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CA04" w14:textId="65474379" w:rsidR="002440F9" w:rsidRDefault="00C56D85">
      <w:pPr>
        <w:rPr>
          <w:b/>
          <w:bCs/>
          <w:sz w:val="52"/>
          <w:szCs w:val="52"/>
          <w:u w:val="single"/>
        </w:rPr>
      </w:pPr>
      <w:r w:rsidRPr="00C56D85">
        <w:rPr>
          <w:b/>
          <w:bCs/>
          <w:sz w:val="52"/>
          <w:szCs w:val="52"/>
          <w:u w:val="single"/>
        </w:rPr>
        <w:t>User Stories &amp; Acceptance Criteria</w:t>
      </w:r>
    </w:p>
    <w:p w14:paraId="044144D1" w14:textId="77777777" w:rsidR="00817C9A" w:rsidRPr="00884D30" w:rsidRDefault="00817C9A">
      <w:pPr>
        <w:rPr>
          <w:b/>
          <w:bCs/>
          <w:sz w:val="28"/>
          <w:szCs w:val="28"/>
          <w:u w:val="single"/>
        </w:rPr>
      </w:pPr>
    </w:p>
    <w:p w14:paraId="7D717425" w14:textId="77777777" w:rsidR="00817C9A" w:rsidRPr="00817C9A" w:rsidRDefault="00817C9A" w:rsidP="00817C9A">
      <w:pPr>
        <w:rPr>
          <w:sz w:val="28"/>
          <w:szCs w:val="28"/>
        </w:rPr>
      </w:pPr>
      <w:r w:rsidRPr="00817C9A">
        <w:rPr>
          <w:sz w:val="28"/>
          <w:szCs w:val="28"/>
        </w:rPr>
        <w:t xml:space="preserve">Member/Customer </w:t>
      </w:r>
    </w:p>
    <w:p w14:paraId="0481AA7A" w14:textId="5D59AF00" w:rsidR="00817C9A" w:rsidRPr="00817C9A" w:rsidRDefault="00817C9A" w:rsidP="00817C9A">
      <w:pPr>
        <w:rPr>
          <w:sz w:val="28"/>
          <w:szCs w:val="28"/>
        </w:rPr>
      </w:pPr>
      <w:r w:rsidRPr="00817C9A">
        <w:rPr>
          <w:sz w:val="28"/>
          <w:szCs w:val="28"/>
        </w:rPr>
        <w:t xml:space="preserve">User Story- As a Customer I want to sign up quickly for the loyalty program during checkout so that I can receive </w:t>
      </w:r>
      <w:r w:rsidRPr="00817C9A">
        <w:rPr>
          <w:sz w:val="28"/>
          <w:szCs w:val="28"/>
        </w:rPr>
        <w:t>benefits</w:t>
      </w:r>
      <w:r w:rsidRPr="00817C9A">
        <w:rPr>
          <w:sz w:val="28"/>
          <w:szCs w:val="28"/>
        </w:rPr>
        <w:t xml:space="preserve"> without delaying checkout.</w:t>
      </w:r>
    </w:p>
    <w:p w14:paraId="7D75C7AF" w14:textId="01928A8F" w:rsidR="00817C9A" w:rsidRPr="00817C9A" w:rsidRDefault="00817C9A" w:rsidP="00817C9A">
      <w:pPr>
        <w:rPr>
          <w:sz w:val="28"/>
          <w:szCs w:val="28"/>
        </w:rPr>
      </w:pPr>
      <w:r w:rsidRPr="00817C9A">
        <w:rPr>
          <w:sz w:val="28"/>
          <w:szCs w:val="28"/>
        </w:rPr>
        <w:t xml:space="preserve">Acceptance Criteria- The sign-up form requires minimal fields like names. phone number and email. </w:t>
      </w:r>
      <w:r w:rsidRPr="00817C9A">
        <w:rPr>
          <w:sz w:val="28"/>
          <w:szCs w:val="28"/>
        </w:rPr>
        <w:t>It takes</w:t>
      </w:r>
      <w:r w:rsidRPr="00817C9A">
        <w:rPr>
          <w:sz w:val="28"/>
          <w:szCs w:val="28"/>
        </w:rPr>
        <w:t xml:space="preserve"> less time and customers receive messages and welcome </w:t>
      </w:r>
      <w:r w:rsidRPr="00817C9A">
        <w:rPr>
          <w:sz w:val="28"/>
          <w:szCs w:val="28"/>
        </w:rPr>
        <w:t>benefits</w:t>
      </w:r>
      <w:r w:rsidRPr="00817C9A">
        <w:rPr>
          <w:sz w:val="28"/>
          <w:szCs w:val="28"/>
        </w:rPr>
        <w:t xml:space="preserve"> after successful registration.</w:t>
      </w:r>
    </w:p>
    <w:p w14:paraId="2A7A7BB6" w14:textId="77777777" w:rsidR="00817C9A" w:rsidRPr="00817C9A" w:rsidRDefault="00817C9A" w:rsidP="00817C9A">
      <w:pPr>
        <w:rPr>
          <w:sz w:val="28"/>
          <w:szCs w:val="28"/>
        </w:rPr>
      </w:pPr>
    </w:p>
    <w:p w14:paraId="37E8C7C4" w14:textId="77777777" w:rsidR="00817C9A" w:rsidRPr="00817C9A" w:rsidRDefault="00817C9A" w:rsidP="00817C9A">
      <w:pPr>
        <w:rPr>
          <w:sz w:val="28"/>
          <w:szCs w:val="28"/>
        </w:rPr>
      </w:pPr>
      <w:r w:rsidRPr="00817C9A">
        <w:rPr>
          <w:sz w:val="28"/>
          <w:szCs w:val="28"/>
        </w:rPr>
        <w:t>Employees</w:t>
      </w:r>
    </w:p>
    <w:p w14:paraId="78446B17" w14:textId="5C472329" w:rsidR="00817C9A" w:rsidRPr="00817C9A" w:rsidRDefault="00817C9A" w:rsidP="00817C9A">
      <w:pPr>
        <w:rPr>
          <w:sz w:val="28"/>
          <w:szCs w:val="28"/>
        </w:rPr>
      </w:pPr>
      <w:r w:rsidRPr="00817C9A">
        <w:rPr>
          <w:sz w:val="28"/>
          <w:szCs w:val="28"/>
        </w:rPr>
        <w:t xml:space="preserve">User Story- As an employee I want to be able to search and </w:t>
      </w:r>
      <w:r w:rsidRPr="00817C9A">
        <w:rPr>
          <w:sz w:val="28"/>
          <w:szCs w:val="28"/>
        </w:rPr>
        <w:t>find</w:t>
      </w:r>
      <w:r w:rsidRPr="00817C9A">
        <w:rPr>
          <w:sz w:val="28"/>
          <w:szCs w:val="28"/>
        </w:rPr>
        <w:t xml:space="preserve"> a loyalty member quickly using either phone number or QR code, so it does not delay checkout during busy times.</w:t>
      </w:r>
    </w:p>
    <w:p w14:paraId="73CD36BB" w14:textId="77777777" w:rsidR="00817C9A" w:rsidRPr="00817C9A" w:rsidRDefault="00817C9A" w:rsidP="00817C9A">
      <w:pPr>
        <w:rPr>
          <w:sz w:val="28"/>
          <w:szCs w:val="28"/>
        </w:rPr>
      </w:pPr>
      <w:r w:rsidRPr="00817C9A">
        <w:rPr>
          <w:sz w:val="28"/>
          <w:szCs w:val="28"/>
        </w:rPr>
        <w:t>Acceptance Criteria-  Searching by phone number or scanning a code should pull up the member profile quickly. The system should display the customers’ current points when profile is selected. If profile is not found it should quickly direct to a quick sign up.</w:t>
      </w:r>
    </w:p>
    <w:p w14:paraId="22B99AFF" w14:textId="77777777" w:rsidR="00817C9A" w:rsidRPr="00817C9A" w:rsidRDefault="00817C9A" w:rsidP="00817C9A">
      <w:pPr>
        <w:rPr>
          <w:sz w:val="28"/>
          <w:szCs w:val="28"/>
        </w:rPr>
      </w:pPr>
    </w:p>
    <w:p w14:paraId="457BF43D" w14:textId="77777777" w:rsidR="00817C9A" w:rsidRPr="00817C9A" w:rsidRDefault="00817C9A" w:rsidP="00817C9A">
      <w:pPr>
        <w:rPr>
          <w:sz w:val="28"/>
          <w:szCs w:val="28"/>
        </w:rPr>
      </w:pPr>
      <w:r w:rsidRPr="00817C9A">
        <w:rPr>
          <w:sz w:val="28"/>
          <w:szCs w:val="28"/>
        </w:rPr>
        <w:t xml:space="preserve">Technology Providers </w:t>
      </w:r>
    </w:p>
    <w:p w14:paraId="3F55AC90" w14:textId="77777777" w:rsidR="00817C9A" w:rsidRPr="00817C9A" w:rsidRDefault="00817C9A" w:rsidP="00817C9A">
      <w:pPr>
        <w:rPr>
          <w:sz w:val="28"/>
          <w:szCs w:val="28"/>
        </w:rPr>
      </w:pPr>
      <w:r w:rsidRPr="00817C9A">
        <w:rPr>
          <w:sz w:val="28"/>
          <w:szCs w:val="28"/>
        </w:rPr>
        <w:t xml:space="preserve">User Story- As a technology provider I want to be able to automatically calculate and log points and secure the database when the transaction is complete. So, the members’ points are added accurately in real time. </w:t>
      </w:r>
    </w:p>
    <w:p w14:paraId="54C9F970" w14:textId="30E99240" w:rsidR="00817C9A" w:rsidRPr="00817C9A" w:rsidRDefault="00817C9A" w:rsidP="00817C9A">
      <w:pPr>
        <w:rPr>
          <w:sz w:val="28"/>
          <w:szCs w:val="28"/>
        </w:rPr>
      </w:pPr>
      <w:r w:rsidRPr="00817C9A">
        <w:rPr>
          <w:sz w:val="28"/>
          <w:szCs w:val="28"/>
        </w:rPr>
        <w:t xml:space="preserve">Acceptance Criteria- Points are usually calculated on </w:t>
      </w:r>
      <w:r w:rsidRPr="00817C9A">
        <w:rPr>
          <w:sz w:val="28"/>
          <w:szCs w:val="28"/>
        </w:rPr>
        <w:t>an</w:t>
      </w:r>
      <w:r w:rsidRPr="00817C9A">
        <w:rPr>
          <w:sz w:val="28"/>
          <w:szCs w:val="28"/>
        </w:rPr>
        <w:t xml:space="preserve"> earning rate 1 point per 1 dollar spent. Point balances update right after a receipt is created. Customer profile data and transaction history should be stored with end-to-end encryption.</w:t>
      </w:r>
    </w:p>
    <w:p w14:paraId="63731175" w14:textId="77777777" w:rsidR="00817C9A" w:rsidRPr="00817C9A" w:rsidRDefault="00817C9A" w:rsidP="00817C9A">
      <w:pPr>
        <w:rPr>
          <w:sz w:val="28"/>
          <w:szCs w:val="28"/>
        </w:rPr>
      </w:pPr>
    </w:p>
    <w:p w14:paraId="50719231" w14:textId="77777777" w:rsidR="00817C9A" w:rsidRPr="00817C9A" w:rsidRDefault="00817C9A" w:rsidP="00817C9A">
      <w:pPr>
        <w:rPr>
          <w:sz w:val="28"/>
          <w:szCs w:val="28"/>
        </w:rPr>
      </w:pPr>
      <w:r w:rsidRPr="00817C9A">
        <w:rPr>
          <w:sz w:val="28"/>
          <w:szCs w:val="28"/>
        </w:rPr>
        <w:t>Owners</w:t>
      </w:r>
    </w:p>
    <w:p w14:paraId="30022FBA" w14:textId="69FE9B3B" w:rsidR="00817C9A" w:rsidRPr="00817C9A" w:rsidRDefault="00817C9A" w:rsidP="00817C9A">
      <w:pPr>
        <w:rPr>
          <w:sz w:val="28"/>
          <w:szCs w:val="28"/>
        </w:rPr>
      </w:pPr>
      <w:r w:rsidRPr="00817C9A">
        <w:rPr>
          <w:sz w:val="28"/>
          <w:szCs w:val="28"/>
        </w:rPr>
        <w:t xml:space="preserve">User Story- As </w:t>
      </w:r>
      <w:r w:rsidRPr="00817C9A">
        <w:rPr>
          <w:sz w:val="28"/>
          <w:szCs w:val="28"/>
        </w:rPr>
        <w:t>an</w:t>
      </w:r>
      <w:r w:rsidRPr="00817C9A">
        <w:rPr>
          <w:sz w:val="28"/>
          <w:szCs w:val="28"/>
        </w:rPr>
        <w:t xml:space="preserve"> owner I want to be able to view sales, COGS, and loyalty customer retention data in a single dashboard. So, I can have better marking campaigns and track revenue trends.</w:t>
      </w:r>
    </w:p>
    <w:p w14:paraId="00499D80" w14:textId="0D9DEDDC" w:rsidR="00243858" w:rsidRPr="00C56D85" w:rsidRDefault="00817C9A" w:rsidP="00817C9A">
      <w:pPr>
        <w:rPr>
          <w:sz w:val="28"/>
          <w:szCs w:val="28"/>
        </w:rPr>
      </w:pPr>
      <w:r w:rsidRPr="00817C9A">
        <w:rPr>
          <w:sz w:val="28"/>
          <w:szCs w:val="28"/>
        </w:rPr>
        <w:t xml:space="preserve">Acceptance Criteria- The dashboard should display total revenue from loyalty vs non loyalty customers. The system should provide exportable reports with repeat purchase rates and general order values. Data updates should be once data with </w:t>
      </w:r>
      <w:r w:rsidRPr="00817C9A">
        <w:rPr>
          <w:sz w:val="28"/>
          <w:szCs w:val="28"/>
        </w:rPr>
        <w:t>exact</w:t>
      </w:r>
      <w:r w:rsidRPr="00817C9A">
        <w:rPr>
          <w:sz w:val="28"/>
          <w:szCs w:val="28"/>
        </w:rPr>
        <w:t xml:space="preserve"> COGS and sales figures.</w:t>
      </w:r>
    </w:p>
    <w:sectPr w:rsidR="00243858" w:rsidRPr="00C56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13"/>
    <w:rsid w:val="00243858"/>
    <w:rsid w:val="002440F9"/>
    <w:rsid w:val="00245746"/>
    <w:rsid w:val="003479DF"/>
    <w:rsid w:val="003E6B56"/>
    <w:rsid w:val="00526C13"/>
    <w:rsid w:val="005B0685"/>
    <w:rsid w:val="00724C36"/>
    <w:rsid w:val="00805DAA"/>
    <w:rsid w:val="00817C9A"/>
    <w:rsid w:val="00851A15"/>
    <w:rsid w:val="00884D30"/>
    <w:rsid w:val="009E696D"/>
    <w:rsid w:val="00B4285C"/>
    <w:rsid w:val="00C56D85"/>
    <w:rsid w:val="00E75F3C"/>
    <w:rsid w:val="00F9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1CF1"/>
  <w15:chartTrackingRefBased/>
  <w15:docId w15:val="{33FEB63D-DE25-4AD2-B214-B76B9F32F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13"/>
    <w:rPr>
      <w:rFonts w:eastAsiaTheme="majorEastAsia" w:cstheme="majorBidi"/>
      <w:color w:val="272727" w:themeColor="text1" w:themeTint="D8"/>
    </w:rPr>
  </w:style>
  <w:style w:type="paragraph" w:styleId="Title">
    <w:name w:val="Title"/>
    <w:basedOn w:val="Normal"/>
    <w:next w:val="Normal"/>
    <w:link w:val="TitleChar"/>
    <w:uiPriority w:val="10"/>
    <w:qFormat/>
    <w:rsid w:val="00526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13"/>
    <w:pPr>
      <w:spacing w:before="160"/>
      <w:jc w:val="center"/>
    </w:pPr>
    <w:rPr>
      <w:i/>
      <w:iCs/>
      <w:color w:val="404040" w:themeColor="text1" w:themeTint="BF"/>
    </w:rPr>
  </w:style>
  <w:style w:type="character" w:customStyle="1" w:styleId="QuoteChar">
    <w:name w:val="Quote Char"/>
    <w:basedOn w:val="DefaultParagraphFont"/>
    <w:link w:val="Quote"/>
    <w:uiPriority w:val="29"/>
    <w:rsid w:val="00526C13"/>
    <w:rPr>
      <w:i/>
      <w:iCs/>
      <w:color w:val="404040" w:themeColor="text1" w:themeTint="BF"/>
    </w:rPr>
  </w:style>
  <w:style w:type="paragraph" w:styleId="ListParagraph">
    <w:name w:val="List Paragraph"/>
    <w:basedOn w:val="Normal"/>
    <w:uiPriority w:val="34"/>
    <w:qFormat/>
    <w:rsid w:val="00526C13"/>
    <w:pPr>
      <w:ind w:left="720"/>
      <w:contextualSpacing/>
    </w:pPr>
  </w:style>
  <w:style w:type="character" w:styleId="IntenseEmphasis">
    <w:name w:val="Intense Emphasis"/>
    <w:basedOn w:val="DefaultParagraphFont"/>
    <w:uiPriority w:val="21"/>
    <w:qFormat/>
    <w:rsid w:val="00526C13"/>
    <w:rPr>
      <w:i/>
      <w:iCs/>
      <w:color w:val="0F4761" w:themeColor="accent1" w:themeShade="BF"/>
    </w:rPr>
  </w:style>
  <w:style w:type="paragraph" w:styleId="IntenseQuote">
    <w:name w:val="Intense Quote"/>
    <w:basedOn w:val="Normal"/>
    <w:next w:val="Normal"/>
    <w:link w:val="IntenseQuoteChar"/>
    <w:uiPriority w:val="30"/>
    <w:qFormat/>
    <w:rsid w:val="00526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13"/>
    <w:rPr>
      <w:i/>
      <w:iCs/>
      <w:color w:val="0F4761" w:themeColor="accent1" w:themeShade="BF"/>
    </w:rPr>
  </w:style>
  <w:style w:type="character" w:styleId="IntenseReference">
    <w:name w:val="Intense Reference"/>
    <w:basedOn w:val="DefaultParagraphFont"/>
    <w:uiPriority w:val="32"/>
    <w:qFormat/>
    <w:rsid w:val="00526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107622-43a1-49c8-a214-d129ef5e3b8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2A4F20A68A3245B38AC9ED5E9EDED5" ma:contentTypeVersion="6" ma:contentTypeDescription="Create a new document." ma:contentTypeScope="" ma:versionID="bd3f642476fc6b4e2c845a5635fc7edb">
  <xsd:schema xmlns:xsd="http://www.w3.org/2001/XMLSchema" xmlns:xs="http://www.w3.org/2001/XMLSchema" xmlns:p="http://schemas.microsoft.com/office/2006/metadata/properties" xmlns:ns3="68107622-43a1-49c8-a214-d129ef5e3b8c" targetNamespace="http://schemas.microsoft.com/office/2006/metadata/properties" ma:root="true" ma:fieldsID="54157aad579c88213110e0868dfe51dd" ns3:_="">
    <xsd:import namespace="68107622-43a1-49c8-a214-d129ef5e3b8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07622-43a1-49c8-a214-d129ef5e3b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393685-0613-4274-A70F-46CE5CBA8293}">
  <ds:schemaRefs>
    <ds:schemaRef ds:uri="http://schemas.microsoft.com/office/2006/metadata/properties"/>
    <ds:schemaRef ds:uri="http://schemas.microsoft.com/office/infopath/2007/PartnerControls"/>
    <ds:schemaRef ds:uri="68107622-43a1-49c8-a214-d129ef5e3b8c"/>
  </ds:schemaRefs>
</ds:datastoreItem>
</file>

<file path=customXml/itemProps2.xml><?xml version="1.0" encoding="utf-8"?>
<ds:datastoreItem xmlns:ds="http://schemas.openxmlformats.org/officeDocument/2006/customXml" ds:itemID="{08E40603-DDF7-4785-A458-3142E7D90C13}">
  <ds:schemaRefs>
    <ds:schemaRef ds:uri="http://schemas.microsoft.com/sharepoint/v3/contenttype/forms"/>
  </ds:schemaRefs>
</ds:datastoreItem>
</file>

<file path=customXml/itemProps3.xml><?xml version="1.0" encoding="utf-8"?>
<ds:datastoreItem xmlns:ds="http://schemas.openxmlformats.org/officeDocument/2006/customXml" ds:itemID="{E406CD87-BFE5-4AF2-8C1F-F4FDC17EA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07622-43a1-49c8-a214-d129ef5e3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Mackenzie</dc:creator>
  <cp:keywords/>
  <dc:description/>
  <cp:lastModifiedBy>Williams, Mackenzie</cp:lastModifiedBy>
  <cp:revision>2</cp:revision>
  <dcterms:created xsi:type="dcterms:W3CDTF">2026-09-14T01:42:00Z</dcterms:created>
  <dcterms:modified xsi:type="dcterms:W3CDTF">2026-09-14T01:42:00Z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0x010100112A4F20A68A3245B38AC9ED5E9EDED5</vt:lpwstr>
  </property>
</Properties>
</file>