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5E28" w14:textId="77777777" w:rsidR="00C44FF9" w:rsidRPr="00C44FF9" w:rsidRDefault="00C44FF9" w:rsidP="00C44FF9">
      <w:pPr>
        <w:pBdr>
          <w:bottom w:val="single" w:sz="4" w:space="1" w:color="auto"/>
        </w:pBdr>
        <w:spacing w:after="80" w:line="240" w:lineRule="auto"/>
        <w:contextualSpacing/>
        <w:rPr>
          <w:rFonts w:ascii="Times New Roman" w:eastAsia="Times New Roman" w:hAnsi="Times New Roman" w:cs="Times New Roman"/>
          <w:b/>
          <w:bCs/>
          <w:spacing w:val="-10"/>
          <w:kern w:val="28"/>
          <w:sz w:val="56"/>
          <w:szCs w:val="56"/>
        </w:rPr>
      </w:pPr>
      <w:r w:rsidRPr="00C44FF9">
        <w:rPr>
          <w:rFonts w:ascii="Times New Roman" w:eastAsia="Times New Roman" w:hAnsi="Times New Roman" w:cs="Times New Roman"/>
          <w:b/>
          <w:bCs/>
          <w:spacing w:val="-10"/>
          <w:kern w:val="28"/>
          <w:sz w:val="56"/>
          <w:szCs w:val="56"/>
        </w:rPr>
        <w:t>Functional Requirements</w:t>
      </w:r>
    </w:p>
    <w:p w14:paraId="5D4663CE" w14:textId="77777777" w:rsidR="004E4EEC" w:rsidRDefault="004E4EEC" w:rsidP="00C44FF9">
      <w:pPr>
        <w:spacing w:line="276" w:lineRule="auto"/>
        <w:rPr>
          <w:rFonts w:ascii="Times New Roman" w:eastAsia="Aptos" w:hAnsi="Times New Roman" w:cs="Times New Roman"/>
        </w:rPr>
      </w:pPr>
    </w:p>
    <w:p w14:paraId="55A3F7C7" w14:textId="10BA7C7C" w:rsidR="00C44FF9" w:rsidRPr="00C44FF9" w:rsidRDefault="00C44FF9" w:rsidP="00C44FF9">
      <w:pPr>
        <w:spacing w:line="276" w:lineRule="auto"/>
        <w:rPr>
          <w:rFonts w:ascii="Times New Roman" w:eastAsia="Aptos" w:hAnsi="Times New Roman" w:cs="Times New Roman"/>
        </w:rPr>
      </w:pPr>
      <w:r w:rsidRPr="00C44FF9">
        <w:rPr>
          <w:rFonts w:ascii="Times New Roman" w:eastAsia="Aptos" w:hAnsi="Times New Roman" w:cs="Times New Roman"/>
        </w:rPr>
        <w:t xml:space="preserve">Given the fact that the user will be using the system to accrue and redeem points in order to build brand loyalty, there are key requirements necessary to ensure that the loyalty system is fully operational. </w:t>
      </w:r>
    </w:p>
    <w:tbl>
      <w:tblPr>
        <w:tblStyle w:val="TableGrid1"/>
        <w:tblW w:w="0" w:type="auto"/>
        <w:tblInd w:w="0" w:type="dxa"/>
        <w:tblLook w:val="04A0" w:firstRow="1" w:lastRow="0" w:firstColumn="1" w:lastColumn="0" w:noHBand="0" w:noVBand="1"/>
      </w:tblPr>
      <w:tblGrid>
        <w:gridCol w:w="1255"/>
        <w:gridCol w:w="8095"/>
      </w:tblGrid>
      <w:tr w:rsidR="00C44FF9" w:rsidRPr="00C44FF9" w14:paraId="6700A739" w14:textId="77777777">
        <w:tc>
          <w:tcPr>
            <w:tcW w:w="1255" w:type="dxa"/>
            <w:tcBorders>
              <w:top w:val="single" w:sz="4" w:space="0" w:color="auto"/>
              <w:left w:val="single" w:sz="4" w:space="0" w:color="auto"/>
              <w:bottom w:val="single" w:sz="4" w:space="0" w:color="auto"/>
              <w:right w:val="single" w:sz="4" w:space="0" w:color="auto"/>
            </w:tcBorders>
            <w:shd w:val="clear" w:color="auto" w:fill="156082" w:themeFill="accent1"/>
          </w:tcPr>
          <w:p w14:paraId="0E655F91" w14:textId="77777777" w:rsidR="00C44FF9" w:rsidRPr="00C44FF9" w:rsidRDefault="00C44FF9" w:rsidP="00C44FF9">
            <w:pPr>
              <w:rPr>
                <w:rFonts w:ascii="Times New Roman" w:hAnsi="Times New Roman"/>
              </w:rPr>
            </w:pPr>
          </w:p>
          <w:p w14:paraId="62100215" w14:textId="77777777" w:rsidR="00C44FF9" w:rsidRPr="00C44FF9" w:rsidRDefault="00C44FF9" w:rsidP="00C44FF9">
            <w:pPr>
              <w:jc w:val="center"/>
              <w:rPr>
                <w:rFonts w:ascii="Times New Roman" w:hAnsi="Times New Roman"/>
              </w:rPr>
            </w:pPr>
          </w:p>
          <w:p w14:paraId="1B2CD99D" w14:textId="77777777" w:rsidR="00C44FF9" w:rsidRPr="00C44FF9" w:rsidRDefault="00C44FF9" w:rsidP="00C44FF9">
            <w:pPr>
              <w:jc w:val="center"/>
              <w:rPr>
                <w:rFonts w:ascii="Times New Roman" w:hAnsi="Times New Roman"/>
                <w:color w:val="FFFFFF" w:themeColor="background1"/>
              </w:rPr>
            </w:pPr>
            <w:r w:rsidRPr="00C44FF9">
              <w:rPr>
                <w:rFonts w:ascii="Times New Roman" w:hAnsi="Times New Roman"/>
                <w:color w:val="FFFFFF" w:themeColor="background1"/>
              </w:rPr>
              <w:t>FR-1</w:t>
            </w:r>
          </w:p>
          <w:p w14:paraId="22A52AC9" w14:textId="77777777" w:rsidR="00C44FF9" w:rsidRPr="00C44FF9" w:rsidRDefault="00C44FF9" w:rsidP="00C44FF9">
            <w:pPr>
              <w:rPr>
                <w:rFonts w:ascii="Times New Roman" w:hAnsi="Times New Roman"/>
              </w:rPr>
            </w:pPr>
          </w:p>
          <w:p w14:paraId="35673730"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53BD01EE" w14:textId="77777777" w:rsidR="00C44FF9" w:rsidRPr="00C44FF9" w:rsidRDefault="00C44FF9" w:rsidP="00C44FF9"/>
          <w:p w14:paraId="14FFEAF8" w14:textId="77777777" w:rsidR="00C44FF9" w:rsidRPr="00C44FF9" w:rsidRDefault="00C44FF9" w:rsidP="00C44FF9">
            <w:r w:rsidRPr="00C44FF9">
              <w:t>The system shall allow the user to receive points from each qualifying purchase. (EX: $1=1 point)</w:t>
            </w:r>
          </w:p>
          <w:p w14:paraId="38E5E7F6" w14:textId="77777777" w:rsidR="00C44FF9" w:rsidRPr="00C44FF9" w:rsidRDefault="00C44FF9" w:rsidP="00C44FF9"/>
        </w:tc>
      </w:tr>
      <w:tr w:rsidR="00C44FF9" w:rsidRPr="00C44FF9" w14:paraId="3BA6189A" w14:textId="77777777">
        <w:tc>
          <w:tcPr>
            <w:tcW w:w="1255" w:type="dxa"/>
            <w:tcBorders>
              <w:top w:val="single" w:sz="4" w:space="0" w:color="auto"/>
              <w:left w:val="single" w:sz="4" w:space="0" w:color="auto"/>
              <w:bottom w:val="single" w:sz="4" w:space="0" w:color="auto"/>
              <w:right w:val="single" w:sz="4" w:space="0" w:color="auto"/>
            </w:tcBorders>
            <w:shd w:val="clear" w:color="auto" w:fill="0E2841" w:themeFill="text2"/>
          </w:tcPr>
          <w:p w14:paraId="1F1C3443" w14:textId="77777777" w:rsidR="00C44FF9" w:rsidRPr="00C44FF9" w:rsidRDefault="00C44FF9" w:rsidP="00C44FF9">
            <w:pPr>
              <w:rPr>
                <w:rFonts w:ascii="Times New Roman" w:hAnsi="Times New Roman"/>
              </w:rPr>
            </w:pPr>
          </w:p>
          <w:p w14:paraId="180DC02A" w14:textId="77777777" w:rsidR="00C44FF9" w:rsidRPr="00C44FF9" w:rsidRDefault="00C44FF9" w:rsidP="00C44FF9">
            <w:pPr>
              <w:jc w:val="center"/>
              <w:rPr>
                <w:rFonts w:ascii="Times New Roman" w:hAnsi="Times New Roman"/>
              </w:rPr>
            </w:pPr>
            <w:r w:rsidRPr="00C44FF9">
              <w:rPr>
                <w:rFonts w:ascii="Times New Roman" w:hAnsi="Times New Roman"/>
              </w:rPr>
              <w:t>FR-2</w:t>
            </w:r>
          </w:p>
          <w:p w14:paraId="6291CC38"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0E546CB2" w14:textId="77777777" w:rsidR="00C44FF9" w:rsidRPr="00C44FF9" w:rsidRDefault="00C44FF9" w:rsidP="00C44FF9"/>
          <w:p w14:paraId="57DA8ECD" w14:textId="77777777" w:rsidR="00C44FF9" w:rsidRPr="00C44FF9" w:rsidRDefault="00C44FF9" w:rsidP="00C44FF9">
            <w:r w:rsidRPr="00C44FF9">
              <w:t xml:space="preserve">The system shall allow the user to redeem points for specific products. </w:t>
            </w:r>
          </w:p>
          <w:p w14:paraId="76A539C4" w14:textId="77777777" w:rsidR="00C44FF9" w:rsidRPr="00C44FF9" w:rsidRDefault="00C44FF9" w:rsidP="00C44FF9"/>
        </w:tc>
      </w:tr>
      <w:tr w:rsidR="00C44FF9" w:rsidRPr="00C44FF9" w14:paraId="27672C30" w14:textId="77777777">
        <w:tc>
          <w:tcPr>
            <w:tcW w:w="1255" w:type="dxa"/>
            <w:tcBorders>
              <w:top w:val="single" w:sz="4" w:space="0" w:color="auto"/>
              <w:left w:val="single" w:sz="4" w:space="0" w:color="auto"/>
              <w:bottom w:val="single" w:sz="4" w:space="0" w:color="auto"/>
              <w:right w:val="single" w:sz="4" w:space="0" w:color="auto"/>
            </w:tcBorders>
            <w:shd w:val="clear" w:color="auto" w:fill="156082" w:themeFill="accent1"/>
          </w:tcPr>
          <w:p w14:paraId="6E0AA449" w14:textId="77777777" w:rsidR="00C44FF9" w:rsidRPr="00C44FF9" w:rsidRDefault="00C44FF9" w:rsidP="00C44FF9">
            <w:pPr>
              <w:rPr>
                <w:rFonts w:ascii="Times New Roman" w:hAnsi="Times New Roman"/>
              </w:rPr>
            </w:pPr>
          </w:p>
          <w:p w14:paraId="294D6448" w14:textId="77777777" w:rsidR="00C44FF9" w:rsidRPr="00C44FF9" w:rsidRDefault="00C44FF9" w:rsidP="00C44FF9">
            <w:pPr>
              <w:jc w:val="center"/>
              <w:rPr>
                <w:rFonts w:ascii="Times New Roman" w:hAnsi="Times New Roman"/>
              </w:rPr>
            </w:pPr>
          </w:p>
          <w:p w14:paraId="190CD708" w14:textId="77777777" w:rsidR="00C44FF9" w:rsidRPr="00C44FF9" w:rsidRDefault="00C44FF9" w:rsidP="00C44FF9">
            <w:pPr>
              <w:jc w:val="center"/>
              <w:rPr>
                <w:rFonts w:ascii="Times New Roman" w:hAnsi="Times New Roman"/>
                <w:color w:val="FFFFFF" w:themeColor="background1"/>
              </w:rPr>
            </w:pPr>
            <w:r w:rsidRPr="00C44FF9">
              <w:rPr>
                <w:rFonts w:ascii="Times New Roman" w:hAnsi="Times New Roman"/>
                <w:color w:val="FFFFFF" w:themeColor="background1"/>
              </w:rPr>
              <w:t>FR-3</w:t>
            </w:r>
          </w:p>
          <w:p w14:paraId="1CA1FC37" w14:textId="77777777" w:rsidR="00C44FF9" w:rsidRPr="00C44FF9" w:rsidRDefault="00C44FF9" w:rsidP="00C44FF9">
            <w:pPr>
              <w:rPr>
                <w:rFonts w:ascii="Times New Roman" w:hAnsi="Times New Roman"/>
              </w:rPr>
            </w:pPr>
          </w:p>
          <w:p w14:paraId="0D558733"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2530725E" w14:textId="77777777" w:rsidR="00C44FF9" w:rsidRPr="00C44FF9" w:rsidRDefault="00C44FF9" w:rsidP="00C44FF9"/>
          <w:p w14:paraId="4EA03486" w14:textId="77777777" w:rsidR="00C44FF9" w:rsidRPr="00C44FF9" w:rsidRDefault="00C44FF9" w:rsidP="00C44FF9">
            <w:r w:rsidRPr="00C44FF9">
              <w:t>The system shall allow the user to create/link a loyalty account. (Via: email address or phone number.)</w:t>
            </w:r>
          </w:p>
          <w:p w14:paraId="730BD13E" w14:textId="77777777" w:rsidR="00C44FF9" w:rsidRPr="00C44FF9" w:rsidRDefault="00C44FF9" w:rsidP="00C44FF9">
            <w:r w:rsidRPr="00C44FF9">
              <w:t xml:space="preserve"> </w:t>
            </w:r>
          </w:p>
        </w:tc>
      </w:tr>
      <w:tr w:rsidR="00C44FF9" w:rsidRPr="00C44FF9" w14:paraId="553CDF14" w14:textId="77777777">
        <w:tc>
          <w:tcPr>
            <w:tcW w:w="1255" w:type="dxa"/>
            <w:tcBorders>
              <w:top w:val="single" w:sz="4" w:space="0" w:color="auto"/>
              <w:left w:val="single" w:sz="4" w:space="0" w:color="auto"/>
              <w:bottom w:val="single" w:sz="4" w:space="0" w:color="auto"/>
              <w:right w:val="single" w:sz="4" w:space="0" w:color="auto"/>
            </w:tcBorders>
            <w:shd w:val="clear" w:color="auto" w:fill="0E2841" w:themeFill="text2"/>
          </w:tcPr>
          <w:p w14:paraId="3C17003C" w14:textId="77777777" w:rsidR="00C44FF9" w:rsidRPr="00C44FF9" w:rsidRDefault="00C44FF9" w:rsidP="00C44FF9">
            <w:pPr>
              <w:rPr>
                <w:rFonts w:ascii="Times New Roman" w:hAnsi="Times New Roman"/>
              </w:rPr>
            </w:pPr>
          </w:p>
          <w:p w14:paraId="5970CC9F" w14:textId="77777777" w:rsidR="00C44FF9" w:rsidRPr="00C44FF9" w:rsidRDefault="00C44FF9" w:rsidP="00C44FF9">
            <w:pPr>
              <w:jc w:val="center"/>
              <w:rPr>
                <w:rFonts w:ascii="Times New Roman" w:hAnsi="Times New Roman"/>
              </w:rPr>
            </w:pPr>
          </w:p>
          <w:p w14:paraId="5766CCE5" w14:textId="77777777" w:rsidR="00C44FF9" w:rsidRPr="00C44FF9" w:rsidRDefault="00C44FF9" w:rsidP="00C44FF9">
            <w:pPr>
              <w:jc w:val="center"/>
              <w:rPr>
                <w:rFonts w:ascii="Times New Roman" w:hAnsi="Times New Roman"/>
              </w:rPr>
            </w:pPr>
            <w:r w:rsidRPr="00C44FF9">
              <w:rPr>
                <w:rFonts w:ascii="Times New Roman" w:hAnsi="Times New Roman"/>
              </w:rPr>
              <w:t>FR-4</w:t>
            </w:r>
          </w:p>
          <w:p w14:paraId="1DCF64EE" w14:textId="77777777" w:rsidR="00C44FF9" w:rsidRPr="00C44FF9" w:rsidRDefault="00C44FF9" w:rsidP="00C44FF9">
            <w:pPr>
              <w:rPr>
                <w:rFonts w:ascii="Times New Roman" w:hAnsi="Times New Roman"/>
              </w:rPr>
            </w:pPr>
          </w:p>
          <w:p w14:paraId="385FBBFA"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4BBB4487" w14:textId="77777777" w:rsidR="00C44FF9" w:rsidRPr="00C44FF9" w:rsidRDefault="00C44FF9" w:rsidP="00C44FF9"/>
          <w:p w14:paraId="6A40DFA8" w14:textId="77777777" w:rsidR="00C44FF9" w:rsidRPr="00C44FF9" w:rsidRDefault="00C44FF9" w:rsidP="00C44FF9">
            <w:r w:rsidRPr="00C44FF9">
              <w:t xml:space="preserve">The system </w:t>
            </w:r>
            <w:proofErr w:type="gramStart"/>
            <w:r w:rsidRPr="00C44FF9">
              <w:t>shall</w:t>
            </w:r>
            <w:proofErr w:type="gramEnd"/>
            <w:r w:rsidRPr="00C44FF9">
              <w:t xml:space="preserve"> provide a real-time accurate display of the customer’s current point balance. </w:t>
            </w:r>
          </w:p>
          <w:p w14:paraId="55D13075" w14:textId="77777777" w:rsidR="00C44FF9" w:rsidRPr="00C44FF9" w:rsidRDefault="00C44FF9" w:rsidP="00C44FF9"/>
        </w:tc>
      </w:tr>
      <w:tr w:rsidR="00C44FF9" w:rsidRPr="00C44FF9" w14:paraId="1D731277" w14:textId="77777777">
        <w:tc>
          <w:tcPr>
            <w:tcW w:w="1255" w:type="dxa"/>
            <w:tcBorders>
              <w:top w:val="single" w:sz="4" w:space="0" w:color="auto"/>
              <w:left w:val="single" w:sz="4" w:space="0" w:color="auto"/>
              <w:bottom w:val="single" w:sz="4" w:space="0" w:color="auto"/>
              <w:right w:val="single" w:sz="4" w:space="0" w:color="auto"/>
            </w:tcBorders>
            <w:shd w:val="clear" w:color="auto" w:fill="156082" w:themeFill="accent1"/>
          </w:tcPr>
          <w:p w14:paraId="1B46F5A8" w14:textId="77777777" w:rsidR="00C44FF9" w:rsidRPr="00C44FF9" w:rsidRDefault="00C44FF9" w:rsidP="00C44FF9">
            <w:pPr>
              <w:rPr>
                <w:rFonts w:ascii="Times New Roman" w:hAnsi="Times New Roman"/>
              </w:rPr>
            </w:pPr>
          </w:p>
          <w:p w14:paraId="0C4AFD62" w14:textId="77777777" w:rsidR="00C44FF9" w:rsidRPr="00C44FF9" w:rsidRDefault="00C44FF9" w:rsidP="00C44FF9">
            <w:pPr>
              <w:jc w:val="center"/>
              <w:rPr>
                <w:rFonts w:ascii="Times New Roman" w:hAnsi="Times New Roman"/>
              </w:rPr>
            </w:pPr>
          </w:p>
          <w:p w14:paraId="33E759CA" w14:textId="77777777" w:rsidR="00C44FF9" w:rsidRPr="00C44FF9" w:rsidRDefault="00C44FF9" w:rsidP="00C44FF9">
            <w:pPr>
              <w:jc w:val="center"/>
              <w:rPr>
                <w:rFonts w:ascii="Times New Roman" w:hAnsi="Times New Roman"/>
                <w:color w:val="FFFFFF" w:themeColor="background1"/>
              </w:rPr>
            </w:pPr>
            <w:r w:rsidRPr="00C44FF9">
              <w:rPr>
                <w:rFonts w:ascii="Times New Roman" w:hAnsi="Times New Roman"/>
                <w:color w:val="FFFFFF" w:themeColor="background1"/>
              </w:rPr>
              <w:t>FR-5</w:t>
            </w:r>
          </w:p>
          <w:p w14:paraId="4D6C7545" w14:textId="77777777" w:rsidR="00C44FF9" w:rsidRPr="00C44FF9" w:rsidRDefault="00C44FF9" w:rsidP="00C44FF9">
            <w:pPr>
              <w:rPr>
                <w:rFonts w:ascii="Times New Roman" w:hAnsi="Times New Roman"/>
              </w:rPr>
            </w:pPr>
          </w:p>
          <w:p w14:paraId="54DBBE91"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0D2AAD1A" w14:textId="77777777" w:rsidR="00C44FF9" w:rsidRPr="00C44FF9" w:rsidRDefault="00C44FF9" w:rsidP="00C44FF9"/>
          <w:p w14:paraId="393F6B8E" w14:textId="77777777" w:rsidR="00C44FF9" w:rsidRPr="00C44FF9" w:rsidRDefault="00C44FF9" w:rsidP="00C44FF9">
            <w:r w:rsidRPr="00C44FF9">
              <w:t xml:space="preserve">The system shall confirm with user if they’d like to redeem any eligible points before </w:t>
            </w:r>
            <w:proofErr w:type="gramStart"/>
            <w:r w:rsidRPr="00C44FF9">
              <w:t>check</w:t>
            </w:r>
            <w:proofErr w:type="gramEnd"/>
            <w:r w:rsidRPr="00C44FF9">
              <w:t xml:space="preserve"> out in order to encourage points usage and encourage usage. </w:t>
            </w:r>
          </w:p>
          <w:p w14:paraId="510DE766" w14:textId="77777777" w:rsidR="00C44FF9" w:rsidRPr="00C44FF9" w:rsidRDefault="00C44FF9" w:rsidP="00C44FF9"/>
        </w:tc>
      </w:tr>
      <w:tr w:rsidR="00C44FF9" w:rsidRPr="00C44FF9" w14:paraId="47E630A6" w14:textId="77777777">
        <w:tc>
          <w:tcPr>
            <w:tcW w:w="1255" w:type="dxa"/>
            <w:tcBorders>
              <w:top w:val="single" w:sz="4" w:space="0" w:color="auto"/>
              <w:left w:val="single" w:sz="4" w:space="0" w:color="auto"/>
              <w:bottom w:val="single" w:sz="4" w:space="0" w:color="auto"/>
              <w:right w:val="single" w:sz="4" w:space="0" w:color="auto"/>
            </w:tcBorders>
            <w:shd w:val="clear" w:color="auto" w:fill="0E2841" w:themeFill="text2"/>
          </w:tcPr>
          <w:p w14:paraId="629833F9" w14:textId="77777777" w:rsidR="00C44FF9" w:rsidRPr="00C44FF9" w:rsidRDefault="00C44FF9" w:rsidP="00C44FF9">
            <w:pPr>
              <w:rPr>
                <w:rFonts w:ascii="Times New Roman" w:hAnsi="Times New Roman"/>
              </w:rPr>
            </w:pPr>
          </w:p>
          <w:p w14:paraId="040EC202" w14:textId="77777777" w:rsidR="00C44FF9" w:rsidRPr="00C44FF9" w:rsidRDefault="00C44FF9" w:rsidP="00C44FF9">
            <w:pPr>
              <w:jc w:val="center"/>
              <w:rPr>
                <w:rFonts w:ascii="Times New Roman" w:hAnsi="Times New Roman"/>
              </w:rPr>
            </w:pPr>
            <w:r w:rsidRPr="00C44FF9">
              <w:rPr>
                <w:rFonts w:ascii="Times New Roman" w:hAnsi="Times New Roman"/>
              </w:rPr>
              <w:t>FR-6</w:t>
            </w:r>
          </w:p>
          <w:p w14:paraId="45358571"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314D1B2A" w14:textId="77777777" w:rsidR="00C44FF9" w:rsidRPr="00C44FF9" w:rsidRDefault="00C44FF9" w:rsidP="00C44FF9"/>
          <w:p w14:paraId="7617EF4C" w14:textId="77777777" w:rsidR="00C44FF9" w:rsidRPr="00C44FF9" w:rsidRDefault="00C44FF9" w:rsidP="00C44FF9">
            <w:r w:rsidRPr="00C44FF9">
              <w:t xml:space="preserve">The system shall log the history of points earnings/redemption events tied to the user’s loyalty account. </w:t>
            </w:r>
          </w:p>
          <w:p w14:paraId="0F443D09" w14:textId="77777777" w:rsidR="00C44FF9" w:rsidRPr="00C44FF9" w:rsidRDefault="00C44FF9" w:rsidP="00C44FF9"/>
        </w:tc>
      </w:tr>
      <w:tr w:rsidR="00C44FF9" w:rsidRPr="00C44FF9" w14:paraId="1F2381FB" w14:textId="77777777">
        <w:tc>
          <w:tcPr>
            <w:tcW w:w="1255" w:type="dxa"/>
            <w:tcBorders>
              <w:top w:val="single" w:sz="4" w:space="0" w:color="auto"/>
              <w:left w:val="single" w:sz="4" w:space="0" w:color="auto"/>
              <w:bottom w:val="single" w:sz="4" w:space="0" w:color="auto"/>
              <w:right w:val="single" w:sz="4" w:space="0" w:color="auto"/>
            </w:tcBorders>
            <w:shd w:val="clear" w:color="auto" w:fill="156082" w:themeFill="accent1"/>
          </w:tcPr>
          <w:p w14:paraId="64E53ADA" w14:textId="77777777" w:rsidR="00C44FF9" w:rsidRPr="00C44FF9" w:rsidRDefault="00C44FF9" w:rsidP="00C44FF9">
            <w:pPr>
              <w:rPr>
                <w:rFonts w:ascii="Times New Roman" w:hAnsi="Times New Roman"/>
              </w:rPr>
            </w:pPr>
          </w:p>
          <w:p w14:paraId="490FA246" w14:textId="77777777" w:rsidR="00C44FF9" w:rsidRPr="00C44FF9" w:rsidRDefault="00C44FF9" w:rsidP="00C44FF9">
            <w:pPr>
              <w:rPr>
                <w:rFonts w:ascii="Times New Roman" w:hAnsi="Times New Roman"/>
              </w:rPr>
            </w:pPr>
          </w:p>
          <w:p w14:paraId="77D1328A" w14:textId="77777777" w:rsidR="00C44FF9" w:rsidRPr="00C44FF9" w:rsidRDefault="00C44FF9" w:rsidP="00C44FF9">
            <w:pPr>
              <w:jc w:val="center"/>
              <w:rPr>
                <w:rFonts w:ascii="Times New Roman" w:hAnsi="Times New Roman"/>
                <w:color w:val="FFFFFF" w:themeColor="background1"/>
              </w:rPr>
            </w:pPr>
            <w:r w:rsidRPr="00C44FF9">
              <w:rPr>
                <w:rFonts w:ascii="Times New Roman" w:hAnsi="Times New Roman"/>
                <w:color w:val="FFFFFF" w:themeColor="background1"/>
              </w:rPr>
              <w:t>FR-7</w:t>
            </w:r>
          </w:p>
          <w:p w14:paraId="2F8CD38B" w14:textId="77777777" w:rsidR="00C44FF9" w:rsidRPr="00C44FF9" w:rsidRDefault="00C44FF9" w:rsidP="00C44FF9">
            <w:pPr>
              <w:rPr>
                <w:rFonts w:ascii="Times New Roman" w:hAnsi="Times New Roman"/>
              </w:rPr>
            </w:pPr>
          </w:p>
          <w:p w14:paraId="489C3544"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2BB44D44" w14:textId="77777777" w:rsidR="00C44FF9" w:rsidRPr="00C44FF9" w:rsidRDefault="00C44FF9" w:rsidP="00C44FF9"/>
          <w:p w14:paraId="3F050232" w14:textId="77777777" w:rsidR="00C44FF9" w:rsidRPr="00C44FF9" w:rsidRDefault="00C44FF9" w:rsidP="00C44FF9">
            <w:r w:rsidRPr="00C44FF9">
              <w:t xml:space="preserve">The system shall verify sufficient points balance before allowing redemption transaction. </w:t>
            </w:r>
          </w:p>
          <w:p w14:paraId="3E31FF7F" w14:textId="77777777" w:rsidR="00C44FF9" w:rsidRPr="00C44FF9" w:rsidRDefault="00C44FF9" w:rsidP="00C44FF9"/>
        </w:tc>
      </w:tr>
      <w:tr w:rsidR="00C44FF9" w:rsidRPr="00C44FF9" w14:paraId="01F1971A" w14:textId="77777777">
        <w:tc>
          <w:tcPr>
            <w:tcW w:w="1255" w:type="dxa"/>
            <w:tcBorders>
              <w:top w:val="single" w:sz="4" w:space="0" w:color="auto"/>
              <w:left w:val="single" w:sz="4" w:space="0" w:color="auto"/>
              <w:bottom w:val="single" w:sz="4" w:space="0" w:color="auto"/>
              <w:right w:val="single" w:sz="4" w:space="0" w:color="auto"/>
            </w:tcBorders>
            <w:shd w:val="clear" w:color="auto" w:fill="0E2841" w:themeFill="text2"/>
          </w:tcPr>
          <w:p w14:paraId="303E41AB" w14:textId="77777777" w:rsidR="00C44FF9" w:rsidRPr="00C44FF9" w:rsidRDefault="00C44FF9" w:rsidP="00C44FF9">
            <w:pPr>
              <w:rPr>
                <w:rFonts w:ascii="Times New Roman" w:hAnsi="Times New Roman"/>
              </w:rPr>
            </w:pPr>
          </w:p>
          <w:p w14:paraId="5F69FB89" w14:textId="77777777" w:rsidR="00C44FF9" w:rsidRPr="00C44FF9" w:rsidRDefault="00C44FF9" w:rsidP="00C44FF9">
            <w:pPr>
              <w:jc w:val="center"/>
              <w:rPr>
                <w:rFonts w:ascii="Times New Roman" w:hAnsi="Times New Roman"/>
              </w:rPr>
            </w:pPr>
          </w:p>
          <w:p w14:paraId="7FE39C5E" w14:textId="77777777" w:rsidR="00C44FF9" w:rsidRPr="00C44FF9" w:rsidRDefault="00C44FF9" w:rsidP="00C44FF9">
            <w:pPr>
              <w:jc w:val="center"/>
              <w:rPr>
                <w:rFonts w:ascii="Times New Roman" w:hAnsi="Times New Roman"/>
              </w:rPr>
            </w:pPr>
            <w:r w:rsidRPr="00C44FF9">
              <w:rPr>
                <w:rFonts w:ascii="Times New Roman" w:hAnsi="Times New Roman"/>
              </w:rPr>
              <w:t>FR-8</w:t>
            </w:r>
          </w:p>
          <w:p w14:paraId="59F2CE0A" w14:textId="77777777" w:rsidR="00C44FF9" w:rsidRPr="00C44FF9" w:rsidRDefault="00C44FF9" w:rsidP="00C44FF9">
            <w:pPr>
              <w:rPr>
                <w:rFonts w:ascii="Times New Roman" w:hAnsi="Times New Roman"/>
              </w:rPr>
            </w:pPr>
          </w:p>
          <w:p w14:paraId="52D73444"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24FCFE5B" w14:textId="77777777" w:rsidR="00C44FF9" w:rsidRPr="00C44FF9" w:rsidRDefault="00C44FF9" w:rsidP="00C44FF9"/>
          <w:p w14:paraId="18B6A0E2" w14:textId="77777777" w:rsidR="00C44FF9" w:rsidRPr="00C44FF9" w:rsidRDefault="00C44FF9" w:rsidP="00C44FF9">
            <w:r w:rsidRPr="00C44FF9">
              <w:t xml:space="preserve">The system shall notify customers of any points that are earned, redeemed, or approaching expiration date. </w:t>
            </w:r>
          </w:p>
          <w:p w14:paraId="3146BDF1" w14:textId="77777777" w:rsidR="00C44FF9" w:rsidRPr="00C44FF9" w:rsidRDefault="00C44FF9" w:rsidP="00C44FF9"/>
        </w:tc>
      </w:tr>
    </w:tbl>
    <w:p w14:paraId="747604F2" w14:textId="77777777" w:rsidR="00C44FF9" w:rsidRPr="00C44FF9" w:rsidRDefault="00C44FF9" w:rsidP="00C44FF9">
      <w:pPr>
        <w:pBdr>
          <w:bottom w:val="single" w:sz="4" w:space="1" w:color="auto"/>
        </w:pBdr>
        <w:spacing w:after="80" w:line="240" w:lineRule="auto"/>
        <w:contextualSpacing/>
        <w:rPr>
          <w:rFonts w:ascii="Times New Roman" w:eastAsia="Times New Roman" w:hAnsi="Times New Roman" w:cs="Times New Roman"/>
          <w:b/>
          <w:bCs/>
          <w:spacing w:val="-10"/>
          <w:kern w:val="28"/>
          <w:sz w:val="56"/>
          <w:szCs w:val="56"/>
        </w:rPr>
      </w:pPr>
      <w:r w:rsidRPr="00C44FF9">
        <w:rPr>
          <w:rFonts w:ascii="Times New Roman" w:eastAsia="Times New Roman" w:hAnsi="Times New Roman" w:cs="Times New Roman"/>
          <w:b/>
          <w:bCs/>
          <w:spacing w:val="-10"/>
          <w:kern w:val="28"/>
          <w:sz w:val="56"/>
          <w:szCs w:val="56"/>
        </w:rPr>
        <w:lastRenderedPageBreak/>
        <w:t>Non-Functional Requirements</w:t>
      </w:r>
    </w:p>
    <w:p w14:paraId="3D86F79C" w14:textId="77777777" w:rsidR="004E4EEC" w:rsidRDefault="004E4EEC" w:rsidP="00C44FF9">
      <w:pPr>
        <w:spacing w:line="276" w:lineRule="auto"/>
        <w:rPr>
          <w:rFonts w:ascii="Times New Roman" w:eastAsia="Aptos" w:hAnsi="Times New Roman" w:cs="Times New Roman"/>
        </w:rPr>
      </w:pPr>
    </w:p>
    <w:p w14:paraId="1C278ED0" w14:textId="7DD5DE34" w:rsidR="004E4EEC" w:rsidRPr="00C44FF9" w:rsidRDefault="00C44FF9" w:rsidP="00C44FF9">
      <w:pPr>
        <w:spacing w:line="276" w:lineRule="auto"/>
        <w:rPr>
          <w:rFonts w:ascii="Times New Roman" w:eastAsia="Aptos" w:hAnsi="Times New Roman" w:cs="Times New Roman"/>
        </w:rPr>
      </w:pPr>
      <w:r w:rsidRPr="00C44FF9">
        <w:rPr>
          <w:rFonts w:ascii="Times New Roman" w:eastAsia="Aptos" w:hAnsi="Times New Roman" w:cs="Times New Roman"/>
        </w:rPr>
        <w:t xml:space="preserve">While not pertinent to the full functionality of the loyalty system, these requirements are to ensure a smooth and stress-free user experience, encouraging repeat usage. </w:t>
      </w:r>
    </w:p>
    <w:tbl>
      <w:tblPr>
        <w:tblStyle w:val="TableGrid1"/>
        <w:tblW w:w="0" w:type="auto"/>
        <w:tblInd w:w="0" w:type="dxa"/>
        <w:tblLook w:val="04A0" w:firstRow="1" w:lastRow="0" w:firstColumn="1" w:lastColumn="0" w:noHBand="0" w:noVBand="1"/>
      </w:tblPr>
      <w:tblGrid>
        <w:gridCol w:w="1345"/>
        <w:gridCol w:w="8005"/>
      </w:tblGrid>
      <w:tr w:rsidR="00C44FF9" w:rsidRPr="00C44FF9" w14:paraId="1616641F" w14:textId="77777777" w:rsidTr="004E4EEC">
        <w:tc>
          <w:tcPr>
            <w:tcW w:w="1345" w:type="dxa"/>
            <w:tcBorders>
              <w:top w:val="single" w:sz="4" w:space="0" w:color="auto"/>
              <w:left w:val="single" w:sz="4" w:space="0" w:color="auto"/>
              <w:bottom w:val="single" w:sz="4" w:space="0" w:color="auto"/>
              <w:right w:val="single" w:sz="4" w:space="0" w:color="auto"/>
            </w:tcBorders>
            <w:shd w:val="clear" w:color="auto" w:fill="156082" w:themeFill="accent1"/>
          </w:tcPr>
          <w:p w14:paraId="5A2AA2F4" w14:textId="77777777" w:rsidR="00C44FF9" w:rsidRPr="004E4EEC" w:rsidRDefault="00C44FF9" w:rsidP="004E4EEC">
            <w:pPr>
              <w:jc w:val="center"/>
              <w:rPr>
                <w:rFonts w:ascii="Times New Roman" w:hAnsi="Times New Roman"/>
                <w:color w:val="FFFFFF" w:themeColor="background1"/>
              </w:rPr>
            </w:pPr>
          </w:p>
          <w:p w14:paraId="0C8A39C9" w14:textId="77777777" w:rsidR="004E4EEC" w:rsidRPr="004E4EEC" w:rsidRDefault="004E4EEC" w:rsidP="004E4EEC">
            <w:pPr>
              <w:jc w:val="center"/>
              <w:rPr>
                <w:rFonts w:ascii="Times New Roman" w:hAnsi="Times New Roman"/>
                <w:color w:val="FFFFFF" w:themeColor="background1"/>
              </w:rPr>
            </w:pPr>
          </w:p>
          <w:p w14:paraId="30BA5591" w14:textId="706FCFF7" w:rsidR="00C44FF9" w:rsidRPr="004E4EEC" w:rsidRDefault="00C44FF9" w:rsidP="004E4EEC">
            <w:pPr>
              <w:jc w:val="center"/>
              <w:rPr>
                <w:rFonts w:ascii="Times New Roman" w:hAnsi="Times New Roman"/>
                <w:color w:val="FFFFFF" w:themeColor="background1"/>
              </w:rPr>
            </w:pPr>
            <w:r w:rsidRPr="004E4EEC">
              <w:rPr>
                <w:rFonts w:ascii="Times New Roman" w:hAnsi="Times New Roman"/>
                <w:color w:val="FFFFFF" w:themeColor="background1"/>
              </w:rPr>
              <w:t>NFR-1</w:t>
            </w:r>
          </w:p>
          <w:p w14:paraId="3EAFB93E" w14:textId="77777777" w:rsidR="00C44FF9" w:rsidRPr="004E4EEC" w:rsidRDefault="00C44FF9" w:rsidP="004E4EEC">
            <w:pPr>
              <w:jc w:val="center"/>
              <w:rPr>
                <w:rFonts w:ascii="Times New Roman" w:hAnsi="Times New Roman"/>
                <w:color w:val="FFFFFF" w:themeColor="background1"/>
              </w:rPr>
            </w:pPr>
          </w:p>
          <w:p w14:paraId="777156DE" w14:textId="77777777" w:rsidR="004E4EEC" w:rsidRPr="004E4EEC" w:rsidRDefault="004E4EEC" w:rsidP="004E4EEC">
            <w:pPr>
              <w:jc w:val="center"/>
              <w:rPr>
                <w:rFonts w:ascii="Times New Roman" w:hAnsi="Times New Roman"/>
                <w:color w:val="FFFFFF" w:themeColor="background1"/>
              </w:rPr>
            </w:pPr>
          </w:p>
        </w:tc>
        <w:tc>
          <w:tcPr>
            <w:tcW w:w="8005" w:type="dxa"/>
            <w:tcBorders>
              <w:top w:val="single" w:sz="4" w:space="0" w:color="auto"/>
              <w:left w:val="single" w:sz="4" w:space="0" w:color="auto"/>
              <w:bottom w:val="single" w:sz="4" w:space="0" w:color="auto"/>
              <w:right w:val="single" w:sz="4" w:space="0" w:color="auto"/>
            </w:tcBorders>
          </w:tcPr>
          <w:p w14:paraId="521E6F85" w14:textId="77777777" w:rsidR="00C44FF9" w:rsidRPr="00C44FF9" w:rsidRDefault="00C44FF9" w:rsidP="00C44FF9">
            <w:pPr>
              <w:rPr>
                <w:rFonts w:ascii="Times New Roman" w:hAnsi="Times New Roman"/>
              </w:rPr>
            </w:pPr>
          </w:p>
          <w:p w14:paraId="4FDEEF69" w14:textId="77777777" w:rsidR="00C44FF9" w:rsidRDefault="00C44FF9" w:rsidP="00C44FF9">
            <w:pPr>
              <w:rPr>
                <w:rFonts w:ascii="Times New Roman" w:hAnsi="Times New Roman"/>
              </w:rPr>
            </w:pPr>
            <w:r w:rsidRPr="00C44FF9">
              <w:rPr>
                <w:rFonts w:ascii="Times New Roman" w:hAnsi="Times New Roman"/>
              </w:rPr>
              <w:t xml:space="preserve">System should be able to </w:t>
            </w:r>
            <w:r>
              <w:rPr>
                <w:rFonts w:ascii="Times New Roman" w:hAnsi="Times New Roman"/>
              </w:rPr>
              <w:t>perform balance lookups, transactions, and redemption authorization within a short and defined threshold. (EX: &lt;1-2 seconds)</w:t>
            </w:r>
          </w:p>
          <w:p w14:paraId="74A9184E" w14:textId="7F53DD77" w:rsidR="00C44FF9" w:rsidRPr="00C44FF9" w:rsidRDefault="00C44FF9" w:rsidP="00C44FF9">
            <w:pPr>
              <w:rPr>
                <w:rFonts w:ascii="Times New Roman" w:hAnsi="Times New Roman"/>
              </w:rPr>
            </w:pPr>
          </w:p>
        </w:tc>
      </w:tr>
      <w:tr w:rsidR="00C44FF9" w:rsidRPr="00C44FF9" w14:paraId="25709A7C" w14:textId="77777777" w:rsidTr="004E4EEC">
        <w:tc>
          <w:tcPr>
            <w:tcW w:w="1345" w:type="dxa"/>
            <w:tcBorders>
              <w:top w:val="single" w:sz="4" w:space="0" w:color="auto"/>
              <w:left w:val="single" w:sz="4" w:space="0" w:color="auto"/>
              <w:bottom w:val="single" w:sz="4" w:space="0" w:color="auto"/>
              <w:right w:val="single" w:sz="4" w:space="0" w:color="auto"/>
            </w:tcBorders>
            <w:shd w:val="clear" w:color="auto" w:fill="0E2841" w:themeFill="text2"/>
          </w:tcPr>
          <w:p w14:paraId="76EBEC61" w14:textId="77777777" w:rsidR="00C44FF9" w:rsidRPr="004E4EEC" w:rsidRDefault="00C44FF9" w:rsidP="004E4EEC">
            <w:pPr>
              <w:jc w:val="center"/>
              <w:rPr>
                <w:rFonts w:ascii="Times New Roman" w:hAnsi="Times New Roman"/>
                <w:color w:val="FFFFFF" w:themeColor="background1"/>
              </w:rPr>
            </w:pPr>
          </w:p>
          <w:p w14:paraId="35D1990B" w14:textId="77777777" w:rsidR="004E4EEC" w:rsidRPr="004E4EEC" w:rsidRDefault="004E4EEC" w:rsidP="004E4EEC">
            <w:pPr>
              <w:jc w:val="center"/>
              <w:rPr>
                <w:rFonts w:ascii="Times New Roman" w:hAnsi="Times New Roman"/>
                <w:color w:val="FFFFFF" w:themeColor="background1"/>
              </w:rPr>
            </w:pPr>
          </w:p>
          <w:p w14:paraId="3DA01E1A" w14:textId="77777777" w:rsidR="004E4EEC" w:rsidRPr="004E4EEC" w:rsidRDefault="004E4EEC" w:rsidP="004E4EEC">
            <w:pPr>
              <w:jc w:val="center"/>
              <w:rPr>
                <w:rFonts w:ascii="Times New Roman" w:hAnsi="Times New Roman"/>
                <w:color w:val="FFFFFF" w:themeColor="background1"/>
              </w:rPr>
            </w:pPr>
            <w:r w:rsidRPr="004E4EEC">
              <w:rPr>
                <w:rFonts w:ascii="Times New Roman" w:hAnsi="Times New Roman"/>
                <w:color w:val="FFFFFF" w:themeColor="background1"/>
              </w:rPr>
              <w:t>NFR-2</w:t>
            </w:r>
          </w:p>
          <w:p w14:paraId="68DA6260" w14:textId="77777777" w:rsidR="004E4EEC" w:rsidRPr="004E4EEC" w:rsidRDefault="004E4EEC" w:rsidP="004E4EEC">
            <w:pPr>
              <w:jc w:val="center"/>
              <w:rPr>
                <w:rFonts w:ascii="Times New Roman" w:hAnsi="Times New Roman"/>
                <w:color w:val="FFFFFF" w:themeColor="background1"/>
              </w:rPr>
            </w:pPr>
          </w:p>
          <w:p w14:paraId="740BAF6F" w14:textId="766257DC" w:rsidR="004E4EEC" w:rsidRPr="004E4EEC" w:rsidRDefault="004E4EEC" w:rsidP="004E4EEC">
            <w:pPr>
              <w:jc w:val="center"/>
              <w:rPr>
                <w:rFonts w:ascii="Times New Roman" w:hAnsi="Times New Roman"/>
                <w:color w:val="FFFFFF" w:themeColor="background1"/>
              </w:rPr>
            </w:pPr>
          </w:p>
        </w:tc>
        <w:tc>
          <w:tcPr>
            <w:tcW w:w="8005" w:type="dxa"/>
            <w:tcBorders>
              <w:top w:val="single" w:sz="4" w:space="0" w:color="auto"/>
              <w:left w:val="single" w:sz="4" w:space="0" w:color="auto"/>
              <w:bottom w:val="single" w:sz="4" w:space="0" w:color="auto"/>
              <w:right w:val="single" w:sz="4" w:space="0" w:color="auto"/>
            </w:tcBorders>
          </w:tcPr>
          <w:p w14:paraId="52B06061" w14:textId="77777777" w:rsidR="00C44FF9" w:rsidRDefault="00C44FF9" w:rsidP="00C44FF9">
            <w:pPr>
              <w:rPr>
                <w:rFonts w:ascii="Times New Roman" w:hAnsi="Times New Roman"/>
              </w:rPr>
            </w:pPr>
          </w:p>
          <w:p w14:paraId="1C9CFEFF" w14:textId="77777777" w:rsidR="00C44FF9" w:rsidRDefault="00C44FF9" w:rsidP="00C44FF9">
            <w:pPr>
              <w:rPr>
                <w:rFonts w:ascii="Times New Roman" w:hAnsi="Times New Roman"/>
              </w:rPr>
            </w:pPr>
            <w:r>
              <w:rPr>
                <w:rFonts w:ascii="Times New Roman" w:hAnsi="Times New Roman"/>
              </w:rPr>
              <w:t xml:space="preserve">System must be able to handle high volume usage during peak transaction periods. (EX: Morning rush and brunch hour) </w:t>
            </w:r>
          </w:p>
          <w:p w14:paraId="7F561BAC" w14:textId="3419B1C1" w:rsidR="00C44FF9" w:rsidRPr="00C44FF9" w:rsidRDefault="00C44FF9" w:rsidP="00C44FF9">
            <w:pPr>
              <w:rPr>
                <w:rFonts w:ascii="Times New Roman" w:hAnsi="Times New Roman"/>
              </w:rPr>
            </w:pPr>
          </w:p>
        </w:tc>
      </w:tr>
      <w:tr w:rsidR="00C44FF9" w:rsidRPr="00C44FF9" w14:paraId="67BC1F0E" w14:textId="77777777" w:rsidTr="004E4EEC">
        <w:tc>
          <w:tcPr>
            <w:tcW w:w="1345" w:type="dxa"/>
            <w:tcBorders>
              <w:top w:val="single" w:sz="4" w:space="0" w:color="auto"/>
              <w:left w:val="single" w:sz="4" w:space="0" w:color="auto"/>
              <w:bottom w:val="single" w:sz="4" w:space="0" w:color="auto"/>
              <w:right w:val="single" w:sz="4" w:space="0" w:color="auto"/>
            </w:tcBorders>
            <w:shd w:val="clear" w:color="auto" w:fill="156082" w:themeFill="accent1"/>
          </w:tcPr>
          <w:p w14:paraId="0EC367CC" w14:textId="77777777" w:rsidR="00C44FF9" w:rsidRPr="004E4EEC" w:rsidRDefault="00C44FF9" w:rsidP="004E4EEC">
            <w:pPr>
              <w:jc w:val="center"/>
              <w:rPr>
                <w:rFonts w:ascii="Times New Roman" w:hAnsi="Times New Roman"/>
                <w:color w:val="FFFFFF" w:themeColor="background1"/>
              </w:rPr>
            </w:pPr>
          </w:p>
          <w:p w14:paraId="6BE34A68" w14:textId="410B2056" w:rsidR="004E4EEC" w:rsidRPr="004E4EEC" w:rsidRDefault="004E4EEC" w:rsidP="004E4EEC">
            <w:pPr>
              <w:jc w:val="center"/>
              <w:rPr>
                <w:rFonts w:ascii="Times New Roman" w:hAnsi="Times New Roman"/>
                <w:color w:val="FFFFFF" w:themeColor="background1"/>
              </w:rPr>
            </w:pPr>
            <w:r w:rsidRPr="004E4EEC">
              <w:rPr>
                <w:rFonts w:ascii="Times New Roman" w:hAnsi="Times New Roman"/>
                <w:color w:val="FFFFFF" w:themeColor="background1"/>
              </w:rPr>
              <w:t>NFR-3</w:t>
            </w:r>
          </w:p>
        </w:tc>
        <w:tc>
          <w:tcPr>
            <w:tcW w:w="8005" w:type="dxa"/>
            <w:tcBorders>
              <w:top w:val="single" w:sz="4" w:space="0" w:color="auto"/>
              <w:left w:val="single" w:sz="4" w:space="0" w:color="auto"/>
              <w:bottom w:val="single" w:sz="4" w:space="0" w:color="auto"/>
              <w:right w:val="single" w:sz="4" w:space="0" w:color="auto"/>
            </w:tcBorders>
          </w:tcPr>
          <w:p w14:paraId="6BA57F40" w14:textId="77777777" w:rsidR="00C44FF9" w:rsidRDefault="00C44FF9" w:rsidP="00C44FF9">
            <w:pPr>
              <w:rPr>
                <w:rFonts w:ascii="Times New Roman" w:hAnsi="Times New Roman"/>
              </w:rPr>
            </w:pPr>
          </w:p>
          <w:p w14:paraId="3CB69C69" w14:textId="4C19CAF1" w:rsidR="00C44FF9" w:rsidRDefault="00C44FF9" w:rsidP="00C44FF9">
            <w:pPr>
              <w:rPr>
                <w:rFonts w:ascii="Times New Roman" w:hAnsi="Times New Roman"/>
              </w:rPr>
            </w:pPr>
            <w:r>
              <w:rPr>
                <w:rFonts w:ascii="Times New Roman" w:hAnsi="Times New Roman"/>
              </w:rPr>
              <w:t xml:space="preserve">System shall be scalable as the business and customer base grows. </w:t>
            </w:r>
          </w:p>
          <w:p w14:paraId="09AA5CF0" w14:textId="77777777" w:rsidR="00C44FF9" w:rsidRPr="00C44FF9" w:rsidRDefault="00C44FF9" w:rsidP="00C44FF9">
            <w:pPr>
              <w:rPr>
                <w:rFonts w:ascii="Times New Roman" w:hAnsi="Times New Roman"/>
              </w:rPr>
            </w:pPr>
          </w:p>
        </w:tc>
      </w:tr>
      <w:tr w:rsidR="00C44FF9" w:rsidRPr="00C44FF9" w14:paraId="660F93A1" w14:textId="77777777" w:rsidTr="004E4EEC">
        <w:tc>
          <w:tcPr>
            <w:tcW w:w="1345" w:type="dxa"/>
            <w:tcBorders>
              <w:top w:val="single" w:sz="4" w:space="0" w:color="auto"/>
              <w:left w:val="single" w:sz="4" w:space="0" w:color="auto"/>
              <w:bottom w:val="single" w:sz="4" w:space="0" w:color="auto"/>
              <w:right w:val="single" w:sz="4" w:space="0" w:color="auto"/>
            </w:tcBorders>
            <w:shd w:val="clear" w:color="auto" w:fill="0E2841" w:themeFill="text2"/>
          </w:tcPr>
          <w:p w14:paraId="6C278A92" w14:textId="77777777" w:rsidR="00C44FF9" w:rsidRPr="004E4EEC" w:rsidRDefault="00C44FF9" w:rsidP="004E4EEC">
            <w:pPr>
              <w:jc w:val="center"/>
              <w:rPr>
                <w:rFonts w:ascii="Times New Roman" w:hAnsi="Times New Roman"/>
                <w:color w:val="FFFFFF" w:themeColor="background1"/>
              </w:rPr>
            </w:pPr>
          </w:p>
          <w:p w14:paraId="30A83863" w14:textId="77777777" w:rsidR="004E4EEC" w:rsidRPr="004E4EEC" w:rsidRDefault="004E4EEC" w:rsidP="004E4EEC">
            <w:pPr>
              <w:jc w:val="center"/>
              <w:rPr>
                <w:rFonts w:ascii="Times New Roman" w:hAnsi="Times New Roman"/>
                <w:color w:val="FFFFFF" w:themeColor="background1"/>
              </w:rPr>
            </w:pPr>
          </w:p>
          <w:p w14:paraId="3BE58F6D" w14:textId="77777777" w:rsidR="004E4EEC" w:rsidRPr="004E4EEC" w:rsidRDefault="004E4EEC" w:rsidP="004E4EEC">
            <w:pPr>
              <w:jc w:val="center"/>
              <w:rPr>
                <w:rFonts w:ascii="Times New Roman" w:hAnsi="Times New Roman"/>
                <w:color w:val="FFFFFF" w:themeColor="background1"/>
              </w:rPr>
            </w:pPr>
            <w:r w:rsidRPr="004E4EEC">
              <w:rPr>
                <w:rFonts w:ascii="Times New Roman" w:hAnsi="Times New Roman"/>
                <w:color w:val="FFFFFF" w:themeColor="background1"/>
              </w:rPr>
              <w:t>NFR-4</w:t>
            </w:r>
          </w:p>
          <w:p w14:paraId="79D01365" w14:textId="77777777" w:rsidR="004E4EEC" w:rsidRPr="004E4EEC" w:rsidRDefault="004E4EEC" w:rsidP="004E4EEC">
            <w:pPr>
              <w:jc w:val="center"/>
              <w:rPr>
                <w:rFonts w:ascii="Times New Roman" w:hAnsi="Times New Roman"/>
                <w:color w:val="FFFFFF" w:themeColor="background1"/>
              </w:rPr>
            </w:pPr>
          </w:p>
          <w:p w14:paraId="37003AF2" w14:textId="1CFCFDFB" w:rsidR="004E4EEC" w:rsidRPr="004E4EEC" w:rsidRDefault="004E4EEC" w:rsidP="004E4EEC">
            <w:pPr>
              <w:jc w:val="center"/>
              <w:rPr>
                <w:rFonts w:ascii="Times New Roman" w:hAnsi="Times New Roman"/>
                <w:color w:val="FFFFFF" w:themeColor="background1"/>
              </w:rPr>
            </w:pPr>
          </w:p>
        </w:tc>
        <w:tc>
          <w:tcPr>
            <w:tcW w:w="8005" w:type="dxa"/>
            <w:tcBorders>
              <w:top w:val="single" w:sz="4" w:space="0" w:color="auto"/>
              <w:left w:val="single" w:sz="4" w:space="0" w:color="auto"/>
              <w:bottom w:val="single" w:sz="4" w:space="0" w:color="auto"/>
              <w:right w:val="single" w:sz="4" w:space="0" w:color="auto"/>
            </w:tcBorders>
          </w:tcPr>
          <w:p w14:paraId="1219408F" w14:textId="77777777" w:rsidR="00C44FF9" w:rsidRDefault="00C44FF9" w:rsidP="00C44FF9">
            <w:pPr>
              <w:rPr>
                <w:rFonts w:ascii="Times New Roman" w:hAnsi="Times New Roman"/>
              </w:rPr>
            </w:pPr>
          </w:p>
          <w:p w14:paraId="1FE9F661" w14:textId="77B8AB58" w:rsidR="00C44FF9" w:rsidRDefault="00C44FF9" w:rsidP="00C44FF9">
            <w:pPr>
              <w:rPr>
                <w:rFonts w:ascii="Times New Roman" w:hAnsi="Times New Roman"/>
              </w:rPr>
            </w:pPr>
            <w:r>
              <w:rPr>
                <w:rFonts w:ascii="Times New Roman" w:hAnsi="Times New Roman"/>
              </w:rPr>
              <w:t xml:space="preserve">System UI should require minimal steps whether it is through store kiosk or through business’ app. </w:t>
            </w:r>
          </w:p>
          <w:p w14:paraId="1EE22E1B" w14:textId="77777777" w:rsidR="00C44FF9" w:rsidRPr="00C44FF9" w:rsidRDefault="00C44FF9" w:rsidP="00C44FF9">
            <w:pPr>
              <w:rPr>
                <w:rFonts w:ascii="Times New Roman" w:hAnsi="Times New Roman"/>
              </w:rPr>
            </w:pPr>
          </w:p>
        </w:tc>
      </w:tr>
      <w:tr w:rsidR="00C44FF9" w:rsidRPr="00C44FF9" w14:paraId="3701704C" w14:textId="77777777" w:rsidTr="004E4EEC">
        <w:tc>
          <w:tcPr>
            <w:tcW w:w="1345" w:type="dxa"/>
            <w:tcBorders>
              <w:top w:val="single" w:sz="4" w:space="0" w:color="auto"/>
              <w:left w:val="single" w:sz="4" w:space="0" w:color="auto"/>
              <w:bottom w:val="single" w:sz="4" w:space="0" w:color="auto"/>
              <w:right w:val="single" w:sz="4" w:space="0" w:color="auto"/>
            </w:tcBorders>
            <w:shd w:val="clear" w:color="auto" w:fill="156082" w:themeFill="accent1"/>
          </w:tcPr>
          <w:p w14:paraId="41EA32D1" w14:textId="77777777" w:rsidR="00C44FF9" w:rsidRPr="004E4EEC" w:rsidRDefault="00C44FF9" w:rsidP="004E4EEC">
            <w:pPr>
              <w:jc w:val="center"/>
              <w:rPr>
                <w:rFonts w:ascii="Times New Roman" w:hAnsi="Times New Roman"/>
                <w:color w:val="FFFFFF" w:themeColor="background1"/>
              </w:rPr>
            </w:pPr>
          </w:p>
          <w:p w14:paraId="7CD0A3FA" w14:textId="77777777" w:rsidR="004E4EEC" w:rsidRPr="004E4EEC" w:rsidRDefault="004E4EEC" w:rsidP="004E4EEC">
            <w:pPr>
              <w:jc w:val="center"/>
              <w:rPr>
                <w:rFonts w:ascii="Times New Roman" w:hAnsi="Times New Roman"/>
                <w:color w:val="FFFFFF" w:themeColor="background1"/>
              </w:rPr>
            </w:pPr>
          </w:p>
          <w:p w14:paraId="7E9F6ED0" w14:textId="73644CDA" w:rsidR="004E4EEC" w:rsidRPr="004E4EEC" w:rsidRDefault="004E4EEC" w:rsidP="004E4EEC">
            <w:pPr>
              <w:jc w:val="center"/>
              <w:rPr>
                <w:rFonts w:ascii="Times New Roman" w:hAnsi="Times New Roman"/>
                <w:color w:val="FFFFFF" w:themeColor="background1"/>
              </w:rPr>
            </w:pPr>
            <w:r w:rsidRPr="004E4EEC">
              <w:rPr>
                <w:rFonts w:ascii="Times New Roman" w:hAnsi="Times New Roman"/>
                <w:color w:val="FFFFFF" w:themeColor="background1"/>
              </w:rPr>
              <w:t>NFR-5</w:t>
            </w:r>
          </w:p>
        </w:tc>
        <w:tc>
          <w:tcPr>
            <w:tcW w:w="8005" w:type="dxa"/>
            <w:tcBorders>
              <w:top w:val="single" w:sz="4" w:space="0" w:color="auto"/>
              <w:left w:val="single" w:sz="4" w:space="0" w:color="auto"/>
              <w:bottom w:val="single" w:sz="4" w:space="0" w:color="auto"/>
              <w:right w:val="single" w:sz="4" w:space="0" w:color="auto"/>
            </w:tcBorders>
          </w:tcPr>
          <w:p w14:paraId="08A37921" w14:textId="77777777" w:rsidR="00C44FF9" w:rsidRDefault="00C44FF9" w:rsidP="00C44FF9">
            <w:pPr>
              <w:rPr>
                <w:rFonts w:ascii="Times New Roman" w:hAnsi="Times New Roman"/>
              </w:rPr>
            </w:pPr>
          </w:p>
          <w:p w14:paraId="4F5B6865" w14:textId="02771254" w:rsidR="004E4EEC" w:rsidRDefault="004E4EEC" w:rsidP="00C44FF9">
            <w:pPr>
              <w:rPr>
                <w:rFonts w:ascii="Times New Roman" w:hAnsi="Times New Roman"/>
              </w:rPr>
            </w:pPr>
            <w:r>
              <w:rPr>
                <w:rFonts w:ascii="Times New Roman" w:hAnsi="Times New Roman"/>
              </w:rPr>
              <w:t xml:space="preserve">Points balance should be immediately and clearly visible to user from system homepage. </w:t>
            </w:r>
          </w:p>
          <w:p w14:paraId="7EF6A9E4" w14:textId="77777777" w:rsidR="004E4EEC" w:rsidRDefault="004E4EEC" w:rsidP="00C44FF9">
            <w:pPr>
              <w:rPr>
                <w:rFonts w:ascii="Times New Roman" w:hAnsi="Times New Roman"/>
              </w:rPr>
            </w:pPr>
          </w:p>
          <w:p w14:paraId="456B0DE9" w14:textId="77777777" w:rsidR="004E4EEC" w:rsidRPr="00C44FF9" w:rsidRDefault="004E4EEC" w:rsidP="00C44FF9">
            <w:pPr>
              <w:rPr>
                <w:rFonts w:ascii="Times New Roman" w:hAnsi="Times New Roman"/>
              </w:rPr>
            </w:pPr>
          </w:p>
        </w:tc>
      </w:tr>
    </w:tbl>
    <w:p w14:paraId="4D3DE67B" w14:textId="77777777" w:rsidR="00C44FF9" w:rsidRPr="00C44FF9" w:rsidRDefault="00C44FF9" w:rsidP="00C44FF9">
      <w:pPr>
        <w:spacing w:line="276" w:lineRule="auto"/>
        <w:rPr>
          <w:rFonts w:ascii="Times New Roman" w:eastAsia="Aptos" w:hAnsi="Times New Roman" w:cs="Times New Roman"/>
        </w:rPr>
      </w:pPr>
    </w:p>
    <w:p w14:paraId="5ABFD27A" w14:textId="77777777" w:rsidR="00C44FF9" w:rsidRPr="00C44FF9" w:rsidRDefault="00C44FF9" w:rsidP="00C44FF9">
      <w:pPr>
        <w:spacing w:line="276" w:lineRule="auto"/>
        <w:rPr>
          <w:rFonts w:ascii="Aptos" w:eastAsia="Aptos" w:hAnsi="Aptos" w:cs="Times New Roman"/>
        </w:rPr>
      </w:pPr>
    </w:p>
    <w:p w14:paraId="7F91CC2B" w14:textId="77777777" w:rsidR="00EB6A52" w:rsidRPr="00C44FF9" w:rsidRDefault="00EB6A52" w:rsidP="00C44FF9"/>
    <w:sectPr w:rsidR="00EB6A52" w:rsidRPr="00C44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FF9"/>
    <w:rsid w:val="00362637"/>
    <w:rsid w:val="004E4EEC"/>
    <w:rsid w:val="00A97503"/>
    <w:rsid w:val="00C44FF9"/>
    <w:rsid w:val="00D70B53"/>
    <w:rsid w:val="00D84F17"/>
    <w:rsid w:val="00EB6A52"/>
    <w:rsid w:val="00EF7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26DE"/>
  <w15:chartTrackingRefBased/>
  <w15:docId w15:val="{B6094C28-E28E-4E47-BF9C-3A70A0A1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FF9"/>
    <w:rPr>
      <w:rFonts w:eastAsiaTheme="majorEastAsia" w:cstheme="majorBidi"/>
      <w:color w:val="272727" w:themeColor="text1" w:themeTint="D8"/>
    </w:rPr>
  </w:style>
  <w:style w:type="paragraph" w:styleId="Title">
    <w:name w:val="Title"/>
    <w:basedOn w:val="Normal"/>
    <w:next w:val="Normal"/>
    <w:link w:val="TitleChar"/>
    <w:uiPriority w:val="10"/>
    <w:qFormat/>
    <w:rsid w:val="00C44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FF9"/>
    <w:pPr>
      <w:spacing w:before="160"/>
      <w:jc w:val="center"/>
    </w:pPr>
    <w:rPr>
      <w:i/>
      <w:iCs/>
      <w:color w:val="404040" w:themeColor="text1" w:themeTint="BF"/>
    </w:rPr>
  </w:style>
  <w:style w:type="character" w:customStyle="1" w:styleId="QuoteChar">
    <w:name w:val="Quote Char"/>
    <w:basedOn w:val="DefaultParagraphFont"/>
    <w:link w:val="Quote"/>
    <w:uiPriority w:val="29"/>
    <w:rsid w:val="00C44FF9"/>
    <w:rPr>
      <w:i/>
      <w:iCs/>
      <w:color w:val="404040" w:themeColor="text1" w:themeTint="BF"/>
    </w:rPr>
  </w:style>
  <w:style w:type="paragraph" w:styleId="ListParagraph">
    <w:name w:val="List Paragraph"/>
    <w:basedOn w:val="Normal"/>
    <w:uiPriority w:val="34"/>
    <w:qFormat/>
    <w:rsid w:val="00C44FF9"/>
    <w:pPr>
      <w:ind w:left="720"/>
      <w:contextualSpacing/>
    </w:pPr>
  </w:style>
  <w:style w:type="character" w:styleId="IntenseEmphasis">
    <w:name w:val="Intense Emphasis"/>
    <w:basedOn w:val="DefaultParagraphFont"/>
    <w:uiPriority w:val="21"/>
    <w:qFormat/>
    <w:rsid w:val="00C44FF9"/>
    <w:rPr>
      <w:i/>
      <w:iCs/>
      <w:color w:val="0F4761" w:themeColor="accent1" w:themeShade="BF"/>
    </w:rPr>
  </w:style>
  <w:style w:type="paragraph" w:styleId="IntenseQuote">
    <w:name w:val="Intense Quote"/>
    <w:basedOn w:val="Normal"/>
    <w:next w:val="Normal"/>
    <w:link w:val="IntenseQuoteChar"/>
    <w:uiPriority w:val="30"/>
    <w:qFormat/>
    <w:rsid w:val="00C44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FF9"/>
    <w:rPr>
      <w:i/>
      <w:iCs/>
      <w:color w:val="0F4761" w:themeColor="accent1" w:themeShade="BF"/>
    </w:rPr>
  </w:style>
  <w:style w:type="character" w:styleId="IntenseReference">
    <w:name w:val="Intense Reference"/>
    <w:basedOn w:val="DefaultParagraphFont"/>
    <w:uiPriority w:val="32"/>
    <w:qFormat/>
    <w:rsid w:val="00C44FF9"/>
    <w:rPr>
      <w:b/>
      <w:bCs/>
      <w:smallCaps/>
      <w:color w:val="0F4761" w:themeColor="accent1" w:themeShade="BF"/>
      <w:spacing w:val="5"/>
    </w:rPr>
  </w:style>
  <w:style w:type="table" w:styleId="TableGrid">
    <w:name w:val="Table Grid"/>
    <w:basedOn w:val="TableNormal"/>
    <w:uiPriority w:val="39"/>
    <w:rsid w:val="00C44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44FF9"/>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Orehuela, Clyde G</dc:creator>
  <cp:keywords/>
  <dc:description/>
  <cp:lastModifiedBy>Orehuela, Clyde G</cp:lastModifiedBy>
  <cp:revision>2</cp:revision>
  <dcterms:created xsi:type="dcterms:W3CDTF">2026-09-13T01:22:00Z</dcterms:created>
  <dcterms:modified xsi:type="dcterms:W3CDTF">2026-09-13T02:22:00Z</dcterms:modified>
</cp:coreProperties>
</file>