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2955"/>
        <w:gridCol w:w="7470"/>
      </w:tblGrid>
      <w:tr w:rsidR="53CB6B49" w:rsidTr="53CB6B49" w14:paraId="04CC39D7">
        <w:trPr>
          <w:trHeight w:val="1245"/>
        </w:trPr>
        <w:tc>
          <w:tcPr>
            <w:tcW w:w="2955" w:type="dxa"/>
            <w:vMerge w:val="restart"/>
            <w:tcMar/>
            <w:vAlign w:val="top"/>
          </w:tcPr>
          <w:p w:rsidR="53CB6B49" w:rsidP="53CB6B49" w:rsidRDefault="53CB6B49" w14:paraId="45E39AE8" w14:textId="022A63AE">
            <w:pPr>
              <w:pStyle w:val="Heading1"/>
              <w:spacing w:before="1200" w:after="0" w:line="168" w:lineRule="auto"/>
              <w:ind w:right="0"/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aps w:val="0"/>
                <w:smallCaps w:val="0"/>
                <w:color w:val="BFBFBF" w:themeColor="background1" w:themeTint="FF" w:themeShade="BF"/>
                <w:sz w:val="184"/>
                <w:szCs w:val="184"/>
              </w:rPr>
            </w:pPr>
            <w:r w:rsidRPr="53CB6B49" w:rsidR="53CB6B49"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aps w:val="0"/>
                <w:smallCaps w:val="0"/>
                <w:color w:val="BFBFBF" w:themeColor="background1" w:themeTint="FF" w:themeShade="BF"/>
                <w:sz w:val="184"/>
                <w:szCs w:val="184"/>
                <w:lang w:val="en-US"/>
              </w:rPr>
              <w:t>03</w:t>
            </w:r>
          </w:p>
        </w:tc>
        <w:tc>
          <w:tcPr>
            <w:tcW w:w="7470" w:type="dxa"/>
            <w:tcMar/>
            <w:vAlign w:val="top"/>
          </w:tcPr>
          <w:p w:rsidR="53CB6B49" w:rsidP="53CB6B49" w:rsidRDefault="53CB6B49" w14:paraId="59B17F91" w14:textId="50CA6189">
            <w:pPr>
              <w:pStyle w:val="Heading2"/>
              <w:spacing w:before="124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</w:rPr>
            </w:pPr>
            <w:r w:rsidRPr="53CB6B49" w:rsidR="53CB6B49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  <w:lang w:val="en-US"/>
              </w:rPr>
              <w:t>MAIN TRANSACTION</w:t>
            </w:r>
          </w:p>
        </w:tc>
      </w:tr>
      <w:tr w:rsidR="53CB6B49" w:rsidTr="53CB6B49" w14:paraId="458715D3">
        <w:trPr>
          <w:trHeight w:val="2985"/>
        </w:trPr>
        <w:tc>
          <w:tcPr>
            <w:tcW w:w="295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4A8E463"/>
        </w:tc>
        <w:tc>
          <w:tcPr>
            <w:tcW w:w="7470" w:type="dxa"/>
            <w:tcMar/>
            <w:vAlign w:val="top"/>
          </w:tcPr>
          <w:p w:rsidR="53CB6B49" w:rsidP="53CB6B49" w:rsidRDefault="53CB6B49" w14:paraId="68B3A3B8" w14:textId="256A4B2D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53CB6B49" w:rsidR="53CB6B49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Students schedule an appointment with an academic advisor.</w:t>
            </w:r>
          </w:p>
          <w:p w:rsidR="53CB6B49" w:rsidP="53CB6B49" w:rsidRDefault="53CB6B49" w14:paraId="66F68762" w14:textId="04E78EAF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53CB6B49" w:rsidR="53CB6B49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Trigger</w:t>
            </w:r>
            <w:r w:rsidRPr="53CB6B49" w:rsidR="53CB6B49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: Student needs to schedule an appointment with an advisor</w:t>
            </w:r>
          </w:p>
          <w:p w:rsidR="53CB6B49" w:rsidP="53CB6B49" w:rsidRDefault="53CB6B49" w14:paraId="543650CB" w14:textId="32FDECA6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53CB6B49" w:rsidR="53CB6B49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Inputs</w:t>
            </w:r>
            <w:r w:rsidRPr="53CB6B49" w:rsidR="53CB6B49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: Student ID, school email, advisor name, appointment date/time, reason for appointment</w:t>
            </w:r>
          </w:p>
          <w:p w:rsidR="53CB6B49" w:rsidP="53CB6B49" w:rsidRDefault="53CB6B49" w14:paraId="077CD481" w14:textId="3163C8A3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53CB6B49" w:rsidR="53CB6B49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System Action</w:t>
            </w:r>
            <w:r w:rsidRPr="53CB6B49" w:rsidR="53CB6B49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: Check required data and advisor availability; assign request ID/status</w:t>
            </w:r>
          </w:p>
          <w:p w:rsidR="53CB6B49" w:rsidP="53CB6B49" w:rsidRDefault="53CB6B49" w14:paraId="44878FEA" w14:textId="49306B91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53CB6B49" w:rsidR="53CB6B49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Outcome</w:t>
            </w:r>
            <w:r w:rsidRPr="53CB6B49" w:rsidR="53CB6B49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:  Confirm appointment for standard path or reject due to advisor conflicts or business rule violations</w:t>
            </w:r>
          </w:p>
          <w:p w:rsidR="53CB6B49" w:rsidP="53CB6B49" w:rsidRDefault="53CB6B49" w14:paraId="20285B3D" w14:textId="24974146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53CB6B49" w:rsidR="53CB6B49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Official Record</w:t>
            </w:r>
            <w:r w:rsidRPr="53CB6B49" w:rsidR="53CB6B49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: Request ID, student, purpose, appointment date/time</w:t>
            </w:r>
          </w:p>
          <w:p w:rsidR="53CB6B49" w:rsidP="53CB6B49" w:rsidRDefault="53CB6B49" w14:paraId="7E40678D" w14:textId="7BC29F32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</w:p>
          <w:p w:rsidR="53CB6B49" w:rsidP="53CB6B49" w:rsidRDefault="53CB6B49" w14:paraId="0D131928" w14:textId="162ADF34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p14:paraId="2C078E63" wp14:textId="18065D5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3B7FD"/>
    <w:rsid w:val="182373C8"/>
    <w:rsid w:val="53CB6B49"/>
    <w:rsid w:val="5BDE0098"/>
    <w:rsid w:val="7963B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57CA"/>
  <w15:chartTrackingRefBased/>
  <w15:docId w15:val="{29F66CD9-F259-4E3E-A9CC-899417B251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CB6B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CB6B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2026-09-13T20:53:53.9371954Z</dcterms:created>
  <dcterms:modified xsi:type="dcterms:W3CDTF">2026-09-13T20:57:29.2158161Z</dcterms:modified>
  <dc:creator>Rehman, Ebadur</dc:creator>
  <lastModifiedBy>Rehman, Ebadur</lastModifiedBy>
</coreProperties>
</file>