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3A6F50" w:rsidRDefault="0000000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TigerSteps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| MIS 3371 Milestone 1</w:t>
      </w:r>
    </w:p>
    <w:p w14:paraId="00000002" w14:textId="77777777" w:rsidR="003A6F50" w:rsidRDefault="00000000">
      <w:pPr>
        <w:pBdr>
          <w:bottom w:val="single" w:sz="8" w:space="2" w:color="000000"/>
        </w:pBdr>
        <w:spacing w:before="120" w:after="20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Requirements</w:t>
      </w:r>
    </w:p>
    <w:p w14:paraId="00000003" w14:textId="77777777" w:rsidR="003A6F50" w:rsidRDefault="003A6F5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4" w14:textId="77777777" w:rsidR="003A6F50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</w:t>
      </w:r>
    </w:p>
    <w:p w14:paraId="00000005" w14:textId="77777777" w:rsidR="003A6F50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00000006" w14:textId="77777777" w:rsidR="003A6F50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FR-1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system shall allow a customer to submit a return request for an item from a previous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TigerSteps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order</w:t>
      </w:r>
    </w:p>
    <w:p w14:paraId="00000007" w14:textId="77777777" w:rsidR="003A6F50" w:rsidRDefault="003A6F5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8" w14:textId="77777777" w:rsidR="003A6F50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FR-2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system shall capture the customer ID, order number, item being returned, quantity, return reason, and reported item condition</w:t>
      </w:r>
    </w:p>
    <w:p w14:paraId="00000009" w14:textId="77777777" w:rsidR="003A6F50" w:rsidRDefault="003A6F5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A" w14:textId="77777777" w:rsidR="003A6F50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FR-3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system shall confirm the referenced order belongs to the customer and contains the item being returned</w:t>
      </w:r>
    </w:p>
    <w:p w14:paraId="0000000B" w14:textId="77777777" w:rsidR="003A6F50" w:rsidRDefault="003A6F5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C" w14:textId="77777777" w:rsidR="003A6F50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FR-4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system shall automatically evaluate each return request against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TigerSteps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’ defined return rules</w:t>
      </w:r>
    </w:p>
    <w:p w14:paraId="0000000D" w14:textId="77777777" w:rsidR="003A6F50" w:rsidRDefault="003A6F5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F" w14:textId="1D568F70" w:rsidR="003A6F50" w:rsidRPr="00EF142C" w:rsidRDefault="00000000">
      <w:pPr>
        <w:spacing w:line="240" w:lineRule="auto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EF142C">
        <w:rPr>
          <w:rFonts w:ascii="Times New Roman" w:eastAsia="Times New Roman" w:hAnsi="Times New Roman" w:cs="Times New Roman"/>
          <w:sz w:val="24"/>
          <w:szCs w:val="24"/>
        </w:rPr>
        <w:tab/>
      </w:r>
      <w:r w:rsidRPr="00EF142C">
        <w:rPr>
          <w:rFonts w:ascii="Times New Roman" w:eastAsia="Times New Roman" w:hAnsi="Times New Roman" w:cs="Times New Roman"/>
          <w:b/>
          <w:bCs/>
          <w:sz w:val="24"/>
          <w:szCs w:val="24"/>
        </w:rPr>
        <w:t>FR-5</w:t>
      </w:r>
      <w:r w:rsidRPr="00EF14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F142C" w:rsidRPr="00EF142C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The system shall assign each submitted return request a unique Return ID and a Submitted status </w:t>
      </w:r>
      <w:r w:rsidR="00EF142C" w:rsidRPr="00EF142C">
        <w:rPr>
          <w:rStyle w:val="Emphasis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(full transaction system; the M2 client-side demo presents a decision preview without issuing a Return ID or saving a record)</w:t>
      </w:r>
    </w:p>
    <w:p w14:paraId="76BA6FED" w14:textId="77777777" w:rsidR="00EF142C" w:rsidRDefault="00EF14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3A6F50" w:rsidRDefault="00000000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FR-6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system shall record the request as Approved when the applicable return rules are satisfied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Rejected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when a return rule is not satisfied</w:t>
      </w:r>
    </w:p>
    <w:p w14:paraId="00000011" w14:textId="77777777" w:rsidR="003A6F50" w:rsidRDefault="003A6F50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3A6F50" w:rsidRDefault="00000000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FR-7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system shall display the current return-request status as Submitted, Approved, or Rejected, and display the reason when a request is Rejected</w:t>
      </w:r>
    </w:p>
    <w:p w14:paraId="57030AA0" w14:textId="77777777" w:rsidR="00EF142C" w:rsidRDefault="00EF142C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42ADC17" w14:textId="1B6B92D5" w:rsidR="00EF142C" w:rsidRDefault="00EF142C">
      <w:pPr>
        <w:spacing w:line="240" w:lineRule="auto"/>
        <w:ind w:firstLine="720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EF142C">
        <w:rPr>
          <w:rStyle w:val="Strong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FR-8 </w:t>
      </w:r>
      <w:r w:rsidRPr="00EF142C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The system shall allow the customer to look up an order using Customer ID and Order ID and shall populate selectable items and read-only order data (quantity purchased, quantity previously returned, delivery date) from the verified order (Traceable to BR-2 and the lookup/selection handlers)</w:t>
      </w:r>
    </w:p>
    <w:p w14:paraId="2BE91701" w14:textId="77777777" w:rsidR="00EF142C" w:rsidRDefault="00EF142C">
      <w:pPr>
        <w:spacing w:line="240" w:lineRule="auto"/>
        <w:ind w:firstLine="720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13A0E486" w14:textId="08ECC7A7" w:rsidR="00EF142C" w:rsidRPr="00EF142C" w:rsidRDefault="00EF142C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F142C">
        <w:rPr>
          <w:rStyle w:val="Strong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FR-9 </w:t>
      </w:r>
      <w:r w:rsidRPr="00EF142C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The system shall compute the remaining unreturned balance and reject a return quantity that is not a positive whole number or that exceeds that balance (Traceable to BR-3)</w:t>
      </w:r>
    </w:p>
    <w:p w14:paraId="00000013" w14:textId="77777777" w:rsidR="003A6F50" w:rsidRDefault="003A6F5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4" w14:textId="77777777" w:rsidR="003A6F50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Non-Functional Requirements</w:t>
      </w:r>
    </w:p>
    <w:p w14:paraId="00000015" w14:textId="77777777" w:rsidR="003A6F50" w:rsidRDefault="003A6F5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6" w14:textId="77777777" w:rsidR="003A6F50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NFR-1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TigerSteps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return request form shall support keyboard navigation and provide the scripted labels for all fields and controls</w:t>
      </w:r>
    </w:p>
    <w:p w14:paraId="00000017" w14:textId="77777777" w:rsidR="003A6F50" w:rsidRDefault="003A6F5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8" w14:textId="51A81966" w:rsidR="003A6F50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NFR-2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When required return information is missing 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invalida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the interface shall identify the affected field and state what the customer must correct</w:t>
      </w:r>
      <w:r w:rsidR="00EF14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F142C" w:rsidRPr="00EF142C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input validation failures should be distinguishable from policy rejections; field-level messages use </w:t>
      </w:r>
      <w:r w:rsidR="00EF142C" w:rsidRPr="00EF142C">
        <w:rPr>
          <w:rStyle w:val="HTMLCode"/>
          <w:rFonts w:ascii="Times New Roman" w:eastAsia="Arial" w:hAnsi="Times New Roman" w:cs="Times New Roman"/>
          <w:color w:val="0F1115"/>
          <w:sz w:val="24"/>
          <w:szCs w:val="24"/>
          <w:shd w:val="clear" w:color="auto" w:fill="EBEEF2"/>
        </w:rPr>
        <w:t>aria-</w:t>
      </w:r>
      <w:proofErr w:type="spellStart"/>
      <w:r w:rsidR="00EF142C" w:rsidRPr="00EF142C">
        <w:rPr>
          <w:rStyle w:val="HTMLCode"/>
          <w:rFonts w:ascii="Times New Roman" w:eastAsia="Arial" w:hAnsi="Times New Roman" w:cs="Times New Roman"/>
          <w:color w:val="0F1115"/>
          <w:sz w:val="24"/>
          <w:szCs w:val="24"/>
          <w:shd w:val="clear" w:color="auto" w:fill="EBEEF2"/>
        </w:rPr>
        <w:t>describedby</w:t>
      </w:r>
      <w:proofErr w:type="spellEnd"/>
      <w:r w:rsidR="00EF142C" w:rsidRPr="00EF142C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/</w:t>
      </w:r>
      <w:r w:rsidR="00EF142C" w:rsidRPr="00EF142C">
        <w:rPr>
          <w:rStyle w:val="HTMLCode"/>
          <w:rFonts w:ascii="Times New Roman" w:eastAsia="Arial" w:hAnsi="Times New Roman" w:cs="Times New Roman"/>
          <w:color w:val="0F1115"/>
          <w:sz w:val="24"/>
          <w:szCs w:val="24"/>
          <w:shd w:val="clear" w:color="auto" w:fill="EBEEF2"/>
        </w:rPr>
        <w:t>aria-live</w:t>
      </w:r>
      <w:r w:rsidR="00EF142C" w:rsidRPr="00EF142C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regions and </w:t>
      </w:r>
      <w:r w:rsidR="00EF142C" w:rsidRPr="00EF142C">
        <w:rPr>
          <w:rStyle w:val="HTMLCode"/>
          <w:rFonts w:ascii="Times New Roman" w:eastAsia="Arial" w:hAnsi="Times New Roman" w:cs="Times New Roman"/>
          <w:color w:val="0F1115"/>
          <w:sz w:val="24"/>
          <w:szCs w:val="24"/>
          <w:shd w:val="clear" w:color="auto" w:fill="EBEEF2"/>
        </w:rPr>
        <w:t>role="alert"</w:t>
      </w:r>
      <w:r w:rsidR="00EF142C" w:rsidRPr="00EF142C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for the error block.</w:t>
      </w:r>
    </w:p>
    <w:p w14:paraId="00000019" w14:textId="77777777" w:rsidR="003A6F50" w:rsidRDefault="003A6F5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B" w14:textId="581FB400" w:rsidR="003A6F50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NFR-3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return-request form, decision result, and status page shall remain readable and operable on common desktop and mobile screen sizes without clipped fields, overlapping content or inaccessible controls</w:t>
      </w:r>
    </w:p>
    <w:p w14:paraId="7F6567AE" w14:textId="2487B74B" w:rsidR="00EF142C" w:rsidRPr="00EF142C" w:rsidRDefault="00000000" w:rsidP="00EF142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EF142C">
        <w:tab/>
      </w:r>
      <w:r w:rsidRPr="00EF142C">
        <w:rPr>
          <w:b/>
          <w:bCs/>
        </w:rPr>
        <w:t>NFR-4</w:t>
      </w:r>
      <w:r w:rsidRPr="00EF142C">
        <w:t xml:space="preserve"> Each return request shall preserve its status changes, decision result, decision reason when applicable, and related timestamps so the transaction history can be reconstructed</w:t>
      </w:r>
      <w:r w:rsidR="00EF142C" w:rsidRPr="00EF142C">
        <w:t xml:space="preserve">, </w:t>
      </w:r>
      <w:r w:rsidR="00EF142C" w:rsidRPr="00EF142C">
        <w:rPr>
          <w:color w:val="0F1115"/>
        </w:rPr>
        <w:t xml:space="preserve">history/timestamps are preserved in the </w:t>
      </w:r>
      <w:r w:rsidR="00EF142C" w:rsidRPr="00EF142C">
        <w:rPr>
          <w:b/>
          <w:bCs/>
          <w:color w:val="0F1115"/>
        </w:rPr>
        <w:t>full system</w:t>
      </w:r>
      <w:r w:rsidR="00EF142C" w:rsidRPr="00EF142C">
        <w:rPr>
          <w:color w:val="0F1115"/>
        </w:rPr>
        <w:t>; the M2 demo does not persist</w:t>
      </w:r>
    </w:p>
    <w:p w14:paraId="0000001E" w14:textId="77777777" w:rsidR="003A6F50" w:rsidRDefault="00000000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NFR-5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project shall use fictional or non-sensitive customer, order, and return data and shall not use real payment information or real customer personal data</w:t>
      </w:r>
    </w:p>
    <w:p w14:paraId="0000001F" w14:textId="77777777" w:rsidR="003A6F50" w:rsidRDefault="003A6F50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20" w14:textId="77777777" w:rsidR="003A6F50" w:rsidRDefault="003A6F5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1" w14:textId="77777777" w:rsidR="003A6F50" w:rsidRDefault="003A6F5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3A6F50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sectPr w:rsidR="003A6F5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0EB78DBB-96E4-094F-9678-9BC9E8100915}"/>
    <w:embedBold r:id="rId2" w:fontKey="{9DF28E47-4565-B44B-871B-76D91A6138E2}"/>
    <w:embedItalic r:id="rId3" w:fontKey="{51DA6D2C-3126-B54E-8451-062EC2B18D8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AFCC42EB-D8B8-8D43-8EDE-890B45E692A0}"/>
    <w:embedBold r:id="rId5" w:fontKey="{6384FDE9-AE71-D343-9AC6-4FC5517D17C4}"/>
    <w:embedItalic r:id="rId6" w:fontKey="{F6BE0CFA-CFE5-5B49-A499-67031076EE6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7" w:fontKey="{38B9C699-8557-8641-AC3F-5EC1E8E7A00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84BE506E-F48F-F748-BCD1-E30BA77526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BD379F2F-DD3D-5D40-8534-0483C9278751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F50"/>
    <w:rsid w:val="003A6F50"/>
    <w:rsid w:val="006F33A6"/>
    <w:rsid w:val="00EF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C29839"/>
  <w15:docId w15:val="{C4E72F3F-0299-8548-94D7-758BD13D3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Emphasis">
    <w:name w:val="Emphasis"/>
    <w:basedOn w:val="DefaultParagraphFont"/>
    <w:uiPriority w:val="20"/>
    <w:qFormat/>
    <w:rsid w:val="00EF142C"/>
    <w:rPr>
      <w:i/>
      <w:iCs/>
    </w:rPr>
  </w:style>
  <w:style w:type="character" w:styleId="Strong">
    <w:name w:val="Strong"/>
    <w:basedOn w:val="DefaultParagraphFont"/>
    <w:uiPriority w:val="22"/>
    <w:qFormat/>
    <w:rsid w:val="00EF14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F142C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EF1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Tran, Nhu T</cp:lastModifiedBy>
  <cp:revision>2</cp:revision>
  <dcterms:created xsi:type="dcterms:W3CDTF">2026-10-18T17:50:00Z</dcterms:created>
  <dcterms:modified xsi:type="dcterms:W3CDTF">2026-10-18T17:50:00Z</dcterms:modified>
</cp:coreProperties>
</file>