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A955" w14:textId="3D901169" w:rsidR="004F03F5" w:rsidRPr="00972E09" w:rsidRDefault="00C64FC3">
      <w:pPr>
        <w:rPr>
          <w:rFonts w:ascii="Garamond" w:hAnsi="Garamond"/>
        </w:rPr>
      </w:pPr>
      <w:r w:rsidRPr="00972E09">
        <w:rPr>
          <w:rFonts w:ascii="Garamond" w:hAnsi="Garamond"/>
          <w:noProof/>
        </w:rPr>
        <w:drawing>
          <wp:inline distT="0" distB="0" distL="0" distR="0" wp14:anchorId="5AF8CE99" wp14:editId="12DD822E">
            <wp:extent cx="5943600" cy="2865120"/>
            <wp:effectExtent l="0" t="0" r="0" b="0"/>
            <wp:docPr id="148785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59756" name="Picture 14878597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F29F" w14:textId="10BF7E6E" w:rsidR="00C64FC3" w:rsidRPr="00972E09" w:rsidRDefault="00C64FC3">
      <w:pPr>
        <w:rPr>
          <w:rFonts w:ascii="Garamond" w:hAnsi="Garamond"/>
          <w:b/>
          <w:bCs/>
        </w:rPr>
      </w:pPr>
      <w:r w:rsidRPr="00972E09">
        <w:rPr>
          <w:rFonts w:ascii="Garamond" w:hAnsi="Garamond"/>
          <w:b/>
          <w:bCs/>
        </w:rPr>
        <w:t>Presentation Tier</w:t>
      </w:r>
    </w:p>
    <w:p w14:paraId="53E34668" w14:textId="48FDB2A2" w:rsidR="00C64FC3" w:rsidRPr="00972E09" w:rsidRDefault="00C64FC3">
      <w:pPr>
        <w:rPr>
          <w:rFonts w:ascii="Garamond" w:hAnsi="Garamond"/>
        </w:rPr>
      </w:pPr>
      <w:r w:rsidRPr="00972E09">
        <w:rPr>
          <w:rFonts w:ascii="Garamond" w:hAnsi="Garamond"/>
        </w:rPr>
        <w:t>Purpose: Interact with customers (READER)</w:t>
      </w:r>
    </w:p>
    <w:p w14:paraId="62976A23" w14:textId="4C376680" w:rsidR="00C64FC3" w:rsidRPr="00972E09" w:rsidRDefault="00C64FC3">
      <w:pPr>
        <w:rPr>
          <w:rFonts w:ascii="Garamond" w:hAnsi="Garamond"/>
        </w:rPr>
      </w:pPr>
      <w:r w:rsidRPr="00972E09">
        <w:rPr>
          <w:rFonts w:ascii="Garamond" w:hAnsi="Garamond"/>
        </w:rPr>
        <w:t>Responsibilities</w:t>
      </w:r>
    </w:p>
    <w:p w14:paraId="40440E0F" w14:textId="77777777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Shows the checkout form (Reader ID, barcode/ISBN, checkout date, optional notes)</w:t>
      </w:r>
    </w:p>
    <w:p w14:paraId="0DDC2F11" w14:textId="77777777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Collects what the user types, with clear labels that work with a keyboard (NFR-1)</w:t>
      </w:r>
    </w:p>
    <w:p w14:paraId="53065BF1" w14:textId="77777777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Gives quick feedback if a field is empty or wrong</w:t>
      </w:r>
    </w:p>
    <w:p w14:paraId="3602124E" w14:textId="77777777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Shows the due date and a success or rejection message</w:t>
      </w:r>
    </w:p>
    <w:p w14:paraId="08850771" w14:textId="77777777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Shows the exact reason for a rejection: fines too high, book not available, book on hold, item limit reached, or bad barcode (FR-12, NFR-2)</w:t>
      </w:r>
    </w:p>
    <w:p w14:paraId="727B2A01" w14:textId="77777777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Shows the override button only to clerks who are allowed to use it</w:t>
      </w:r>
    </w:p>
    <w:p w14:paraId="7A074BCA" w14:textId="77777777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Works well on desk computers and staff screens (NFR-4)</w:t>
      </w:r>
    </w:p>
    <w:p w14:paraId="5FBA5BA0" w14:textId="0BCA199A" w:rsidR="00C64FC3" w:rsidRPr="00972E09" w:rsidRDefault="00C64FC3" w:rsidP="00C64FC3">
      <w:pPr>
        <w:rPr>
          <w:rFonts w:ascii="Garamond" w:hAnsi="Garamond"/>
        </w:rPr>
      </w:pPr>
      <w:r w:rsidRPr="00972E09">
        <w:rPr>
          <w:rFonts w:ascii="Garamond" w:hAnsi="Garamond"/>
        </w:rPr>
        <w:t>Not authoritative for</w:t>
      </w:r>
    </w:p>
    <w:p w14:paraId="3A8559D0" w14:textId="77777777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Whether a checkout is allowed</w:t>
      </w:r>
    </w:p>
    <w:p w14:paraId="28D351A3" w14:textId="77777777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Whether the book is available, on hold, or has fines or limits problems</w:t>
      </w:r>
    </w:p>
    <w:p w14:paraId="4DEFA238" w14:textId="77777777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How the due date is calculated</w:t>
      </w:r>
    </w:p>
    <w:p w14:paraId="7D2F2D89" w14:textId="77777777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lastRenderedPageBreak/>
        <w:t>The official status of the book or checkout</w:t>
      </w:r>
    </w:p>
    <w:p w14:paraId="15F2CFE4" w14:textId="77777777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The official checkout ID</w:t>
      </w:r>
    </w:p>
    <w:p w14:paraId="1F1E1FB1" w14:textId="77777777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The official time of the transaction</w:t>
      </w:r>
    </w:p>
    <w:p w14:paraId="61B2962D" w14:textId="77777777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Saving data permanently</w:t>
      </w:r>
    </w:p>
    <w:p w14:paraId="1029C8BA" w14:textId="03FB8D55" w:rsidR="00C64FC3" w:rsidRPr="00972E09" w:rsidRDefault="00C64FC3" w:rsidP="00C64FC3">
      <w:pPr>
        <w:rPr>
          <w:rFonts w:ascii="Garamond" w:hAnsi="Garamond"/>
          <w:b/>
          <w:bCs/>
        </w:rPr>
      </w:pPr>
      <w:r w:rsidRPr="00972E09">
        <w:rPr>
          <w:rFonts w:ascii="Garamond" w:hAnsi="Garamond"/>
          <w:b/>
          <w:bCs/>
        </w:rPr>
        <w:t>Application Tier</w:t>
      </w:r>
    </w:p>
    <w:p w14:paraId="47085D68" w14:textId="40F2129F" w:rsidR="00C64FC3" w:rsidRPr="00972E09" w:rsidRDefault="00C64FC3" w:rsidP="00C64FC3">
      <w:pPr>
        <w:rPr>
          <w:rFonts w:ascii="Garamond" w:hAnsi="Garamond"/>
        </w:rPr>
      </w:pPr>
      <w:r w:rsidRPr="00972E09">
        <w:rPr>
          <w:rFonts w:ascii="Garamond" w:hAnsi="Garamond"/>
        </w:rPr>
        <w:t>Purpose: make final, trusted decisions about a transaction</w:t>
      </w:r>
    </w:p>
    <w:p w14:paraId="7BF7404E" w14:textId="3365EAB2" w:rsidR="00C64FC3" w:rsidRPr="00972E09" w:rsidRDefault="00C64FC3" w:rsidP="00C64FC3">
      <w:pPr>
        <w:rPr>
          <w:rFonts w:ascii="Garamond" w:hAnsi="Garamond"/>
        </w:rPr>
      </w:pPr>
      <w:r w:rsidRPr="00972E09">
        <w:rPr>
          <w:rFonts w:ascii="Garamond" w:hAnsi="Garamond"/>
        </w:rPr>
        <w:t>Future r</w:t>
      </w:r>
      <w:r w:rsidRPr="00972E09">
        <w:rPr>
          <w:rFonts w:ascii="Garamond" w:hAnsi="Garamond"/>
        </w:rPr>
        <w:t>esponsibilities</w:t>
      </w:r>
      <w:r w:rsidRPr="00972E09">
        <w:rPr>
          <w:rFonts w:ascii="Garamond" w:hAnsi="Garamond"/>
        </w:rPr>
        <w:t xml:space="preserve"> </w:t>
      </w:r>
    </w:p>
    <w:p w14:paraId="57927B3F" w14:textId="3825D283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Checks that the barcode/ISBN matches a real book (BR-7, FR-</w:t>
      </w:r>
      <w:r w:rsidRPr="00972E09">
        <w:rPr>
          <w:rFonts w:ascii="Garamond" w:hAnsi="Garamond"/>
        </w:rPr>
        <w:t>3) (Validation)</w:t>
      </w:r>
    </w:p>
    <w:p w14:paraId="782CDB87" w14:textId="39FF034A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Apply business rules</w:t>
      </w:r>
    </w:p>
    <w:p w14:paraId="3F3233E6" w14:textId="76205D2C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 xml:space="preserve">Blocks </w:t>
      </w:r>
      <w:r w:rsidRPr="00972E09">
        <w:rPr>
          <w:rFonts w:ascii="Garamond" w:hAnsi="Garamond"/>
        </w:rPr>
        <w:t>checkout</w:t>
      </w:r>
      <w:r w:rsidRPr="00972E09">
        <w:rPr>
          <w:rFonts w:ascii="Garamond" w:hAnsi="Garamond"/>
        </w:rPr>
        <w:t xml:space="preserve"> reference-only and reserve item</w:t>
      </w:r>
      <w:r w:rsidRPr="00972E09">
        <w:rPr>
          <w:rFonts w:ascii="Garamond" w:hAnsi="Garamond"/>
        </w:rPr>
        <w:t>s</w:t>
      </w:r>
    </w:p>
    <w:p w14:paraId="609AC2C5" w14:textId="3584E280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Calculate due date</w:t>
      </w:r>
    </w:p>
    <w:p w14:paraId="73AC45D4" w14:textId="36F4B501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Stop double checkout</w:t>
      </w:r>
    </w:p>
    <w:p w14:paraId="3526B55E" w14:textId="45CACD47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Checks permissions</w:t>
      </w:r>
    </w:p>
    <w:p w14:paraId="694AE573" w14:textId="09FE1F59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Create official transaction ID (checkout ID)</w:t>
      </w:r>
    </w:p>
    <w:p w14:paraId="68B6837B" w14:textId="0C4CE02C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Checks status changes are allowing</w:t>
      </w:r>
    </w:p>
    <w:p w14:paraId="1A0A7029" w14:textId="0821596D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Records trusted times and audit logs for every checkout</w:t>
      </w:r>
    </w:p>
    <w:p w14:paraId="2B06D9E3" w14:textId="24B1E907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 xml:space="preserve">Read and save data </w:t>
      </w:r>
    </w:p>
    <w:p w14:paraId="7A81AD10" w14:textId="710683EF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Send back feedback</w:t>
      </w:r>
    </w:p>
    <w:p w14:paraId="6AC1E538" w14:textId="27E29DEA" w:rsidR="00C64FC3" w:rsidRPr="00972E09" w:rsidRDefault="00C64FC3" w:rsidP="00C64FC3">
      <w:pPr>
        <w:rPr>
          <w:rFonts w:ascii="Garamond" w:hAnsi="Garamond"/>
          <w:b/>
          <w:bCs/>
        </w:rPr>
      </w:pPr>
      <w:r w:rsidRPr="00972E09">
        <w:rPr>
          <w:rFonts w:ascii="Garamond" w:hAnsi="Garamond"/>
          <w:b/>
          <w:bCs/>
        </w:rPr>
        <w:t>Data</w:t>
      </w:r>
      <w:r w:rsidRPr="00972E09">
        <w:rPr>
          <w:rFonts w:ascii="Garamond" w:hAnsi="Garamond"/>
          <w:b/>
          <w:bCs/>
        </w:rPr>
        <w:t xml:space="preserve"> Tier</w:t>
      </w:r>
    </w:p>
    <w:p w14:paraId="2B839553" w14:textId="5D3670ED" w:rsidR="00C64FC3" w:rsidRPr="00972E09" w:rsidRDefault="00C64FC3" w:rsidP="00C64FC3">
      <w:pPr>
        <w:rPr>
          <w:rFonts w:ascii="Garamond" w:hAnsi="Garamond"/>
        </w:rPr>
      </w:pPr>
      <w:r w:rsidRPr="00972E09">
        <w:rPr>
          <w:rFonts w:ascii="Garamond" w:hAnsi="Garamond"/>
        </w:rPr>
        <w:t xml:space="preserve">Purpose: </w:t>
      </w:r>
      <w:r w:rsidRPr="00972E09">
        <w:rPr>
          <w:rFonts w:ascii="Garamond" w:hAnsi="Garamond"/>
        </w:rPr>
        <w:t>keep the official record, allows the transaction to be traceable</w:t>
      </w:r>
    </w:p>
    <w:p w14:paraId="72044DEB" w14:textId="015DA631" w:rsidR="00C64FC3" w:rsidRPr="00972E09" w:rsidRDefault="00C64FC3" w:rsidP="00C64FC3">
      <w:pPr>
        <w:rPr>
          <w:rFonts w:ascii="Garamond" w:hAnsi="Garamond"/>
        </w:rPr>
      </w:pPr>
      <w:r w:rsidRPr="00972E09">
        <w:rPr>
          <w:rFonts w:ascii="Garamond" w:hAnsi="Garamond"/>
        </w:rPr>
        <w:t xml:space="preserve">Future </w:t>
      </w:r>
      <w:r w:rsidRPr="00972E09">
        <w:rPr>
          <w:rFonts w:ascii="Garamond" w:hAnsi="Garamond"/>
        </w:rPr>
        <w:t>r</w:t>
      </w:r>
      <w:r w:rsidRPr="00972E09">
        <w:rPr>
          <w:rFonts w:ascii="Garamond" w:hAnsi="Garamond"/>
        </w:rPr>
        <w:t>esponsibilities</w:t>
      </w:r>
    </w:p>
    <w:p w14:paraId="3B192ACE" w14:textId="077E94A6" w:rsidR="00C64FC3" w:rsidRPr="00972E09" w:rsidRDefault="00C64FC3" w:rsidP="00C64FC3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 xml:space="preserve">Store: </w:t>
      </w:r>
    </w:p>
    <w:p w14:paraId="4DAE00CD" w14:textId="23FF9C73" w:rsidR="00C64FC3" w:rsidRPr="00972E09" w:rsidRDefault="00C64FC3" w:rsidP="00C64FC3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Checkout ID (transaction ID)</w:t>
      </w:r>
    </w:p>
    <w:p w14:paraId="47C05695" w14:textId="3377F4BD" w:rsidR="00C64FC3" w:rsidRPr="00972E09" w:rsidRDefault="00C64FC3" w:rsidP="00C64FC3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lastRenderedPageBreak/>
        <w:t xml:space="preserve">Checkout details ( </w:t>
      </w:r>
      <w:r w:rsidRPr="00972E09">
        <w:rPr>
          <w:rFonts w:ascii="Garamond" w:hAnsi="Garamond"/>
        </w:rPr>
        <w:t>Reader ID, book</w:t>
      </w:r>
      <w:r w:rsidRPr="00972E09">
        <w:rPr>
          <w:rFonts w:ascii="Garamond" w:hAnsi="Garamond"/>
        </w:rPr>
        <w:t xml:space="preserve"> ID</w:t>
      </w:r>
      <w:r w:rsidRPr="00972E09">
        <w:rPr>
          <w:rFonts w:ascii="Garamond" w:hAnsi="Garamond"/>
        </w:rPr>
        <w:t>, checkout date, due date, notes</w:t>
      </w:r>
      <w:r w:rsidRPr="00972E09">
        <w:rPr>
          <w:rFonts w:ascii="Garamond" w:hAnsi="Garamond"/>
        </w:rPr>
        <w:t>)</w:t>
      </w:r>
    </w:p>
    <w:p w14:paraId="1651F9D1" w14:textId="4FB5F284" w:rsidR="00C64FC3" w:rsidRPr="00972E09" w:rsidRDefault="00C64FC3" w:rsidP="00C64FC3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Official status</w:t>
      </w:r>
    </w:p>
    <w:p w14:paraId="45933ADE" w14:textId="4B4C1219" w:rsidR="00C64FC3" w:rsidRPr="00972E09" w:rsidRDefault="00C64FC3" w:rsidP="00C64FC3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 xml:space="preserve">Reader’s fine balance and number of check-out </w:t>
      </w:r>
      <w:proofErr w:type="gramStart"/>
      <w:r w:rsidRPr="00972E09">
        <w:rPr>
          <w:rFonts w:ascii="Garamond" w:hAnsi="Garamond"/>
        </w:rPr>
        <w:t>item</w:t>
      </w:r>
      <w:proofErr w:type="gramEnd"/>
    </w:p>
    <w:p w14:paraId="1ED991BE" w14:textId="46E270B3" w:rsidR="00C64FC3" w:rsidRPr="00972E09" w:rsidRDefault="00C64FC3" w:rsidP="00C64FC3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Hold records</w:t>
      </w:r>
    </w:p>
    <w:p w14:paraId="3DF8E095" w14:textId="4FB2A129" w:rsidR="00C64FC3" w:rsidRPr="00972E09" w:rsidRDefault="00C64FC3" w:rsidP="00C64FC3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Timestamps</w:t>
      </w:r>
    </w:p>
    <w:p w14:paraId="0E3C48E8" w14:textId="67C201D4" w:rsidR="00C64FC3" w:rsidRPr="00972E09" w:rsidRDefault="00C64FC3" w:rsidP="00C64FC3">
      <w:pPr>
        <w:pStyle w:val="ListParagraph"/>
        <w:numPr>
          <w:ilvl w:val="1"/>
          <w:numId w:val="1"/>
        </w:numPr>
        <w:rPr>
          <w:rFonts w:ascii="Garamond" w:hAnsi="Garamond"/>
        </w:rPr>
      </w:pPr>
      <w:r w:rsidRPr="00972E09">
        <w:rPr>
          <w:rFonts w:ascii="Garamond" w:hAnsi="Garamond"/>
        </w:rPr>
        <w:t>Audit history (staff ID and override history)</w:t>
      </w:r>
    </w:p>
    <w:sectPr w:rsidR="00C64FC3" w:rsidRPr="00972E09" w:rsidSect="001176E8"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718C1"/>
    <w:multiLevelType w:val="hybridMultilevel"/>
    <w:tmpl w:val="9E4C465E"/>
    <w:lvl w:ilvl="0" w:tplc="33B4E6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3B3342"/>
    <w:multiLevelType w:val="multilevel"/>
    <w:tmpl w:val="4FC2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655160">
    <w:abstractNumId w:val="0"/>
  </w:num>
  <w:num w:numId="2" w16cid:durableId="504980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C3"/>
    <w:rsid w:val="001176E8"/>
    <w:rsid w:val="00340D01"/>
    <w:rsid w:val="004F03F5"/>
    <w:rsid w:val="00972E09"/>
    <w:rsid w:val="009A5EE1"/>
    <w:rsid w:val="00C6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39725"/>
  <w15:chartTrackingRefBased/>
  <w15:docId w15:val="{2859E44D-DD54-4E95-B6CC-C1521C848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sz w:val="24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4F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F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F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F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F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F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F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4F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F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F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F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F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F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F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FC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FC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FC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F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F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Kim</dc:creator>
  <cp:keywords/>
  <dc:description/>
  <cp:lastModifiedBy>Nguyen, Kim</cp:lastModifiedBy>
  <cp:revision>1</cp:revision>
  <dcterms:created xsi:type="dcterms:W3CDTF">2026-09-21T03:10:00Z</dcterms:created>
  <dcterms:modified xsi:type="dcterms:W3CDTF">2026-09-21T03:23:00Z</dcterms:modified>
</cp:coreProperties>
</file>