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1B6" w:rsidRDefault="002501B6" w:rsidP="00631EA7">
      <w:pPr>
        <w:spacing w:after="120"/>
        <w:jc w:val="center"/>
        <w:rPr>
          <w:rFonts w:ascii="Bernard MT Condensed" w:hAnsi="Bernard MT Condensed"/>
          <w:sz w:val="40"/>
          <w:szCs w:val="40"/>
        </w:rPr>
      </w:pPr>
      <w:bookmarkStart w:id="0" w:name="_GoBack"/>
      <w:bookmarkEnd w:id="0"/>
      <w:r>
        <w:rPr>
          <w:rFonts w:ascii="Bernard MT Condensed" w:hAnsi="Bernard MT Condensed"/>
          <w:noProof/>
          <w:sz w:val="40"/>
          <w:szCs w:val="40"/>
        </w:rPr>
        <w:drawing>
          <wp:inline distT="0" distB="0" distL="0" distR="0">
            <wp:extent cx="637540" cy="239886"/>
            <wp:effectExtent l="0" t="0" r="0" b="8255"/>
            <wp:docPr id="2" name="Picture 2" descr="C:\Documents and Settings\wynnpm\Local Settings\Temporary Internet Files\Content.IE5\OZMKHM6C\MP90043949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wynnpm\Local Settings\Temporary Internet Files\Content.IE5\OZMKHM6C\MP900439497[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2651" cy="245572"/>
                    </a:xfrm>
                    <a:prstGeom prst="rect">
                      <a:avLst/>
                    </a:prstGeom>
                    <a:noFill/>
                    <a:ln>
                      <a:noFill/>
                    </a:ln>
                  </pic:spPr>
                </pic:pic>
              </a:graphicData>
            </a:graphic>
          </wp:inline>
        </w:drawing>
      </w:r>
      <w:r>
        <w:rPr>
          <w:rFonts w:ascii="Bernard MT Condensed" w:hAnsi="Bernard MT Condensed"/>
          <w:sz w:val="40"/>
          <w:szCs w:val="40"/>
        </w:rPr>
        <w:t xml:space="preserve">   </w:t>
      </w:r>
      <w:r w:rsidRPr="00C65E3B">
        <w:rPr>
          <w:rFonts w:ascii="Bernard MT Condensed" w:hAnsi="Bernard MT Condensed"/>
          <w:sz w:val="44"/>
          <w:szCs w:val="44"/>
        </w:rPr>
        <w:t>CHECKLIST for COLLEGE-BOUND SENIORS</w:t>
      </w:r>
      <w:r>
        <w:rPr>
          <w:rFonts w:ascii="Bernard MT Condensed" w:hAnsi="Bernard MT Condensed"/>
          <w:sz w:val="40"/>
          <w:szCs w:val="40"/>
        </w:rPr>
        <w:t xml:space="preserve">  </w:t>
      </w:r>
      <w:r>
        <w:rPr>
          <w:rFonts w:ascii="Bernard MT Condensed" w:hAnsi="Bernard MT Condensed"/>
          <w:noProof/>
          <w:sz w:val="40"/>
          <w:szCs w:val="40"/>
        </w:rPr>
        <w:drawing>
          <wp:inline distT="0" distB="0" distL="0" distR="0">
            <wp:extent cx="999975" cy="266065"/>
            <wp:effectExtent l="0" t="0" r="0" b="635"/>
            <wp:docPr id="1" name="Picture 1" descr="C:\Documents and Settings\wynnpm\Local Settings\Temporary Internet Files\Content.IE5\N44UMA2Y\MC90044726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wynnpm\Local Settings\Temporary Internet Files\Content.IE5\N44UMA2Y\MC900447264[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0366" cy="268830"/>
                    </a:xfrm>
                    <a:prstGeom prst="rect">
                      <a:avLst/>
                    </a:prstGeom>
                    <a:noFill/>
                    <a:ln>
                      <a:noFill/>
                    </a:ln>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2"/>
        <w:gridCol w:w="10238"/>
      </w:tblGrid>
      <w:tr w:rsidR="002501B6" w:rsidRPr="008D60D5" w:rsidTr="00631EA7">
        <w:tc>
          <w:tcPr>
            <w:tcW w:w="558" w:type="dxa"/>
          </w:tcPr>
          <w:p w:rsidR="002501B6" w:rsidRPr="008D60D5" w:rsidRDefault="002501B6" w:rsidP="00A81EC3">
            <w:pPr>
              <w:spacing w:after="120" w:line="240" w:lineRule="auto"/>
              <w:rPr>
                <w:sz w:val="24"/>
                <w:szCs w:val="24"/>
              </w:rPr>
            </w:pPr>
          </w:p>
        </w:tc>
        <w:tc>
          <w:tcPr>
            <w:tcW w:w="10350" w:type="dxa"/>
          </w:tcPr>
          <w:p w:rsidR="002501B6" w:rsidRPr="008B502F" w:rsidRDefault="00631EA7" w:rsidP="00851C5B">
            <w:pPr>
              <w:spacing w:after="40" w:line="240" w:lineRule="auto"/>
              <w:rPr>
                <w:rFonts w:asciiTheme="minorHAnsi" w:hAnsiTheme="minorHAnsi"/>
                <w:sz w:val="20"/>
                <w:szCs w:val="20"/>
              </w:rPr>
            </w:pPr>
            <w:r w:rsidRPr="008B502F">
              <w:rPr>
                <w:rFonts w:asciiTheme="minorHAnsi" w:hAnsiTheme="minorHAnsi"/>
                <w:sz w:val="20"/>
                <w:szCs w:val="20"/>
              </w:rPr>
              <w:t>Start a file or folder. S</w:t>
            </w:r>
            <w:r w:rsidR="002501B6" w:rsidRPr="008B502F">
              <w:rPr>
                <w:rFonts w:asciiTheme="minorHAnsi" w:hAnsiTheme="minorHAnsi"/>
                <w:sz w:val="20"/>
                <w:szCs w:val="20"/>
              </w:rPr>
              <w:t xml:space="preserve">ave EVERYTHING pertaining to college admissions. All colleges are </w:t>
            </w:r>
            <w:r w:rsidRPr="008B502F">
              <w:rPr>
                <w:rFonts w:asciiTheme="minorHAnsi" w:hAnsiTheme="minorHAnsi"/>
                <w:sz w:val="20"/>
                <w:szCs w:val="20"/>
              </w:rPr>
              <w:t>different</w:t>
            </w:r>
            <w:r w:rsidR="002501B6" w:rsidRPr="008B502F">
              <w:rPr>
                <w:rFonts w:asciiTheme="minorHAnsi" w:hAnsiTheme="minorHAnsi"/>
                <w:sz w:val="20"/>
                <w:szCs w:val="20"/>
              </w:rPr>
              <w:t>. Compare entrance requirements, cost, size, unique programs, facilities, and your intended field of study,</w:t>
            </w:r>
            <w:r w:rsidRPr="008B502F">
              <w:rPr>
                <w:rFonts w:asciiTheme="minorHAnsi" w:hAnsiTheme="minorHAnsi"/>
                <w:sz w:val="20"/>
                <w:szCs w:val="20"/>
              </w:rPr>
              <w:t xml:space="preserve"> athletics &amp; </w:t>
            </w:r>
            <w:r w:rsidR="00851C5B" w:rsidRPr="008B502F">
              <w:rPr>
                <w:rFonts w:asciiTheme="minorHAnsi" w:hAnsiTheme="minorHAnsi"/>
                <w:sz w:val="20"/>
                <w:szCs w:val="20"/>
              </w:rPr>
              <w:t>extracurriculars</w:t>
            </w:r>
            <w:r w:rsidR="002501B6" w:rsidRPr="008B502F">
              <w:rPr>
                <w:rFonts w:asciiTheme="minorHAnsi" w:hAnsiTheme="minorHAnsi"/>
                <w:sz w:val="20"/>
                <w:szCs w:val="20"/>
              </w:rPr>
              <w:t>.</w:t>
            </w:r>
          </w:p>
        </w:tc>
      </w:tr>
      <w:tr w:rsidR="002501B6" w:rsidRPr="008D60D5" w:rsidTr="00631EA7">
        <w:tc>
          <w:tcPr>
            <w:tcW w:w="558" w:type="dxa"/>
          </w:tcPr>
          <w:p w:rsidR="002501B6" w:rsidRPr="008D60D5" w:rsidRDefault="002501B6" w:rsidP="00A81EC3">
            <w:pPr>
              <w:spacing w:after="120" w:line="240" w:lineRule="auto"/>
              <w:rPr>
                <w:sz w:val="24"/>
                <w:szCs w:val="24"/>
              </w:rPr>
            </w:pPr>
          </w:p>
        </w:tc>
        <w:tc>
          <w:tcPr>
            <w:tcW w:w="10350" w:type="dxa"/>
          </w:tcPr>
          <w:p w:rsidR="00631EA7" w:rsidRPr="008B502F" w:rsidRDefault="00631EA7" w:rsidP="003E5C09">
            <w:pPr>
              <w:pStyle w:val="Default"/>
              <w:spacing w:after="40"/>
              <w:rPr>
                <w:rFonts w:asciiTheme="minorHAnsi" w:hAnsiTheme="minorHAnsi"/>
                <w:sz w:val="20"/>
                <w:szCs w:val="20"/>
              </w:rPr>
            </w:pPr>
            <w:r w:rsidRPr="008B502F">
              <w:rPr>
                <w:rFonts w:asciiTheme="minorHAnsi" w:hAnsiTheme="minorHAnsi"/>
                <w:sz w:val="20"/>
                <w:szCs w:val="20"/>
              </w:rPr>
              <w:t xml:space="preserve">Transcripts are available through Family Connection/Naviance for your transcript requests. </w:t>
            </w:r>
            <w:r w:rsidRPr="008B502F">
              <w:rPr>
                <w:rFonts w:asciiTheme="minorHAnsi" w:hAnsiTheme="minorHAnsi"/>
                <w:b/>
                <w:bCs/>
                <w:sz w:val="20"/>
                <w:szCs w:val="20"/>
              </w:rPr>
              <w:t xml:space="preserve">You can log on using UCS login </w:t>
            </w:r>
            <w:r w:rsidRPr="008B502F">
              <w:rPr>
                <w:rFonts w:asciiTheme="minorHAnsi" w:hAnsiTheme="minorHAnsi"/>
                <w:sz w:val="20"/>
                <w:szCs w:val="20"/>
              </w:rPr>
              <w:t xml:space="preserve">at http://connection.naviance.com/uticahs </w:t>
            </w:r>
            <w:r w:rsidRPr="008B502F">
              <w:rPr>
                <w:rFonts w:asciiTheme="minorHAnsi" w:hAnsiTheme="minorHAnsi"/>
                <w:b/>
                <w:bCs/>
                <w:sz w:val="20"/>
                <w:szCs w:val="20"/>
              </w:rPr>
              <w:t xml:space="preserve">Directions to request transcripts in Family Connection: </w:t>
            </w:r>
          </w:p>
          <w:p w:rsidR="00631EA7" w:rsidRPr="008B502F" w:rsidRDefault="00631EA7" w:rsidP="003E5C09">
            <w:pPr>
              <w:pStyle w:val="Default"/>
              <w:spacing w:after="40"/>
              <w:rPr>
                <w:rFonts w:asciiTheme="minorHAnsi" w:hAnsiTheme="minorHAnsi"/>
                <w:sz w:val="20"/>
                <w:szCs w:val="20"/>
              </w:rPr>
            </w:pPr>
            <w:r w:rsidRPr="008B502F">
              <w:rPr>
                <w:rFonts w:asciiTheme="minorHAnsi" w:hAnsiTheme="minorHAnsi"/>
                <w:sz w:val="20"/>
                <w:szCs w:val="20"/>
              </w:rPr>
              <w:t xml:space="preserve">1. Select the </w:t>
            </w:r>
            <w:r w:rsidRPr="008B502F">
              <w:rPr>
                <w:rFonts w:asciiTheme="minorHAnsi" w:hAnsiTheme="minorHAnsi"/>
                <w:b/>
                <w:bCs/>
                <w:sz w:val="20"/>
                <w:szCs w:val="20"/>
              </w:rPr>
              <w:t xml:space="preserve">Colleges </w:t>
            </w:r>
            <w:r w:rsidRPr="008B502F">
              <w:rPr>
                <w:rFonts w:asciiTheme="minorHAnsi" w:hAnsiTheme="minorHAnsi"/>
                <w:sz w:val="20"/>
                <w:szCs w:val="20"/>
              </w:rPr>
              <w:t xml:space="preserve">tab in Family Connection. </w:t>
            </w:r>
          </w:p>
          <w:p w:rsidR="00631EA7" w:rsidRPr="008B502F" w:rsidRDefault="00631EA7" w:rsidP="003E5C09">
            <w:pPr>
              <w:pStyle w:val="Default"/>
              <w:spacing w:after="40"/>
              <w:rPr>
                <w:rFonts w:asciiTheme="minorHAnsi" w:hAnsiTheme="minorHAnsi"/>
                <w:sz w:val="20"/>
                <w:szCs w:val="20"/>
              </w:rPr>
            </w:pPr>
            <w:r w:rsidRPr="008B502F">
              <w:rPr>
                <w:rFonts w:asciiTheme="minorHAnsi" w:hAnsiTheme="minorHAnsi"/>
                <w:sz w:val="20"/>
                <w:szCs w:val="20"/>
              </w:rPr>
              <w:t xml:space="preserve">2. Click the </w:t>
            </w:r>
            <w:r w:rsidRPr="008B502F">
              <w:rPr>
                <w:rFonts w:asciiTheme="minorHAnsi" w:hAnsiTheme="minorHAnsi"/>
                <w:b/>
                <w:bCs/>
                <w:sz w:val="20"/>
                <w:szCs w:val="20"/>
              </w:rPr>
              <w:t xml:space="preserve">Transcripts </w:t>
            </w:r>
            <w:r w:rsidRPr="008B502F">
              <w:rPr>
                <w:rFonts w:asciiTheme="minorHAnsi" w:hAnsiTheme="minorHAnsi"/>
                <w:sz w:val="20"/>
                <w:szCs w:val="20"/>
              </w:rPr>
              <w:t xml:space="preserve">link, listed in the </w:t>
            </w:r>
            <w:r w:rsidRPr="008B502F">
              <w:rPr>
                <w:rFonts w:asciiTheme="minorHAnsi" w:hAnsiTheme="minorHAnsi"/>
                <w:b/>
                <w:bCs/>
                <w:sz w:val="20"/>
                <w:szCs w:val="20"/>
              </w:rPr>
              <w:t xml:space="preserve">Resources </w:t>
            </w:r>
            <w:r w:rsidRPr="008B502F">
              <w:rPr>
                <w:rFonts w:asciiTheme="minorHAnsi" w:hAnsiTheme="minorHAnsi"/>
                <w:sz w:val="20"/>
                <w:szCs w:val="20"/>
              </w:rPr>
              <w:t xml:space="preserve">section of the tab. </w:t>
            </w:r>
          </w:p>
          <w:p w:rsidR="00631EA7" w:rsidRPr="008B502F" w:rsidRDefault="00631EA7" w:rsidP="003E5C09">
            <w:pPr>
              <w:pStyle w:val="Default"/>
              <w:spacing w:after="40"/>
              <w:rPr>
                <w:rFonts w:asciiTheme="minorHAnsi" w:hAnsiTheme="minorHAnsi"/>
                <w:sz w:val="20"/>
                <w:szCs w:val="20"/>
              </w:rPr>
            </w:pPr>
            <w:r w:rsidRPr="008B502F">
              <w:rPr>
                <w:rFonts w:asciiTheme="minorHAnsi" w:hAnsiTheme="minorHAnsi"/>
                <w:sz w:val="20"/>
                <w:szCs w:val="20"/>
              </w:rPr>
              <w:t xml:space="preserve">3. Click </w:t>
            </w:r>
            <w:r w:rsidRPr="008B502F">
              <w:rPr>
                <w:rFonts w:asciiTheme="minorHAnsi" w:hAnsiTheme="minorHAnsi"/>
                <w:b/>
                <w:bCs/>
                <w:sz w:val="20"/>
                <w:szCs w:val="20"/>
              </w:rPr>
              <w:t xml:space="preserve">Request transcripts </w:t>
            </w:r>
            <w:r w:rsidRPr="008B502F">
              <w:rPr>
                <w:rFonts w:asciiTheme="minorHAnsi" w:hAnsiTheme="minorHAnsi"/>
                <w:sz w:val="20"/>
                <w:szCs w:val="20"/>
              </w:rPr>
              <w:t xml:space="preserve">for the type of transcript you are requesting. </w:t>
            </w:r>
          </w:p>
          <w:p w:rsidR="00631EA7" w:rsidRPr="008B502F" w:rsidRDefault="00631EA7" w:rsidP="003E5C09">
            <w:pPr>
              <w:pStyle w:val="Default"/>
              <w:spacing w:after="40"/>
              <w:rPr>
                <w:rFonts w:asciiTheme="minorHAnsi" w:hAnsiTheme="minorHAnsi"/>
                <w:sz w:val="20"/>
                <w:szCs w:val="20"/>
              </w:rPr>
            </w:pPr>
            <w:r w:rsidRPr="008B502F">
              <w:rPr>
                <w:rFonts w:asciiTheme="minorHAnsi" w:hAnsiTheme="minorHAnsi"/>
                <w:sz w:val="20"/>
                <w:szCs w:val="20"/>
              </w:rPr>
              <w:t xml:space="preserve">4. Enter the necessary information. This will differ based on the destination of the transcript. </w:t>
            </w:r>
          </w:p>
          <w:p w:rsidR="002501B6" w:rsidRPr="008B502F" w:rsidRDefault="00631EA7" w:rsidP="003E5C09">
            <w:pPr>
              <w:spacing w:after="40" w:line="240" w:lineRule="auto"/>
              <w:rPr>
                <w:rFonts w:asciiTheme="minorHAnsi" w:hAnsiTheme="minorHAnsi"/>
                <w:sz w:val="20"/>
                <w:szCs w:val="20"/>
              </w:rPr>
            </w:pPr>
            <w:r w:rsidRPr="008B502F">
              <w:rPr>
                <w:rFonts w:asciiTheme="minorHAnsi" w:hAnsiTheme="minorHAnsi"/>
                <w:sz w:val="20"/>
                <w:szCs w:val="20"/>
              </w:rPr>
              <w:t xml:space="preserve">Click </w:t>
            </w:r>
            <w:r w:rsidRPr="008B502F">
              <w:rPr>
                <w:rFonts w:asciiTheme="minorHAnsi" w:hAnsiTheme="minorHAnsi"/>
                <w:b/>
                <w:bCs/>
                <w:sz w:val="20"/>
                <w:szCs w:val="20"/>
              </w:rPr>
              <w:t>Request Transcripts</w:t>
            </w:r>
            <w:r w:rsidRPr="008B502F">
              <w:rPr>
                <w:rFonts w:asciiTheme="minorHAnsi" w:hAnsiTheme="minorHAnsi"/>
                <w:sz w:val="20"/>
                <w:szCs w:val="20"/>
              </w:rPr>
              <w:t>.</w:t>
            </w:r>
            <w:r w:rsidR="003E5C09" w:rsidRPr="008B502F">
              <w:rPr>
                <w:rFonts w:asciiTheme="minorHAnsi" w:hAnsiTheme="minorHAnsi"/>
                <w:sz w:val="20"/>
                <w:szCs w:val="20"/>
              </w:rPr>
              <w:t xml:space="preserve"> </w:t>
            </w:r>
            <w:r w:rsidR="003E5C09" w:rsidRPr="008B502F">
              <w:rPr>
                <w:rFonts w:asciiTheme="minorHAnsi" w:hAnsiTheme="minorHAnsi"/>
                <w:i/>
                <w:sz w:val="20"/>
                <w:szCs w:val="20"/>
              </w:rPr>
              <w:t>It make take up to a week for the college to receive the transcript.</w:t>
            </w:r>
          </w:p>
        </w:tc>
      </w:tr>
      <w:tr w:rsidR="002501B6" w:rsidRPr="008D60D5" w:rsidTr="00631EA7">
        <w:tc>
          <w:tcPr>
            <w:tcW w:w="558" w:type="dxa"/>
          </w:tcPr>
          <w:p w:rsidR="002501B6" w:rsidRPr="008D60D5" w:rsidRDefault="002501B6" w:rsidP="00A81EC3">
            <w:pPr>
              <w:spacing w:after="120" w:line="240" w:lineRule="auto"/>
              <w:rPr>
                <w:sz w:val="24"/>
                <w:szCs w:val="24"/>
              </w:rPr>
            </w:pPr>
          </w:p>
        </w:tc>
        <w:tc>
          <w:tcPr>
            <w:tcW w:w="10350" w:type="dxa"/>
          </w:tcPr>
          <w:p w:rsidR="002501B6" w:rsidRPr="008B502F" w:rsidRDefault="002501B6" w:rsidP="00E921CA">
            <w:pPr>
              <w:spacing w:after="40" w:line="240" w:lineRule="auto"/>
              <w:rPr>
                <w:rFonts w:asciiTheme="minorHAnsi" w:hAnsiTheme="minorHAnsi"/>
                <w:sz w:val="20"/>
                <w:szCs w:val="20"/>
              </w:rPr>
            </w:pPr>
            <w:r w:rsidRPr="008B502F">
              <w:rPr>
                <w:rFonts w:asciiTheme="minorHAnsi" w:hAnsiTheme="minorHAnsi"/>
                <w:sz w:val="20"/>
                <w:szCs w:val="20"/>
              </w:rPr>
              <w:t xml:space="preserve">Register with ACT if you </w:t>
            </w:r>
            <w:r w:rsidR="00631EA7" w:rsidRPr="008B502F">
              <w:rPr>
                <w:rFonts w:asciiTheme="minorHAnsi" w:hAnsiTheme="minorHAnsi"/>
                <w:sz w:val="20"/>
                <w:szCs w:val="20"/>
              </w:rPr>
              <w:t>wish</w:t>
            </w:r>
            <w:r w:rsidRPr="008B502F">
              <w:rPr>
                <w:rFonts w:asciiTheme="minorHAnsi" w:hAnsiTheme="minorHAnsi"/>
                <w:sz w:val="20"/>
                <w:szCs w:val="20"/>
              </w:rPr>
              <w:t xml:space="preserve"> to retake this college entrance test at </w:t>
            </w:r>
            <w:hyperlink r:id="rId9" w:history="1">
              <w:r w:rsidRPr="008B502F">
                <w:rPr>
                  <w:rStyle w:val="Hyperlink"/>
                  <w:rFonts w:asciiTheme="minorHAnsi" w:hAnsiTheme="minorHAnsi"/>
                  <w:sz w:val="20"/>
                  <w:szCs w:val="20"/>
                </w:rPr>
                <w:t>www.actstudent.org</w:t>
              </w:r>
            </w:hyperlink>
            <w:r w:rsidRPr="008B502F">
              <w:rPr>
                <w:rFonts w:asciiTheme="minorHAnsi" w:hAnsiTheme="minorHAnsi"/>
                <w:sz w:val="20"/>
                <w:szCs w:val="20"/>
              </w:rPr>
              <w:t>. This is at the student’s own cost.</w:t>
            </w:r>
            <w:r w:rsidRPr="008B502F">
              <w:rPr>
                <w:rFonts w:asciiTheme="minorHAnsi" w:hAnsiTheme="minorHAnsi" w:cs="Helvetica"/>
                <w:b/>
                <w:bCs/>
                <w:color w:val="FFFFFF"/>
                <w:sz w:val="20"/>
                <w:szCs w:val="20"/>
              </w:rPr>
              <w:t xml:space="preserve"> </w:t>
            </w:r>
            <w:r w:rsidRPr="008B502F">
              <w:rPr>
                <w:rFonts w:asciiTheme="minorHAnsi" w:hAnsiTheme="minorHAnsi" w:cs="Helvetica"/>
                <w:bCs/>
                <w:color w:val="000000"/>
                <w:sz w:val="20"/>
                <w:szCs w:val="20"/>
              </w:rPr>
              <w:t>Contact ACT to have your test scores sent to your college choices</w:t>
            </w:r>
            <w:r w:rsidR="00E921CA" w:rsidRPr="008B502F">
              <w:rPr>
                <w:rFonts w:asciiTheme="minorHAnsi" w:hAnsiTheme="minorHAnsi" w:cs="Helvetica"/>
                <w:bCs/>
                <w:color w:val="000000"/>
                <w:sz w:val="20"/>
                <w:szCs w:val="20"/>
              </w:rPr>
              <w:t xml:space="preserve">. </w:t>
            </w:r>
            <w:r w:rsidR="00631EA7" w:rsidRPr="008B502F">
              <w:rPr>
                <w:rFonts w:asciiTheme="minorHAnsi" w:hAnsiTheme="minorHAnsi" w:cs="Helvetica"/>
                <w:bCs/>
                <w:noProof/>
                <w:sz w:val="20"/>
                <w:szCs w:val="20"/>
              </w:rPr>
              <w:t>Or consider taking the SAT.</w:t>
            </w:r>
            <w:r w:rsidR="008B502F">
              <w:rPr>
                <w:rFonts w:asciiTheme="minorHAnsi" w:hAnsiTheme="minorHAnsi" w:cs="Helvetica"/>
                <w:bCs/>
                <w:noProof/>
                <w:sz w:val="20"/>
                <w:szCs w:val="20"/>
              </w:rPr>
              <w:t xml:space="preserve"> </w:t>
            </w:r>
            <w:r w:rsidR="008B502F">
              <w:rPr>
                <w:rFonts w:asciiTheme="minorHAnsi" w:hAnsiTheme="minorHAnsi"/>
                <w:noProof/>
                <w:sz w:val="20"/>
                <w:szCs w:val="20"/>
              </w:rPr>
              <w:drawing>
                <wp:inline distT="0" distB="0" distL="0" distR="0">
                  <wp:extent cx="371475" cy="979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8182" cy="102338"/>
                          </a:xfrm>
                          <a:prstGeom prst="rect">
                            <a:avLst/>
                          </a:prstGeom>
                        </pic:spPr>
                      </pic:pic>
                    </a:graphicData>
                  </a:graphic>
                </wp:inline>
              </w:drawing>
            </w:r>
            <w:r w:rsidR="008B502F">
              <w:rPr>
                <w:rFonts w:asciiTheme="minorHAnsi" w:hAnsiTheme="minorHAnsi" w:cs="Helvetica"/>
                <w:bCs/>
                <w:noProof/>
                <w:sz w:val="20"/>
                <w:szCs w:val="20"/>
              </w:rPr>
              <w:t xml:space="preserve"> OR </w:t>
            </w:r>
            <w:r w:rsidR="008B502F">
              <w:rPr>
                <w:rFonts w:asciiTheme="minorHAnsi" w:hAnsiTheme="minorHAnsi"/>
                <w:noProof/>
                <w:sz w:val="20"/>
                <w:szCs w:val="20"/>
              </w:rPr>
              <w:drawing>
                <wp:inline distT="0" distB="0" distL="0" distR="0">
                  <wp:extent cx="457095" cy="231087"/>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AT-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7295" cy="251410"/>
                          </a:xfrm>
                          <a:prstGeom prst="rect">
                            <a:avLst/>
                          </a:prstGeom>
                        </pic:spPr>
                      </pic:pic>
                    </a:graphicData>
                  </a:graphic>
                </wp:inline>
              </w:drawing>
            </w:r>
          </w:p>
        </w:tc>
      </w:tr>
      <w:tr w:rsidR="002501B6" w:rsidRPr="008D60D5" w:rsidTr="00631EA7">
        <w:tc>
          <w:tcPr>
            <w:tcW w:w="558" w:type="dxa"/>
          </w:tcPr>
          <w:p w:rsidR="002501B6" w:rsidRPr="008D60D5" w:rsidRDefault="002501B6" w:rsidP="00A81EC3">
            <w:pPr>
              <w:spacing w:after="120" w:line="240" w:lineRule="auto"/>
              <w:rPr>
                <w:sz w:val="24"/>
                <w:szCs w:val="24"/>
              </w:rPr>
            </w:pPr>
          </w:p>
        </w:tc>
        <w:tc>
          <w:tcPr>
            <w:tcW w:w="10350" w:type="dxa"/>
          </w:tcPr>
          <w:p w:rsidR="002501B6" w:rsidRPr="008B502F" w:rsidRDefault="002501B6" w:rsidP="00631EA7">
            <w:pPr>
              <w:spacing w:after="40" w:line="240" w:lineRule="auto"/>
              <w:rPr>
                <w:rFonts w:asciiTheme="minorHAnsi" w:hAnsiTheme="minorHAnsi"/>
                <w:sz w:val="20"/>
                <w:szCs w:val="20"/>
              </w:rPr>
            </w:pPr>
            <w:r w:rsidRPr="008B502F">
              <w:rPr>
                <w:rFonts w:asciiTheme="minorHAnsi" w:hAnsiTheme="minorHAnsi"/>
                <w:sz w:val="20"/>
                <w:szCs w:val="20"/>
              </w:rPr>
              <w:t xml:space="preserve">Update and complete your Educational Development Plan </w:t>
            </w:r>
            <w:r w:rsidR="007D62C6" w:rsidRPr="008B502F">
              <w:rPr>
                <w:rFonts w:asciiTheme="minorHAnsi" w:hAnsiTheme="minorHAnsi"/>
                <w:sz w:val="20"/>
                <w:szCs w:val="20"/>
              </w:rPr>
              <w:t xml:space="preserve">using </w:t>
            </w:r>
            <w:r w:rsidR="00ED1434" w:rsidRPr="008B502F">
              <w:rPr>
                <w:rFonts w:asciiTheme="minorHAnsi" w:hAnsiTheme="minorHAnsi"/>
                <w:sz w:val="20"/>
                <w:szCs w:val="20"/>
              </w:rPr>
              <w:t>Family Connection/</w:t>
            </w:r>
            <w:r w:rsidR="000A4673" w:rsidRPr="008B502F">
              <w:rPr>
                <w:rFonts w:asciiTheme="minorHAnsi" w:hAnsiTheme="minorHAnsi"/>
                <w:sz w:val="20"/>
                <w:szCs w:val="20"/>
              </w:rPr>
              <w:t>Naviance</w:t>
            </w:r>
            <w:r w:rsidRPr="008B502F">
              <w:rPr>
                <w:rFonts w:asciiTheme="minorHAnsi" w:hAnsiTheme="minorHAnsi"/>
                <w:sz w:val="20"/>
                <w:szCs w:val="20"/>
              </w:rPr>
              <w:t>. Make sure your careers and college choices are accurate and up-to-date.</w:t>
            </w:r>
            <w:r w:rsidR="000A4673" w:rsidRPr="008B502F">
              <w:rPr>
                <w:rFonts w:asciiTheme="minorHAnsi" w:hAnsiTheme="minorHAnsi"/>
                <w:sz w:val="20"/>
                <w:szCs w:val="20"/>
              </w:rPr>
              <w:t xml:space="preserve"> </w:t>
            </w:r>
          </w:p>
        </w:tc>
      </w:tr>
      <w:tr w:rsidR="002501B6" w:rsidRPr="008D60D5" w:rsidTr="00631EA7">
        <w:tc>
          <w:tcPr>
            <w:tcW w:w="558" w:type="dxa"/>
          </w:tcPr>
          <w:p w:rsidR="002501B6" w:rsidRPr="008D60D5" w:rsidRDefault="002501B6" w:rsidP="00A81EC3">
            <w:pPr>
              <w:spacing w:after="120" w:line="240" w:lineRule="auto"/>
              <w:rPr>
                <w:sz w:val="24"/>
                <w:szCs w:val="24"/>
              </w:rPr>
            </w:pPr>
          </w:p>
        </w:tc>
        <w:tc>
          <w:tcPr>
            <w:tcW w:w="10350" w:type="dxa"/>
          </w:tcPr>
          <w:p w:rsidR="002501B6" w:rsidRPr="008B502F" w:rsidRDefault="002501B6" w:rsidP="00111278">
            <w:pPr>
              <w:spacing w:after="40" w:line="240" w:lineRule="auto"/>
              <w:rPr>
                <w:rFonts w:asciiTheme="minorHAnsi" w:hAnsiTheme="minorHAnsi"/>
                <w:sz w:val="20"/>
                <w:szCs w:val="20"/>
              </w:rPr>
            </w:pPr>
            <w:r w:rsidRPr="008B502F">
              <w:rPr>
                <w:rFonts w:asciiTheme="minorHAnsi" w:hAnsiTheme="minorHAnsi"/>
                <w:sz w:val="20"/>
                <w:szCs w:val="20"/>
              </w:rPr>
              <w:t xml:space="preserve">Meet with your </w:t>
            </w:r>
            <w:r w:rsidRPr="008B502F">
              <w:rPr>
                <w:rFonts w:asciiTheme="minorHAnsi" w:hAnsiTheme="minorHAnsi"/>
                <w:sz w:val="20"/>
                <w:szCs w:val="20"/>
                <w:u w:val="single"/>
              </w:rPr>
              <w:t>three most preferred college admission advisors</w:t>
            </w:r>
            <w:r w:rsidR="008B502F" w:rsidRPr="008B502F">
              <w:rPr>
                <w:rFonts w:asciiTheme="minorHAnsi" w:hAnsiTheme="minorHAnsi"/>
                <w:sz w:val="20"/>
                <w:szCs w:val="20"/>
                <w:u w:val="single"/>
              </w:rPr>
              <w:t xml:space="preserve">. </w:t>
            </w:r>
            <w:r w:rsidR="008B502F" w:rsidRPr="008B502F">
              <w:rPr>
                <w:rFonts w:asciiTheme="minorHAnsi" w:hAnsiTheme="minorHAnsi"/>
                <w:sz w:val="20"/>
                <w:szCs w:val="20"/>
              </w:rPr>
              <w:t xml:space="preserve">Check </w:t>
            </w:r>
            <w:r w:rsidR="00E921CA" w:rsidRPr="008B502F">
              <w:rPr>
                <w:sz w:val="20"/>
                <w:szCs w:val="20"/>
              </w:rPr>
              <w:t xml:space="preserve">the posters and register online at </w:t>
            </w:r>
            <w:hyperlink r:id="rId12" w:history="1">
              <w:r w:rsidR="00E921CA" w:rsidRPr="008B502F">
                <w:rPr>
                  <w:rStyle w:val="Hyperlink"/>
                  <w:sz w:val="20"/>
                  <w:szCs w:val="20"/>
                </w:rPr>
                <w:t>www.naviance.com</w:t>
              </w:r>
            </w:hyperlink>
            <w:r w:rsidR="00111278">
              <w:rPr>
                <w:sz w:val="20"/>
                <w:szCs w:val="20"/>
              </w:rPr>
              <w:t xml:space="preserve"> using your computer login as your email/password.</w:t>
            </w:r>
            <w:r w:rsidR="00E921CA" w:rsidRPr="008B502F">
              <w:rPr>
                <w:sz w:val="20"/>
                <w:szCs w:val="20"/>
              </w:rPr>
              <w:t xml:space="preserve"> Click on the College tab. View upcoming College Visits and “sign up” </w:t>
            </w:r>
            <w:r w:rsidR="008B502F" w:rsidRPr="008B502F">
              <w:rPr>
                <w:sz w:val="20"/>
                <w:szCs w:val="20"/>
              </w:rPr>
              <w:t>for (3) p</w:t>
            </w:r>
            <w:r w:rsidR="00E921CA" w:rsidRPr="008B502F">
              <w:rPr>
                <w:sz w:val="20"/>
                <w:szCs w:val="20"/>
              </w:rPr>
              <w:t>resentations.</w:t>
            </w:r>
          </w:p>
        </w:tc>
      </w:tr>
      <w:tr w:rsidR="002501B6" w:rsidRPr="008D60D5" w:rsidTr="00631EA7">
        <w:tc>
          <w:tcPr>
            <w:tcW w:w="558" w:type="dxa"/>
          </w:tcPr>
          <w:p w:rsidR="002501B6" w:rsidRPr="008D60D5" w:rsidRDefault="002501B6" w:rsidP="00A81EC3">
            <w:pPr>
              <w:spacing w:after="120" w:line="240" w:lineRule="auto"/>
              <w:rPr>
                <w:sz w:val="24"/>
                <w:szCs w:val="24"/>
              </w:rPr>
            </w:pPr>
          </w:p>
        </w:tc>
        <w:tc>
          <w:tcPr>
            <w:tcW w:w="10350" w:type="dxa"/>
          </w:tcPr>
          <w:p w:rsidR="002501B6" w:rsidRPr="008B502F" w:rsidRDefault="002501B6" w:rsidP="00ED1434">
            <w:pPr>
              <w:spacing w:after="40" w:line="240" w:lineRule="auto"/>
              <w:rPr>
                <w:rFonts w:asciiTheme="minorHAnsi" w:hAnsiTheme="minorHAnsi"/>
                <w:sz w:val="20"/>
                <w:szCs w:val="20"/>
              </w:rPr>
            </w:pPr>
            <w:r w:rsidRPr="008B502F">
              <w:rPr>
                <w:rFonts w:asciiTheme="minorHAnsi" w:hAnsiTheme="minorHAnsi"/>
                <w:sz w:val="20"/>
                <w:szCs w:val="20"/>
              </w:rPr>
              <w:t>Research colleges by going online to their websites</w:t>
            </w:r>
            <w:r w:rsidR="00631EA7" w:rsidRPr="008B502F">
              <w:rPr>
                <w:rFonts w:asciiTheme="minorHAnsi" w:hAnsiTheme="minorHAnsi"/>
                <w:sz w:val="20"/>
                <w:szCs w:val="20"/>
              </w:rPr>
              <w:t xml:space="preserve"> or using your </w:t>
            </w:r>
            <w:r w:rsidR="00ED1434" w:rsidRPr="008B502F">
              <w:rPr>
                <w:rFonts w:asciiTheme="minorHAnsi" w:hAnsiTheme="minorHAnsi"/>
                <w:sz w:val="20"/>
                <w:szCs w:val="20"/>
              </w:rPr>
              <w:t>Family Connection/</w:t>
            </w:r>
            <w:r w:rsidR="00631EA7" w:rsidRPr="008B502F">
              <w:rPr>
                <w:rFonts w:asciiTheme="minorHAnsi" w:hAnsiTheme="minorHAnsi"/>
                <w:sz w:val="20"/>
                <w:szCs w:val="20"/>
              </w:rPr>
              <w:t xml:space="preserve">Naviance account at </w:t>
            </w:r>
            <w:hyperlink r:id="rId13" w:history="1">
              <w:r w:rsidR="00631EA7" w:rsidRPr="008B502F">
                <w:rPr>
                  <w:rStyle w:val="Hyperlink"/>
                  <w:rFonts w:asciiTheme="minorHAnsi" w:hAnsiTheme="minorHAnsi"/>
                  <w:sz w:val="20"/>
                  <w:szCs w:val="20"/>
                </w:rPr>
                <w:t>www.naviance.com</w:t>
              </w:r>
            </w:hyperlink>
            <w:r w:rsidR="00631EA7" w:rsidRPr="008B502F">
              <w:rPr>
                <w:rFonts w:asciiTheme="minorHAnsi" w:hAnsiTheme="minorHAnsi"/>
                <w:sz w:val="20"/>
                <w:szCs w:val="20"/>
              </w:rPr>
              <w:t>.</w:t>
            </w:r>
            <w:r w:rsidRPr="008B502F">
              <w:rPr>
                <w:rFonts w:asciiTheme="minorHAnsi" w:hAnsiTheme="minorHAnsi"/>
                <w:sz w:val="20"/>
                <w:szCs w:val="20"/>
              </w:rPr>
              <w:t xml:space="preserve"> </w:t>
            </w:r>
            <w:r w:rsidR="00631EA7" w:rsidRPr="008B502F">
              <w:rPr>
                <w:rFonts w:asciiTheme="minorHAnsi" w:hAnsiTheme="minorHAnsi"/>
                <w:sz w:val="20"/>
                <w:szCs w:val="20"/>
              </w:rPr>
              <w:t>Do the schools</w:t>
            </w:r>
            <w:r w:rsidRPr="008B502F">
              <w:rPr>
                <w:rFonts w:asciiTheme="minorHAnsi" w:hAnsiTheme="minorHAnsi"/>
                <w:sz w:val="20"/>
                <w:szCs w:val="20"/>
              </w:rPr>
              <w:t xml:space="preserve"> have your desired program</w:t>
            </w:r>
            <w:r w:rsidR="00631EA7" w:rsidRPr="008B502F">
              <w:rPr>
                <w:rFonts w:asciiTheme="minorHAnsi" w:hAnsiTheme="minorHAnsi"/>
                <w:sz w:val="20"/>
                <w:szCs w:val="20"/>
              </w:rPr>
              <w:t xml:space="preserve"> of study?</w:t>
            </w:r>
            <w:r w:rsidR="003E5C09" w:rsidRPr="008B502F">
              <w:rPr>
                <w:rFonts w:asciiTheme="minorHAnsi" w:hAnsiTheme="minorHAnsi"/>
                <w:sz w:val="20"/>
                <w:szCs w:val="20"/>
              </w:rPr>
              <w:t xml:space="preserve"> </w:t>
            </w:r>
            <w:r w:rsidR="00ED1434" w:rsidRPr="008B502F">
              <w:rPr>
                <w:rFonts w:asciiTheme="minorHAnsi" w:hAnsiTheme="minorHAnsi"/>
                <w:sz w:val="20"/>
                <w:szCs w:val="20"/>
              </w:rPr>
              <w:t>Remember to c</w:t>
            </w:r>
            <w:r w:rsidR="003E5C09" w:rsidRPr="008B502F">
              <w:rPr>
                <w:rFonts w:asciiTheme="minorHAnsi" w:hAnsiTheme="minorHAnsi"/>
                <w:sz w:val="20"/>
                <w:szCs w:val="20"/>
              </w:rPr>
              <w:t>hange your Colleges I’m Thinking About to Colleges I’m Applying To (in the College tab).</w:t>
            </w:r>
          </w:p>
        </w:tc>
      </w:tr>
      <w:tr w:rsidR="002501B6" w:rsidRPr="008D60D5" w:rsidTr="00631EA7">
        <w:tc>
          <w:tcPr>
            <w:tcW w:w="558" w:type="dxa"/>
          </w:tcPr>
          <w:p w:rsidR="002501B6" w:rsidRPr="008D60D5" w:rsidRDefault="002501B6" w:rsidP="00A81EC3">
            <w:pPr>
              <w:spacing w:after="120" w:line="240" w:lineRule="auto"/>
              <w:rPr>
                <w:sz w:val="24"/>
                <w:szCs w:val="24"/>
              </w:rPr>
            </w:pPr>
          </w:p>
        </w:tc>
        <w:tc>
          <w:tcPr>
            <w:tcW w:w="10350" w:type="dxa"/>
          </w:tcPr>
          <w:p w:rsidR="002501B6" w:rsidRPr="008B502F" w:rsidRDefault="002501B6" w:rsidP="002F02ED">
            <w:pPr>
              <w:spacing w:after="40" w:line="240" w:lineRule="auto"/>
              <w:rPr>
                <w:rFonts w:asciiTheme="minorHAnsi" w:hAnsiTheme="minorHAnsi"/>
                <w:b/>
                <w:i/>
                <w:sz w:val="20"/>
                <w:szCs w:val="20"/>
              </w:rPr>
            </w:pPr>
            <w:r w:rsidRPr="008B502F">
              <w:rPr>
                <w:rFonts w:asciiTheme="minorHAnsi" w:hAnsiTheme="minorHAnsi"/>
                <w:sz w:val="20"/>
                <w:szCs w:val="20"/>
              </w:rPr>
              <w:t xml:space="preserve">Discuss colleges with parents, counselors, teachers, college alumni and friends currently enrolled. </w:t>
            </w:r>
            <w:r w:rsidRPr="008B502F">
              <w:rPr>
                <w:rFonts w:asciiTheme="minorHAnsi" w:hAnsiTheme="minorHAnsi"/>
                <w:b/>
                <w:i/>
                <w:sz w:val="20"/>
                <w:szCs w:val="20"/>
                <w:highlight w:val="yellow"/>
              </w:rPr>
              <w:t xml:space="preserve">Attend Financial Aid Night – scheduled for Wednesday, </w:t>
            </w:r>
            <w:r w:rsidR="00446439" w:rsidRPr="008B502F">
              <w:rPr>
                <w:rFonts w:asciiTheme="minorHAnsi" w:hAnsiTheme="minorHAnsi"/>
                <w:b/>
                <w:i/>
                <w:sz w:val="20"/>
                <w:szCs w:val="20"/>
                <w:highlight w:val="yellow"/>
              </w:rPr>
              <w:t>December 9, 2015</w:t>
            </w:r>
            <w:r w:rsidRPr="008B502F">
              <w:rPr>
                <w:rFonts w:asciiTheme="minorHAnsi" w:hAnsiTheme="minorHAnsi"/>
                <w:b/>
                <w:i/>
                <w:sz w:val="20"/>
                <w:szCs w:val="20"/>
                <w:highlight w:val="yellow"/>
              </w:rPr>
              <w:t xml:space="preserve"> at 6:30 pm in </w:t>
            </w:r>
            <w:r w:rsidR="00446439" w:rsidRPr="008B502F">
              <w:rPr>
                <w:rFonts w:asciiTheme="minorHAnsi" w:hAnsiTheme="minorHAnsi"/>
                <w:b/>
                <w:i/>
                <w:sz w:val="20"/>
                <w:szCs w:val="20"/>
                <w:highlight w:val="yellow"/>
              </w:rPr>
              <w:t xml:space="preserve">the Utica </w:t>
            </w:r>
            <w:r w:rsidR="002F02ED" w:rsidRPr="008B502F">
              <w:rPr>
                <w:rFonts w:asciiTheme="minorHAnsi" w:hAnsiTheme="minorHAnsi"/>
                <w:b/>
                <w:i/>
                <w:sz w:val="20"/>
                <w:szCs w:val="20"/>
                <w:highlight w:val="yellow"/>
              </w:rPr>
              <w:t>HS</w:t>
            </w:r>
            <w:r w:rsidR="00446439" w:rsidRPr="008B502F">
              <w:rPr>
                <w:rFonts w:asciiTheme="minorHAnsi" w:hAnsiTheme="minorHAnsi"/>
                <w:b/>
                <w:i/>
                <w:sz w:val="20"/>
                <w:szCs w:val="20"/>
                <w:highlight w:val="yellow"/>
              </w:rPr>
              <w:t xml:space="preserve"> Auditorium</w:t>
            </w:r>
            <w:r w:rsidRPr="008B502F">
              <w:rPr>
                <w:rFonts w:asciiTheme="minorHAnsi" w:hAnsiTheme="minorHAnsi"/>
                <w:b/>
                <w:i/>
                <w:sz w:val="20"/>
                <w:szCs w:val="20"/>
                <w:highlight w:val="yellow"/>
              </w:rPr>
              <w:t>.</w:t>
            </w:r>
          </w:p>
        </w:tc>
      </w:tr>
      <w:tr w:rsidR="002501B6" w:rsidRPr="008D60D5" w:rsidTr="00631EA7">
        <w:tc>
          <w:tcPr>
            <w:tcW w:w="558" w:type="dxa"/>
          </w:tcPr>
          <w:p w:rsidR="002501B6" w:rsidRPr="008D60D5" w:rsidRDefault="002501B6" w:rsidP="00A81EC3">
            <w:pPr>
              <w:spacing w:after="120" w:line="240" w:lineRule="auto"/>
              <w:rPr>
                <w:sz w:val="24"/>
                <w:szCs w:val="24"/>
              </w:rPr>
            </w:pPr>
          </w:p>
        </w:tc>
        <w:tc>
          <w:tcPr>
            <w:tcW w:w="10350" w:type="dxa"/>
          </w:tcPr>
          <w:p w:rsidR="002501B6" w:rsidRPr="008B502F" w:rsidRDefault="002501B6" w:rsidP="00A81EC3">
            <w:pPr>
              <w:spacing w:after="40" w:line="240" w:lineRule="auto"/>
              <w:rPr>
                <w:rFonts w:asciiTheme="minorHAnsi" w:hAnsiTheme="minorHAnsi"/>
                <w:sz w:val="20"/>
                <w:szCs w:val="20"/>
              </w:rPr>
            </w:pPr>
            <w:r w:rsidRPr="008B502F">
              <w:rPr>
                <w:rFonts w:asciiTheme="minorHAnsi" w:hAnsiTheme="minorHAnsi"/>
                <w:noProof/>
                <w:sz w:val="20"/>
                <w:szCs w:val="20"/>
              </w:rPr>
              <w:drawing>
                <wp:anchor distT="0" distB="0" distL="114300" distR="114300" simplePos="0" relativeHeight="251661824" behindDoc="1" locked="0" layoutInCell="1" allowOverlap="1">
                  <wp:simplePos x="0" y="0"/>
                  <wp:positionH relativeFrom="column">
                    <wp:posOffset>-2159</wp:posOffset>
                  </wp:positionH>
                  <wp:positionV relativeFrom="paragraph">
                    <wp:posOffset>-2667</wp:posOffset>
                  </wp:positionV>
                  <wp:extent cx="400304" cy="371221"/>
                  <wp:effectExtent l="0" t="0" r="0" b="0"/>
                  <wp:wrapNone/>
                  <wp:docPr id="4" name="Picture 4" descr="C:\Documents and Settings\wynnpm\Local Settings\Temporary Internet Files\Content.IE5\ZEVFC5RK\MC910217623[1].w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C:\Documents and Settings\wynnpm\Local Settings\Temporary Internet Files\Content.IE5\ZEVFC5RK\MC910217623[1].wmf"/>
                          <pic:cNvPicPr>
                            <a:picLocks noChangeAspect="1" noChangeArrowheads="1"/>
                          </pic:cNvPicPr>
                        </pic:nvPicPr>
                        <pic:blipFill>
                          <a:blip r:embed="rId14" cstate="print"/>
                          <a:srcRect/>
                          <a:stretch>
                            <a:fillRect/>
                          </a:stretch>
                        </pic:blipFill>
                        <pic:spPr bwMode="auto">
                          <a:xfrm>
                            <a:off x="0" y="0"/>
                            <a:ext cx="400050" cy="370840"/>
                          </a:xfrm>
                          <a:prstGeom prst="rect">
                            <a:avLst/>
                          </a:prstGeom>
                          <a:noFill/>
                          <a:ln w="9525">
                            <a:noFill/>
                            <a:miter lim="800000"/>
                            <a:headEnd/>
                            <a:tailEnd/>
                          </a:ln>
                          <a:effectLst>
                            <a:softEdge rad="63500"/>
                          </a:effectLst>
                        </pic:spPr>
                      </pic:pic>
                    </a:graphicData>
                  </a:graphic>
                  <wp14:sizeRelH relativeFrom="page">
                    <wp14:pctWidth>0</wp14:pctWidth>
                  </wp14:sizeRelH>
                  <wp14:sizeRelV relativeFrom="page">
                    <wp14:pctHeight>0</wp14:pctHeight>
                  </wp14:sizeRelV>
                </wp:anchor>
              </w:drawing>
            </w:r>
            <w:r w:rsidRPr="008B502F">
              <w:rPr>
                <w:rFonts w:asciiTheme="minorHAnsi" w:hAnsiTheme="minorHAnsi"/>
                <w:sz w:val="20"/>
                <w:szCs w:val="20"/>
              </w:rPr>
              <w:t xml:space="preserve">                Maintain and improve academic grades. Colleges look unfavorably on failing/poor grades, especially in your senior year. Admission can be revoked. </w:t>
            </w:r>
            <w:r w:rsidRPr="008B502F">
              <w:rPr>
                <w:rFonts w:asciiTheme="minorHAnsi" w:hAnsiTheme="minorHAnsi"/>
                <w:b/>
                <w:i/>
                <w:sz w:val="20"/>
                <w:szCs w:val="20"/>
              </w:rPr>
              <w:t>Senior grades DO matter.</w:t>
            </w:r>
            <w:r w:rsidRPr="008B502F">
              <w:rPr>
                <w:rFonts w:asciiTheme="minorHAnsi" w:hAnsiTheme="minorHAnsi"/>
                <w:noProof/>
                <w:sz w:val="20"/>
                <w:szCs w:val="20"/>
              </w:rPr>
              <w:t xml:space="preserve"> </w:t>
            </w:r>
          </w:p>
        </w:tc>
      </w:tr>
      <w:tr w:rsidR="002501B6" w:rsidRPr="008D60D5" w:rsidTr="00631EA7">
        <w:tc>
          <w:tcPr>
            <w:tcW w:w="558" w:type="dxa"/>
          </w:tcPr>
          <w:p w:rsidR="002501B6" w:rsidRPr="008D60D5" w:rsidRDefault="002501B6" w:rsidP="00A81EC3">
            <w:pPr>
              <w:spacing w:after="120" w:line="240" w:lineRule="auto"/>
              <w:rPr>
                <w:sz w:val="24"/>
                <w:szCs w:val="24"/>
              </w:rPr>
            </w:pPr>
          </w:p>
        </w:tc>
        <w:tc>
          <w:tcPr>
            <w:tcW w:w="10350" w:type="dxa"/>
          </w:tcPr>
          <w:p w:rsidR="002501B6" w:rsidRPr="008B502F" w:rsidRDefault="002501B6" w:rsidP="00111278">
            <w:pPr>
              <w:spacing w:after="40" w:line="240" w:lineRule="auto"/>
              <w:rPr>
                <w:rFonts w:asciiTheme="minorHAnsi" w:hAnsiTheme="minorHAnsi"/>
                <w:sz w:val="20"/>
                <w:szCs w:val="20"/>
              </w:rPr>
            </w:pPr>
            <w:r w:rsidRPr="008B502F">
              <w:rPr>
                <w:rFonts w:asciiTheme="minorHAnsi" w:hAnsiTheme="minorHAnsi"/>
                <w:sz w:val="20"/>
                <w:szCs w:val="20"/>
              </w:rPr>
              <w:t xml:space="preserve">Start applying to colleges. Seniors should be advised to check with your college choice for deadlines for early admission decision. Apply to at least </w:t>
            </w:r>
            <w:r w:rsidR="00111278">
              <w:rPr>
                <w:rFonts w:asciiTheme="minorHAnsi" w:hAnsiTheme="minorHAnsi"/>
                <w:sz w:val="20"/>
                <w:szCs w:val="20"/>
              </w:rPr>
              <w:t>three-five</w:t>
            </w:r>
            <w:r w:rsidRPr="008B502F">
              <w:rPr>
                <w:rFonts w:asciiTheme="minorHAnsi" w:hAnsiTheme="minorHAnsi"/>
                <w:sz w:val="20"/>
                <w:szCs w:val="20"/>
              </w:rPr>
              <w:t xml:space="preserve"> colleges so you have a backup plan in place. Students interested in attending an out-of-state college are advised to “Google” that school website for applications/information.</w:t>
            </w:r>
          </w:p>
        </w:tc>
      </w:tr>
      <w:tr w:rsidR="002501B6" w:rsidRPr="008D60D5" w:rsidTr="00631EA7">
        <w:tc>
          <w:tcPr>
            <w:tcW w:w="558" w:type="dxa"/>
          </w:tcPr>
          <w:p w:rsidR="002501B6" w:rsidRPr="008D60D5" w:rsidRDefault="002501B6" w:rsidP="00A81EC3">
            <w:pPr>
              <w:spacing w:after="120" w:line="240" w:lineRule="auto"/>
              <w:rPr>
                <w:sz w:val="24"/>
                <w:szCs w:val="24"/>
              </w:rPr>
            </w:pPr>
          </w:p>
        </w:tc>
        <w:tc>
          <w:tcPr>
            <w:tcW w:w="10350" w:type="dxa"/>
          </w:tcPr>
          <w:p w:rsidR="002501B6" w:rsidRPr="008B502F" w:rsidRDefault="002501B6" w:rsidP="00A81EC3">
            <w:pPr>
              <w:spacing w:after="40" w:line="240" w:lineRule="auto"/>
              <w:rPr>
                <w:rFonts w:asciiTheme="minorHAnsi" w:hAnsiTheme="minorHAnsi"/>
                <w:sz w:val="20"/>
                <w:szCs w:val="20"/>
              </w:rPr>
            </w:pPr>
            <w:r w:rsidRPr="008B502F">
              <w:rPr>
                <w:rFonts w:asciiTheme="minorHAnsi" w:hAnsiTheme="minorHAnsi"/>
                <w:sz w:val="20"/>
                <w:szCs w:val="20"/>
              </w:rPr>
              <w:t xml:space="preserve">Talk with your </w:t>
            </w:r>
            <w:r w:rsidRPr="008B502F">
              <w:rPr>
                <w:rFonts w:asciiTheme="minorHAnsi" w:hAnsiTheme="minorHAnsi"/>
                <w:i/>
                <w:sz w:val="20"/>
                <w:szCs w:val="20"/>
                <w:u w:val="single"/>
              </w:rPr>
              <w:t>junior teachers about letters of recommendation</w:t>
            </w:r>
            <w:r w:rsidRPr="008B502F">
              <w:rPr>
                <w:rFonts w:asciiTheme="minorHAnsi" w:hAnsiTheme="minorHAnsi"/>
                <w:sz w:val="20"/>
                <w:szCs w:val="20"/>
              </w:rPr>
              <w:t xml:space="preserve">. They know you best! Give them </w:t>
            </w:r>
            <w:r w:rsidRPr="008B502F">
              <w:rPr>
                <w:rFonts w:asciiTheme="minorHAnsi" w:hAnsiTheme="minorHAnsi"/>
                <w:i/>
                <w:sz w:val="20"/>
                <w:szCs w:val="20"/>
                <w:u w:val="single"/>
              </w:rPr>
              <w:t xml:space="preserve">3-4 weeks’ notice at least. </w:t>
            </w:r>
            <w:r w:rsidRPr="008B502F">
              <w:rPr>
                <w:rFonts w:asciiTheme="minorHAnsi" w:hAnsiTheme="minorHAnsi"/>
                <w:sz w:val="20"/>
                <w:szCs w:val="20"/>
              </w:rPr>
              <w:t>Provide them with an accurate list of your accomplishments and activities. Send a thank you</w:t>
            </w:r>
            <w:r w:rsidR="00111278">
              <w:rPr>
                <w:rFonts w:asciiTheme="minorHAnsi" w:hAnsiTheme="minorHAnsi"/>
                <w:sz w:val="20"/>
                <w:szCs w:val="20"/>
              </w:rPr>
              <w:t xml:space="preserve"> note</w:t>
            </w:r>
            <w:r w:rsidRPr="008B502F">
              <w:rPr>
                <w:rFonts w:asciiTheme="minorHAnsi" w:hAnsiTheme="minorHAnsi"/>
                <w:sz w:val="20"/>
                <w:szCs w:val="20"/>
              </w:rPr>
              <w:t>!</w:t>
            </w:r>
          </w:p>
        </w:tc>
      </w:tr>
      <w:tr w:rsidR="002501B6" w:rsidRPr="008D60D5" w:rsidTr="00631EA7">
        <w:tc>
          <w:tcPr>
            <w:tcW w:w="558" w:type="dxa"/>
          </w:tcPr>
          <w:p w:rsidR="002501B6" w:rsidRPr="008D60D5" w:rsidRDefault="002501B6" w:rsidP="00A81EC3">
            <w:pPr>
              <w:spacing w:after="120" w:line="240" w:lineRule="auto"/>
              <w:rPr>
                <w:sz w:val="24"/>
                <w:szCs w:val="24"/>
              </w:rPr>
            </w:pPr>
          </w:p>
        </w:tc>
        <w:tc>
          <w:tcPr>
            <w:tcW w:w="10350" w:type="dxa"/>
          </w:tcPr>
          <w:p w:rsidR="002501B6" w:rsidRPr="008B502F" w:rsidRDefault="002501B6" w:rsidP="00A81EC3">
            <w:pPr>
              <w:spacing w:after="40" w:line="240" w:lineRule="auto"/>
              <w:rPr>
                <w:rFonts w:asciiTheme="minorHAnsi" w:hAnsiTheme="minorHAnsi"/>
                <w:sz w:val="20"/>
                <w:szCs w:val="20"/>
              </w:rPr>
            </w:pPr>
            <w:r w:rsidRPr="008B502F">
              <w:rPr>
                <w:rFonts w:asciiTheme="minorHAnsi" w:hAnsiTheme="minorHAnsi"/>
                <w:sz w:val="20"/>
                <w:szCs w:val="20"/>
              </w:rPr>
              <w:t>Continue your involvement in volunteer and extracurricular activities.</w:t>
            </w:r>
          </w:p>
        </w:tc>
      </w:tr>
      <w:tr w:rsidR="002501B6" w:rsidRPr="008D60D5" w:rsidTr="00631EA7">
        <w:tc>
          <w:tcPr>
            <w:tcW w:w="558" w:type="dxa"/>
          </w:tcPr>
          <w:p w:rsidR="002501B6" w:rsidRPr="008D60D5" w:rsidRDefault="002501B6" w:rsidP="00A81EC3">
            <w:pPr>
              <w:spacing w:after="120" w:line="240" w:lineRule="auto"/>
              <w:rPr>
                <w:sz w:val="24"/>
                <w:szCs w:val="24"/>
              </w:rPr>
            </w:pPr>
          </w:p>
        </w:tc>
        <w:tc>
          <w:tcPr>
            <w:tcW w:w="10350" w:type="dxa"/>
          </w:tcPr>
          <w:p w:rsidR="002501B6" w:rsidRPr="008B502F" w:rsidRDefault="002501B6" w:rsidP="003E5C09">
            <w:pPr>
              <w:spacing w:after="40" w:line="240" w:lineRule="auto"/>
              <w:rPr>
                <w:rFonts w:asciiTheme="minorHAnsi" w:hAnsiTheme="minorHAnsi"/>
                <w:sz w:val="20"/>
                <w:szCs w:val="20"/>
              </w:rPr>
            </w:pPr>
            <w:r w:rsidRPr="008B502F">
              <w:rPr>
                <w:rFonts w:asciiTheme="minorHAnsi" w:hAnsiTheme="minorHAnsi"/>
                <w:sz w:val="20"/>
                <w:szCs w:val="20"/>
              </w:rPr>
              <w:t xml:space="preserve">Arrange final visits to college campuses. </w:t>
            </w:r>
            <w:r w:rsidR="003E5C09" w:rsidRPr="008B502F">
              <w:rPr>
                <w:rFonts w:asciiTheme="minorHAnsi" w:hAnsiTheme="minorHAnsi"/>
                <w:sz w:val="20"/>
                <w:szCs w:val="20"/>
              </w:rPr>
              <w:t>Register online</w:t>
            </w:r>
            <w:r w:rsidRPr="008B502F">
              <w:rPr>
                <w:rFonts w:asciiTheme="minorHAnsi" w:hAnsiTheme="minorHAnsi"/>
                <w:sz w:val="20"/>
                <w:szCs w:val="20"/>
              </w:rPr>
              <w:t xml:space="preserve"> at least two weeks in advance to make arrangements for a campus visit. Ask if you can sit in on a class.</w:t>
            </w:r>
          </w:p>
        </w:tc>
      </w:tr>
      <w:tr w:rsidR="002501B6" w:rsidRPr="008D60D5" w:rsidTr="00631EA7">
        <w:tc>
          <w:tcPr>
            <w:tcW w:w="558" w:type="dxa"/>
          </w:tcPr>
          <w:p w:rsidR="002501B6" w:rsidRPr="008D60D5" w:rsidRDefault="002501B6" w:rsidP="00A81EC3">
            <w:pPr>
              <w:spacing w:after="120" w:line="240" w:lineRule="auto"/>
              <w:rPr>
                <w:sz w:val="24"/>
                <w:szCs w:val="24"/>
              </w:rPr>
            </w:pPr>
          </w:p>
        </w:tc>
        <w:tc>
          <w:tcPr>
            <w:tcW w:w="10350" w:type="dxa"/>
          </w:tcPr>
          <w:p w:rsidR="002501B6" w:rsidRPr="008B502F" w:rsidRDefault="002501B6" w:rsidP="00631EA7">
            <w:pPr>
              <w:spacing w:after="40" w:line="240" w:lineRule="auto"/>
              <w:rPr>
                <w:rFonts w:asciiTheme="minorHAnsi" w:hAnsiTheme="minorHAnsi"/>
                <w:sz w:val="20"/>
                <w:szCs w:val="20"/>
              </w:rPr>
            </w:pPr>
            <w:r w:rsidRPr="008B502F">
              <w:rPr>
                <w:rFonts w:asciiTheme="minorHAnsi" w:hAnsiTheme="minorHAnsi"/>
                <w:sz w:val="20"/>
                <w:szCs w:val="20"/>
              </w:rPr>
              <w:t>Begin applying for scholarships:</w:t>
            </w:r>
            <w:r w:rsidR="00631EA7" w:rsidRPr="008B502F">
              <w:rPr>
                <w:rFonts w:asciiTheme="minorHAnsi" w:hAnsiTheme="minorHAnsi"/>
                <w:sz w:val="20"/>
                <w:szCs w:val="20"/>
              </w:rPr>
              <w:t xml:space="preserve"> </w:t>
            </w:r>
            <w:r w:rsidRPr="008B502F">
              <w:rPr>
                <w:rFonts w:asciiTheme="minorHAnsi" w:hAnsiTheme="minorHAnsi"/>
                <w:noProof/>
                <w:sz w:val="20"/>
                <w:szCs w:val="20"/>
              </w:rPr>
              <w:drawing>
                <wp:anchor distT="0" distB="0" distL="114300" distR="114300" simplePos="0" relativeHeight="251657728" behindDoc="1" locked="0" layoutInCell="1" allowOverlap="1">
                  <wp:simplePos x="0" y="0"/>
                  <wp:positionH relativeFrom="column">
                    <wp:posOffset>4979670</wp:posOffset>
                  </wp:positionH>
                  <wp:positionV relativeFrom="paragraph">
                    <wp:posOffset>95885</wp:posOffset>
                  </wp:positionV>
                  <wp:extent cx="1047115" cy="695325"/>
                  <wp:effectExtent l="0" t="0" r="635" b="9525"/>
                  <wp:wrapNone/>
                  <wp:docPr id="3" name="Picture 3" descr="C:\Program Files\Microsoft Office\Media\CntCD1\ClipArt2\j021728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Microsoft Office\Media\CntCD1\ClipArt2\j0217282.wm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47115" cy="695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502F">
              <w:rPr>
                <w:rFonts w:asciiTheme="minorHAnsi" w:hAnsiTheme="minorHAnsi"/>
                <w:sz w:val="20"/>
                <w:szCs w:val="20"/>
              </w:rPr>
              <w:t>Have parents check employers, church and organizations to which they belong.</w:t>
            </w:r>
          </w:p>
          <w:p w:rsidR="00111278" w:rsidRDefault="00ED1434" w:rsidP="00111278">
            <w:pPr>
              <w:spacing w:after="40" w:line="240" w:lineRule="auto"/>
              <w:rPr>
                <w:rFonts w:asciiTheme="minorHAnsi" w:hAnsiTheme="minorHAnsi"/>
                <w:sz w:val="20"/>
                <w:szCs w:val="20"/>
              </w:rPr>
            </w:pPr>
            <w:r w:rsidRPr="008B502F">
              <w:rPr>
                <w:rFonts w:asciiTheme="minorHAnsi" w:hAnsiTheme="minorHAnsi"/>
                <w:sz w:val="20"/>
                <w:szCs w:val="20"/>
              </w:rPr>
              <w:t xml:space="preserve">           Check out the scholarship section of Family Connection/Naviance</w:t>
            </w:r>
            <w:r w:rsidR="00111278">
              <w:rPr>
                <w:rFonts w:asciiTheme="minorHAnsi" w:hAnsiTheme="minorHAnsi"/>
                <w:sz w:val="20"/>
                <w:szCs w:val="20"/>
              </w:rPr>
              <w:t xml:space="preserve"> at </w:t>
            </w:r>
            <w:hyperlink r:id="rId16" w:history="1">
              <w:r w:rsidR="00111278" w:rsidRPr="006002B0">
                <w:rPr>
                  <w:rStyle w:val="Hyperlink"/>
                  <w:rFonts w:asciiTheme="minorHAnsi" w:hAnsiTheme="minorHAnsi"/>
                  <w:sz w:val="20"/>
                  <w:szCs w:val="20"/>
                </w:rPr>
                <w:t>www.naviance.com</w:t>
              </w:r>
            </w:hyperlink>
            <w:r w:rsidR="00111278">
              <w:rPr>
                <w:rFonts w:asciiTheme="minorHAnsi" w:hAnsiTheme="minorHAnsi"/>
                <w:sz w:val="20"/>
                <w:szCs w:val="20"/>
              </w:rPr>
              <w:t>.</w:t>
            </w:r>
          </w:p>
          <w:p w:rsidR="002501B6" w:rsidRPr="008B502F" w:rsidRDefault="00111278" w:rsidP="00111278">
            <w:pPr>
              <w:spacing w:after="40" w:line="240" w:lineRule="auto"/>
              <w:rPr>
                <w:rFonts w:asciiTheme="minorHAnsi" w:hAnsiTheme="minorHAnsi"/>
                <w:sz w:val="20"/>
                <w:szCs w:val="20"/>
              </w:rPr>
            </w:pPr>
            <w:r>
              <w:rPr>
                <w:rFonts w:asciiTheme="minorHAnsi" w:hAnsiTheme="minorHAnsi"/>
                <w:sz w:val="20"/>
                <w:szCs w:val="20"/>
              </w:rPr>
              <w:t xml:space="preserve">           </w:t>
            </w:r>
            <w:r w:rsidR="002501B6" w:rsidRPr="008B502F">
              <w:rPr>
                <w:rFonts w:asciiTheme="minorHAnsi" w:hAnsiTheme="minorHAnsi"/>
                <w:sz w:val="20"/>
                <w:szCs w:val="20"/>
              </w:rPr>
              <w:t xml:space="preserve">Check the scholarship section of the UCS website weekly at </w:t>
            </w:r>
            <w:hyperlink r:id="rId17" w:history="1">
              <w:r w:rsidR="00E921CA" w:rsidRPr="008B502F">
                <w:rPr>
                  <w:rStyle w:val="Hyperlink"/>
                  <w:rFonts w:asciiTheme="minorHAnsi" w:hAnsiTheme="minorHAnsi"/>
                  <w:sz w:val="20"/>
                  <w:szCs w:val="20"/>
                </w:rPr>
                <w:t>http://uticak12.org</w:t>
              </w:r>
            </w:hyperlink>
            <w:r w:rsidR="00E921CA" w:rsidRPr="008B502F">
              <w:rPr>
                <w:rFonts w:asciiTheme="minorHAnsi" w:hAnsiTheme="minorHAnsi"/>
                <w:sz w:val="20"/>
                <w:szCs w:val="20"/>
              </w:rPr>
              <w:t xml:space="preserve"> </w:t>
            </w:r>
          </w:p>
          <w:p w:rsidR="00E921CA" w:rsidRPr="008B502F" w:rsidRDefault="00E921CA" w:rsidP="00A81EC3">
            <w:pPr>
              <w:tabs>
                <w:tab w:val="left" w:pos="507"/>
              </w:tabs>
              <w:spacing w:after="40" w:line="240" w:lineRule="auto"/>
              <w:ind w:firstLine="522"/>
              <w:rPr>
                <w:rFonts w:asciiTheme="minorHAnsi" w:hAnsiTheme="minorHAnsi"/>
                <w:sz w:val="20"/>
                <w:szCs w:val="20"/>
              </w:rPr>
            </w:pPr>
            <w:r w:rsidRPr="008B502F">
              <w:rPr>
                <w:rFonts w:asciiTheme="minorHAnsi" w:hAnsiTheme="minorHAnsi"/>
                <w:sz w:val="20"/>
                <w:szCs w:val="20"/>
              </w:rPr>
              <w:t xml:space="preserve">Or look at the Utica High website </w:t>
            </w:r>
            <w:hyperlink r:id="rId18" w:history="1">
              <w:r w:rsidR="008B502F" w:rsidRPr="00EC557B">
                <w:rPr>
                  <w:rStyle w:val="Hyperlink"/>
                  <w:rFonts w:asciiTheme="minorHAnsi" w:hAnsiTheme="minorHAnsi"/>
                  <w:sz w:val="20"/>
                  <w:szCs w:val="20"/>
                </w:rPr>
                <w:t>http://uhs.uticak12.org</w:t>
              </w:r>
            </w:hyperlink>
            <w:r w:rsidRPr="008B502F">
              <w:rPr>
                <w:rFonts w:asciiTheme="minorHAnsi" w:hAnsiTheme="minorHAnsi"/>
                <w:sz w:val="20"/>
                <w:szCs w:val="20"/>
              </w:rPr>
              <w:t xml:space="preserve"> under the weekly calendar.</w:t>
            </w:r>
          </w:p>
          <w:p w:rsidR="002501B6" w:rsidRPr="008B502F" w:rsidRDefault="002501B6" w:rsidP="00A81EC3">
            <w:pPr>
              <w:tabs>
                <w:tab w:val="left" w:pos="507"/>
              </w:tabs>
              <w:spacing w:after="40" w:line="240" w:lineRule="auto"/>
              <w:ind w:firstLine="522"/>
              <w:rPr>
                <w:rFonts w:asciiTheme="minorHAnsi" w:hAnsiTheme="minorHAnsi"/>
                <w:sz w:val="20"/>
                <w:szCs w:val="20"/>
              </w:rPr>
            </w:pPr>
            <w:r w:rsidRPr="008B502F">
              <w:rPr>
                <w:rFonts w:asciiTheme="minorHAnsi" w:hAnsiTheme="minorHAnsi"/>
                <w:sz w:val="20"/>
                <w:szCs w:val="20"/>
              </w:rPr>
              <w:t>Check with the financial aid office at college(s) you are planning to attend.</w:t>
            </w:r>
          </w:p>
          <w:p w:rsidR="002501B6" w:rsidRPr="008B502F" w:rsidRDefault="002501B6" w:rsidP="00A81EC3">
            <w:pPr>
              <w:tabs>
                <w:tab w:val="left" w:pos="507"/>
              </w:tabs>
              <w:spacing w:after="40" w:line="240" w:lineRule="auto"/>
              <w:ind w:firstLine="522"/>
              <w:rPr>
                <w:rFonts w:asciiTheme="minorHAnsi" w:hAnsiTheme="minorHAnsi"/>
                <w:sz w:val="20"/>
                <w:szCs w:val="20"/>
              </w:rPr>
            </w:pPr>
            <w:r w:rsidRPr="00111278">
              <w:rPr>
                <w:rFonts w:asciiTheme="minorHAnsi" w:hAnsiTheme="minorHAnsi"/>
                <w:b/>
                <w:sz w:val="20"/>
                <w:szCs w:val="20"/>
              </w:rPr>
              <w:t>File a FAFSA application online by mid</w:t>
            </w:r>
            <w:r w:rsidR="00446439" w:rsidRPr="00111278">
              <w:rPr>
                <w:rFonts w:asciiTheme="minorHAnsi" w:hAnsiTheme="minorHAnsi"/>
                <w:b/>
                <w:sz w:val="20"/>
                <w:szCs w:val="20"/>
              </w:rPr>
              <w:t>-</w:t>
            </w:r>
            <w:r w:rsidRPr="00111278">
              <w:rPr>
                <w:rFonts w:asciiTheme="minorHAnsi" w:hAnsiTheme="minorHAnsi"/>
                <w:b/>
                <w:sz w:val="20"/>
                <w:szCs w:val="20"/>
              </w:rPr>
              <w:t>February</w:t>
            </w:r>
            <w:r w:rsidRPr="008B502F">
              <w:rPr>
                <w:rFonts w:asciiTheme="minorHAnsi" w:hAnsiTheme="minorHAnsi"/>
                <w:sz w:val="20"/>
                <w:szCs w:val="20"/>
              </w:rPr>
              <w:t xml:space="preserve"> at </w:t>
            </w:r>
            <w:hyperlink r:id="rId19" w:history="1">
              <w:r w:rsidRPr="008B502F">
                <w:rPr>
                  <w:rStyle w:val="Hyperlink"/>
                  <w:rFonts w:asciiTheme="minorHAnsi" w:hAnsiTheme="minorHAnsi"/>
                  <w:sz w:val="20"/>
                  <w:szCs w:val="20"/>
                </w:rPr>
                <w:t>www.fafsa.ed.gov</w:t>
              </w:r>
            </w:hyperlink>
            <w:r w:rsidRPr="008B502F">
              <w:rPr>
                <w:rFonts w:asciiTheme="minorHAnsi" w:hAnsiTheme="minorHAnsi"/>
                <w:sz w:val="20"/>
                <w:szCs w:val="20"/>
              </w:rPr>
              <w:t>.</w:t>
            </w:r>
          </w:p>
          <w:p w:rsidR="002501B6" w:rsidRPr="008B502F" w:rsidRDefault="00E921CA" w:rsidP="00A81EC3">
            <w:pPr>
              <w:pStyle w:val="ListParagraph"/>
              <w:numPr>
                <w:ilvl w:val="0"/>
                <w:numId w:val="1"/>
              </w:numPr>
              <w:tabs>
                <w:tab w:val="left" w:pos="507"/>
              </w:tabs>
              <w:spacing w:after="40" w:line="240" w:lineRule="auto"/>
              <w:rPr>
                <w:rFonts w:asciiTheme="minorHAnsi" w:hAnsiTheme="minorHAnsi"/>
                <w:sz w:val="20"/>
                <w:szCs w:val="20"/>
              </w:rPr>
            </w:pPr>
            <w:r w:rsidRPr="008B502F">
              <w:rPr>
                <w:rFonts w:asciiTheme="minorHAnsi" w:hAnsiTheme="minorHAnsi"/>
                <w:sz w:val="20"/>
                <w:szCs w:val="20"/>
              </w:rPr>
              <w:t>Create a FSA ID</w:t>
            </w:r>
            <w:r w:rsidR="002501B6" w:rsidRPr="008B502F">
              <w:rPr>
                <w:rFonts w:asciiTheme="minorHAnsi" w:hAnsiTheme="minorHAnsi"/>
                <w:sz w:val="20"/>
                <w:szCs w:val="20"/>
              </w:rPr>
              <w:t xml:space="preserve"> for both p</w:t>
            </w:r>
            <w:r w:rsidRPr="008B502F">
              <w:rPr>
                <w:rFonts w:asciiTheme="minorHAnsi" w:hAnsiTheme="minorHAnsi"/>
                <w:sz w:val="20"/>
                <w:szCs w:val="20"/>
              </w:rPr>
              <w:t xml:space="preserve">arent and student before filing at </w:t>
            </w:r>
            <w:hyperlink r:id="rId20" w:history="1">
              <w:r w:rsidRPr="008B502F">
                <w:rPr>
                  <w:rStyle w:val="Hyperlink"/>
                  <w:rFonts w:asciiTheme="minorHAnsi" w:hAnsiTheme="minorHAnsi"/>
                  <w:sz w:val="20"/>
                  <w:szCs w:val="20"/>
                </w:rPr>
                <w:t>https://fsaid.ed.gov</w:t>
              </w:r>
            </w:hyperlink>
            <w:r w:rsidRPr="008B502F">
              <w:rPr>
                <w:rFonts w:asciiTheme="minorHAnsi" w:hAnsiTheme="minorHAnsi"/>
                <w:sz w:val="20"/>
                <w:szCs w:val="20"/>
              </w:rPr>
              <w:t xml:space="preserve"> </w:t>
            </w:r>
          </w:p>
          <w:p w:rsidR="002501B6" w:rsidRPr="008B502F" w:rsidRDefault="002501B6" w:rsidP="00A81EC3">
            <w:pPr>
              <w:pStyle w:val="ListParagraph"/>
              <w:numPr>
                <w:ilvl w:val="0"/>
                <w:numId w:val="1"/>
              </w:numPr>
              <w:tabs>
                <w:tab w:val="left" w:pos="507"/>
              </w:tabs>
              <w:spacing w:after="40" w:line="240" w:lineRule="auto"/>
              <w:rPr>
                <w:rFonts w:asciiTheme="minorHAnsi" w:hAnsiTheme="minorHAnsi"/>
                <w:sz w:val="20"/>
                <w:szCs w:val="20"/>
              </w:rPr>
            </w:pPr>
            <w:r w:rsidRPr="008B502F">
              <w:rPr>
                <w:rFonts w:asciiTheme="minorHAnsi" w:hAnsiTheme="minorHAnsi" w:cs="Arial"/>
                <w:color w:val="000000"/>
                <w:sz w:val="20"/>
                <w:szCs w:val="20"/>
                <w:lang w:val="en"/>
              </w:rPr>
              <w:t>Check out the financial aid estimator</w:t>
            </w:r>
            <w:r w:rsidR="004A5A13" w:rsidRPr="008B502F">
              <w:rPr>
                <w:rFonts w:asciiTheme="minorHAnsi" w:hAnsiTheme="minorHAnsi" w:cs="Arial"/>
                <w:color w:val="000000"/>
                <w:sz w:val="20"/>
                <w:szCs w:val="20"/>
                <w:lang w:val="en"/>
              </w:rPr>
              <w:t xml:space="preserve"> at </w:t>
            </w:r>
            <w:hyperlink r:id="rId21" w:history="1">
              <w:r w:rsidR="004A5A13" w:rsidRPr="008B502F">
                <w:rPr>
                  <w:rStyle w:val="Hyperlink"/>
                  <w:rFonts w:asciiTheme="minorHAnsi" w:hAnsiTheme="minorHAnsi" w:cs="Arial"/>
                  <w:sz w:val="20"/>
                  <w:szCs w:val="20"/>
                  <w:lang w:val="en"/>
                </w:rPr>
                <w:t>www.fafsa4caster.ed.gov</w:t>
              </w:r>
            </w:hyperlink>
            <w:r w:rsidR="004A5A13" w:rsidRPr="008B502F">
              <w:rPr>
                <w:rFonts w:asciiTheme="minorHAnsi" w:hAnsiTheme="minorHAnsi" w:cs="Arial"/>
                <w:color w:val="000000"/>
                <w:sz w:val="20"/>
                <w:szCs w:val="20"/>
                <w:lang w:val="en"/>
              </w:rPr>
              <w:t xml:space="preserve"> .</w:t>
            </w:r>
          </w:p>
          <w:p w:rsidR="002501B6" w:rsidRPr="008B502F" w:rsidRDefault="002501B6" w:rsidP="00ED1434">
            <w:pPr>
              <w:tabs>
                <w:tab w:val="left" w:pos="507"/>
              </w:tabs>
              <w:spacing w:after="40" w:line="240" w:lineRule="auto"/>
              <w:ind w:firstLine="522"/>
              <w:rPr>
                <w:rFonts w:asciiTheme="minorHAnsi" w:hAnsiTheme="minorHAnsi"/>
                <w:sz w:val="20"/>
                <w:szCs w:val="20"/>
              </w:rPr>
            </w:pPr>
            <w:r w:rsidRPr="008B502F">
              <w:rPr>
                <w:rFonts w:asciiTheme="minorHAnsi" w:hAnsiTheme="minorHAnsi"/>
                <w:sz w:val="20"/>
                <w:szCs w:val="20"/>
              </w:rPr>
              <w:t>Books, computer software, etc. are available at the local library.</w:t>
            </w:r>
          </w:p>
        </w:tc>
      </w:tr>
      <w:tr w:rsidR="002501B6" w:rsidRPr="008D60D5" w:rsidTr="00631EA7">
        <w:tc>
          <w:tcPr>
            <w:tcW w:w="558" w:type="dxa"/>
          </w:tcPr>
          <w:p w:rsidR="002501B6" w:rsidRPr="008D60D5" w:rsidRDefault="002501B6" w:rsidP="00A81EC3">
            <w:pPr>
              <w:spacing w:after="120" w:line="240" w:lineRule="auto"/>
              <w:rPr>
                <w:sz w:val="24"/>
                <w:szCs w:val="24"/>
              </w:rPr>
            </w:pPr>
          </w:p>
        </w:tc>
        <w:tc>
          <w:tcPr>
            <w:tcW w:w="10350" w:type="dxa"/>
          </w:tcPr>
          <w:p w:rsidR="002501B6" w:rsidRPr="008B502F" w:rsidRDefault="002501B6" w:rsidP="00A81EC3">
            <w:pPr>
              <w:spacing w:after="40" w:line="240" w:lineRule="auto"/>
              <w:rPr>
                <w:rFonts w:asciiTheme="minorHAnsi" w:hAnsiTheme="minorHAnsi"/>
                <w:sz w:val="20"/>
                <w:szCs w:val="20"/>
              </w:rPr>
            </w:pPr>
            <w:r w:rsidRPr="008B502F">
              <w:rPr>
                <w:rFonts w:asciiTheme="minorHAnsi" w:hAnsiTheme="minorHAnsi"/>
                <w:sz w:val="20"/>
                <w:szCs w:val="20"/>
              </w:rPr>
              <w:t>Notify your counselor or counseling secretary of any scholarships received. Include the $ amount.</w:t>
            </w:r>
          </w:p>
        </w:tc>
      </w:tr>
      <w:tr w:rsidR="002501B6" w:rsidRPr="008D60D5" w:rsidTr="00631EA7">
        <w:tc>
          <w:tcPr>
            <w:tcW w:w="558" w:type="dxa"/>
          </w:tcPr>
          <w:p w:rsidR="002501B6" w:rsidRPr="008D60D5" w:rsidRDefault="002501B6" w:rsidP="00A81EC3">
            <w:pPr>
              <w:spacing w:after="120" w:line="240" w:lineRule="auto"/>
              <w:rPr>
                <w:sz w:val="24"/>
                <w:szCs w:val="24"/>
              </w:rPr>
            </w:pPr>
          </w:p>
        </w:tc>
        <w:tc>
          <w:tcPr>
            <w:tcW w:w="10350" w:type="dxa"/>
          </w:tcPr>
          <w:p w:rsidR="002501B6" w:rsidRPr="008B502F" w:rsidRDefault="002501B6" w:rsidP="00A81EC3">
            <w:pPr>
              <w:spacing w:after="40" w:line="240" w:lineRule="auto"/>
              <w:rPr>
                <w:rFonts w:asciiTheme="minorHAnsi" w:hAnsiTheme="minorHAnsi"/>
                <w:sz w:val="20"/>
                <w:szCs w:val="20"/>
              </w:rPr>
            </w:pPr>
            <w:r w:rsidRPr="008B502F">
              <w:rPr>
                <w:rFonts w:asciiTheme="minorHAnsi" w:hAnsiTheme="minorHAnsi"/>
                <w:sz w:val="20"/>
                <w:szCs w:val="20"/>
              </w:rPr>
              <w:t xml:space="preserve">Notify </w:t>
            </w:r>
            <w:r w:rsidR="00E921CA" w:rsidRPr="008B502F">
              <w:rPr>
                <w:rFonts w:asciiTheme="minorHAnsi" w:hAnsiTheme="minorHAnsi"/>
                <w:sz w:val="20"/>
                <w:szCs w:val="20"/>
              </w:rPr>
              <w:t xml:space="preserve">your counselor or </w:t>
            </w:r>
            <w:r w:rsidRPr="008B502F">
              <w:rPr>
                <w:rFonts w:asciiTheme="minorHAnsi" w:hAnsiTheme="minorHAnsi"/>
                <w:sz w:val="20"/>
                <w:szCs w:val="20"/>
              </w:rPr>
              <w:t>counseling secretary regarding which college should receive your 7</w:t>
            </w:r>
            <w:r w:rsidRPr="008B502F">
              <w:rPr>
                <w:rFonts w:asciiTheme="minorHAnsi" w:hAnsiTheme="minorHAnsi"/>
                <w:sz w:val="20"/>
                <w:szCs w:val="20"/>
                <w:vertAlign w:val="superscript"/>
              </w:rPr>
              <w:t>th</w:t>
            </w:r>
            <w:r w:rsidRPr="008B502F">
              <w:rPr>
                <w:rFonts w:asciiTheme="minorHAnsi" w:hAnsiTheme="minorHAnsi"/>
                <w:sz w:val="20"/>
                <w:szCs w:val="20"/>
              </w:rPr>
              <w:t xml:space="preserve"> and/or 8</w:t>
            </w:r>
            <w:r w:rsidRPr="008B502F">
              <w:rPr>
                <w:rFonts w:asciiTheme="minorHAnsi" w:hAnsiTheme="minorHAnsi"/>
                <w:sz w:val="20"/>
                <w:szCs w:val="20"/>
                <w:vertAlign w:val="superscript"/>
              </w:rPr>
              <w:t>th</w:t>
            </w:r>
            <w:r w:rsidRPr="008B502F">
              <w:rPr>
                <w:rFonts w:asciiTheme="minorHAnsi" w:hAnsiTheme="minorHAnsi"/>
                <w:sz w:val="20"/>
                <w:szCs w:val="20"/>
              </w:rPr>
              <w:t xml:space="preserve"> semester grades.</w:t>
            </w:r>
          </w:p>
        </w:tc>
      </w:tr>
      <w:tr w:rsidR="002501B6" w:rsidRPr="008D60D5" w:rsidTr="00631EA7">
        <w:tc>
          <w:tcPr>
            <w:tcW w:w="558" w:type="dxa"/>
          </w:tcPr>
          <w:p w:rsidR="002501B6" w:rsidRPr="008D60D5" w:rsidRDefault="002501B6" w:rsidP="00A81EC3">
            <w:pPr>
              <w:spacing w:after="120" w:line="240" w:lineRule="auto"/>
              <w:rPr>
                <w:sz w:val="24"/>
                <w:szCs w:val="24"/>
              </w:rPr>
            </w:pPr>
          </w:p>
        </w:tc>
        <w:tc>
          <w:tcPr>
            <w:tcW w:w="10350" w:type="dxa"/>
          </w:tcPr>
          <w:p w:rsidR="002501B6" w:rsidRPr="008B502F" w:rsidRDefault="002501B6" w:rsidP="00A81EC3">
            <w:pPr>
              <w:spacing w:after="40" w:line="240" w:lineRule="auto"/>
              <w:rPr>
                <w:rFonts w:asciiTheme="minorHAnsi" w:hAnsiTheme="minorHAnsi"/>
                <w:sz w:val="20"/>
                <w:szCs w:val="20"/>
              </w:rPr>
            </w:pPr>
            <w:r w:rsidRPr="008B502F">
              <w:rPr>
                <w:rFonts w:asciiTheme="minorHAnsi" w:hAnsiTheme="minorHAnsi"/>
                <w:sz w:val="20"/>
                <w:szCs w:val="20"/>
              </w:rPr>
              <w:t>Notify the counseling secretary of your final college choice. Let the other colleges know you will not be attending, so another student can be accommodated from their waitlist.</w:t>
            </w:r>
          </w:p>
        </w:tc>
      </w:tr>
      <w:tr w:rsidR="002501B6" w:rsidRPr="008D60D5" w:rsidTr="00631EA7">
        <w:tc>
          <w:tcPr>
            <w:tcW w:w="558" w:type="dxa"/>
          </w:tcPr>
          <w:p w:rsidR="002501B6" w:rsidRPr="008D60D5" w:rsidRDefault="002501B6" w:rsidP="00A81EC3">
            <w:pPr>
              <w:spacing w:after="120" w:line="240" w:lineRule="auto"/>
              <w:rPr>
                <w:sz w:val="24"/>
                <w:szCs w:val="24"/>
              </w:rPr>
            </w:pPr>
          </w:p>
        </w:tc>
        <w:tc>
          <w:tcPr>
            <w:tcW w:w="10350" w:type="dxa"/>
          </w:tcPr>
          <w:p w:rsidR="002501B6" w:rsidRPr="008B502F" w:rsidRDefault="002501B6" w:rsidP="00A81EC3">
            <w:pPr>
              <w:spacing w:after="40" w:line="240" w:lineRule="auto"/>
              <w:rPr>
                <w:rFonts w:asciiTheme="minorHAnsi" w:hAnsiTheme="minorHAnsi"/>
                <w:sz w:val="20"/>
                <w:szCs w:val="20"/>
              </w:rPr>
            </w:pPr>
            <w:r w:rsidRPr="008B502F">
              <w:rPr>
                <w:rFonts w:asciiTheme="minorHAnsi" w:hAnsiTheme="minorHAnsi"/>
                <w:sz w:val="20"/>
                <w:szCs w:val="20"/>
              </w:rPr>
              <w:t xml:space="preserve">Potential college student athletes must comply with </w:t>
            </w:r>
            <w:r w:rsidRPr="008B502F">
              <w:rPr>
                <w:rFonts w:asciiTheme="minorHAnsi" w:hAnsiTheme="minorHAnsi"/>
                <w:b/>
                <w:sz w:val="20"/>
                <w:szCs w:val="20"/>
              </w:rPr>
              <w:t>NCAA Requirements</w:t>
            </w:r>
            <w:r w:rsidRPr="008B502F">
              <w:rPr>
                <w:rFonts w:asciiTheme="minorHAnsi" w:hAnsiTheme="minorHAnsi"/>
                <w:sz w:val="20"/>
                <w:szCs w:val="20"/>
              </w:rPr>
              <w:t xml:space="preserve">. See your coach, then counselor and visit </w:t>
            </w:r>
            <w:hyperlink r:id="rId22" w:history="1">
              <w:r w:rsidRPr="008B502F">
                <w:rPr>
                  <w:rStyle w:val="Hyperlink"/>
                  <w:rFonts w:asciiTheme="minorHAnsi" w:hAnsiTheme="minorHAnsi"/>
                  <w:sz w:val="20"/>
                  <w:szCs w:val="20"/>
                </w:rPr>
                <w:t>www.ncaa.org</w:t>
              </w:r>
            </w:hyperlink>
            <w:r w:rsidRPr="008B502F">
              <w:rPr>
                <w:rFonts w:asciiTheme="minorHAnsi" w:hAnsiTheme="minorHAnsi"/>
                <w:sz w:val="20"/>
                <w:szCs w:val="20"/>
              </w:rPr>
              <w:t xml:space="preserve">  for details.</w:t>
            </w:r>
          </w:p>
        </w:tc>
      </w:tr>
    </w:tbl>
    <w:p w:rsidR="00144538" w:rsidRDefault="00144538" w:rsidP="00631EA7"/>
    <w:p w:rsidR="00570BD6" w:rsidRDefault="00570BD6" w:rsidP="00570BD6">
      <w:pPr>
        <w:spacing w:after="120"/>
        <w:jc w:val="center"/>
        <w:rPr>
          <w:rFonts w:ascii="Bernard MT Condensed" w:hAnsi="Bernard MT Condensed"/>
          <w:b/>
          <w:sz w:val="44"/>
          <w:szCs w:val="44"/>
        </w:rPr>
      </w:pPr>
      <w:r w:rsidRPr="001E57E5">
        <w:rPr>
          <w:rFonts w:ascii="Bernard MT Condensed" w:hAnsi="Bernard MT Condensed"/>
          <w:b/>
          <w:sz w:val="44"/>
          <w:szCs w:val="44"/>
        </w:rPr>
        <w:t>Utica High School Financial Aid/Scholarship Web Resources</w:t>
      </w:r>
    </w:p>
    <w:p w:rsidR="00570BD6" w:rsidRPr="007860C7" w:rsidRDefault="00570BD6" w:rsidP="00537146">
      <w:pPr>
        <w:spacing w:after="0" w:line="240" w:lineRule="auto"/>
        <w:rPr>
          <w:rFonts w:asciiTheme="minorHAnsi" w:hAnsiTheme="minorHAnsi"/>
          <w:sz w:val="19"/>
          <w:szCs w:val="19"/>
        </w:rPr>
      </w:pPr>
      <w:r w:rsidRPr="007860C7">
        <w:rPr>
          <w:rFonts w:asciiTheme="minorHAnsi" w:hAnsiTheme="minorHAnsi"/>
          <w:sz w:val="19"/>
          <w:szCs w:val="19"/>
        </w:rPr>
        <w:t>Many websites have large scholarship databases that will do the basic work for y</w:t>
      </w:r>
      <w:r w:rsidR="00111278" w:rsidRPr="007860C7">
        <w:rPr>
          <w:rFonts w:asciiTheme="minorHAnsi" w:hAnsiTheme="minorHAnsi"/>
          <w:sz w:val="19"/>
          <w:szCs w:val="19"/>
        </w:rPr>
        <w:t>ou. Enter your criteria and they</w:t>
      </w:r>
      <w:r w:rsidRPr="007860C7">
        <w:rPr>
          <w:rFonts w:asciiTheme="minorHAnsi" w:hAnsiTheme="minorHAnsi"/>
          <w:sz w:val="19"/>
          <w:szCs w:val="19"/>
        </w:rPr>
        <w:t xml:space="preserve"> return a list of scholarships that match. Most sites are free and only require you to register to use their services. There are also many organizations that provide scholarships and/or links to scholarship resources. Some sites to check out are: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00"/>
        <w:gridCol w:w="5390"/>
      </w:tblGrid>
      <w:tr w:rsidR="00570BD6" w:rsidRPr="00570BD6" w:rsidTr="00A81EC3">
        <w:tc>
          <w:tcPr>
            <w:tcW w:w="5508" w:type="dxa"/>
          </w:tcPr>
          <w:p w:rsidR="00570BD6" w:rsidRPr="007860C7" w:rsidRDefault="002709F4" w:rsidP="00537146">
            <w:pPr>
              <w:spacing w:after="0" w:line="240" w:lineRule="auto"/>
              <w:rPr>
                <w:rFonts w:asciiTheme="minorHAnsi" w:hAnsiTheme="minorHAnsi"/>
                <w:sz w:val="19"/>
                <w:szCs w:val="19"/>
              </w:rPr>
            </w:pPr>
            <w:hyperlink r:id="rId23" w:history="1">
              <w:r w:rsidR="00570BD6" w:rsidRPr="007860C7">
                <w:rPr>
                  <w:rStyle w:val="Hyperlink"/>
                  <w:rFonts w:asciiTheme="minorHAnsi" w:hAnsiTheme="minorHAnsi"/>
                  <w:sz w:val="19"/>
                  <w:szCs w:val="19"/>
                </w:rPr>
                <w:t>www.collegeanswer.com</w:t>
              </w:r>
            </w:hyperlink>
            <w:r w:rsidR="00570BD6" w:rsidRPr="007860C7">
              <w:rPr>
                <w:rFonts w:asciiTheme="minorHAnsi" w:hAnsiTheme="minorHAnsi"/>
                <w:sz w:val="19"/>
                <w:szCs w:val="19"/>
              </w:rPr>
              <w:t xml:space="preserve"> </w:t>
            </w:r>
          </w:p>
        </w:tc>
        <w:tc>
          <w:tcPr>
            <w:tcW w:w="5508" w:type="dxa"/>
          </w:tcPr>
          <w:p w:rsidR="00570BD6" w:rsidRPr="007860C7" w:rsidRDefault="002709F4" w:rsidP="00537146">
            <w:pPr>
              <w:spacing w:after="0" w:line="240" w:lineRule="auto"/>
              <w:rPr>
                <w:rFonts w:asciiTheme="minorHAnsi" w:hAnsiTheme="minorHAnsi"/>
                <w:sz w:val="19"/>
                <w:szCs w:val="19"/>
              </w:rPr>
            </w:pPr>
            <w:hyperlink r:id="rId24" w:history="1">
              <w:r w:rsidR="00570BD6" w:rsidRPr="007860C7">
                <w:rPr>
                  <w:rStyle w:val="Hyperlink"/>
                  <w:rFonts w:asciiTheme="minorHAnsi" w:hAnsiTheme="minorHAnsi"/>
                  <w:sz w:val="19"/>
                  <w:szCs w:val="19"/>
                </w:rPr>
                <w:t>www.collegefund.org</w:t>
              </w:r>
            </w:hyperlink>
            <w:r w:rsidR="00570BD6" w:rsidRPr="007860C7">
              <w:rPr>
                <w:rFonts w:asciiTheme="minorHAnsi" w:hAnsiTheme="minorHAnsi"/>
                <w:sz w:val="19"/>
                <w:szCs w:val="19"/>
              </w:rPr>
              <w:t xml:space="preserve">  (Native American scholarships)</w:t>
            </w:r>
          </w:p>
        </w:tc>
      </w:tr>
      <w:tr w:rsidR="00570BD6" w:rsidRPr="00570BD6" w:rsidTr="00A81EC3">
        <w:tc>
          <w:tcPr>
            <w:tcW w:w="5508" w:type="dxa"/>
          </w:tcPr>
          <w:p w:rsidR="00570BD6" w:rsidRPr="007860C7" w:rsidRDefault="002709F4" w:rsidP="00537146">
            <w:pPr>
              <w:spacing w:after="0" w:line="240" w:lineRule="auto"/>
              <w:rPr>
                <w:rFonts w:asciiTheme="minorHAnsi" w:hAnsiTheme="minorHAnsi"/>
                <w:sz w:val="19"/>
                <w:szCs w:val="19"/>
              </w:rPr>
            </w:pPr>
            <w:hyperlink r:id="rId25" w:history="1">
              <w:r w:rsidR="00570BD6" w:rsidRPr="007860C7">
                <w:rPr>
                  <w:rStyle w:val="Hyperlink"/>
                  <w:rFonts w:asciiTheme="minorHAnsi" w:hAnsiTheme="minorHAnsi"/>
                  <w:sz w:val="19"/>
                  <w:szCs w:val="19"/>
                </w:rPr>
                <w:t>www.college-scholarships.com</w:t>
              </w:r>
            </w:hyperlink>
            <w:r w:rsidR="00570BD6" w:rsidRPr="007860C7">
              <w:rPr>
                <w:rFonts w:asciiTheme="minorHAnsi" w:hAnsiTheme="minorHAnsi"/>
                <w:sz w:val="19"/>
                <w:szCs w:val="19"/>
              </w:rPr>
              <w:t xml:space="preserve"> </w:t>
            </w:r>
          </w:p>
        </w:tc>
        <w:tc>
          <w:tcPr>
            <w:tcW w:w="5508" w:type="dxa"/>
          </w:tcPr>
          <w:p w:rsidR="00570BD6" w:rsidRPr="007860C7" w:rsidRDefault="002709F4" w:rsidP="00537146">
            <w:pPr>
              <w:spacing w:after="0" w:line="240" w:lineRule="auto"/>
              <w:rPr>
                <w:rFonts w:asciiTheme="minorHAnsi" w:hAnsiTheme="minorHAnsi"/>
                <w:sz w:val="19"/>
                <w:szCs w:val="19"/>
              </w:rPr>
            </w:pPr>
            <w:hyperlink r:id="rId26" w:history="1">
              <w:r w:rsidR="00570BD6" w:rsidRPr="007860C7">
                <w:rPr>
                  <w:rStyle w:val="Hyperlink"/>
                  <w:rFonts w:asciiTheme="minorHAnsi" w:hAnsiTheme="minorHAnsi"/>
                  <w:sz w:val="19"/>
                  <w:szCs w:val="19"/>
                </w:rPr>
                <w:t>www.collegeboard.com</w:t>
              </w:r>
            </w:hyperlink>
            <w:r w:rsidR="00570BD6" w:rsidRPr="007860C7">
              <w:rPr>
                <w:rFonts w:asciiTheme="minorHAnsi" w:hAnsiTheme="minorHAnsi"/>
                <w:sz w:val="19"/>
                <w:szCs w:val="19"/>
              </w:rPr>
              <w:t xml:space="preserve"> </w:t>
            </w:r>
          </w:p>
        </w:tc>
      </w:tr>
      <w:tr w:rsidR="00570BD6" w:rsidRPr="00570BD6" w:rsidTr="00A81EC3">
        <w:tc>
          <w:tcPr>
            <w:tcW w:w="5508" w:type="dxa"/>
          </w:tcPr>
          <w:p w:rsidR="00570BD6" w:rsidRPr="007860C7" w:rsidRDefault="002709F4" w:rsidP="00537146">
            <w:pPr>
              <w:spacing w:after="0" w:line="240" w:lineRule="auto"/>
              <w:rPr>
                <w:rFonts w:asciiTheme="minorHAnsi" w:hAnsiTheme="minorHAnsi"/>
                <w:sz w:val="19"/>
                <w:szCs w:val="19"/>
              </w:rPr>
            </w:pPr>
            <w:hyperlink r:id="rId27" w:history="1">
              <w:r w:rsidR="00570BD6" w:rsidRPr="007860C7">
                <w:rPr>
                  <w:rStyle w:val="Hyperlink"/>
                  <w:rFonts w:asciiTheme="minorHAnsi" w:hAnsiTheme="minorHAnsi"/>
                  <w:sz w:val="19"/>
                  <w:szCs w:val="19"/>
                </w:rPr>
                <w:t>www.fastaid.com</w:t>
              </w:r>
            </w:hyperlink>
            <w:r w:rsidR="00570BD6" w:rsidRPr="007860C7">
              <w:rPr>
                <w:rFonts w:asciiTheme="minorHAnsi" w:hAnsiTheme="minorHAnsi"/>
                <w:sz w:val="19"/>
                <w:szCs w:val="19"/>
              </w:rPr>
              <w:t xml:space="preserve"> </w:t>
            </w:r>
          </w:p>
        </w:tc>
        <w:tc>
          <w:tcPr>
            <w:tcW w:w="5508" w:type="dxa"/>
          </w:tcPr>
          <w:p w:rsidR="00570BD6" w:rsidRPr="007860C7" w:rsidRDefault="002709F4" w:rsidP="00537146">
            <w:pPr>
              <w:spacing w:after="0" w:line="240" w:lineRule="auto"/>
              <w:rPr>
                <w:rFonts w:asciiTheme="minorHAnsi" w:hAnsiTheme="minorHAnsi"/>
                <w:sz w:val="19"/>
                <w:szCs w:val="19"/>
              </w:rPr>
            </w:pPr>
            <w:hyperlink r:id="rId28" w:history="1">
              <w:r w:rsidR="00570BD6" w:rsidRPr="007860C7">
                <w:rPr>
                  <w:rStyle w:val="Hyperlink"/>
                  <w:rFonts w:asciiTheme="minorHAnsi" w:hAnsiTheme="minorHAnsi"/>
                  <w:sz w:val="19"/>
                  <w:szCs w:val="19"/>
                </w:rPr>
                <w:t>www.petersons.com</w:t>
              </w:r>
            </w:hyperlink>
            <w:r w:rsidR="00570BD6" w:rsidRPr="007860C7">
              <w:rPr>
                <w:rFonts w:asciiTheme="minorHAnsi" w:hAnsiTheme="minorHAnsi"/>
                <w:sz w:val="19"/>
                <w:szCs w:val="19"/>
              </w:rPr>
              <w:t xml:space="preserve"> </w:t>
            </w:r>
          </w:p>
        </w:tc>
      </w:tr>
      <w:tr w:rsidR="00570BD6" w:rsidRPr="00570BD6" w:rsidTr="00A81EC3">
        <w:tc>
          <w:tcPr>
            <w:tcW w:w="5508" w:type="dxa"/>
          </w:tcPr>
          <w:p w:rsidR="00570BD6" w:rsidRPr="007860C7" w:rsidRDefault="002709F4" w:rsidP="00537146">
            <w:pPr>
              <w:spacing w:after="0" w:line="240" w:lineRule="auto"/>
              <w:rPr>
                <w:rFonts w:asciiTheme="minorHAnsi" w:hAnsiTheme="minorHAnsi"/>
                <w:sz w:val="19"/>
                <w:szCs w:val="19"/>
              </w:rPr>
            </w:pPr>
            <w:hyperlink r:id="rId29" w:history="1">
              <w:r w:rsidR="00570BD6" w:rsidRPr="007860C7">
                <w:rPr>
                  <w:rStyle w:val="Hyperlink"/>
                  <w:rFonts w:asciiTheme="minorHAnsi" w:hAnsiTheme="minorHAnsi"/>
                  <w:sz w:val="19"/>
                  <w:szCs w:val="19"/>
                </w:rPr>
                <w:t>www.fastweb.com</w:t>
              </w:r>
            </w:hyperlink>
            <w:r w:rsidR="00570BD6" w:rsidRPr="007860C7">
              <w:rPr>
                <w:rFonts w:asciiTheme="minorHAnsi" w:hAnsiTheme="minorHAnsi"/>
                <w:sz w:val="19"/>
                <w:szCs w:val="19"/>
              </w:rPr>
              <w:t xml:space="preserve">  </w:t>
            </w:r>
          </w:p>
        </w:tc>
        <w:tc>
          <w:tcPr>
            <w:tcW w:w="5508" w:type="dxa"/>
          </w:tcPr>
          <w:p w:rsidR="00570BD6" w:rsidRPr="007860C7" w:rsidRDefault="002709F4" w:rsidP="00537146">
            <w:pPr>
              <w:spacing w:after="0" w:line="240" w:lineRule="auto"/>
              <w:rPr>
                <w:rFonts w:asciiTheme="minorHAnsi" w:hAnsiTheme="minorHAnsi"/>
                <w:sz w:val="19"/>
                <w:szCs w:val="19"/>
              </w:rPr>
            </w:pPr>
            <w:hyperlink r:id="rId30" w:history="1">
              <w:r w:rsidR="00570BD6" w:rsidRPr="007860C7">
                <w:rPr>
                  <w:rStyle w:val="Hyperlink"/>
                  <w:rFonts w:asciiTheme="minorHAnsi" w:hAnsiTheme="minorHAnsi"/>
                  <w:sz w:val="19"/>
                  <w:szCs w:val="19"/>
                </w:rPr>
                <w:t>www.salliemaefund.org</w:t>
              </w:r>
            </w:hyperlink>
            <w:r w:rsidR="00570BD6" w:rsidRPr="007860C7">
              <w:rPr>
                <w:rFonts w:asciiTheme="minorHAnsi" w:hAnsiTheme="minorHAnsi"/>
                <w:sz w:val="19"/>
                <w:szCs w:val="19"/>
              </w:rPr>
              <w:t xml:space="preserve"> </w:t>
            </w:r>
          </w:p>
        </w:tc>
      </w:tr>
      <w:tr w:rsidR="00570BD6" w:rsidRPr="00570BD6" w:rsidTr="00A81EC3">
        <w:tc>
          <w:tcPr>
            <w:tcW w:w="5508" w:type="dxa"/>
          </w:tcPr>
          <w:p w:rsidR="00570BD6" w:rsidRPr="007860C7" w:rsidRDefault="002709F4" w:rsidP="00537146">
            <w:pPr>
              <w:spacing w:after="0" w:line="240" w:lineRule="auto"/>
              <w:rPr>
                <w:rFonts w:asciiTheme="minorHAnsi" w:hAnsiTheme="minorHAnsi"/>
                <w:sz w:val="19"/>
                <w:szCs w:val="19"/>
              </w:rPr>
            </w:pPr>
            <w:hyperlink r:id="rId31" w:history="1">
              <w:r w:rsidR="00570BD6" w:rsidRPr="007860C7">
                <w:rPr>
                  <w:rStyle w:val="Hyperlink"/>
                  <w:rFonts w:asciiTheme="minorHAnsi" w:hAnsiTheme="minorHAnsi"/>
                  <w:sz w:val="19"/>
                  <w:szCs w:val="19"/>
                </w:rPr>
                <w:t>www.finaid.org</w:t>
              </w:r>
            </w:hyperlink>
            <w:r w:rsidR="00570BD6" w:rsidRPr="007860C7">
              <w:rPr>
                <w:rFonts w:asciiTheme="minorHAnsi" w:hAnsiTheme="minorHAnsi"/>
                <w:sz w:val="19"/>
                <w:szCs w:val="19"/>
              </w:rPr>
              <w:t xml:space="preserve"> </w:t>
            </w:r>
          </w:p>
        </w:tc>
        <w:tc>
          <w:tcPr>
            <w:tcW w:w="5508" w:type="dxa"/>
          </w:tcPr>
          <w:p w:rsidR="00570BD6" w:rsidRPr="007860C7" w:rsidRDefault="002709F4" w:rsidP="00537146">
            <w:pPr>
              <w:spacing w:after="0" w:line="240" w:lineRule="auto"/>
              <w:rPr>
                <w:rFonts w:asciiTheme="minorHAnsi" w:hAnsiTheme="minorHAnsi"/>
                <w:sz w:val="19"/>
                <w:szCs w:val="19"/>
              </w:rPr>
            </w:pPr>
            <w:hyperlink r:id="rId32" w:history="1">
              <w:r w:rsidR="00570BD6" w:rsidRPr="007860C7">
                <w:rPr>
                  <w:rStyle w:val="Hyperlink"/>
                  <w:rFonts w:asciiTheme="minorHAnsi" w:hAnsiTheme="minorHAnsi"/>
                  <w:sz w:val="19"/>
                  <w:szCs w:val="19"/>
                </w:rPr>
                <w:t>www.studentaid.ed.gov</w:t>
              </w:r>
            </w:hyperlink>
            <w:r w:rsidR="00570BD6" w:rsidRPr="007860C7">
              <w:rPr>
                <w:rFonts w:asciiTheme="minorHAnsi" w:hAnsiTheme="minorHAnsi"/>
                <w:sz w:val="19"/>
                <w:szCs w:val="19"/>
              </w:rPr>
              <w:t xml:space="preserve"> </w:t>
            </w:r>
          </w:p>
        </w:tc>
      </w:tr>
      <w:tr w:rsidR="00570BD6" w:rsidRPr="00570BD6" w:rsidTr="00A81EC3">
        <w:tc>
          <w:tcPr>
            <w:tcW w:w="5508" w:type="dxa"/>
          </w:tcPr>
          <w:p w:rsidR="00570BD6" w:rsidRPr="007860C7" w:rsidRDefault="002709F4" w:rsidP="00537146">
            <w:pPr>
              <w:spacing w:after="0" w:line="240" w:lineRule="auto"/>
              <w:rPr>
                <w:rFonts w:asciiTheme="minorHAnsi" w:hAnsiTheme="minorHAnsi"/>
                <w:sz w:val="19"/>
                <w:szCs w:val="19"/>
              </w:rPr>
            </w:pPr>
            <w:hyperlink r:id="rId33" w:history="1">
              <w:r w:rsidR="00570BD6" w:rsidRPr="007860C7">
                <w:rPr>
                  <w:rStyle w:val="Hyperlink"/>
                  <w:rFonts w:asciiTheme="minorHAnsi" w:hAnsiTheme="minorHAnsi"/>
                  <w:sz w:val="19"/>
                  <w:szCs w:val="19"/>
                </w:rPr>
                <w:t>www.findtuition.com</w:t>
              </w:r>
            </w:hyperlink>
            <w:r w:rsidR="00570BD6" w:rsidRPr="007860C7">
              <w:rPr>
                <w:rFonts w:asciiTheme="minorHAnsi" w:hAnsiTheme="minorHAnsi"/>
                <w:sz w:val="19"/>
                <w:szCs w:val="19"/>
              </w:rPr>
              <w:t xml:space="preserve"> </w:t>
            </w:r>
          </w:p>
        </w:tc>
        <w:tc>
          <w:tcPr>
            <w:tcW w:w="5508" w:type="dxa"/>
          </w:tcPr>
          <w:p w:rsidR="00570BD6" w:rsidRPr="007860C7" w:rsidRDefault="002709F4" w:rsidP="00537146">
            <w:pPr>
              <w:spacing w:after="0" w:line="240" w:lineRule="auto"/>
              <w:rPr>
                <w:rFonts w:asciiTheme="minorHAnsi" w:hAnsiTheme="minorHAnsi"/>
                <w:sz w:val="19"/>
                <w:szCs w:val="19"/>
              </w:rPr>
            </w:pPr>
            <w:hyperlink r:id="rId34" w:history="1">
              <w:r w:rsidR="00570BD6" w:rsidRPr="007860C7">
                <w:rPr>
                  <w:rStyle w:val="Hyperlink"/>
                  <w:rFonts w:asciiTheme="minorHAnsi" w:hAnsiTheme="minorHAnsi"/>
                  <w:sz w:val="19"/>
                  <w:szCs w:val="19"/>
                </w:rPr>
                <w:t>www.scholarships.com</w:t>
              </w:r>
            </w:hyperlink>
            <w:r w:rsidR="00570BD6" w:rsidRPr="007860C7">
              <w:rPr>
                <w:rFonts w:asciiTheme="minorHAnsi" w:hAnsiTheme="minorHAnsi"/>
                <w:sz w:val="19"/>
                <w:szCs w:val="19"/>
              </w:rPr>
              <w:t xml:space="preserve"> </w:t>
            </w:r>
          </w:p>
        </w:tc>
      </w:tr>
      <w:tr w:rsidR="00570BD6" w:rsidRPr="00570BD6" w:rsidTr="00A81EC3">
        <w:tc>
          <w:tcPr>
            <w:tcW w:w="5508" w:type="dxa"/>
          </w:tcPr>
          <w:p w:rsidR="00570BD6" w:rsidRPr="007860C7" w:rsidRDefault="002709F4" w:rsidP="00537146">
            <w:pPr>
              <w:spacing w:after="0" w:line="240" w:lineRule="auto"/>
              <w:rPr>
                <w:rFonts w:asciiTheme="minorHAnsi" w:hAnsiTheme="minorHAnsi"/>
                <w:sz w:val="19"/>
                <w:szCs w:val="19"/>
              </w:rPr>
            </w:pPr>
            <w:hyperlink r:id="rId35" w:history="1">
              <w:r w:rsidR="00570BD6" w:rsidRPr="007860C7">
                <w:rPr>
                  <w:rStyle w:val="Hyperlink"/>
                  <w:rFonts w:asciiTheme="minorHAnsi" w:hAnsiTheme="minorHAnsi"/>
                  <w:sz w:val="19"/>
                  <w:szCs w:val="19"/>
                </w:rPr>
                <w:t>www.gmsp.org</w:t>
              </w:r>
            </w:hyperlink>
            <w:r w:rsidR="00570BD6" w:rsidRPr="007860C7">
              <w:rPr>
                <w:rFonts w:asciiTheme="minorHAnsi" w:hAnsiTheme="minorHAnsi"/>
                <w:sz w:val="19"/>
                <w:szCs w:val="19"/>
              </w:rPr>
              <w:t xml:space="preserve">  (Gates Millennium Scholars) </w:t>
            </w:r>
          </w:p>
        </w:tc>
        <w:tc>
          <w:tcPr>
            <w:tcW w:w="5508" w:type="dxa"/>
          </w:tcPr>
          <w:p w:rsidR="00570BD6" w:rsidRPr="007860C7" w:rsidRDefault="002709F4" w:rsidP="00537146">
            <w:pPr>
              <w:spacing w:after="0" w:line="240" w:lineRule="auto"/>
              <w:rPr>
                <w:rFonts w:asciiTheme="minorHAnsi" w:hAnsiTheme="minorHAnsi"/>
                <w:sz w:val="19"/>
                <w:szCs w:val="19"/>
              </w:rPr>
            </w:pPr>
            <w:hyperlink r:id="rId36" w:history="1">
              <w:r w:rsidR="00570BD6" w:rsidRPr="007860C7">
                <w:rPr>
                  <w:rStyle w:val="Hyperlink"/>
                  <w:rFonts w:asciiTheme="minorHAnsi" w:hAnsiTheme="minorHAnsi"/>
                  <w:sz w:val="19"/>
                  <w:szCs w:val="19"/>
                </w:rPr>
                <w:t>www.princetonreview.com</w:t>
              </w:r>
            </w:hyperlink>
            <w:r w:rsidR="00570BD6" w:rsidRPr="007860C7">
              <w:rPr>
                <w:rFonts w:asciiTheme="minorHAnsi" w:hAnsiTheme="minorHAnsi"/>
                <w:sz w:val="19"/>
                <w:szCs w:val="19"/>
              </w:rPr>
              <w:t xml:space="preserve"> </w:t>
            </w:r>
          </w:p>
        </w:tc>
      </w:tr>
      <w:tr w:rsidR="00570BD6" w:rsidRPr="00570BD6" w:rsidTr="00A81EC3">
        <w:tc>
          <w:tcPr>
            <w:tcW w:w="5508" w:type="dxa"/>
          </w:tcPr>
          <w:p w:rsidR="00570BD6" w:rsidRPr="007860C7" w:rsidRDefault="002709F4" w:rsidP="00537146">
            <w:pPr>
              <w:spacing w:after="0" w:line="240" w:lineRule="auto"/>
              <w:rPr>
                <w:rFonts w:asciiTheme="minorHAnsi" w:hAnsiTheme="minorHAnsi"/>
                <w:sz w:val="19"/>
                <w:szCs w:val="19"/>
              </w:rPr>
            </w:pPr>
            <w:hyperlink r:id="rId37" w:history="1">
              <w:r w:rsidR="00570BD6" w:rsidRPr="007860C7">
                <w:rPr>
                  <w:rStyle w:val="Hyperlink"/>
                  <w:rFonts w:asciiTheme="minorHAnsi" w:hAnsiTheme="minorHAnsi"/>
                  <w:sz w:val="19"/>
                  <w:szCs w:val="19"/>
                </w:rPr>
                <w:t>www.hsf.net</w:t>
              </w:r>
            </w:hyperlink>
            <w:r w:rsidR="00570BD6" w:rsidRPr="007860C7">
              <w:rPr>
                <w:rFonts w:asciiTheme="minorHAnsi" w:hAnsiTheme="minorHAnsi"/>
                <w:sz w:val="19"/>
                <w:szCs w:val="19"/>
              </w:rPr>
              <w:t xml:space="preserve">  (Hispanic scholarships) </w:t>
            </w:r>
          </w:p>
        </w:tc>
        <w:tc>
          <w:tcPr>
            <w:tcW w:w="5508" w:type="dxa"/>
          </w:tcPr>
          <w:p w:rsidR="00570BD6" w:rsidRPr="007860C7" w:rsidRDefault="002709F4" w:rsidP="00537146">
            <w:pPr>
              <w:spacing w:after="0" w:line="240" w:lineRule="auto"/>
              <w:rPr>
                <w:rFonts w:asciiTheme="minorHAnsi" w:hAnsiTheme="minorHAnsi"/>
                <w:sz w:val="19"/>
                <w:szCs w:val="19"/>
              </w:rPr>
            </w:pPr>
            <w:hyperlink r:id="rId38" w:history="1">
              <w:r w:rsidR="00570BD6" w:rsidRPr="007860C7">
                <w:rPr>
                  <w:rStyle w:val="Hyperlink"/>
                  <w:rFonts w:asciiTheme="minorHAnsi" w:hAnsiTheme="minorHAnsi"/>
                  <w:sz w:val="19"/>
                  <w:szCs w:val="19"/>
                </w:rPr>
                <w:t>www.uticak12.org/ucsmain.asp</w:t>
              </w:r>
            </w:hyperlink>
            <w:r w:rsidR="00570BD6" w:rsidRPr="007860C7">
              <w:rPr>
                <w:rFonts w:asciiTheme="minorHAnsi" w:hAnsiTheme="minorHAnsi"/>
                <w:sz w:val="19"/>
                <w:szCs w:val="19"/>
              </w:rPr>
              <w:t xml:space="preserve"> </w:t>
            </w:r>
          </w:p>
        </w:tc>
      </w:tr>
      <w:tr w:rsidR="00570BD6" w:rsidRPr="00570BD6" w:rsidTr="00A81EC3">
        <w:tc>
          <w:tcPr>
            <w:tcW w:w="5508" w:type="dxa"/>
          </w:tcPr>
          <w:p w:rsidR="00570BD6" w:rsidRPr="007860C7" w:rsidRDefault="002709F4" w:rsidP="00537146">
            <w:pPr>
              <w:spacing w:after="0" w:line="240" w:lineRule="auto"/>
              <w:rPr>
                <w:rFonts w:asciiTheme="minorHAnsi" w:hAnsiTheme="minorHAnsi"/>
                <w:sz w:val="19"/>
                <w:szCs w:val="19"/>
              </w:rPr>
            </w:pPr>
            <w:hyperlink r:id="rId39" w:history="1">
              <w:r w:rsidR="00570BD6" w:rsidRPr="007860C7">
                <w:rPr>
                  <w:rStyle w:val="Hyperlink"/>
                  <w:rFonts w:asciiTheme="minorHAnsi" w:hAnsiTheme="minorHAnsi"/>
                  <w:sz w:val="19"/>
                  <w:szCs w:val="19"/>
                </w:rPr>
                <w:t>www.apiasf.org</w:t>
              </w:r>
            </w:hyperlink>
            <w:r w:rsidR="00570BD6" w:rsidRPr="007860C7">
              <w:rPr>
                <w:rFonts w:asciiTheme="minorHAnsi" w:hAnsiTheme="minorHAnsi"/>
                <w:sz w:val="19"/>
                <w:szCs w:val="19"/>
              </w:rPr>
              <w:t xml:space="preserve">  (Asian American scholarships)</w:t>
            </w:r>
          </w:p>
        </w:tc>
        <w:tc>
          <w:tcPr>
            <w:tcW w:w="5508" w:type="dxa"/>
          </w:tcPr>
          <w:p w:rsidR="00570BD6" w:rsidRPr="007860C7" w:rsidRDefault="002709F4" w:rsidP="00537146">
            <w:pPr>
              <w:spacing w:after="0" w:line="240" w:lineRule="auto"/>
              <w:rPr>
                <w:rFonts w:asciiTheme="minorHAnsi" w:hAnsiTheme="minorHAnsi"/>
                <w:sz w:val="19"/>
                <w:szCs w:val="19"/>
              </w:rPr>
            </w:pPr>
            <w:hyperlink r:id="rId40" w:history="1">
              <w:r w:rsidR="00570BD6" w:rsidRPr="007860C7">
                <w:rPr>
                  <w:rStyle w:val="Hyperlink"/>
                  <w:rFonts w:asciiTheme="minorHAnsi" w:hAnsiTheme="minorHAnsi"/>
                  <w:sz w:val="19"/>
                  <w:szCs w:val="19"/>
                </w:rPr>
                <w:t>www.uncf.org</w:t>
              </w:r>
            </w:hyperlink>
            <w:r w:rsidR="00570BD6" w:rsidRPr="007860C7">
              <w:rPr>
                <w:rFonts w:asciiTheme="minorHAnsi" w:hAnsiTheme="minorHAnsi"/>
                <w:sz w:val="19"/>
                <w:szCs w:val="19"/>
              </w:rPr>
              <w:t xml:space="preserve">  (African American scholarships)</w:t>
            </w:r>
          </w:p>
        </w:tc>
      </w:tr>
      <w:tr w:rsidR="00570BD6" w:rsidRPr="00570BD6" w:rsidTr="00A81EC3">
        <w:tc>
          <w:tcPr>
            <w:tcW w:w="5508" w:type="dxa"/>
          </w:tcPr>
          <w:p w:rsidR="00570BD6" w:rsidRPr="007860C7" w:rsidRDefault="002709F4" w:rsidP="00537146">
            <w:pPr>
              <w:spacing w:after="0" w:line="240" w:lineRule="auto"/>
              <w:rPr>
                <w:rFonts w:asciiTheme="minorHAnsi" w:hAnsiTheme="minorHAnsi"/>
                <w:sz w:val="19"/>
                <w:szCs w:val="19"/>
              </w:rPr>
            </w:pPr>
            <w:hyperlink r:id="rId41" w:history="1">
              <w:r w:rsidR="00570BD6" w:rsidRPr="007860C7">
                <w:rPr>
                  <w:rStyle w:val="Hyperlink"/>
                  <w:rFonts w:asciiTheme="minorHAnsi" w:hAnsiTheme="minorHAnsi"/>
                  <w:sz w:val="19"/>
                  <w:szCs w:val="19"/>
                </w:rPr>
                <w:t>http://www.michigan.gov/mistudentaid</w:t>
              </w:r>
            </w:hyperlink>
            <w:r w:rsidR="00570BD6" w:rsidRPr="007860C7">
              <w:rPr>
                <w:rFonts w:asciiTheme="minorHAnsi" w:hAnsiTheme="minorHAnsi"/>
                <w:sz w:val="19"/>
                <w:szCs w:val="19"/>
              </w:rPr>
              <w:t xml:space="preserve"> </w:t>
            </w:r>
          </w:p>
        </w:tc>
        <w:tc>
          <w:tcPr>
            <w:tcW w:w="5508" w:type="dxa"/>
          </w:tcPr>
          <w:p w:rsidR="00570BD6" w:rsidRPr="007860C7" w:rsidRDefault="002709F4" w:rsidP="00537146">
            <w:pPr>
              <w:spacing w:after="0" w:line="240" w:lineRule="auto"/>
              <w:rPr>
                <w:rFonts w:asciiTheme="minorHAnsi" w:hAnsiTheme="minorHAnsi"/>
                <w:sz w:val="19"/>
                <w:szCs w:val="19"/>
              </w:rPr>
            </w:pPr>
            <w:hyperlink r:id="rId42" w:history="1">
              <w:r w:rsidR="00994400" w:rsidRPr="007860C7">
                <w:rPr>
                  <w:rStyle w:val="Hyperlink"/>
                  <w:rFonts w:asciiTheme="minorHAnsi" w:hAnsiTheme="minorHAnsi"/>
                  <w:sz w:val="19"/>
                  <w:szCs w:val="19"/>
                </w:rPr>
                <w:t>https://www.chegg.com/scholarships</w:t>
              </w:r>
            </w:hyperlink>
            <w:r w:rsidR="00994400" w:rsidRPr="007860C7">
              <w:rPr>
                <w:rFonts w:asciiTheme="minorHAnsi" w:hAnsiTheme="minorHAnsi"/>
                <w:sz w:val="19"/>
                <w:szCs w:val="19"/>
              </w:rPr>
              <w:t xml:space="preserve"> </w:t>
            </w:r>
          </w:p>
        </w:tc>
      </w:tr>
      <w:tr w:rsidR="00570BD6" w:rsidRPr="00570BD6" w:rsidTr="00A81EC3">
        <w:tc>
          <w:tcPr>
            <w:tcW w:w="5508" w:type="dxa"/>
          </w:tcPr>
          <w:p w:rsidR="00570BD6" w:rsidRPr="007860C7" w:rsidRDefault="002709F4" w:rsidP="00537146">
            <w:pPr>
              <w:spacing w:after="0" w:line="240" w:lineRule="auto"/>
              <w:rPr>
                <w:rFonts w:asciiTheme="minorHAnsi" w:hAnsiTheme="minorHAnsi"/>
                <w:sz w:val="19"/>
                <w:szCs w:val="19"/>
              </w:rPr>
            </w:pPr>
            <w:hyperlink r:id="rId43" w:history="1">
              <w:r w:rsidR="00570BD6" w:rsidRPr="007860C7">
                <w:rPr>
                  <w:rStyle w:val="Hyperlink"/>
                  <w:rFonts w:asciiTheme="minorHAnsi" w:hAnsiTheme="minorHAnsi"/>
                  <w:sz w:val="19"/>
                  <w:szCs w:val="19"/>
                </w:rPr>
                <w:t>www.knowhow2go.org</w:t>
              </w:r>
            </w:hyperlink>
            <w:r w:rsidR="00570BD6" w:rsidRPr="007860C7">
              <w:rPr>
                <w:rFonts w:asciiTheme="minorHAnsi" w:hAnsiTheme="minorHAnsi"/>
                <w:sz w:val="19"/>
                <w:szCs w:val="19"/>
              </w:rPr>
              <w:t xml:space="preserve"> </w:t>
            </w:r>
          </w:p>
        </w:tc>
        <w:tc>
          <w:tcPr>
            <w:tcW w:w="5508" w:type="dxa"/>
          </w:tcPr>
          <w:p w:rsidR="00570BD6" w:rsidRPr="007860C7" w:rsidRDefault="002709F4" w:rsidP="00537146">
            <w:pPr>
              <w:pStyle w:val="Default"/>
              <w:rPr>
                <w:rFonts w:asciiTheme="minorHAnsi" w:hAnsiTheme="minorHAnsi"/>
                <w:sz w:val="19"/>
                <w:szCs w:val="19"/>
              </w:rPr>
            </w:pPr>
            <w:hyperlink r:id="rId44" w:history="1">
              <w:r w:rsidR="00570BD6" w:rsidRPr="007860C7">
                <w:rPr>
                  <w:rStyle w:val="Hyperlink"/>
                  <w:rFonts w:asciiTheme="minorHAnsi" w:hAnsiTheme="minorHAnsi"/>
                  <w:sz w:val="19"/>
                  <w:szCs w:val="19"/>
                </w:rPr>
                <w:t>www.financialaidtoolkit.ed.gov</w:t>
              </w:r>
            </w:hyperlink>
            <w:r w:rsidR="00570BD6" w:rsidRPr="007860C7">
              <w:rPr>
                <w:rFonts w:asciiTheme="minorHAnsi" w:hAnsiTheme="minorHAnsi"/>
                <w:sz w:val="19"/>
                <w:szCs w:val="19"/>
              </w:rPr>
              <w:t xml:space="preserve"> </w:t>
            </w:r>
          </w:p>
        </w:tc>
      </w:tr>
      <w:tr w:rsidR="00570BD6" w:rsidRPr="00570BD6" w:rsidTr="00A81EC3">
        <w:tc>
          <w:tcPr>
            <w:tcW w:w="11016" w:type="dxa"/>
            <w:gridSpan w:val="2"/>
          </w:tcPr>
          <w:p w:rsidR="00570BD6" w:rsidRPr="007860C7" w:rsidRDefault="002709F4" w:rsidP="00537146">
            <w:pPr>
              <w:spacing w:after="0" w:line="240" w:lineRule="auto"/>
              <w:rPr>
                <w:rFonts w:asciiTheme="minorHAnsi" w:hAnsiTheme="minorHAnsi"/>
                <w:sz w:val="19"/>
                <w:szCs w:val="19"/>
              </w:rPr>
            </w:pPr>
            <w:hyperlink r:id="rId45" w:history="1">
              <w:r w:rsidR="00570BD6" w:rsidRPr="007860C7">
                <w:rPr>
                  <w:rStyle w:val="Hyperlink"/>
                  <w:rFonts w:asciiTheme="minorHAnsi" w:hAnsiTheme="minorHAnsi"/>
                  <w:sz w:val="19"/>
                  <w:szCs w:val="19"/>
                </w:rPr>
                <w:t>www.disabled-world.com/disability/education/scholarships/</w:t>
              </w:r>
            </w:hyperlink>
            <w:r w:rsidR="00570BD6" w:rsidRPr="007860C7">
              <w:rPr>
                <w:rFonts w:asciiTheme="minorHAnsi" w:hAnsiTheme="minorHAnsi"/>
                <w:sz w:val="19"/>
                <w:szCs w:val="19"/>
              </w:rPr>
              <w:t xml:space="preserve">  (for students with disabilities)</w:t>
            </w:r>
          </w:p>
        </w:tc>
      </w:tr>
    </w:tbl>
    <w:p w:rsidR="00570BD6" w:rsidRPr="00111278" w:rsidRDefault="007860C7" w:rsidP="00570BD6">
      <w:pPr>
        <w:spacing w:after="0" w:line="240" w:lineRule="auto"/>
        <w:rPr>
          <w:rFonts w:asciiTheme="minorHAnsi" w:hAnsiTheme="minorHAnsi"/>
          <w:b/>
          <w:sz w:val="18"/>
          <w:szCs w:val="18"/>
        </w:rPr>
      </w:pPr>
      <w:r w:rsidRPr="007860C7">
        <w:rPr>
          <w:rFonts w:asciiTheme="minorHAnsi" w:hAnsiTheme="minorHAnsi"/>
          <w:b/>
          <w:i/>
          <w:noProof/>
          <w:sz w:val="18"/>
          <w:szCs w:val="18"/>
          <w:u w:val="single"/>
        </w:rPr>
        <w:drawing>
          <wp:anchor distT="0" distB="0" distL="114300" distR="114300" simplePos="0" relativeHeight="251665920" behindDoc="1" locked="0" layoutInCell="1" allowOverlap="1" wp14:anchorId="2857D2C9" wp14:editId="4C3E281C">
            <wp:simplePos x="0" y="0"/>
            <wp:positionH relativeFrom="column">
              <wp:posOffset>5848350</wp:posOffset>
            </wp:positionH>
            <wp:positionV relativeFrom="paragraph">
              <wp:posOffset>110490</wp:posOffset>
            </wp:positionV>
            <wp:extent cx="1257300" cy="1762125"/>
            <wp:effectExtent l="0" t="0" r="0" b="9525"/>
            <wp:wrapTight wrapText="bothSides">
              <wp:wrapPolygon edited="0">
                <wp:start x="7855" y="0"/>
                <wp:lineTo x="0" y="234"/>
                <wp:lineTo x="0" y="7706"/>
                <wp:lineTo x="11782" y="11442"/>
                <wp:lineTo x="8182" y="12843"/>
                <wp:lineTo x="5564" y="14244"/>
                <wp:lineTo x="5564" y="15178"/>
                <wp:lineTo x="3927" y="18915"/>
                <wp:lineTo x="3927" y="19615"/>
                <wp:lineTo x="10800" y="21483"/>
                <wp:lineTo x="13745" y="21483"/>
                <wp:lineTo x="15709" y="19615"/>
                <wp:lineTo x="15382" y="18915"/>
                <wp:lineTo x="17345" y="15178"/>
                <wp:lineTo x="20945" y="11442"/>
                <wp:lineTo x="21273" y="10275"/>
                <wp:lineTo x="21273" y="4203"/>
                <wp:lineTo x="15055" y="3970"/>
                <wp:lineTo x="9164" y="0"/>
                <wp:lineTo x="7855" y="0"/>
              </wp:wrapPolygon>
            </wp:wrapTight>
            <wp:docPr id="7" name="Picture 7" descr="money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ney out"/>
                    <pic:cNvPicPr>
                      <a:picLocks noChangeAspect="1" noChangeArrowheads="1"/>
                    </pic:cNvPicPr>
                  </pic:nvPicPr>
                  <pic:blipFill>
                    <a:blip r:embed="rId46">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257300" cy="1762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0BD6" w:rsidRPr="007860C7" w:rsidRDefault="00570BD6" w:rsidP="007860C7">
      <w:pPr>
        <w:spacing w:after="0" w:line="240" w:lineRule="auto"/>
        <w:contextualSpacing/>
        <w:rPr>
          <w:rFonts w:asciiTheme="minorHAnsi" w:hAnsiTheme="minorHAnsi"/>
          <w:b/>
          <w:sz w:val="18"/>
          <w:szCs w:val="18"/>
        </w:rPr>
      </w:pPr>
      <w:r w:rsidRPr="007860C7">
        <w:rPr>
          <w:rFonts w:asciiTheme="minorHAnsi" w:hAnsiTheme="minorHAnsi"/>
          <w:b/>
          <w:sz w:val="18"/>
          <w:szCs w:val="18"/>
        </w:rPr>
        <w:t>Check out the financial aid/scholarship page of your selected college.</w:t>
      </w:r>
    </w:p>
    <w:p w:rsidR="00570BD6" w:rsidRPr="007860C7" w:rsidRDefault="00570BD6" w:rsidP="007860C7">
      <w:pPr>
        <w:spacing w:after="0" w:line="240" w:lineRule="auto"/>
        <w:contextualSpacing/>
        <w:rPr>
          <w:rFonts w:asciiTheme="minorHAnsi" w:hAnsiTheme="minorHAnsi"/>
          <w:sz w:val="18"/>
          <w:szCs w:val="18"/>
        </w:rPr>
      </w:pPr>
      <w:r w:rsidRPr="007860C7">
        <w:rPr>
          <w:rFonts w:asciiTheme="minorHAnsi" w:hAnsiTheme="minorHAnsi"/>
          <w:b/>
          <w:sz w:val="18"/>
          <w:szCs w:val="18"/>
        </w:rPr>
        <w:t>Contact the National Association of Student Financial Aid Administrators</w:t>
      </w:r>
      <w:r w:rsidRPr="007860C7">
        <w:rPr>
          <w:rFonts w:asciiTheme="minorHAnsi" w:hAnsiTheme="minorHAnsi"/>
          <w:sz w:val="18"/>
          <w:szCs w:val="18"/>
        </w:rPr>
        <w:t xml:space="preserve"> with your questions at </w:t>
      </w:r>
      <w:hyperlink r:id="rId47" w:history="1">
        <w:r w:rsidR="00111278" w:rsidRPr="007860C7">
          <w:rPr>
            <w:rStyle w:val="Hyperlink"/>
            <w:rFonts w:asciiTheme="minorHAnsi" w:hAnsiTheme="minorHAnsi"/>
            <w:sz w:val="18"/>
            <w:szCs w:val="18"/>
          </w:rPr>
          <w:t>www.nasfaa.org</w:t>
        </w:r>
      </w:hyperlink>
      <w:r w:rsidR="00111278" w:rsidRPr="007860C7">
        <w:rPr>
          <w:rFonts w:asciiTheme="minorHAnsi" w:hAnsiTheme="minorHAnsi"/>
          <w:sz w:val="18"/>
          <w:szCs w:val="18"/>
        </w:rPr>
        <w:t xml:space="preserve"> </w:t>
      </w:r>
      <w:r w:rsidRPr="007860C7">
        <w:rPr>
          <w:rFonts w:asciiTheme="minorHAnsi" w:hAnsiTheme="minorHAnsi"/>
          <w:sz w:val="18"/>
          <w:szCs w:val="18"/>
        </w:rPr>
        <w:t xml:space="preserve"> </w:t>
      </w:r>
    </w:p>
    <w:p w:rsidR="00570BD6" w:rsidRPr="007860C7" w:rsidRDefault="00570BD6" w:rsidP="007860C7">
      <w:pPr>
        <w:spacing w:after="0" w:line="240" w:lineRule="auto"/>
        <w:contextualSpacing/>
        <w:rPr>
          <w:rFonts w:asciiTheme="minorHAnsi" w:hAnsiTheme="minorHAnsi"/>
          <w:sz w:val="18"/>
          <w:szCs w:val="18"/>
        </w:rPr>
      </w:pPr>
      <w:r w:rsidRPr="007860C7">
        <w:rPr>
          <w:rFonts w:asciiTheme="minorHAnsi" w:hAnsiTheme="minorHAnsi"/>
          <w:b/>
          <w:sz w:val="18"/>
          <w:szCs w:val="18"/>
        </w:rPr>
        <w:t xml:space="preserve">Naviance.com - </w:t>
      </w:r>
      <w:r w:rsidRPr="007860C7">
        <w:rPr>
          <w:rFonts w:asciiTheme="minorHAnsi" w:hAnsiTheme="minorHAnsi"/>
          <w:sz w:val="18"/>
          <w:szCs w:val="18"/>
        </w:rPr>
        <w:t xml:space="preserve">Access financial aid information and scholarships from a large database.  Students should use </w:t>
      </w:r>
      <w:r w:rsidR="00537146" w:rsidRPr="007860C7">
        <w:rPr>
          <w:rFonts w:asciiTheme="minorHAnsi" w:hAnsiTheme="minorHAnsi"/>
          <w:sz w:val="18"/>
          <w:szCs w:val="18"/>
        </w:rPr>
        <w:t xml:space="preserve">    </w:t>
      </w:r>
      <w:r w:rsidRPr="007860C7">
        <w:rPr>
          <w:rFonts w:asciiTheme="minorHAnsi" w:hAnsiTheme="minorHAnsi"/>
          <w:sz w:val="18"/>
          <w:szCs w:val="18"/>
        </w:rPr>
        <w:t xml:space="preserve">their school computer login information as their </w:t>
      </w:r>
      <w:r w:rsidR="00537146" w:rsidRPr="007860C7">
        <w:rPr>
          <w:rFonts w:asciiTheme="minorHAnsi" w:hAnsiTheme="minorHAnsi"/>
          <w:sz w:val="18"/>
          <w:szCs w:val="18"/>
        </w:rPr>
        <w:t>email</w:t>
      </w:r>
      <w:r w:rsidRPr="007860C7">
        <w:rPr>
          <w:rFonts w:asciiTheme="minorHAnsi" w:hAnsiTheme="minorHAnsi"/>
          <w:sz w:val="18"/>
          <w:szCs w:val="18"/>
        </w:rPr>
        <w:t xml:space="preserve"> and password.</w:t>
      </w:r>
    </w:p>
    <w:p w:rsidR="00537146" w:rsidRPr="00111278" w:rsidRDefault="00537146" w:rsidP="007860C7">
      <w:pPr>
        <w:spacing w:after="0" w:line="240" w:lineRule="auto"/>
        <w:rPr>
          <w:rFonts w:asciiTheme="minorHAnsi" w:hAnsiTheme="minorHAnsi"/>
          <w:b/>
          <w:sz w:val="18"/>
          <w:szCs w:val="18"/>
        </w:rPr>
      </w:pPr>
    </w:p>
    <w:p w:rsidR="00570BD6" w:rsidRPr="00537146" w:rsidRDefault="00570BD6" w:rsidP="007860C7">
      <w:pPr>
        <w:spacing w:after="0" w:line="240" w:lineRule="auto"/>
        <w:jc w:val="center"/>
        <w:rPr>
          <w:rFonts w:asciiTheme="minorHAnsi" w:hAnsiTheme="minorHAnsi"/>
          <w:b/>
          <w:i/>
          <w:szCs w:val="20"/>
          <w:u w:val="single"/>
        </w:rPr>
      </w:pPr>
      <w:r w:rsidRPr="00537146">
        <w:rPr>
          <w:rFonts w:asciiTheme="minorHAnsi" w:hAnsiTheme="minorHAnsi"/>
          <w:b/>
          <w:i/>
          <w:szCs w:val="20"/>
          <w:u w:val="single"/>
        </w:rPr>
        <w:t>State of Michigan and Federal Government Sites</w:t>
      </w:r>
    </w:p>
    <w:p w:rsidR="00570BD6" w:rsidRPr="007860C7" w:rsidRDefault="00570BD6" w:rsidP="007860C7">
      <w:pPr>
        <w:spacing w:after="0" w:line="240" w:lineRule="auto"/>
        <w:rPr>
          <w:rFonts w:asciiTheme="minorHAnsi" w:hAnsiTheme="minorHAnsi"/>
          <w:sz w:val="18"/>
          <w:szCs w:val="18"/>
        </w:rPr>
      </w:pPr>
      <w:r w:rsidRPr="007860C7">
        <w:rPr>
          <w:rFonts w:asciiTheme="minorHAnsi" w:hAnsiTheme="minorHAnsi"/>
          <w:b/>
          <w:sz w:val="18"/>
          <w:szCs w:val="18"/>
        </w:rPr>
        <w:t xml:space="preserve">The Free Application for Federal Student Aid - </w:t>
      </w:r>
      <w:r w:rsidRPr="007860C7">
        <w:rPr>
          <w:rFonts w:asciiTheme="minorHAnsi" w:hAnsiTheme="minorHAnsi"/>
          <w:sz w:val="18"/>
          <w:szCs w:val="18"/>
          <w:u w:val="single"/>
        </w:rPr>
        <w:t>www.fafsa.</w:t>
      </w:r>
      <w:r w:rsidR="00E921CA" w:rsidRPr="007860C7">
        <w:rPr>
          <w:rFonts w:asciiTheme="minorHAnsi" w:hAnsiTheme="minorHAnsi"/>
          <w:sz w:val="18"/>
          <w:szCs w:val="18"/>
          <w:u w:val="single"/>
        </w:rPr>
        <w:t>ed.</w:t>
      </w:r>
      <w:r w:rsidRPr="007860C7">
        <w:rPr>
          <w:rFonts w:asciiTheme="minorHAnsi" w:hAnsiTheme="minorHAnsi"/>
          <w:sz w:val="18"/>
          <w:szCs w:val="18"/>
          <w:u w:val="single"/>
        </w:rPr>
        <w:t xml:space="preserve">gov; </w:t>
      </w:r>
      <w:r w:rsidRPr="007860C7">
        <w:rPr>
          <w:rFonts w:asciiTheme="minorHAnsi" w:hAnsiTheme="minorHAnsi"/>
          <w:sz w:val="18"/>
          <w:szCs w:val="18"/>
        </w:rPr>
        <w:t xml:space="preserve">Apply for your </w:t>
      </w:r>
      <w:r w:rsidR="00E921CA" w:rsidRPr="007860C7">
        <w:rPr>
          <w:rFonts w:asciiTheme="minorHAnsi" w:hAnsiTheme="minorHAnsi"/>
          <w:sz w:val="18"/>
          <w:szCs w:val="18"/>
        </w:rPr>
        <w:t>FSA ID</w:t>
      </w:r>
      <w:r w:rsidR="00111278" w:rsidRPr="007860C7">
        <w:rPr>
          <w:rFonts w:asciiTheme="minorHAnsi" w:hAnsiTheme="minorHAnsi"/>
          <w:sz w:val="18"/>
          <w:szCs w:val="18"/>
        </w:rPr>
        <w:t xml:space="preserve"> at </w:t>
      </w:r>
      <w:hyperlink r:id="rId48" w:history="1">
        <w:r w:rsidR="00111278" w:rsidRPr="007860C7">
          <w:rPr>
            <w:rStyle w:val="Hyperlink"/>
            <w:rFonts w:asciiTheme="minorHAnsi" w:hAnsiTheme="minorHAnsi"/>
            <w:sz w:val="18"/>
            <w:szCs w:val="18"/>
          </w:rPr>
          <w:t>https://fsaid.ed.gov</w:t>
        </w:r>
      </w:hyperlink>
      <w:r w:rsidR="00111278" w:rsidRPr="007860C7">
        <w:rPr>
          <w:rFonts w:asciiTheme="minorHAnsi" w:hAnsiTheme="minorHAnsi"/>
          <w:sz w:val="18"/>
          <w:szCs w:val="18"/>
        </w:rPr>
        <w:t xml:space="preserve"> </w:t>
      </w:r>
      <w:r w:rsidR="00E921CA" w:rsidRPr="007860C7">
        <w:rPr>
          <w:rFonts w:asciiTheme="minorHAnsi" w:hAnsiTheme="minorHAnsi"/>
          <w:sz w:val="18"/>
          <w:szCs w:val="18"/>
        </w:rPr>
        <w:t>.</w:t>
      </w:r>
    </w:p>
    <w:p w:rsidR="00570BD6" w:rsidRPr="007860C7" w:rsidRDefault="007860C7" w:rsidP="007860C7">
      <w:pPr>
        <w:spacing w:after="0" w:line="240" w:lineRule="auto"/>
        <w:rPr>
          <w:rFonts w:asciiTheme="minorHAnsi" w:hAnsiTheme="minorHAnsi"/>
          <w:sz w:val="18"/>
          <w:szCs w:val="18"/>
        </w:rPr>
      </w:pPr>
      <w:r w:rsidRPr="007860C7">
        <w:rPr>
          <w:rFonts w:asciiTheme="minorHAnsi" w:hAnsiTheme="minorHAnsi"/>
          <w:sz w:val="18"/>
          <w:szCs w:val="18"/>
        </w:rPr>
        <w:t>Best site for</w:t>
      </w:r>
      <w:r w:rsidR="00570BD6" w:rsidRPr="007860C7">
        <w:rPr>
          <w:rFonts w:asciiTheme="minorHAnsi" w:hAnsiTheme="minorHAnsi"/>
          <w:sz w:val="18"/>
          <w:szCs w:val="18"/>
        </w:rPr>
        <w:t xml:space="preserve"> questions on applying for federal aid. You can also get an estimate on how much aid you are eligible for using the new FAFSA Forecaster at </w:t>
      </w:r>
      <w:hyperlink r:id="rId49" w:history="1">
        <w:r w:rsidR="00111278" w:rsidRPr="007860C7">
          <w:rPr>
            <w:rStyle w:val="Hyperlink"/>
            <w:rFonts w:asciiTheme="minorHAnsi" w:hAnsiTheme="minorHAnsi"/>
            <w:sz w:val="18"/>
            <w:szCs w:val="18"/>
          </w:rPr>
          <w:t>www.fafsa4caster.ed.gov</w:t>
        </w:r>
      </w:hyperlink>
      <w:r w:rsidR="00111278" w:rsidRPr="007860C7">
        <w:rPr>
          <w:rFonts w:asciiTheme="minorHAnsi" w:hAnsiTheme="minorHAnsi"/>
          <w:sz w:val="18"/>
          <w:szCs w:val="18"/>
          <w:u w:val="single"/>
        </w:rPr>
        <w:t xml:space="preserve"> </w:t>
      </w:r>
      <w:r w:rsidR="00570BD6" w:rsidRPr="007860C7">
        <w:rPr>
          <w:rFonts w:asciiTheme="minorHAnsi" w:hAnsiTheme="minorHAnsi"/>
          <w:sz w:val="18"/>
          <w:szCs w:val="18"/>
          <w:u w:val="single"/>
        </w:rPr>
        <w:t xml:space="preserve"> </w:t>
      </w:r>
      <w:r w:rsidR="00570BD6" w:rsidRPr="007860C7">
        <w:rPr>
          <w:rFonts w:asciiTheme="minorHAnsi" w:hAnsiTheme="minorHAnsi"/>
          <w:sz w:val="18"/>
          <w:szCs w:val="18"/>
        </w:rPr>
        <w:t xml:space="preserve">This should be done January-February of your senior year. </w:t>
      </w:r>
    </w:p>
    <w:p w:rsidR="00570BD6" w:rsidRPr="007860C7" w:rsidRDefault="00570BD6" w:rsidP="007860C7">
      <w:pPr>
        <w:spacing w:after="0" w:line="240" w:lineRule="auto"/>
        <w:ind w:firstLine="720"/>
        <w:rPr>
          <w:rFonts w:asciiTheme="minorHAnsi" w:hAnsiTheme="minorHAnsi"/>
          <w:sz w:val="18"/>
          <w:szCs w:val="18"/>
          <w:u w:val="single"/>
        </w:rPr>
      </w:pPr>
      <w:r w:rsidRPr="007860C7">
        <w:rPr>
          <w:rFonts w:asciiTheme="minorHAnsi" w:hAnsiTheme="minorHAnsi"/>
          <w:b/>
          <w:sz w:val="18"/>
          <w:szCs w:val="18"/>
        </w:rPr>
        <w:t xml:space="preserve">Federal Student Aid - </w:t>
      </w:r>
      <w:hyperlink r:id="rId50" w:history="1">
        <w:r w:rsidR="00111278" w:rsidRPr="007860C7">
          <w:rPr>
            <w:rStyle w:val="Hyperlink"/>
            <w:rFonts w:asciiTheme="minorHAnsi" w:hAnsiTheme="minorHAnsi"/>
            <w:sz w:val="18"/>
            <w:szCs w:val="18"/>
          </w:rPr>
          <w:t>http://studentaid.ed.gov</w:t>
        </w:r>
      </w:hyperlink>
      <w:r w:rsidR="00111278" w:rsidRPr="007860C7">
        <w:rPr>
          <w:rFonts w:asciiTheme="minorHAnsi" w:hAnsiTheme="minorHAnsi"/>
          <w:sz w:val="18"/>
          <w:szCs w:val="18"/>
          <w:u w:val="single"/>
        </w:rPr>
        <w:t xml:space="preserve"> </w:t>
      </w:r>
    </w:p>
    <w:p w:rsidR="00570BD6" w:rsidRPr="007860C7" w:rsidRDefault="00570BD6" w:rsidP="007860C7">
      <w:pPr>
        <w:spacing w:after="0" w:line="240" w:lineRule="auto"/>
        <w:ind w:firstLine="720"/>
        <w:rPr>
          <w:rFonts w:asciiTheme="minorHAnsi" w:hAnsiTheme="minorHAnsi"/>
          <w:sz w:val="18"/>
          <w:szCs w:val="18"/>
          <w:u w:val="single"/>
        </w:rPr>
      </w:pPr>
      <w:r w:rsidRPr="007860C7">
        <w:rPr>
          <w:rFonts w:asciiTheme="minorHAnsi" w:hAnsiTheme="minorHAnsi"/>
          <w:b/>
          <w:sz w:val="18"/>
          <w:szCs w:val="18"/>
        </w:rPr>
        <w:t xml:space="preserve">State of Michigan Student Financial Aid - </w:t>
      </w:r>
      <w:hyperlink r:id="rId51" w:history="1">
        <w:r w:rsidR="00111278" w:rsidRPr="007860C7">
          <w:rPr>
            <w:rStyle w:val="Hyperlink"/>
            <w:rFonts w:asciiTheme="minorHAnsi" w:hAnsiTheme="minorHAnsi"/>
            <w:sz w:val="18"/>
            <w:szCs w:val="18"/>
          </w:rPr>
          <w:t>www.michigan.gov/mistudentaid</w:t>
        </w:r>
      </w:hyperlink>
      <w:r w:rsidR="00111278" w:rsidRPr="007860C7">
        <w:rPr>
          <w:rFonts w:asciiTheme="minorHAnsi" w:hAnsiTheme="minorHAnsi"/>
          <w:sz w:val="18"/>
          <w:szCs w:val="18"/>
          <w:u w:val="single"/>
        </w:rPr>
        <w:t xml:space="preserve"> </w:t>
      </w:r>
    </w:p>
    <w:p w:rsidR="00570BD6" w:rsidRPr="007860C7" w:rsidRDefault="00570BD6" w:rsidP="007860C7">
      <w:pPr>
        <w:spacing w:after="0" w:line="240" w:lineRule="auto"/>
        <w:ind w:firstLine="720"/>
        <w:rPr>
          <w:rFonts w:asciiTheme="minorHAnsi" w:hAnsiTheme="minorHAnsi"/>
          <w:sz w:val="18"/>
          <w:szCs w:val="18"/>
          <w:u w:val="single"/>
        </w:rPr>
      </w:pPr>
      <w:r w:rsidRPr="007860C7">
        <w:rPr>
          <w:rFonts w:asciiTheme="minorHAnsi" w:hAnsiTheme="minorHAnsi"/>
          <w:b/>
          <w:sz w:val="18"/>
          <w:szCs w:val="18"/>
        </w:rPr>
        <w:t xml:space="preserve">Education Resource Organizations Directory - </w:t>
      </w:r>
      <w:hyperlink r:id="rId52" w:history="1">
        <w:r w:rsidR="00111278" w:rsidRPr="007860C7">
          <w:rPr>
            <w:rStyle w:val="Hyperlink"/>
            <w:rFonts w:asciiTheme="minorHAnsi" w:hAnsiTheme="minorHAnsi"/>
            <w:sz w:val="18"/>
            <w:szCs w:val="18"/>
          </w:rPr>
          <w:t>www.ed.gov/erod</w:t>
        </w:r>
      </w:hyperlink>
      <w:r w:rsidR="00111278" w:rsidRPr="007860C7">
        <w:rPr>
          <w:rFonts w:asciiTheme="minorHAnsi" w:hAnsiTheme="minorHAnsi"/>
          <w:sz w:val="18"/>
          <w:szCs w:val="18"/>
          <w:u w:val="single"/>
        </w:rPr>
        <w:t xml:space="preserve"> </w:t>
      </w:r>
    </w:p>
    <w:p w:rsidR="00570BD6" w:rsidRDefault="00570BD6" w:rsidP="007860C7">
      <w:pPr>
        <w:spacing w:after="0" w:line="240" w:lineRule="auto"/>
        <w:rPr>
          <w:rFonts w:asciiTheme="minorHAnsi" w:hAnsiTheme="minorHAnsi"/>
          <w:b/>
          <w:i/>
          <w:sz w:val="16"/>
          <w:szCs w:val="16"/>
        </w:rPr>
      </w:pPr>
      <w:r w:rsidRPr="007860C7">
        <w:rPr>
          <w:rFonts w:asciiTheme="minorHAnsi" w:hAnsiTheme="minorHAnsi"/>
          <w:sz w:val="18"/>
          <w:szCs w:val="18"/>
        </w:rPr>
        <w:t>Search here under “State Higher Education Agency” to find the contact information for your state’s agency; contact them to learn about your state’s financial aid programs.</w:t>
      </w:r>
      <w:r w:rsidRPr="007860C7">
        <w:rPr>
          <w:rFonts w:asciiTheme="minorHAnsi" w:hAnsiTheme="minorHAnsi"/>
          <w:sz w:val="16"/>
          <w:szCs w:val="16"/>
        </w:rPr>
        <w:t xml:space="preserve">  </w:t>
      </w:r>
      <w:r w:rsidRPr="007860C7">
        <w:rPr>
          <w:rFonts w:asciiTheme="minorHAnsi" w:hAnsiTheme="minorHAnsi"/>
          <w:b/>
          <w:i/>
          <w:sz w:val="16"/>
          <w:szCs w:val="16"/>
        </w:rPr>
        <w:t xml:space="preserve">List </w:t>
      </w:r>
      <w:r w:rsidR="00111278" w:rsidRPr="007860C7">
        <w:rPr>
          <w:rFonts w:asciiTheme="minorHAnsi" w:hAnsiTheme="minorHAnsi"/>
          <w:b/>
          <w:i/>
          <w:sz w:val="16"/>
          <w:szCs w:val="16"/>
        </w:rPr>
        <w:t>compiled from</w:t>
      </w:r>
      <w:r w:rsidRPr="007860C7">
        <w:rPr>
          <w:rFonts w:asciiTheme="minorHAnsi" w:hAnsiTheme="minorHAnsi"/>
          <w:b/>
          <w:i/>
          <w:sz w:val="16"/>
          <w:szCs w:val="16"/>
        </w:rPr>
        <w:t xml:space="preserve"> MCC-Financial Aid, Oakland University Admissions, </w:t>
      </w:r>
      <w:r w:rsidR="007860C7" w:rsidRPr="007860C7">
        <w:rPr>
          <w:rFonts w:asciiTheme="minorHAnsi" w:hAnsiTheme="minorHAnsi"/>
          <w:b/>
          <w:i/>
          <w:sz w:val="16"/>
          <w:szCs w:val="16"/>
        </w:rPr>
        <w:t>and Michigan</w:t>
      </w:r>
      <w:r w:rsidRPr="007860C7">
        <w:rPr>
          <w:rFonts w:asciiTheme="minorHAnsi" w:hAnsiTheme="minorHAnsi"/>
          <w:b/>
          <w:i/>
          <w:sz w:val="16"/>
          <w:szCs w:val="16"/>
        </w:rPr>
        <w:t xml:space="preserve"> State University Admissions.</w:t>
      </w:r>
    </w:p>
    <w:p w:rsidR="007860C7" w:rsidRPr="007860C7" w:rsidRDefault="007860C7" w:rsidP="007860C7">
      <w:pPr>
        <w:spacing w:after="0" w:line="240" w:lineRule="auto"/>
        <w:rPr>
          <w:rFonts w:asciiTheme="minorHAnsi" w:hAnsiTheme="minorHAnsi"/>
          <w:b/>
          <w:i/>
          <w:sz w:val="16"/>
          <w:szCs w:val="16"/>
        </w:rPr>
      </w:pPr>
    </w:p>
    <w:p w:rsidR="00570BD6" w:rsidRPr="00537146" w:rsidRDefault="00570BD6" w:rsidP="007860C7">
      <w:pPr>
        <w:pStyle w:val="Heading2"/>
        <w:spacing w:before="0" w:beforeAutospacing="0" w:after="0" w:afterAutospacing="0"/>
        <w:jc w:val="center"/>
        <w:rPr>
          <w:rFonts w:asciiTheme="minorHAnsi" w:eastAsia="Times New Roman" w:hAnsiTheme="minorHAnsi"/>
          <w:i/>
          <w:sz w:val="22"/>
          <w:szCs w:val="20"/>
          <w:u w:val="single"/>
        </w:rPr>
      </w:pPr>
      <w:r w:rsidRPr="00537146">
        <w:rPr>
          <w:rFonts w:asciiTheme="minorHAnsi" w:eastAsia="Times New Roman" w:hAnsiTheme="minorHAnsi"/>
          <w:i/>
          <w:sz w:val="22"/>
          <w:szCs w:val="20"/>
          <w:u w:val="single"/>
        </w:rPr>
        <w:t>Financial aid questions to ask colleges</w:t>
      </w:r>
    </w:p>
    <w:p w:rsidR="00570BD6" w:rsidRPr="00537146" w:rsidRDefault="00570BD6" w:rsidP="007860C7">
      <w:pPr>
        <w:pStyle w:val="NormalWeb"/>
        <w:spacing w:before="0" w:beforeAutospacing="0" w:after="0" w:afterAutospacing="0"/>
        <w:rPr>
          <w:rFonts w:asciiTheme="minorHAnsi" w:hAnsiTheme="minorHAnsi"/>
          <w:sz w:val="18"/>
          <w:szCs w:val="20"/>
        </w:rPr>
      </w:pPr>
      <w:r w:rsidRPr="00537146">
        <w:rPr>
          <w:rFonts w:asciiTheme="minorHAnsi" w:hAnsiTheme="minorHAnsi"/>
          <w:sz w:val="18"/>
          <w:szCs w:val="20"/>
        </w:rPr>
        <w:t xml:space="preserve">Financial aid planning can be intimidating, and you may not know where to turn for answers. The financial aid officers at colleges and universities are there to help. Below are questions that </w:t>
      </w:r>
      <w:r w:rsidRPr="00537146">
        <w:rPr>
          <w:rFonts w:asciiTheme="minorHAnsi" w:hAnsiTheme="minorHAnsi"/>
          <w:b/>
          <w:i/>
          <w:sz w:val="18"/>
          <w:szCs w:val="20"/>
        </w:rPr>
        <w:t>the Associated Colleges of the Midwest suggests</w:t>
      </w:r>
      <w:r w:rsidRPr="00537146">
        <w:rPr>
          <w:rFonts w:asciiTheme="minorHAnsi" w:hAnsiTheme="minorHAnsi"/>
          <w:sz w:val="18"/>
          <w:szCs w:val="20"/>
        </w:rPr>
        <w:t xml:space="preserve"> families ask:</w:t>
      </w:r>
    </w:p>
    <w:p w:rsidR="00570BD6" w:rsidRPr="00537146" w:rsidRDefault="00111278" w:rsidP="007860C7">
      <w:pPr>
        <w:numPr>
          <w:ilvl w:val="0"/>
          <w:numId w:val="2"/>
        </w:numPr>
        <w:spacing w:after="0" w:line="240" w:lineRule="auto"/>
        <w:rPr>
          <w:rFonts w:asciiTheme="minorHAnsi" w:hAnsiTheme="minorHAnsi"/>
          <w:sz w:val="18"/>
          <w:szCs w:val="20"/>
        </w:rPr>
      </w:pPr>
      <w:r w:rsidRPr="00537146">
        <w:rPr>
          <w:rFonts w:asciiTheme="minorHAnsi" w:hAnsiTheme="minorHAnsi"/>
          <w:noProof/>
          <w:sz w:val="18"/>
          <w:szCs w:val="20"/>
        </w:rPr>
        <w:drawing>
          <wp:anchor distT="0" distB="0" distL="114300" distR="114300" simplePos="0" relativeHeight="251664896" behindDoc="1" locked="0" layoutInCell="1" allowOverlap="1" wp14:anchorId="3CC928BC" wp14:editId="0C2C96D5">
            <wp:simplePos x="0" y="0"/>
            <wp:positionH relativeFrom="column">
              <wp:posOffset>5029200</wp:posOffset>
            </wp:positionH>
            <wp:positionV relativeFrom="paragraph">
              <wp:posOffset>6350</wp:posOffset>
            </wp:positionV>
            <wp:extent cx="473075" cy="526415"/>
            <wp:effectExtent l="0" t="0" r="3175" b="6985"/>
            <wp:wrapTight wrapText="bothSides">
              <wp:wrapPolygon edited="0">
                <wp:start x="0" y="0"/>
                <wp:lineTo x="0" y="21105"/>
                <wp:lineTo x="20875" y="21105"/>
                <wp:lineTo x="20875" y="0"/>
                <wp:lineTo x="0" y="0"/>
              </wp:wrapPolygon>
            </wp:wrapTight>
            <wp:docPr id="5" name="Picture 5" descr="MC9002346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900234625[1]"/>
                    <pic:cNvPicPr>
                      <a:picLocks noChangeAspect="1" noChangeArrowheads="1"/>
                    </pic:cNvPicPr>
                  </pic:nvPicPr>
                  <pic:blipFill>
                    <a:blip r:embed="rId53" cstate="print">
                      <a:lum bright="70000" contrast="60000"/>
                      <a:extLst>
                        <a:ext uri="{28A0092B-C50C-407E-A947-70E740481C1C}">
                          <a14:useLocalDpi xmlns:a14="http://schemas.microsoft.com/office/drawing/2010/main" val="0"/>
                        </a:ext>
                      </a:extLst>
                    </a:blip>
                    <a:srcRect/>
                    <a:stretch>
                      <a:fillRect/>
                    </a:stretch>
                  </pic:blipFill>
                  <pic:spPr bwMode="auto">
                    <a:xfrm>
                      <a:off x="0" y="0"/>
                      <a:ext cx="473075" cy="526415"/>
                    </a:xfrm>
                    <a:prstGeom prst="rect">
                      <a:avLst/>
                    </a:prstGeom>
                    <a:noFill/>
                    <a:ln>
                      <a:noFill/>
                    </a:ln>
                  </pic:spPr>
                </pic:pic>
              </a:graphicData>
            </a:graphic>
            <wp14:sizeRelH relativeFrom="page">
              <wp14:pctWidth>0</wp14:pctWidth>
            </wp14:sizeRelH>
            <wp14:sizeRelV relativeFrom="page">
              <wp14:pctHeight>0</wp14:pctHeight>
            </wp14:sizeRelV>
          </wp:anchor>
        </w:drawing>
      </w:r>
      <w:r w:rsidR="00570BD6" w:rsidRPr="00537146">
        <w:rPr>
          <w:rFonts w:asciiTheme="minorHAnsi" w:hAnsiTheme="minorHAnsi"/>
          <w:sz w:val="18"/>
          <w:szCs w:val="20"/>
        </w:rPr>
        <w:t>What kind of financial assistance does the college offer: need-based, merit-based or both?</w:t>
      </w:r>
    </w:p>
    <w:p w:rsidR="00570BD6" w:rsidRPr="00537146" w:rsidRDefault="00570BD6" w:rsidP="007860C7">
      <w:pPr>
        <w:numPr>
          <w:ilvl w:val="0"/>
          <w:numId w:val="2"/>
        </w:numPr>
        <w:spacing w:after="0" w:line="240" w:lineRule="auto"/>
        <w:rPr>
          <w:rFonts w:asciiTheme="minorHAnsi" w:hAnsiTheme="minorHAnsi"/>
          <w:sz w:val="18"/>
          <w:szCs w:val="20"/>
        </w:rPr>
      </w:pPr>
      <w:r w:rsidRPr="00537146">
        <w:rPr>
          <w:rFonts w:asciiTheme="minorHAnsi" w:hAnsiTheme="minorHAnsi"/>
          <w:sz w:val="18"/>
          <w:szCs w:val="20"/>
        </w:rPr>
        <w:t>Can the college provide an early estimate of what our financial aid award might be?</w:t>
      </w:r>
    </w:p>
    <w:p w:rsidR="00570BD6" w:rsidRPr="00537146" w:rsidRDefault="00570BD6" w:rsidP="007860C7">
      <w:pPr>
        <w:numPr>
          <w:ilvl w:val="0"/>
          <w:numId w:val="2"/>
        </w:numPr>
        <w:spacing w:after="0" w:line="240" w:lineRule="auto"/>
        <w:rPr>
          <w:rFonts w:asciiTheme="minorHAnsi" w:hAnsiTheme="minorHAnsi"/>
          <w:sz w:val="18"/>
          <w:szCs w:val="20"/>
        </w:rPr>
      </w:pPr>
      <w:r w:rsidRPr="00537146">
        <w:rPr>
          <w:rFonts w:asciiTheme="minorHAnsi" w:hAnsiTheme="minorHAnsi"/>
          <w:sz w:val="18"/>
          <w:szCs w:val="20"/>
        </w:rPr>
        <w:t>What forms are needed in order to apply?</w:t>
      </w:r>
    </w:p>
    <w:p w:rsidR="00570BD6" w:rsidRPr="00537146" w:rsidRDefault="00570BD6" w:rsidP="007860C7">
      <w:pPr>
        <w:numPr>
          <w:ilvl w:val="0"/>
          <w:numId w:val="2"/>
        </w:numPr>
        <w:spacing w:after="0" w:line="240" w:lineRule="auto"/>
        <w:rPr>
          <w:rFonts w:asciiTheme="minorHAnsi" w:hAnsiTheme="minorHAnsi"/>
          <w:sz w:val="18"/>
          <w:szCs w:val="20"/>
        </w:rPr>
      </w:pPr>
      <w:r w:rsidRPr="00537146">
        <w:rPr>
          <w:rFonts w:asciiTheme="minorHAnsi" w:hAnsiTheme="minorHAnsi"/>
          <w:sz w:val="18"/>
          <w:szCs w:val="20"/>
        </w:rPr>
        <w:t>When are financial aid applications due?</w:t>
      </w:r>
    </w:p>
    <w:p w:rsidR="00570BD6" w:rsidRPr="00537146" w:rsidRDefault="00570BD6" w:rsidP="007860C7">
      <w:pPr>
        <w:numPr>
          <w:ilvl w:val="0"/>
          <w:numId w:val="2"/>
        </w:numPr>
        <w:spacing w:after="0" w:line="240" w:lineRule="auto"/>
        <w:rPr>
          <w:rFonts w:asciiTheme="minorHAnsi" w:hAnsiTheme="minorHAnsi"/>
          <w:sz w:val="18"/>
          <w:szCs w:val="20"/>
        </w:rPr>
      </w:pPr>
      <w:r w:rsidRPr="00537146">
        <w:rPr>
          <w:rFonts w:asciiTheme="minorHAnsi" w:hAnsiTheme="minorHAnsi"/>
          <w:sz w:val="18"/>
          <w:szCs w:val="20"/>
        </w:rPr>
        <w:t>What student costs are taken into account by the financial aid office? Tuition, room, board, transportation? What about additional expenses such as books, fees, computers and personal expenses?</w:t>
      </w:r>
    </w:p>
    <w:p w:rsidR="00570BD6" w:rsidRPr="00537146" w:rsidRDefault="00570BD6" w:rsidP="007860C7">
      <w:pPr>
        <w:numPr>
          <w:ilvl w:val="0"/>
          <w:numId w:val="2"/>
        </w:numPr>
        <w:spacing w:after="0" w:line="240" w:lineRule="auto"/>
        <w:rPr>
          <w:rFonts w:asciiTheme="minorHAnsi" w:hAnsiTheme="minorHAnsi"/>
          <w:sz w:val="18"/>
          <w:szCs w:val="20"/>
        </w:rPr>
      </w:pPr>
      <w:r w:rsidRPr="00537146">
        <w:rPr>
          <w:rFonts w:asciiTheme="minorHAnsi" w:hAnsiTheme="minorHAnsi"/>
          <w:sz w:val="18"/>
          <w:szCs w:val="20"/>
        </w:rPr>
        <w:t>What's included in the comprehensive fee? For example, do students have to pay extra for computer time or to attend campus events (concerts, plays, films, lectures, athletic events, etc.)?</w:t>
      </w:r>
    </w:p>
    <w:p w:rsidR="00570BD6" w:rsidRPr="00537146" w:rsidRDefault="00570BD6" w:rsidP="007860C7">
      <w:pPr>
        <w:numPr>
          <w:ilvl w:val="0"/>
          <w:numId w:val="2"/>
        </w:numPr>
        <w:spacing w:after="0" w:line="240" w:lineRule="auto"/>
        <w:rPr>
          <w:rFonts w:asciiTheme="minorHAnsi" w:hAnsiTheme="minorHAnsi"/>
          <w:sz w:val="18"/>
          <w:szCs w:val="20"/>
        </w:rPr>
      </w:pPr>
      <w:r w:rsidRPr="00537146">
        <w:rPr>
          <w:rFonts w:asciiTheme="minorHAnsi" w:hAnsiTheme="minorHAnsi"/>
          <w:sz w:val="18"/>
          <w:szCs w:val="20"/>
        </w:rPr>
        <w:t>When will we be notified about the amount of assistance we can expect?</w:t>
      </w:r>
    </w:p>
    <w:p w:rsidR="00570BD6" w:rsidRPr="00537146" w:rsidRDefault="00570BD6" w:rsidP="007860C7">
      <w:pPr>
        <w:numPr>
          <w:ilvl w:val="0"/>
          <w:numId w:val="2"/>
        </w:numPr>
        <w:spacing w:after="0" w:line="240" w:lineRule="auto"/>
        <w:rPr>
          <w:rFonts w:asciiTheme="minorHAnsi" w:hAnsiTheme="minorHAnsi"/>
          <w:sz w:val="18"/>
          <w:szCs w:val="20"/>
        </w:rPr>
      </w:pPr>
      <w:r w:rsidRPr="00537146">
        <w:rPr>
          <w:rFonts w:asciiTheme="minorHAnsi" w:hAnsiTheme="minorHAnsi"/>
          <w:sz w:val="18"/>
          <w:szCs w:val="20"/>
        </w:rPr>
        <w:t>Does the institution have an appeal process to review special circumstances?</w:t>
      </w:r>
    </w:p>
    <w:p w:rsidR="00570BD6" w:rsidRPr="00537146" w:rsidRDefault="00570BD6" w:rsidP="007860C7">
      <w:pPr>
        <w:numPr>
          <w:ilvl w:val="0"/>
          <w:numId w:val="2"/>
        </w:numPr>
        <w:spacing w:after="0" w:line="240" w:lineRule="auto"/>
        <w:rPr>
          <w:rFonts w:asciiTheme="minorHAnsi" w:hAnsiTheme="minorHAnsi"/>
          <w:sz w:val="18"/>
          <w:szCs w:val="20"/>
        </w:rPr>
      </w:pPr>
      <w:r w:rsidRPr="00537146">
        <w:rPr>
          <w:rFonts w:asciiTheme="minorHAnsi" w:hAnsiTheme="minorHAnsi"/>
          <w:sz w:val="18"/>
          <w:szCs w:val="20"/>
        </w:rPr>
        <w:t>Is there a commitment for financial assistance beyond the first year?</w:t>
      </w:r>
    </w:p>
    <w:p w:rsidR="00570BD6" w:rsidRPr="00537146" w:rsidRDefault="00570BD6" w:rsidP="007860C7">
      <w:pPr>
        <w:numPr>
          <w:ilvl w:val="0"/>
          <w:numId w:val="2"/>
        </w:numPr>
        <w:spacing w:after="0" w:line="240" w:lineRule="auto"/>
        <w:rPr>
          <w:rFonts w:asciiTheme="minorHAnsi" w:hAnsiTheme="minorHAnsi"/>
          <w:sz w:val="18"/>
          <w:szCs w:val="20"/>
        </w:rPr>
      </w:pPr>
      <w:r w:rsidRPr="00537146">
        <w:rPr>
          <w:rFonts w:asciiTheme="minorHAnsi" w:hAnsiTheme="minorHAnsi"/>
          <w:sz w:val="18"/>
          <w:szCs w:val="20"/>
        </w:rPr>
        <w:t>How and when do we apply for financial assistance after the first year?</w:t>
      </w:r>
    </w:p>
    <w:p w:rsidR="00570BD6" w:rsidRPr="00537146" w:rsidRDefault="00570BD6" w:rsidP="007860C7">
      <w:pPr>
        <w:numPr>
          <w:ilvl w:val="0"/>
          <w:numId w:val="2"/>
        </w:numPr>
        <w:spacing w:after="0" w:line="240" w:lineRule="auto"/>
        <w:rPr>
          <w:rFonts w:asciiTheme="minorHAnsi" w:hAnsiTheme="minorHAnsi"/>
          <w:sz w:val="18"/>
          <w:szCs w:val="20"/>
        </w:rPr>
      </w:pPr>
      <w:r w:rsidRPr="00537146">
        <w:rPr>
          <w:rFonts w:asciiTheme="minorHAnsi" w:hAnsiTheme="minorHAnsi"/>
          <w:sz w:val="18"/>
          <w:szCs w:val="20"/>
        </w:rPr>
        <w:t>What if we do not qualify for need-based aid? Are there alternative financing options available?</w:t>
      </w:r>
    </w:p>
    <w:p w:rsidR="00570BD6" w:rsidRPr="00537146" w:rsidRDefault="00570BD6" w:rsidP="007860C7">
      <w:pPr>
        <w:numPr>
          <w:ilvl w:val="0"/>
          <w:numId w:val="2"/>
        </w:numPr>
        <w:spacing w:after="0" w:line="240" w:lineRule="auto"/>
        <w:rPr>
          <w:rFonts w:asciiTheme="minorHAnsi" w:hAnsiTheme="minorHAnsi"/>
          <w:sz w:val="18"/>
          <w:szCs w:val="20"/>
        </w:rPr>
      </w:pPr>
      <w:r w:rsidRPr="00537146">
        <w:rPr>
          <w:rFonts w:asciiTheme="minorHAnsi" w:hAnsiTheme="minorHAnsi"/>
          <w:sz w:val="18"/>
          <w:szCs w:val="20"/>
        </w:rPr>
        <w:t>What grants, loans and work-study opportunities does the college offer? Are there any we might be eligible for?</w:t>
      </w:r>
    </w:p>
    <w:p w:rsidR="00570BD6" w:rsidRPr="00537146" w:rsidRDefault="00570BD6" w:rsidP="007860C7">
      <w:pPr>
        <w:numPr>
          <w:ilvl w:val="0"/>
          <w:numId w:val="2"/>
        </w:numPr>
        <w:spacing w:after="0" w:line="240" w:lineRule="auto"/>
        <w:rPr>
          <w:rFonts w:asciiTheme="minorHAnsi" w:hAnsiTheme="minorHAnsi"/>
          <w:sz w:val="18"/>
          <w:szCs w:val="20"/>
        </w:rPr>
      </w:pPr>
      <w:r w:rsidRPr="00537146">
        <w:rPr>
          <w:rFonts w:asciiTheme="minorHAnsi" w:hAnsiTheme="minorHAnsi"/>
          <w:sz w:val="18"/>
          <w:szCs w:val="20"/>
        </w:rPr>
        <w:t>What's the average student loan indebtedness amount for the college's graduates?</w:t>
      </w:r>
    </w:p>
    <w:p w:rsidR="00570BD6" w:rsidRPr="00537146" w:rsidRDefault="00570BD6" w:rsidP="007860C7">
      <w:pPr>
        <w:numPr>
          <w:ilvl w:val="0"/>
          <w:numId w:val="2"/>
        </w:numPr>
        <w:spacing w:after="0" w:line="240" w:lineRule="auto"/>
        <w:rPr>
          <w:rFonts w:asciiTheme="minorHAnsi" w:hAnsiTheme="minorHAnsi"/>
          <w:sz w:val="18"/>
          <w:szCs w:val="20"/>
        </w:rPr>
      </w:pPr>
      <w:r w:rsidRPr="00537146">
        <w:rPr>
          <w:rFonts w:asciiTheme="minorHAnsi" w:hAnsiTheme="minorHAnsi"/>
          <w:sz w:val="18"/>
          <w:szCs w:val="20"/>
        </w:rPr>
        <w:t>Is there a restriction to the length of time that financial assistance will continue?</w:t>
      </w:r>
    </w:p>
    <w:p w:rsidR="00570BD6" w:rsidRPr="00537146" w:rsidRDefault="00570BD6" w:rsidP="007860C7">
      <w:pPr>
        <w:numPr>
          <w:ilvl w:val="0"/>
          <w:numId w:val="2"/>
        </w:numPr>
        <w:spacing w:after="0" w:line="240" w:lineRule="auto"/>
        <w:rPr>
          <w:rFonts w:asciiTheme="minorHAnsi" w:hAnsiTheme="minorHAnsi"/>
          <w:sz w:val="18"/>
          <w:szCs w:val="20"/>
        </w:rPr>
      </w:pPr>
      <w:r w:rsidRPr="00537146">
        <w:rPr>
          <w:rFonts w:asciiTheme="minorHAnsi" w:hAnsiTheme="minorHAnsi"/>
          <w:sz w:val="18"/>
          <w:szCs w:val="20"/>
        </w:rPr>
        <w:t>How long does it typically take a student to graduate from this college? Four years? Longer?</w:t>
      </w:r>
    </w:p>
    <w:p w:rsidR="00570BD6" w:rsidRDefault="00570BD6" w:rsidP="007860C7">
      <w:pPr>
        <w:numPr>
          <w:ilvl w:val="0"/>
          <w:numId w:val="2"/>
        </w:numPr>
        <w:spacing w:after="0" w:line="240" w:lineRule="auto"/>
        <w:rPr>
          <w:rFonts w:asciiTheme="minorHAnsi" w:hAnsiTheme="minorHAnsi"/>
          <w:sz w:val="18"/>
          <w:szCs w:val="20"/>
        </w:rPr>
      </w:pPr>
      <w:r w:rsidRPr="00537146">
        <w:rPr>
          <w:rFonts w:asciiTheme="minorHAnsi" w:hAnsiTheme="minorHAnsi"/>
          <w:sz w:val="18"/>
          <w:szCs w:val="20"/>
        </w:rPr>
        <w:t>What impact do scholarships from outside sources have on other financial aid?</w:t>
      </w:r>
    </w:p>
    <w:p w:rsidR="00570BD6" w:rsidRDefault="00570BD6" w:rsidP="007860C7">
      <w:pPr>
        <w:pStyle w:val="ListParagraph"/>
        <w:numPr>
          <w:ilvl w:val="0"/>
          <w:numId w:val="2"/>
        </w:numPr>
        <w:spacing w:after="0" w:line="240" w:lineRule="auto"/>
        <w:rPr>
          <w:rFonts w:asciiTheme="minorHAnsi" w:hAnsiTheme="minorHAnsi"/>
          <w:sz w:val="18"/>
          <w:szCs w:val="20"/>
        </w:rPr>
      </w:pPr>
      <w:r w:rsidRPr="00537146">
        <w:rPr>
          <w:rFonts w:asciiTheme="minorHAnsi" w:hAnsiTheme="minorHAnsi"/>
          <w:sz w:val="18"/>
          <w:szCs w:val="20"/>
        </w:rPr>
        <w:t>Can we apply financial aid toward an off</w:t>
      </w:r>
      <w:r w:rsidR="00537146">
        <w:rPr>
          <w:rFonts w:asciiTheme="minorHAnsi" w:hAnsiTheme="minorHAnsi"/>
          <w:sz w:val="18"/>
          <w:szCs w:val="20"/>
        </w:rPr>
        <w:t>-campus study program, either in the U.S. or another country?</w:t>
      </w:r>
    </w:p>
    <w:p w:rsidR="00537146" w:rsidRDefault="00537146" w:rsidP="007860C7">
      <w:pPr>
        <w:pStyle w:val="ListParagraph"/>
        <w:numPr>
          <w:ilvl w:val="0"/>
          <w:numId w:val="2"/>
        </w:numPr>
        <w:spacing w:after="0" w:line="240" w:lineRule="auto"/>
        <w:rPr>
          <w:rFonts w:asciiTheme="minorHAnsi" w:hAnsiTheme="minorHAnsi"/>
          <w:sz w:val="18"/>
          <w:szCs w:val="20"/>
        </w:rPr>
      </w:pPr>
      <w:r>
        <w:rPr>
          <w:rFonts w:asciiTheme="minorHAnsi" w:hAnsiTheme="minorHAnsi"/>
          <w:sz w:val="18"/>
          <w:szCs w:val="20"/>
        </w:rPr>
        <w:t>What happens if our family’s financial situation changes substantially during the school year?</w:t>
      </w:r>
    </w:p>
    <w:p w:rsidR="00537146" w:rsidRDefault="00537146" w:rsidP="007860C7">
      <w:pPr>
        <w:pStyle w:val="ListParagraph"/>
        <w:numPr>
          <w:ilvl w:val="0"/>
          <w:numId w:val="2"/>
        </w:numPr>
        <w:spacing w:after="0" w:line="240" w:lineRule="auto"/>
        <w:rPr>
          <w:rFonts w:asciiTheme="minorHAnsi" w:hAnsiTheme="minorHAnsi"/>
          <w:sz w:val="18"/>
          <w:szCs w:val="20"/>
        </w:rPr>
      </w:pPr>
      <w:r>
        <w:rPr>
          <w:rFonts w:asciiTheme="minorHAnsi" w:hAnsiTheme="minorHAnsi"/>
          <w:sz w:val="18"/>
          <w:szCs w:val="20"/>
        </w:rPr>
        <w:t>Are there payment options available, such as monthly or quarterly?</w:t>
      </w:r>
    </w:p>
    <w:p w:rsidR="00F10BAE" w:rsidRPr="00667DA4" w:rsidRDefault="00F10BAE" w:rsidP="00F10BAE">
      <w:pPr>
        <w:jc w:val="center"/>
        <w:rPr>
          <w:rFonts w:ascii="Bernard MT Condensed" w:hAnsi="Bernard MT Condensed"/>
          <w:b/>
          <w:sz w:val="44"/>
          <w:szCs w:val="44"/>
        </w:rPr>
      </w:pPr>
      <w:r w:rsidRPr="00667DA4">
        <w:rPr>
          <w:rFonts w:ascii="Bernard MT Condensed" w:hAnsi="Bernard MT Condensed"/>
          <w:b/>
          <w:sz w:val="44"/>
          <w:szCs w:val="44"/>
        </w:rPr>
        <w:lastRenderedPageBreak/>
        <w:t>SUBMITTING YOUR COLLEGE APPLICATION</w:t>
      </w:r>
    </w:p>
    <w:p w:rsidR="00F10BAE" w:rsidRPr="00C9253F" w:rsidRDefault="00F10BAE" w:rsidP="00F10BAE">
      <w:pPr>
        <w:rPr>
          <w:rFonts w:cs="Arial"/>
          <w:b/>
        </w:rPr>
      </w:pPr>
      <w:r w:rsidRPr="00C9253F">
        <w:rPr>
          <w:noProof/>
        </w:rPr>
        <w:drawing>
          <wp:anchor distT="0" distB="0" distL="114300" distR="114300" simplePos="0" relativeHeight="251676160" behindDoc="1" locked="0" layoutInCell="1" allowOverlap="1" wp14:anchorId="4B2C1B8B" wp14:editId="7629735E">
            <wp:simplePos x="0" y="0"/>
            <wp:positionH relativeFrom="column">
              <wp:posOffset>4797425</wp:posOffset>
            </wp:positionH>
            <wp:positionV relativeFrom="paragraph">
              <wp:posOffset>11430</wp:posOffset>
            </wp:positionV>
            <wp:extent cx="619125" cy="438150"/>
            <wp:effectExtent l="0" t="0" r="9525" b="0"/>
            <wp:wrapTight wrapText="bothSides">
              <wp:wrapPolygon edited="0">
                <wp:start x="0" y="0"/>
                <wp:lineTo x="0" y="20661"/>
                <wp:lineTo x="21268" y="20661"/>
                <wp:lineTo x="2126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61912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9253F">
        <w:rPr>
          <w:rFonts w:cs="Arial"/>
          <w:b/>
        </w:rPr>
        <w:t>When starting to apply for college, please consider the following information:</w:t>
      </w:r>
    </w:p>
    <w:p w:rsidR="00F10BAE" w:rsidRPr="00C9253F" w:rsidRDefault="00F10BAE" w:rsidP="00F10BAE">
      <w:pPr>
        <w:numPr>
          <w:ilvl w:val="0"/>
          <w:numId w:val="7"/>
        </w:numPr>
        <w:spacing w:after="0" w:line="240" w:lineRule="auto"/>
        <w:rPr>
          <w:rFonts w:cs="Arial"/>
          <w:b/>
        </w:rPr>
      </w:pPr>
      <w:r w:rsidRPr="00C9253F">
        <w:rPr>
          <w:rFonts w:cs="Arial"/>
          <w:b/>
        </w:rPr>
        <w:t xml:space="preserve">Review college admission requirements. </w:t>
      </w:r>
    </w:p>
    <w:p w:rsidR="00F10BAE" w:rsidRPr="00C9253F" w:rsidRDefault="00F10BAE" w:rsidP="00F10BAE">
      <w:pPr>
        <w:numPr>
          <w:ilvl w:val="0"/>
          <w:numId w:val="7"/>
        </w:numPr>
        <w:spacing w:after="0" w:line="240" w:lineRule="auto"/>
        <w:rPr>
          <w:rFonts w:cs="Arial"/>
          <w:b/>
          <w:u w:val="single"/>
        </w:rPr>
      </w:pPr>
      <w:r w:rsidRPr="00C9253F">
        <w:rPr>
          <w:rFonts w:cs="Arial"/>
          <w:b/>
        </w:rPr>
        <w:t>Start applying to colleges after August 1</w:t>
      </w:r>
      <w:r w:rsidRPr="00C9253F">
        <w:rPr>
          <w:rFonts w:cs="Arial"/>
          <w:b/>
          <w:vertAlign w:val="superscript"/>
        </w:rPr>
        <w:t>st</w:t>
      </w:r>
      <w:r w:rsidRPr="00C9253F">
        <w:rPr>
          <w:rFonts w:cs="Arial"/>
          <w:b/>
        </w:rPr>
        <w:t xml:space="preserve"> of your senior year. The UHS counseling department suggests that </w:t>
      </w:r>
      <w:r w:rsidRPr="00C9253F">
        <w:rPr>
          <w:rFonts w:cs="Arial"/>
          <w:b/>
          <w:u w:val="single"/>
        </w:rPr>
        <w:t>all of your applications be completed by October 31</w:t>
      </w:r>
      <w:r w:rsidRPr="00C9253F">
        <w:rPr>
          <w:rFonts w:cs="Arial"/>
          <w:b/>
          <w:u w:val="single"/>
          <w:vertAlign w:val="superscript"/>
        </w:rPr>
        <w:t>st</w:t>
      </w:r>
      <w:r w:rsidRPr="00C9253F">
        <w:rPr>
          <w:rFonts w:cs="Arial"/>
          <w:b/>
          <w:u w:val="single"/>
        </w:rPr>
        <w:t>.</w:t>
      </w:r>
    </w:p>
    <w:p w:rsidR="00F10BAE" w:rsidRPr="00C9253F" w:rsidRDefault="00F10BAE" w:rsidP="00F10BAE">
      <w:pPr>
        <w:numPr>
          <w:ilvl w:val="0"/>
          <w:numId w:val="7"/>
        </w:numPr>
        <w:spacing w:after="0" w:line="240" w:lineRule="auto"/>
        <w:rPr>
          <w:rFonts w:cs="Arial"/>
          <w:b/>
        </w:rPr>
      </w:pPr>
      <w:r w:rsidRPr="00C9253F">
        <w:rPr>
          <w:rFonts w:cs="Arial"/>
          <w:b/>
        </w:rPr>
        <w:t>Know application fees and deadlines. Some schools require you to be admitted prior to November 1</w:t>
      </w:r>
      <w:r w:rsidRPr="00C9253F">
        <w:rPr>
          <w:rFonts w:cs="Arial"/>
          <w:b/>
          <w:vertAlign w:val="superscript"/>
        </w:rPr>
        <w:t>st</w:t>
      </w:r>
      <w:r w:rsidRPr="00C9253F">
        <w:rPr>
          <w:rFonts w:cs="Arial"/>
          <w:b/>
        </w:rPr>
        <w:t xml:space="preserve"> to be eligible for scholarships. Make sure you understand the difference between Early Action, Early Decision, Rolling Admissions and Open Admissions.</w:t>
      </w:r>
    </w:p>
    <w:p w:rsidR="00F10BAE" w:rsidRPr="00C9253F" w:rsidRDefault="00F10BAE" w:rsidP="00F10BAE">
      <w:pPr>
        <w:numPr>
          <w:ilvl w:val="0"/>
          <w:numId w:val="7"/>
        </w:numPr>
        <w:spacing w:after="0" w:line="240" w:lineRule="auto"/>
        <w:rPr>
          <w:rFonts w:cs="Arial"/>
          <w:b/>
        </w:rPr>
      </w:pPr>
      <w:r w:rsidRPr="00C9253F">
        <w:rPr>
          <w:rFonts w:cs="Arial"/>
          <w:b/>
        </w:rPr>
        <w:t>Start a professional email account that you check regularly for all of your college information.</w:t>
      </w:r>
    </w:p>
    <w:p w:rsidR="00F10BAE" w:rsidRPr="00597894" w:rsidRDefault="00F10BAE" w:rsidP="00F10BAE">
      <w:pPr>
        <w:spacing w:after="0" w:line="240" w:lineRule="auto"/>
        <w:ind w:left="720"/>
        <w:rPr>
          <w:rFonts w:cs="Arial"/>
          <w:b/>
          <w:sz w:val="18"/>
        </w:rPr>
      </w:pPr>
    </w:p>
    <w:p w:rsidR="00F10BAE" w:rsidRPr="00C9253F" w:rsidRDefault="00F10BAE" w:rsidP="00F10BAE">
      <w:pPr>
        <w:spacing w:after="0"/>
        <w:rPr>
          <w:rFonts w:cs="Arial"/>
          <w:b/>
        </w:rPr>
      </w:pPr>
      <w:r w:rsidRPr="00C9253F">
        <w:rPr>
          <w:rFonts w:cs="Arial"/>
          <w:b/>
          <w:i/>
        </w:rPr>
        <w:t>Apply to the college online</w:t>
      </w:r>
    </w:p>
    <w:p w:rsidR="00F10BAE" w:rsidRDefault="00F10BAE" w:rsidP="00F10BAE">
      <w:pPr>
        <w:numPr>
          <w:ilvl w:val="0"/>
          <w:numId w:val="9"/>
        </w:numPr>
        <w:spacing w:after="0" w:line="240" w:lineRule="auto"/>
        <w:rPr>
          <w:rFonts w:cs="Arial"/>
        </w:rPr>
      </w:pPr>
      <w:r w:rsidRPr="00C9253F">
        <w:rPr>
          <w:rFonts w:cs="Arial"/>
        </w:rPr>
        <w:t>Apply directly online at t</w:t>
      </w:r>
      <w:r w:rsidR="00E921CA">
        <w:rPr>
          <w:rFonts w:cs="Arial"/>
        </w:rPr>
        <w:t>he college website</w:t>
      </w:r>
      <w:r w:rsidRPr="00C9253F">
        <w:rPr>
          <w:rFonts w:cs="Arial"/>
        </w:rPr>
        <w:t>.</w:t>
      </w:r>
      <w:r>
        <w:rPr>
          <w:rFonts w:cs="Arial"/>
        </w:rPr>
        <w:t xml:space="preserve"> </w:t>
      </w:r>
      <w:r w:rsidRPr="00C9253F">
        <w:rPr>
          <w:rFonts w:cs="Arial"/>
        </w:rPr>
        <w:t>Keep track of your registration log in and password information</w:t>
      </w:r>
      <w:proofErr w:type="gramStart"/>
      <w:r w:rsidRPr="00C9253F">
        <w:rPr>
          <w:rFonts w:cs="Arial"/>
        </w:rPr>
        <w:t>..</w:t>
      </w:r>
      <w:proofErr w:type="gramEnd"/>
      <w:r w:rsidRPr="00C9253F">
        <w:rPr>
          <w:rFonts w:cs="Arial"/>
        </w:rPr>
        <w:t xml:space="preserve"> Make sure you proofread your application and correct all mistakes BEFORE you submit the application.</w:t>
      </w:r>
    </w:p>
    <w:p w:rsidR="00F10BAE" w:rsidRDefault="00F10BAE" w:rsidP="00F10BAE">
      <w:pPr>
        <w:numPr>
          <w:ilvl w:val="0"/>
          <w:numId w:val="9"/>
        </w:numPr>
        <w:spacing w:after="0" w:line="240" w:lineRule="auto"/>
        <w:rPr>
          <w:rFonts w:cs="Arial"/>
        </w:rPr>
      </w:pPr>
      <w:r>
        <w:rPr>
          <w:rFonts w:cs="Arial"/>
        </w:rPr>
        <w:t>Use your Naviance/Family Connection account to keep your counselor informed of where you are applying.</w:t>
      </w:r>
    </w:p>
    <w:p w:rsidR="00F10BAE" w:rsidRPr="001A2AAA" w:rsidRDefault="00F10BAE" w:rsidP="00F10BAE">
      <w:pPr>
        <w:numPr>
          <w:ilvl w:val="1"/>
          <w:numId w:val="8"/>
        </w:numPr>
        <w:spacing w:after="0" w:line="240" w:lineRule="auto"/>
        <w:rPr>
          <w:rFonts w:asciiTheme="minorHAnsi" w:hAnsiTheme="minorHAnsi"/>
        </w:rPr>
      </w:pPr>
      <w:r w:rsidRPr="001A2AAA">
        <w:rPr>
          <w:rFonts w:cs="Arial"/>
        </w:rPr>
        <w:t>After you apply online, request your transcripts using</w:t>
      </w:r>
      <w:r w:rsidRPr="001A2AAA">
        <w:rPr>
          <w:rFonts w:asciiTheme="minorHAnsi" w:hAnsiTheme="minorHAnsi"/>
        </w:rPr>
        <w:t xml:space="preserve"> Family Connection/Naviance for your transcript requests. </w:t>
      </w:r>
      <w:r w:rsidRPr="001A2AAA">
        <w:rPr>
          <w:rFonts w:asciiTheme="minorHAnsi" w:hAnsiTheme="minorHAnsi"/>
          <w:b/>
          <w:bCs/>
        </w:rPr>
        <w:t xml:space="preserve">You can log on using UCS login </w:t>
      </w:r>
      <w:r w:rsidRPr="001A2AAA">
        <w:rPr>
          <w:rFonts w:asciiTheme="minorHAnsi" w:hAnsiTheme="minorHAnsi"/>
        </w:rPr>
        <w:t xml:space="preserve">at http://connection.naviance.com/uticahs </w:t>
      </w:r>
    </w:p>
    <w:p w:rsidR="00F10BAE" w:rsidRPr="001A2AAA" w:rsidRDefault="00F10BAE" w:rsidP="00F10BAE">
      <w:pPr>
        <w:pStyle w:val="Default"/>
        <w:ind w:left="1440"/>
        <w:rPr>
          <w:rFonts w:asciiTheme="minorHAnsi" w:hAnsiTheme="minorHAnsi"/>
          <w:sz w:val="22"/>
          <w:szCs w:val="22"/>
        </w:rPr>
      </w:pPr>
      <w:r w:rsidRPr="001A2AAA">
        <w:rPr>
          <w:rFonts w:asciiTheme="minorHAnsi" w:hAnsiTheme="minorHAnsi"/>
          <w:b/>
          <w:bCs/>
          <w:sz w:val="22"/>
          <w:szCs w:val="22"/>
        </w:rPr>
        <w:t xml:space="preserve">Directions to request transcripts through Family Connection: </w:t>
      </w:r>
    </w:p>
    <w:p w:rsidR="00F10BAE" w:rsidRPr="001A2AAA" w:rsidRDefault="00F10BAE" w:rsidP="00F10BAE">
      <w:pPr>
        <w:pStyle w:val="Default"/>
        <w:ind w:left="1440"/>
        <w:rPr>
          <w:rFonts w:asciiTheme="minorHAnsi" w:hAnsiTheme="minorHAnsi"/>
          <w:sz w:val="22"/>
          <w:szCs w:val="22"/>
        </w:rPr>
      </w:pPr>
      <w:r w:rsidRPr="001A2AAA">
        <w:rPr>
          <w:rFonts w:asciiTheme="minorHAnsi" w:hAnsiTheme="minorHAnsi"/>
          <w:sz w:val="22"/>
          <w:szCs w:val="22"/>
        </w:rPr>
        <w:t xml:space="preserve">1. Select the </w:t>
      </w:r>
      <w:r w:rsidRPr="001A2AAA">
        <w:rPr>
          <w:rFonts w:asciiTheme="minorHAnsi" w:hAnsiTheme="minorHAnsi"/>
          <w:b/>
          <w:bCs/>
          <w:sz w:val="22"/>
          <w:szCs w:val="22"/>
        </w:rPr>
        <w:t xml:space="preserve">Colleges </w:t>
      </w:r>
      <w:r w:rsidRPr="001A2AAA">
        <w:rPr>
          <w:rFonts w:asciiTheme="minorHAnsi" w:hAnsiTheme="minorHAnsi"/>
          <w:sz w:val="22"/>
          <w:szCs w:val="22"/>
        </w:rPr>
        <w:t xml:space="preserve">tab in Family Connection. </w:t>
      </w:r>
    </w:p>
    <w:p w:rsidR="00F10BAE" w:rsidRPr="001A2AAA" w:rsidRDefault="00F10BAE" w:rsidP="00F10BAE">
      <w:pPr>
        <w:pStyle w:val="Default"/>
        <w:ind w:left="1440"/>
        <w:rPr>
          <w:rFonts w:asciiTheme="minorHAnsi" w:hAnsiTheme="minorHAnsi"/>
          <w:sz w:val="22"/>
          <w:szCs w:val="22"/>
        </w:rPr>
      </w:pPr>
      <w:r w:rsidRPr="001A2AAA">
        <w:rPr>
          <w:rFonts w:asciiTheme="minorHAnsi" w:hAnsiTheme="minorHAnsi"/>
          <w:sz w:val="22"/>
          <w:szCs w:val="22"/>
        </w:rPr>
        <w:t xml:space="preserve">2. Click the </w:t>
      </w:r>
      <w:r w:rsidRPr="001A2AAA">
        <w:rPr>
          <w:rFonts w:asciiTheme="minorHAnsi" w:hAnsiTheme="minorHAnsi"/>
          <w:b/>
          <w:bCs/>
          <w:sz w:val="22"/>
          <w:szCs w:val="22"/>
        </w:rPr>
        <w:t xml:space="preserve">Transcripts </w:t>
      </w:r>
      <w:r w:rsidRPr="001A2AAA">
        <w:rPr>
          <w:rFonts w:asciiTheme="minorHAnsi" w:hAnsiTheme="minorHAnsi"/>
          <w:sz w:val="22"/>
          <w:szCs w:val="22"/>
        </w:rPr>
        <w:t xml:space="preserve">link, listed in the </w:t>
      </w:r>
      <w:r w:rsidRPr="001A2AAA">
        <w:rPr>
          <w:rFonts w:asciiTheme="minorHAnsi" w:hAnsiTheme="minorHAnsi"/>
          <w:b/>
          <w:bCs/>
          <w:sz w:val="22"/>
          <w:szCs w:val="22"/>
        </w:rPr>
        <w:t xml:space="preserve">Resources </w:t>
      </w:r>
      <w:r w:rsidRPr="001A2AAA">
        <w:rPr>
          <w:rFonts w:asciiTheme="minorHAnsi" w:hAnsiTheme="minorHAnsi"/>
          <w:sz w:val="22"/>
          <w:szCs w:val="22"/>
        </w:rPr>
        <w:t xml:space="preserve">section of the tab. </w:t>
      </w:r>
    </w:p>
    <w:p w:rsidR="00F10BAE" w:rsidRPr="001A2AAA" w:rsidRDefault="00F10BAE" w:rsidP="00F10BAE">
      <w:pPr>
        <w:pStyle w:val="Default"/>
        <w:ind w:left="1440"/>
        <w:rPr>
          <w:rFonts w:asciiTheme="minorHAnsi" w:hAnsiTheme="minorHAnsi"/>
          <w:sz w:val="22"/>
          <w:szCs w:val="22"/>
        </w:rPr>
      </w:pPr>
      <w:r w:rsidRPr="001A2AAA">
        <w:rPr>
          <w:rFonts w:asciiTheme="minorHAnsi" w:hAnsiTheme="minorHAnsi"/>
          <w:sz w:val="22"/>
          <w:szCs w:val="22"/>
        </w:rPr>
        <w:t xml:space="preserve">3. Click </w:t>
      </w:r>
      <w:r w:rsidRPr="001A2AAA">
        <w:rPr>
          <w:rFonts w:asciiTheme="minorHAnsi" w:hAnsiTheme="minorHAnsi"/>
          <w:b/>
          <w:bCs/>
          <w:sz w:val="22"/>
          <w:szCs w:val="22"/>
        </w:rPr>
        <w:t xml:space="preserve">Request transcripts </w:t>
      </w:r>
      <w:r w:rsidRPr="001A2AAA">
        <w:rPr>
          <w:rFonts w:asciiTheme="minorHAnsi" w:hAnsiTheme="minorHAnsi"/>
          <w:sz w:val="22"/>
          <w:szCs w:val="22"/>
        </w:rPr>
        <w:t xml:space="preserve">for the type of transcript you are requesting. </w:t>
      </w:r>
    </w:p>
    <w:p w:rsidR="00F10BAE" w:rsidRPr="001A2AAA" w:rsidRDefault="00F10BAE" w:rsidP="00F10BAE">
      <w:pPr>
        <w:pStyle w:val="Default"/>
        <w:ind w:left="1440"/>
        <w:rPr>
          <w:rFonts w:asciiTheme="minorHAnsi" w:hAnsiTheme="minorHAnsi"/>
          <w:sz w:val="22"/>
          <w:szCs w:val="22"/>
        </w:rPr>
      </w:pPr>
      <w:r w:rsidRPr="001A2AAA">
        <w:rPr>
          <w:rFonts w:asciiTheme="minorHAnsi" w:hAnsiTheme="minorHAnsi"/>
          <w:sz w:val="22"/>
          <w:szCs w:val="22"/>
        </w:rPr>
        <w:t xml:space="preserve">4. Enter the necessary information. This will differ based on the destination of the transcript. </w:t>
      </w:r>
    </w:p>
    <w:p w:rsidR="00F10BAE" w:rsidRPr="001A2AAA" w:rsidRDefault="00F10BAE" w:rsidP="00F10BAE">
      <w:pPr>
        <w:numPr>
          <w:ilvl w:val="2"/>
          <w:numId w:val="8"/>
        </w:numPr>
        <w:spacing w:after="0" w:line="240" w:lineRule="auto"/>
        <w:rPr>
          <w:rFonts w:asciiTheme="minorHAnsi" w:hAnsiTheme="minorHAnsi" w:cs="Arial"/>
        </w:rPr>
      </w:pPr>
      <w:r w:rsidRPr="001A2AAA">
        <w:rPr>
          <w:rFonts w:asciiTheme="minorHAnsi" w:hAnsiTheme="minorHAnsi"/>
        </w:rPr>
        <w:t xml:space="preserve">Click </w:t>
      </w:r>
      <w:r w:rsidRPr="001A2AAA">
        <w:rPr>
          <w:rFonts w:asciiTheme="minorHAnsi" w:hAnsiTheme="minorHAnsi"/>
          <w:b/>
          <w:bCs/>
        </w:rPr>
        <w:t>Request Transcripts</w:t>
      </w:r>
      <w:r w:rsidRPr="001A2AAA">
        <w:rPr>
          <w:rFonts w:asciiTheme="minorHAnsi" w:hAnsiTheme="minorHAnsi"/>
        </w:rPr>
        <w:t>.</w:t>
      </w:r>
    </w:p>
    <w:p w:rsidR="00F10BAE" w:rsidRPr="001A2AAA" w:rsidRDefault="00F10BAE" w:rsidP="00F10BAE">
      <w:pPr>
        <w:numPr>
          <w:ilvl w:val="1"/>
          <w:numId w:val="8"/>
        </w:numPr>
        <w:spacing w:after="0" w:line="240" w:lineRule="auto"/>
        <w:rPr>
          <w:rFonts w:cs="Arial"/>
        </w:rPr>
      </w:pPr>
      <w:r w:rsidRPr="001A2AAA">
        <w:rPr>
          <w:rFonts w:cs="Arial"/>
        </w:rPr>
        <w:t>If a school requires an essay, complete it in Word. Have several people proofread the essay. Once all changes have been made, cut and paste the essay into the application.</w:t>
      </w:r>
    </w:p>
    <w:p w:rsidR="00F10BAE" w:rsidRPr="00C9253F" w:rsidRDefault="00F10BAE" w:rsidP="00F10BAE">
      <w:pPr>
        <w:numPr>
          <w:ilvl w:val="0"/>
          <w:numId w:val="9"/>
        </w:numPr>
        <w:spacing w:after="0" w:line="240" w:lineRule="auto"/>
        <w:contextualSpacing/>
        <w:rPr>
          <w:rFonts w:cs="Arial"/>
        </w:rPr>
      </w:pPr>
      <w:r w:rsidRPr="001A2AAA">
        <w:rPr>
          <w:rFonts w:cs="Arial"/>
          <w:i/>
          <w:u w:val="single"/>
        </w:rPr>
        <w:t>Even if you are looking at Macomb Community College</w:t>
      </w:r>
      <w:r w:rsidRPr="00C9253F">
        <w:rPr>
          <w:rFonts w:cs="Arial"/>
        </w:rPr>
        <w:t>, apply early. Students still must take a placement test and complete orientation before meeting with an Academic Advisor and registering for classes. Students register in early summer for fall semester classes.</w:t>
      </w:r>
    </w:p>
    <w:p w:rsidR="00F10BAE" w:rsidRPr="00597894" w:rsidRDefault="00F10BAE" w:rsidP="00F10BAE">
      <w:pPr>
        <w:spacing w:after="0" w:line="240" w:lineRule="auto"/>
        <w:rPr>
          <w:rFonts w:cs="Arial"/>
          <w:sz w:val="18"/>
        </w:rPr>
      </w:pPr>
    </w:p>
    <w:p w:rsidR="00F10BAE" w:rsidRPr="00C9253F" w:rsidRDefault="00F10BAE" w:rsidP="00F10BAE">
      <w:pPr>
        <w:spacing w:after="0" w:line="240" w:lineRule="auto"/>
        <w:rPr>
          <w:rFonts w:cs="Arial"/>
        </w:rPr>
      </w:pPr>
      <w:r w:rsidRPr="00C9253F">
        <w:rPr>
          <w:noProof/>
        </w:rPr>
        <w:drawing>
          <wp:anchor distT="0" distB="0" distL="114300" distR="114300" simplePos="0" relativeHeight="251677184" behindDoc="1" locked="0" layoutInCell="1" allowOverlap="1" wp14:anchorId="2F3BCF1E" wp14:editId="24857004">
            <wp:simplePos x="0" y="0"/>
            <wp:positionH relativeFrom="margin">
              <wp:posOffset>3876675</wp:posOffset>
            </wp:positionH>
            <wp:positionV relativeFrom="paragraph">
              <wp:posOffset>383540</wp:posOffset>
            </wp:positionV>
            <wp:extent cx="571500" cy="433705"/>
            <wp:effectExtent l="0" t="0" r="0" b="4445"/>
            <wp:wrapTight wrapText="bothSides">
              <wp:wrapPolygon edited="0">
                <wp:start x="6480" y="0"/>
                <wp:lineTo x="0" y="12334"/>
                <wp:lineTo x="0" y="16129"/>
                <wp:lineTo x="7920" y="20873"/>
                <wp:lineTo x="10800" y="20873"/>
                <wp:lineTo x="11520" y="20873"/>
                <wp:lineTo x="18000" y="15180"/>
                <wp:lineTo x="20880" y="14231"/>
                <wp:lineTo x="20880" y="11385"/>
                <wp:lineTo x="11520" y="0"/>
                <wp:lineTo x="6480" y="0"/>
              </wp:wrapPolygon>
            </wp:wrapTight>
            <wp:docPr id="17" name="Picture 17" descr="C:\Users\wynnpm\AppData\Local\Microsoft\Windows\Temporary Internet Files\Content.IE5\TOEHCLQH\MC900020647[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ynnpm\AppData\Local\Microsoft\Windows\Temporary Internet Files\Content.IE5\TOEHCLQH\MC900020647[1].wmf"/>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71500" cy="433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9253F">
        <w:rPr>
          <w:rFonts w:cs="Arial"/>
        </w:rPr>
        <w:t>The student should check back with the college about three-four (3-4) weeks after submission to verify that all parts of the application are submitted and received. A complete application includes the application, transcript, ACT score and application fee, essays or letters of recommendation – if required.</w:t>
      </w:r>
    </w:p>
    <w:p w:rsidR="00F10BAE" w:rsidRPr="00597894" w:rsidRDefault="00F10BAE" w:rsidP="00F10BAE">
      <w:pPr>
        <w:spacing w:after="0"/>
        <w:rPr>
          <w:rFonts w:cs="Arial"/>
          <w:sz w:val="18"/>
        </w:rPr>
      </w:pPr>
    </w:p>
    <w:p w:rsidR="00F10BAE" w:rsidRPr="009F44F7" w:rsidRDefault="00F10BAE" w:rsidP="00F10BAE">
      <w:pPr>
        <w:spacing w:after="0"/>
        <w:rPr>
          <w:rFonts w:cs="Arial"/>
          <w:b/>
          <w:i/>
        </w:rPr>
      </w:pPr>
      <w:r w:rsidRPr="009F44F7">
        <w:rPr>
          <w:rFonts w:cs="Arial"/>
          <w:b/>
          <w:i/>
        </w:rPr>
        <w:t xml:space="preserve">Obtaining Letters of Recommendation </w:t>
      </w:r>
    </w:p>
    <w:p w:rsidR="00F10BAE" w:rsidRPr="00C9253F" w:rsidRDefault="00F10BAE" w:rsidP="00F10BAE">
      <w:pPr>
        <w:numPr>
          <w:ilvl w:val="0"/>
          <w:numId w:val="10"/>
        </w:numPr>
        <w:spacing w:after="0" w:line="240" w:lineRule="auto"/>
        <w:rPr>
          <w:rFonts w:cs="Arial"/>
        </w:rPr>
      </w:pPr>
      <w:r w:rsidRPr="00C9253F">
        <w:rPr>
          <w:rFonts w:cs="Arial"/>
        </w:rPr>
        <w:t>Provide at least 3-4 weeks’ time for your teachers or others to write the letter.</w:t>
      </w:r>
      <w:r>
        <w:rPr>
          <w:rFonts w:cs="Arial"/>
        </w:rPr>
        <w:t xml:space="preserve"> You can request this through your Naviance/Family Connection account, but personally ask the teacher first. </w:t>
      </w:r>
      <w:r w:rsidRPr="00C9253F">
        <w:rPr>
          <w:rFonts w:cs="Arial"/>
        </w:rPr>
        <w:t xml:space="preserve"> If it is to be mailed, provide a stamped, addressed envelope.</w:t>
      </w:r>
    </w:p>
    <w:p w:rsidR="00F10BAE" w:rsidRPr="00C9253F" w:rsidRDefault="00F10BAE" w:rsidP="00F10BAE">
      <w:pPr>
        <w:numPr>
          <w:ilvl w:val="0"/>
          <w:numId w:val="10"/>
        </w:numPr>
        <w:spacing w:after="0" w:line="240" w:lineRule="auto"/>
        <w:rPr>
          <w:rFonts w:cs="Arial"/>
        </w:rPr>
      </w:pPr>
      <w:r w:rsidRPr="00C9253F">
        <w:rPr>
          <w:rFonts w:cs="Arial"/>
        </w:rPr>
        <w:t>Make a formal request. If you are going to ask an 11</w:t>
      </w:r>
      <w:r w:rsidRPr="00C9253F">
        <w:rPr>
          <w:rFonts w:cs="Arial"/>
          <w:vertAlign w:val="superscript"/>
        </w:rPr>
        <w:t>th</w:t>
      </w:r>
      <w:r w:rsidRPr="00C9253F">
        <w:rPr>
          <w:rFonts w:cs="Arial"/>
        </w:rPr>
        <w:t xml:space="preserve"> grade teacher, consider asking for the letter your junior year when their knowledge of you is fresh in their mind.</w:t>
      </w:r>
    </w:p>
    <w:p w:rsidR="00F10BAE" w:rsidRPr="00C9253F" w:rsidRDefault="00F10BAE" w:rsidP="00F10BAE">
      <w:pPr>
        <w:numPr>
          <w:ilvl w:val="0"/>
          <w:numId w:val="10"/>
        </w:numPr>
        <w:spacing w:after="0" w:line="240" w:lineRule="auto"/>
        <w:rPr>
          <w:rFonts w:cs="Arial"/>
        </w:rPr>
      </w:pPr>
      <w:r w:rsidRPr="00C9253F">
        <w:rPr>
          <w:rFonts w:cs="Arial"/>
        </w:rPr>
        <w:t>Supply the person who will be writing the letter of recommendation with as much information as possible, including your contact information and any materials they may need to complete the letter (transcripts, essays, extra-curricular activities, community service experiences, leadership info, etc.).</w:t>
      </w:r>
    </w:p>
    <w:p w:rsidR="00F10BAE" w:rsidRPr="00C9253F" w:rsidRDefault="00F10BAE" w:rsidP="00F10BAE">
      <w:pPr>
        <w:numPr>
          <w:ilvl w:val="0"/>
          <w:numId w:val="10"/>
        </w:numPr>
        <w:spacing w:after="0" w:line="240" w:lineRule="auto"/>
        <w:rPr>
          <w:rFonts w:cs="Arial"/>
        </w:rPr>
      </w:pPr>
      <w:r w:rsidRPr="00C9253F">
        <w:rPr>
          <w:noProof/>
        </w:rPr>
        <w:drawing>
          <wp:anchor distT="0" distB="0" distL="114300" distR="114300" simplePos="0" relativeHeight="251678208" behindDoc="1" locked="0" layoutInCell="1" allowOverlap="1" wp14:anchorId="2E27132F" wp14:editId="2C17C1B9">
            <wp:simplePos x="0" y="0"/>
            <wp:positionH relativeFrom="margin">
              <wp:align>right</wp:align>
            </wp:positionH>
            <wp:positionV relativeFrom="paragraph">
              <wp:posOffset>8890</wp:posOffset>
            </wp:positionV>
            <wp:extent cx="765810" cy="508000"/>
            <wp:effectExtent l="0" t="0" r="0" b="6350"/>
            <wp:wrapTight wrapText="bothSides">
              <wp:wrapPolygon edited="0">
                <wp:start x="0" y="0"/>
                <wp:lineTo x="0" y="21060"/>
                <wp:lineTo x="20955" y="21060"/>
                <wp:lineTo x="20955" y="0"/>
                <wp:lineTo x="0" y="0"/>
              </wp:wrapPolygon>
            </wp:wrapTight>
            <wp:docPr id="18" name="Picture 18" descr="C:\Users\wynnpm\AppData\Local\Microsoft\Windows\Temporary Internet Files\Content.IE5\IP0QJZ2Q\MP90044238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ynnpm\AppData\Local\Microsoft\Windows\Temporary Internet Files\Content.IE5\IP0QJZ2Q\MP900442381[1].jp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765810" cy="508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9253F">
        <w:rPr>
          <w:rFonts w:cs="Arial"/>
        </w:rPr>
        <w:t>Send a thank-you letter to the person writing the recommendation.</w:t>
      </w:r>
    </w:p>
    <w:p w:rsidR="00F10BAE" w:rsidRPr="00597894" w:rsidRDefault="00F10BAE" w:rsidP="00F10BAE">
      <w:pPr>
        <w:spacing w:after="0" w:line="240" w:lineRule="auto"/>
        <w:rPr>
          <w:rFonts w:cs="Arial"/>
          <w:sz w:val="18"/>
        </w:rPr>
      </w:pPr>
    </w:p>
    <w:p w:rsidR="00F10BAE" w:rsidRPr="009F44F7" w:rsidRDefault="00F10BAE" w:rsidP="00F10BAE">
      <w:pPr>
        <w:spacing w:after="0"/>
        <w:rPr>
          <w:rFonts w:cs="Arial"/>
          <w:b/>
          <w:i/>
        </w:rPr>
      </w:pPr>
      <w:r w:rsidRPr="009F44F7">
        <w:rPr>
          <w:rFonts w:cs="Arial"/>
          <w:b/>
          <w:i/>
        </w:rPr>
        <w:t>Complete your Financial Aid information</w:t>
      </w:r>
    </w:p>
    <w:p w:rsidR="00F10BAE" w:rsidRPr="00C9253F" w:rsidRDefault="00F10BAE" w:rsidP="00F10BAE">
      <w:pPr>
        <w:numPr>
          <w:ilvl w:val="0"/>
          <w:numId w:val="11"/>
        </w:numPr>
        <w:spacing w:after="0" w:line="240" w:lineRule="auto"/>
        <w:contextualSpacing/>
        <w:rPr>
          <w:rFonts w:cs="Arial"/>
          <w:highlight w:val="yellow"/>
        </w:rPr>
      </w:pPr>
      <w:r w:rsidRPr="00C9253F">
        <w:rPr>
          <w:rFonts w:cs="Arial"/>
          <w:b/>
          <w:i/>
          <w:highlight w:val="yellow"/>
        </w:rPr>
        <w:t>Attend Financial Aid night on</w:t>
      </w:r>
      <w:r w:rsidRPr="001A2AAA">
        <w:rPr>
          <w:rFonts w:asciiTheme="minorHAnsi" w:hAnsiTheme="minorHAnsi"/>
          <w:b/>
          <w:i/>
          <w:sz w:val="21"/>
          <w:szCs w:val="21"/>
          <w:highlight w:val="yellow"/>
        </w:rPr>
        <w:t xml:space="preserve"> </w:t>
      </w:r>
      <w:r w:rsidRPr="003E5C09">
        <w:rPr>
          <w:rFonts w:asciiTheme="minorHAnsi" w:hAnsiTheme="minorHAnsi"/>
          <w:b/>
          <w:i/>
          <w:sz w:val="21"/>
          <w:szCs w:val="21"/>
          <w:highlight w:val="yellow"/>
        </w:rPr>
        <w:t xml:space="preserve">Wednesday, December 9, 2015 </w:t>
      </w:r>
      <w:r w:rsidRPr="00C9253F">
        <w:rPr>
          <w:rFonts w:cs="Arial"/>
          <w:b/>
          <w:i/>
          <w:highlight w:val="yellow"/>
        </w:rPr>
        <w:t xml:space="preserve">at 6:30 pm in </w:t>
      </w:r>
      <w:r>
        <w:rPr>
          <w:rFonts w:cs="Arial"/>
          <w:b/>
          <w:i/>
          <w:highlight w:val="yellow"/>
        </w:rPr>
        <w:t>Utica HS Auditorium.</w:t>
      </w:r>
    </w:p>
    <w:p w:rsidR="00F10BAE" w:rsidRPr="00C9253F" w:rsidRDefault="00F10BAE" w:rsidP="00F10BAE">
      <w:pPr>
        <w:numPr>
          <w:ilvl w:val="0"/>
          <w:numId w:val="11"/>
        </w:numPr>
        <w:spacing w:after="0" w:line="240" w:lineRule="auto"/>
        <w:contextualSpacing/>
        <w:rPr>
          <w:rFonts w:cs="Arial"/>
        </w:rPr>
      </w:pPr>
      <w:r w:rsidRPr="00C9253F">
        <w:rPr>
          <w:rFonts w:cs="Arial"/>
        </w:rPr>
        <w:t xml:space="preserve">Apply for your </w:t>
      </w:r>
      <w:r w:rsidR="00E921CA">
        <w:rPr>
          <w:rFonts w:cs="Arial"/>
        </w:rPr>
        <w:t>FSA ID</w:t>
      </w:r>
      <w:r w:rsidRPr="00C9253F">
        <w:rPr>
          <w:rFonts w:cs="Arial"/>
        </w:rPr>
        <w:t xml:space="preserve"> for FAFSA (Free Application for Federal Student Aid)   at </w:t>
      </w:r>
      <w:hyperlink r:id="rId57" w:history="1">
        <w:r w:rsidR="00E921CA" w:rsidRPr="00EC557B">
          <w:rPr>
            <w:rStyle w:val="Hyperlink"/>
            <w:rFonts w:cs="Arial"/>
          </w:rPr>
          <w:t>http://fsaid.ed.gov</w:t>
        </w:r>
      </w:hyperlink>
      <w:r w:rsidRPr="00C9253F">
        <w:rPr>
          <w:rFonts w:cs="Arial"/>
        </w:rPr>
        <w:t>.</w:t>
      </w:r>
    </w:p>
    <w:p w:rsidR="00F10BAE" w:rsidRPr="001A2AAA" w:rsidRDefault="00F10BAE" w:rsidP="00F10BAE">
      <w:pPr>
        <w:numPr>
          <w:ilvl w:val="0"/>
          <w:numId w:val="11"/>
        </w:numPr>
        <w:shd w:val="clear" w:color="auto" w:fill="FFFFFF"/>
        <w:spacing w:after="0" w:line="240" w:lineRule="auto"/>
        <w:contextualSpacing/>
        <w:rPr>
          <w:rFonts w:asciiTheme="minorHAnsi" w:hAnsiTheme="minorHAnsi"/>
          <w:sz w:val="21"/>
          <w:szCs w:val="21"/>
        </w:rPr>
      </w:pPr>
      <w:r w:rsidRPr="001A2AAA">
        <w:rPr>
          <w:rFonts w:cs="Arial"/>
        </w:rPr>
        <w:t xml:space="preserve">In January or February of your senior year, complete the FAFSA at </w:t>
      </w:r>
      <w:hyperlink r:id="rId58" w:history="1">
        <w:r w:rsidRPr="001A2AAA">
          <w:rPr>
            <w:rFonts w:cs="Arial"/>
            <w:color w:val="0000FF"/>
            <w:u w:val="single"/>
          </w:rPr>
          <w:t>www.fafsa.ed.gov</w:t>
        </w:r>
      </w:hyperlink>
      <w:r w:rsidRPr="001A2AAA">
        <w:rPr>
          <w:rFonts w:cs="Arial"/>
        </w:rPr>
        <w:t>. This form may assist you with state, federal and/or college financial assistance.</w:t>
      </w:r>
      <w:r w:rsidR="007860C7">
        <w:rPr>
          <w:rFonts w:cs="Arial"/>
        </w:rPr>
        <w:t xml:space="preserve"> Apply by </w:t>
      </w:r>
      <w:r w:rsidR="007860C7">
        <w:rPr>
          <w:rFonts w:cs="Arial"/>
          <w:b/>
        </w:rPr>
        <w:t xml:space="preserve">mid-February </w:t>
      </w:r>
      <w:r w:rsidR="007860C7">
        <w:rPr>
          <w:rFonts w:cs="Arial"/>
        </w:rPr>
        <w:t>for your best opportunity.</w:t>
      </w:r>
    </w:p>
    <w:p w:rsidR="00F10BAE" w:rsidRPr="004B1DEF" w:rsidRDefault="00F10BAE" w:rsidP="00F10BAE">
      <w:pPr>
        <w:rPr>
          <w:rFonts w:ascii="Bernard MT Condensed" w:hAnsi="Bernard MT Condensed"/>
          <w:b/>
          <w:sz w:val="44"/>
          <w:szCs w:val="44"/>
        </w:rPr>
      </w:pPr>
      <w:r>
        <w:rPr>
          <w:rFonts w:ascii="Bernard MT Condensed" w:hAnsi="Bernard MT Condensed"/>
          <w:b/>
          <w:noProof/>
          <w:sz w:val="44"/>
          <w:szCs w:val="44"/>
        </w:rPr>
        <w:drawing>
          <wp:anchor distT="0" distB="0" distL="114300" distR="114300" simplePos="0" relativeHeight="251681280" behindDoc="1" locked="0" layoutInCell="1" allowOverlap="1" wp14:anchorId="266FB345" wp14:editId="263D2879">
            <wp:simplePos x="0" y="0"/>
            <wp:positionH relativeFrom="margin">
              <wp:align>left</wp:align>
            </wp:positionH>
            <wp:positionV relativeFrom="paragraph">
              <wp:posOffset>4445</wp:posOffset>
            </wp:positionV>
            <wp:extent cx="1545590" cy="748030"/>
            <wp:effectExtent l="0" t="0" r="0" b="0"/>
            <wp:wrapTight wrapText="bothSides">
              <wp:wrapPolygon edited="0">
                <wp:start x="0" y="0"/>
                <wp:lineTo x="0" y="20903"/>
                <wp:lineTo x="21298" y="20903"/>
                <wp:lineTo x="21298" y="0"/>
                <wp:lineTo x="0" y="0"/>
              </wp:wrapPolygon>
            </wp:wrapTight>
            <wp:docPr id="19" name="Picture 19" descr="FAF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AFSA"/>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545590" cy="7480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1DEF">
        <w:rPr>
          <w:rFonts w:ascii="Bernard MT Condensed" w:hAnsi="Bernard MT Condensed"/>
          <w:b/>
          <w:sz w:val="44"/>
          <w:szCs w:val="44"/>
        </w:rPr>
        <w:t>FAFSA: Step by Step</w:t>
      </w:r>
      <w:r>
        <w:rPr>
          <w:rFonts w:ascii="Bernard MT Condensed" w:hAnsi="Bernard MT Condensed"/>
          <w:b/>
          <w:sz w:val="44"/>
          <w:szCs w:val="44"/>
        </w:rPr>
        <w:tab/>
      </w:r>
    </w:p>
    <w:p w:rsidR="00F10BAE" w:rsidRPr="0095095F" w:rsidRDefault="00F10BAE" w:rsidP="00F10BAE">
      <w:pPr>
        <w:spacing w:after="0"/>
        <w:rPr>
          <w:rFonts w:ascii="Bernard MT Condensed" w:hAnsi="Bernard MT Condensed"/>
          <w:sz w:val="18"/>
          <w:szCs w:val="18"/>
        </w:rPr>
      </w:pPr>
      <w:r w:rsidRPr="0095095F">
        <w:rPr>
          <w:rFonts w:ascii="Bernard MT Condensed" w:hAnsi="Bernard MT Condensed"/>
          <w:sz w:val="18"/>
          <w:szCs w:val="18"/>
        </w:rPr>
        <w:t xml:space="preserve">As reported by </w:t>
      </w:r>
      <w:hyperlink r:id="rId60" w:history="1">
        <w:r w:rsidRPr="0095095F">
          <w:rPr>
            <w:rStyle w:val="Hyperlink"/>
            <w:rFonts w:ascii="Bernard MT Condensed" w:hAnsi="Bernard MT Condensed"/>
            <w:sz w:val="18"/>
            <w:szCs w:val="18"/>
          </w:rPr>
          <w:t>www.fastweb.com</w:t>
        </w:r>
      </w:hyperlink>
    </w:p>
    <w:p w:rsidR="00F10BAE" w:rsidRDefault="00F10BAE" w:rsidP="00F10BAE">
      <w:pPr>
        <w:spacing w:after="0"/>
        <w:rPr>
          <w:rFonts w:ascii="Bernard MT Condensed" w:hAnsi="Bernard MT Condensed"/>
        </w:rPr>
      </w:pPr>
    </w:p>
    <w:p w:rsidR="00F10BAE" w:rsidRPr="00C82CAE" w:rsidRDefault="00F10BAE" w:rsidP="00F10BAE">
      <w:pPr>
        <w:spacing w:after="0" w:line="240" w:lineRule="auto"/>
        <w:rPr>
          <w:rFonts w:cs="Arial"/>
          <w:sz w:val="20"/>
          <w:szCs w:val="20"/>
        </w:rPr>
      </w:pPr>
      <w:r w:rsidRPr="00C82CAE">
        <w:rPr>
          <w:rFonts w:cs="Arial"/>
          <w:b/>
          <w:sz w:val="20"/>
          <w:szCs w:val="20"/>
        </w:rPr>
        <w:t xml:space="preserve">What is a FAFSA? </w:t>
      </w:r>
      <w:r w:rsidRPr="00C82CAE">
        <w:rPr>
          <w:rFonts w:cs="Arial"/>
          <w:sz w:val="20"/>
          <w:szCs w:val="20"/>
        </w:rPr>
        <w:t>FAFSA stands for Free Application for Federal Student Aid. The federal government uses this form to determine your eligibility for financial aid including: grants, work-study, scholarships and loans.</w:t>
      </w:r>
      <w:r>
        <w:rPr>
          <w:rFonts w:cs="Arial"/>
          <w:sz w:val="20"/>
          <w:szCs w:val="20"/>
        </w:rPr>
        <w:t xml:space="preserve"> Seniors must apply as soon as possible after January 1 of your senior year, preferably by February 15.</w:t>
      </w:r>
    </w:p>
    <w:p w:rsidR="00F10BAE" w:rsidRPr="00C82CAE" w:rsidRDefault="00F10BAE" w:rsidP="00F10BAE">
      <w:pPr>
        <w:spacing w:after="0" w:line="240" w:lineRule="auto"/>
        <w:rPr>
          <w:rFonts w:cs="Arial"/>
          <w:sz w:val="16"/>
          <w:szCs w:val="16"/>
        </w:rPr>
      </w:pPr>
    </w:p>
    <w:p w:rsidR="00F10BAE" w:rsidRPr="00C82CAE" w:rsidRDefault="00F10BAE" w:rsidP="00F10BAE">
      <w:pPr>
        <w:spacing w:after="0" w:line="240" w:lineRule="auto"/>
        <w:rPr>
          <w:rFonts w:cs="Arial"/>
          <w:sz w:val="20"/>
          <w:szCs w:val="20"/>
        </w:rPr>
      </w:pPr>
      <w:r w:rsidRPr="00C82CAE">
        <w:rPr>
          <w:rFonts w:cs="Arial"/>
          <w:b/>
          <w:sz w:val="20"/>
          <w:szCs w:val="20"/>
        </w:rPr>
        <w:t>Why fill this out?</w:t>
      </w:r>
      <w:r w:rsidRPr="00C82CAE">
        <w:rPr>
          <w:rFonts w:cs="Arial"/>
          <w:sz w:val="20"/>
          <w:szCs w:val="20"/>
        </w:rPr>
        <w:t xml:space="preserve"> The FAFSA is used to determine how much aid you are eligible to receive. The government will determine your EFC – Expected Family Contribution – which your family must contribute in the coming year to your college costs, based on the government’s calculation.</w:t>
      </w:r>
    </w:p>
    <w:p w:rsidR="00F10BAE" w:rsidRPr="00C82CAE" w:rsidRDefault="00F10BAE" w:rsidP="00F10BAE">
      <w:pPr>
        <w:spacing w:after="0" w:line="240" w:lineRule="auto"/>
        <w:rPr>
          <w:rFonts w:cs="Arial"/>
          <w:sz w:val="16"/>
          <w:szCs w:val="16"/>
        </w:rPr>
      </w:pPr>
    </w:p>
    <w:p w:rsidR="00F10BAE" w:rsidRPr="00C82CAE" w:rsidRDefault="00F10BAE" w:rsidP="00F10BAE">
      <w:pPr>
        <w:spacing w:after="0" w:line="240" w:lineRule="auto"/>
        <w:rPr>
          <w:rFonts w:cs="Arial"/>
          <w:sz w:val="20"/>
          <w:szCs w:val="20"/>
        </w:rPr>
      </w:pPr>
      <w:r w:rsidRPr="00C82CAE">
        <w:rPr>
          <w:rFonts w:cs="Arial"/>
          <w:b/>
          <w:sz w:val="20"/>
          <w:szCs w:val="20"/>
        </w:rPr>
        <w:t>How does it work?</w:t>
      </w:r>
      <w:r w:rsidRPr="00C82CAE">
        <w:rPr>
          <w:rFonts w:cs="Arial"/>
          <w:sz w:val="20"/>
          <w:szCs w:val="20"/>
        </w:rPr>
        <w:t xml:space="preserve"> Your prospective college will try to meet your financial need through aid made up of funds from federal, state, school and private sources – these may include loans (which you pay back), grants, scholarships and student employment. Start</w:t>
      </w:r>
      <w:r w:rsidR="007860C7">
        <w:rPr>
          <w:rFonts w:cs="Arial"/>
          <w:sz w:val="20"/>
          <w:szCs w:val="20"/>
        </w:rPr>
        <w:t xml:space="preserve"> by applying for your p</w:t>
      </w:r>
      <w:r w:rsidRPr="00C82CAE">
        <w:rPr>
          <w:rFonts w:cs="Arial"/>
          <w:sz w:val="20"/>
          <w:szCs w:val="20"/>
        </w:rPr>
        <w:t xml:space="preserve">ersonal </w:t>
      </w:r>
      <w:r w:rsidR="00994400">
        <w:rPr>
          <w:rFonts w:cs="Arial"/>
          <w:sz w:val="20"/>
          <w:szCs w:val="20"/>
        </w:rPr>
        <w:t xml:space="preserve">username and password or FSA ID at </w:t>
      </w:r>
      <w:hyperlink r:id="rId61" w:history="1">
        <w:r w:rsidR="00994400" w:rsidRPr="00EC557B">
          <w:rPr>
            <w:rStyle w:val="Hyperlink"/>
            <w:rFonts w:cs="Arial"/>
            <w:sz w:val="20"/>
            <w:szCs w:val="20"/>
          </w:rPr>
          <w:t>https://fsaid.ed.gov</w:t>
        </w:r>
      </w:hyperlink>
      <w:r w:rsidR="00994400">
        <w:rPr>
          <w:rFonts w:cs="Arial"/>
          <w:sz w:val="20"/>
          <w:szCs w:val="20"/>
        </w:rPr>
        <w:t xml:space="preserve">   </w:t>
      </w:r>
    </w:p>
    <w:p w:rsidR="00F10BAE" w:rsidRPr="0095095F" w:rsidRDefault="00F10BAE" w:rsidP="00F10BAE">
      <w:pPr>
        <w:spacing w:after="0"/>
        <w:rPr>
          <w:rFonts w:ascii="Arial" w:hAnsi="Arial" w:cs="Arial"/>
          <w:sz w:val="16"/>
          <w:szCs w:val="16"/>
        </w:rPr>
      </w:pPr>
    </w:p>
    <w:p w:rsidR="00F10BAE" w:rsidRPr="00FE582C" w:rsidRDefault="00F10BAE" w:rsidP="00F10BAE">
      <w:pPr>
        <w:spacing w:after="0"/>
        <w:rPr>
          <w:rFonts w:ascii="Bernard MT Condensed" w:hAnsi="Bernard MT Condensed" w:cs="Arial"/>
          <w:sz w:val="24"/>
          <w:szCs w:val="24"/>
        </w:rPr>
      </w:pPr>
      <w:r w:rsidRPr="00FE582C">
        <w:rPr>
          <w:rFonts w:ascii="Bernard MT Condensed" w:hAnsi="Bernard MT Condensed" w:cs="Arial"/>
          <w:sz w:val="24"/>
          <w:szCs w:val="24"/>
        </w:rPr>
        <w:t>FAFSA Process: Easy as 1-2-3</w:t>
      </w:r>
      <w:r>
        <w:rPr>
          <w:rFonts w:ascii="Bernard MT Condensed" w:hAnsi="Bernard MT Condensed" w:cs="Arial"/>
          <w:sz w:val="24"/>
          <w:szCs w:val="24"/>
        </w:rPr>
        <w:t>-4</w:t>
      </w:r>
    </w:p>
    <w:p w:rsidR="00F10BAE" w:rsidRPr="0095095F" w:rsidRDefault="00F10BAE" w:rsidP="00F10BAE">
      <w:pPr>
        <w:spacing w:after="0"/>
        <w:rPr>
          <w:rFonts w:ascii="Arial" w:hAnsi="Arial" w:cs="Arial"/>
          <w:b/>
          <w:sz w:val="16"/>
          <w:szCs w:val="16"/>
        </w:rPr>
      </w:pPr>
    </w:p>
    <w:p w:rsidR="00F10BAE" w:rsidRPr="00C82CAE" w:rsidRDefault="00F10BAE" w:rsidP="00F10BAE">
      <w:pPr>
        <w:spacing w:after="0"/>
        <w:rPr>
          <w:rFonts w:cs="Arial"/>
          <w:sz w:val="21"/>
          <w:szCs w:val="21"/>
        </w:rPr>
      </w:pPr>
      <w:r w:rsidRPr="00C82CAE">
        <w:rPr>
          <w:rFonts w:cs="Arial"/>
          <w:b/>
          <w:sz w:val="21"/>
          <w:szCs w:val="21"/>
        </w:rPr>
        <w:t xml:space="preserve">Step 1: Apply for your </w:t>
      </w:r>
      <w:r w:rsidR="007860C7">
        <w:rPr>
          <w:rFonts w:cs="Arial"/>
          <w:b/>
          <w:sz w:val="21"/>
          <w:szCs w:val="21"/>
        </w:rPr>
        <w:t>FSA ID</w:t>
      </w:r>
      <w:r w:rsidR="007860C7">
        <w:rPr>
          <w:rFonts w:cs="Arial"/>
          <w:sz w:val="21"/>
          <w:szCs w:val="21"/>
        </w:rPr>
        <w:t xml:space="preserve"> at </w:t>
      </w:r>
      <w:hyperlink r:id="rId62" w:history="1">
        <w:r w:rsidR="007860C7" w:rsidRPr="006002B0">
          <w:rPr>
            <w:rStyle w:val="Hyperlink"/>
            <w:rFonts w:cs="Arial"/>
            <w:sz w:val="21"/>
            <w:szCs w:val="21"/>
          </w:rPr>
          <w:t>https://fsaid.ed.gov</w:t>
        </w:r>
      </w:hyperlink>
      <w:r w:rsidR="007860C7">
        <w:rPr>
          <w:rFonts w:cs="Arial"/>
          <w:sz w:val="21"/>
          <w:szCs w:val="21"/>
        </w:rPr>
        <w:t xml:space="preserve"> </w:t>
      </w:r>
      <w:r w:rsidRPr="00C82CAE">
        <w:rPr>
          <w:rFonts w:cs="Arial"/>
          <w:sz w:val="21"/>
          <w:szCs w:val="21"/>
        </w:rPr>
        <w:t xml:space="preserve"> </w:t>
      </w:r>
    </w:p>
    <w:p w:rsidR="00F10BAE" w:rsidRPr="00C82CAE" w:rsidRDefault="00F10BAE" w:rsidP="00F10BAE">
      <w:pPr>
        <w:spacing w:after="0"/>
        <w:rPr>
          <w:rFonts w:cs="Arial"/>
          <w:color w:val="000000"/>
          <w:sz w:val="19"/>
          <w:szCs w:val="19"/>
          <w:shd w:val="clear" w:color="auto" w:fill="FFFFFF"/>
        </w:rPr>
      </w:pPr>
      <w:r w:rsidRPr="00C82CAE">
        <w:rPr>
          <w:rFonts w:cs="Arial"/>
          <w:color w:val="000000"/>
          <w:sz w:val="19"/>
          <w:szCs w:val="19"/>
          <w:shd w:val="clear" w:color="auto" w:fill="FFFFFF"/>
        </w:rPr>
        <w:t xml:space="preserve">Your </w:t>
      </w:r>
      <w:r w:rsidR="007860C7">
        <w:rPr>
          <w:rFonts w:cs="Arial"/>
          <w:color w:val="000000"/>
          <w:sz w:val="19"/>
          <w:szCs w:val="19"/>
          <w:shd w:val="clear" w:color="auto" w:fill="FFFFFF"/>
        </w:rPr>
        <w:t>FSA ID</w:t>
      </w:r>
      <w:r w:rsidRPr="00C82CAE">
        <w:rPr>
          <w:rFonts w:cs="Arial"/>
          <w:color w:val="000000"/>
          <w:sz w:val="19"/>
          <w:szCs w:val="19"/>
          <w:shd w:val="clear" w:color="auto" w:fill="FFFFFF"/>
        </w:rPr>
        <w:t xml:space="preserve"> can be used to electronically apply for federal student aid and to access your Federal Student Aid records online. </w:t>
      </w:r>
      <w:r w:rsidR="007860C7">
        <w:rPr>
          <w:rFonts w:cs="Arial"/>
          <w:color w:val="000000"/>
          <w:sz w:val="19"/>
          <w:szCs w:val="19"/>
          <w:shd w:val="clear" w:color="auto" w:fill="FFFFFF"/>
        </w:rPr>
        <w:t xml:space="preserve">When </w:t>
      </w:r>
      <w:proofErr w:type="gramStart"/>
      <w:r w:rsidR="007860C7">
        <w:rPr>
          <w:rFonts w:cs="Arial"/>
          <w:color w:val="000000"/>
          <w:sz w:val="19"/>
          <w:szCs w:val="19"/>
          <w:shd w:val="clear" w:color="auto" w:fill="FFFFFF"/>
        </w:rPr>
        <w:t xml:space="preserve">you </w:t>
      </w:r>
      <w:r w:rsidRPr="00C82CAE">
        <w:rPr>
          <w:rFonts w:cs="Arial"/>
          <w:color w:val="000000"/>
          <w:sz w:val="19"/>
          <w:szCs w:val="19"/>
          <w:shd w:val="clear" w:color="auto" w:fill="FFFFFF"/>
        </w:rPr>
        <w:t xml:space="preserve"> receive</w:t>
      </w:r>
      <w:proofErr w:type="gramEnd"/>
      <w:r w:rsidRPr="00C82CAE">
        <w:rPr>
          <w:rFonts w:cs="Arial"/>
          <w:color w:val="000000"/>
          <w:sz w:val="19"/>
          <w:szCs w:val="19"/>
          <w:shd w:val="clear" w:color="auto" w:fill="FFFFFF"/>
        </w:rPr>
        <w:t xml:space="preserve"> </w:t>
      </w:r>
      <w:r w:rsidR="007860C7">
        <w:rPr>
          <w:rFonts w:cs="Arial"/>
          <w:color w:val="000000"/>
          <w:sz w:val="19"/>
          <w:szCs w:val="19"/>
          <w:shd w:val="clear" w:color="auto" w:fill="FFFFFF"/>
        </w:rPr>
        <w:t>your FSA ID</w:t>
      </w:r>
      <w:r w:rsidRPr="00C82CAE">
        <w:rPr>
          <w:rFonts w:cs="Arial"/>
          <w:color w:val="000000"/>
          <w:sz w:val="19"/>
          <w:szCs w:val="19"/>
          <w:shd w:val="clear" w:color="auto" w:fill="FFFFFF"/>
        </w:rPr>
        <w:t xml:space="preserve">, you agree not to share it with anyone. Your </w:t>
      </w:r>
      <w:r w:rsidR="007860C7">
        <w:rPr>
          <w:rFonts w:cs="Arial"/>
          <w:color w:val="000000"/>
          <w:sz w:val="19"/>
          <w:szCs w:val="19"/>
          <w:shd w:val="clear" w:color="auto" w:fill="FFFFFF"/>
        </w:rPr>
        <w:t>FSA ID</w:t>
      </w:r>
      <w:r w:rsidRPr="00C82CAE">
        <w:rPr>
          <w:rFonts w:cs="Arial"/>
          <w:color w:val="000000"/>
          <w:sz w:val="19"/>
          <w:szCs w:val="19"/>
          <w:shd w:val="clear" w:color="auto" w:fill="FFFFFF"/>
        </w:rPr>
        <w:t xml:space="preserve"> serves as your electronic signature.</w:t>
      </w:r>
    </w:p>
    <w:p w:rsidR="00F10BAE" w:rsidRPr="0095095F" w:rsidRDefault="00F10BAE" w:rsidP="00F10BAE">
      <w:pPr>
        <w:spacing w:after="0"/>
        <w:rPr>
          <w:rFonts w:ascii="Arial" w:hAnsi="Arial" w:cs="Arial"/>
          <w:b/>
          <w:sz w:val="16"/>
          <w:szCs w:val="16"/>
        </w:rPr>
      </w:pPr>
    </w:p>
    <w:p w:rsidR="00F10BAE" w:rsidRPr="00C82CAE" w:rsidRDefault="00F10BAE" w:rsidP="00F10BAE">
      <w:pPr>
        <w:spacing w:after="0" w:line="240" w:lineRule="auto"/>
        <w:rPr>
          <w:rFonts w:cs="Arial"/>
          <w:sz w:val="21"/>
          <w:szCs w:val="21"/>
        </w:rPr>
      </w:pPr>
      <w:r w:rsidRPr="00C82CAE">
        <w:rPr>
          <w:noProof/>
        </w:rPr>
        <w:drawing>
          <wp:anchor distT="0" distB="0" distL="114300" distR="116967" simplePos="0" relativeHeight="251679232" behindDoc="0" locked="0" layoutInCell="1" allowOverlap="1" wp14:anchorId="13466B99" wp14:editId="0F9A848F">
            <wp:simplePos x="0" y="0"/>
            <wp:positionH relativeFrom="margin">
              <wp:posOffset>4495800</wp:posOffset>
            </wp:positionH>
            <wp:positionV relativeFrom="margin">
              <wp:posOffset>3810000</wp:posOffset>
            </wp:positionV>
            <wp:extent cx="2295398" cy="1524000"/>
            <wp:effectExtent l="0" t="0" r="0" b="0"/>
            <wp:wrapSquare wrapText="bothSides"/>
            <wp:docPr id="20" name="Picture 20" descr="C:\Documents and Settings\wynnpm\Local Settings\Temporary Internet Files\Content.IE5\OZMKHM6C\MP90031686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Documents and Settings\wynnpm\Local Settings\Temporary Internet Files\Content.IE5\OZMKHM6C\MP900316868[1].jpg"/>
                    <pic:cNvPicPr>
                      <a:picLocks noChangeAspect="1" noChangeArrowheads="1"/>
                    </pic:cNvPicPr>
                  </pic:nvPicPr>
                  <pic:blipFill>
                    <a:blip r:embed="rId63" cstate="print"/>
                    <a:srcRect/>
                    <a:stretch>
                      <a:fillRect/>
                    </a:stretch>
                  </pic:blipFill>
                  <pic:spPr bwMode="auto">
                    <a:xfrm>
                      <a:off x="0" y="0"/>
                      <a:ext cx="2294890" cy="1524000"/>
                    </a:xfrm>
                    <a:prstGeom prst="rect">
                      <a:avLst/>
                    </a:prstGeom>
                    <a:noFill/>
                    <a:ln w="9525">
                      <a:noFill/>
                      <a:miter lim="800000"/>
                      <a:headEnd/>
                      <a:tailEnd/>
                    </a:ln>
                    <a:effectLst>
                      <a:softEdge rad="127000"/>
                    </a:effectLst>
                  </pic:spPr>
                </pic:pic>
              </a:graphicData>
            </a:graphic>
            <wp14:sizeRelH relativeFrom="page">
              <wp14:pctWidth>0</wp14:pctWidth>
            </wp14:sizeRelH>
            <wp14:sizeRelV relativeFrom="page">
              <wp14:pctHeight>0</wp14:pctHeight>
            </wp14:sizeRelV>
          </wp:anchor>
        </w:drawing>
      </w:r>
      <w:r w:rsidRPr="00C82CAE">
        <w:rPr>
          <w:rFonts w:cs="Arial"/>
          <w:b/>
          <w:sz w:val="21"/>
          <w:szCs w:val="21"/>
        </w:rPr>
        <w:t>Step 2:</w:t>
      </w:r>
      <w:r w:rsidRPr="00C82CAE">
        <w:rPr>
          <w:rFonts w:cs="Arial"/>
          <w:b/>
          <w:sz w:val="21"/>
          <w:szCs w:val="21"/>
        </w:rPr>
        <w:tab/>
        <w:t>Assemble forms needed to complete the FAFSA</w:t>
      </w:r>
    </w:p>
    <w:p w:rsidR="00F10BAE" w:rsidRPr="00C82CAE" w:rsidRDefault="00F10BAE" w:rsidP="00F10BAE">
      <w:pPr>
        <w:spacing w:after="0" w:line="240" w:lineRule="auto"/>
        <w:rPr>
          <w:rFonts w:cs="Arial"/>
          <w:sz w:val="19"/>
          <w:szCs w:val="19"/>
        </w:rPr>
      </w:pPr>
      <w:r w:rsidRPr="00C82CAE">
        <w:rPr>
          <w:rFonts w:cs="Arial"/>
          <w:sz w:val="19"/>
          <w:szCs w:val="19"/>
        </w:rPr>
        <w:t>You need the following to complete the form:</w:t>
      </w:r>
    </w:p>
    <w:p w:rsidR="00F10BAE" w:rsidRPr="00C82CAE" w:rsidRDefault="00F10BAE" w:rsidP="00F10BAE">
      <w:pPr>
        <w:pStyle w:val="ListParagraph"/>
        <w:numPr>
          <w:ilvl w:val="0"/>
          <w:numId w:val="12"/>
        </w:numPr>
        <w:spacing w:after="0" w:line="240" w:lineRule="auto"/>
        <w:rPr>
          <w:rFonts w:cs="Arial"/>
          <w:sz w:val="19"/>
          <w:szCs w:val="19"/>
        </w:rPr>
      </w:pPr>
      <w:r w:rsidRPr="00C82CAE">
        <w:rPr>
          <w:rFonts w:cs="Arial"/>
          <w:sz w:val="19"/>
          <w:szCs w:val="19"/>
        </w:rPr>
        <w:t>Social Security number</w:t>
      </w:r>
      <w:r w:rsidRPr="00C82CAE">
        <w:rPr>
          <w:rFonts w:cs="Arial"/>
          <w:sz w:val="19"/>
          <w:szCs w:val="19"/>
        </w:rPr>
        <w:tab/>
        <w:t xml:space="preserve">      </w:t>
      </w:r>
    </w:p>
    <w:p w:rsidR="00F10BAE" w:rsidRPr="00C82CAE" w:rsidRDefault="00F10BAE" w:rsidP="00F10BAE">
      <w:pPr>
        <w:pStyle w:val="ListParagraph"/>
        <w:numPr>
          <w:ilvl w:val="0"/>
          <w:numId w:val="12"/>
        </w:numPr>
        <w:spacing w:after="0" w:line="240" w:lineRule="auto"/>
        <w:rPr>
          <w:rFonts w:cs="Arial"/>
          <w:sz w:val="19"/>
          <w:szCs w:val="19"/>
        </w:rPr>
      </w:pPr>
      <w:r w:rsidRPr="00C82CAE">
        <w:rPr>
          <w:rFonts w:cs="Arial"/>
          <w:sz w:val="19"/>
          <w:szCs w:val="19"/>
        </w:rPr>
        <w:t>Current bank statements</w:t>
      </w:r>
    </w:p>
    <w:p w:rsidR="00F10BAE" w:rsidRPr="00C82CAE" w:rsidRDefault="00F10BAE" w:rsidP="00F10BAE">
      <w:pPr>
        <w:pStyle w:val="ListParagraph"/>
        <w:numPr>
          <w:ilvl w:val="0"/>
          <w:numId w:val="12"/>
        </w:numPr>
        <w:spacing w:after="0" w:line="240" w:lineRule="auto"/>
        <w:rPr>
          <w:rFonts w:cs="Arial"/>
          <w:sz w:val="19"/>
          <w:szCs w:val="19"/>
        </w:rPr>
      </w:pPr>
      <w:r w:rsidRPr="00C82CAE">
        <w:rPr>
          <w:rFonts w:cs="Arial"/>
          <w:sz w:val="19"/>
          <w:szCs w:val="19"/>
        </w:rPr>
        <w:t>Driver’s license (if any)</w:t>
      </w:r>
    </w:p>
    <w:p w:rsidR="00F10BAE" w:rsidRPr="00C82CAE" w:rsidRDefault="00F10BAE" w:rsidP="00F10BAE">
      <w:pPr>
        <w:pStyle w:val="ListParagraph"/>
        <w:numPr>
          <w:ilvl w:val="0"/>
          <w:numId w:val="12"/>
        </w:numPr>
        <w:spacing w:after="0" w:line="240" w:lineRule="auto"/>
        <w:rPr>
          <w:rFonts w:cs="Arial"/>
          <w:sz w:val="19"/>
          <w:szCs w:val="19"/>
        </w:rPr>
      </w:pPr>
      <w:r w:rsidRPr="00C82CAE">
        <w:rPr>
          <w:rFonts w:cs="Arial"/>
          <w:sz w:val="19"/>
          <w:szCs w:val="19"/>
        </w:rPr>
        <w:t>Current mortgage and investment records (if any)</w:t>
      </w:r>
    </w:p>
    <w:p w:rsidR="00F10BAE" w:rsidRPr="00C82CAE" w:rsidRDefault="00F10BAE" w:rsidP="00F10BAE">
      <w:pPr>
        <w:pStyle w:val="ListParagraph"/>
        <w:numPr>
          <w:ilvl w:val="0"/>
          <w:numId w:val="12"/>
        </w:numPr>
        <w:spacing w:after="0" w:line="240" w:lineRule="auto"/>
        <w:rPr>
          <w:rFonts w:cs="Arial"/>
          <w:sz w:val="19"/>
          <w:szCs w:val="19"/>
        </w:rPr>
      </w:pPr>
      <w:r w:rsidRPr="00C82CAE">
        <w:rPr>
          <w:rFonts w:cs="Arial"/>
          <w:sz w:val="19"/>
          <w:szCs w:val="19"/>
        </w:rPr>
        <w:t>Alien registration card (if not a U.S. citizen)</w:t>
      </w:r>
    </w:p>
    <w:p w:rsidR="00F10BAE" w:rsidRPr="00C82CAE" w:rsidRDefault="00F10BAE" w:rsidP="00F10BAE">
      <w:pPr>
        <w:pStyle w:val="ListParagraph"/>
        <w:numPr>
          <w:ilvl w:val="0"/>
          <w:numId w:val="12"/>
        </w:numPr>
        <w:spacing w:after="0" w:line="240" w:lineRule="auto"/>
        <w:rPr>
          <w:rFonts w:cs="Arial"/>
          <w:sz w:val="19"/>
          <w:szCs w:val="19"/>
        </w:rPr>
      </w:pPr>
      <w:r w:rsidRPr="00C82CAE">
        <w:rPr>
          <w:rFonts w:cs="Arial"/>
          <w:sz w:val="19"/>
          <w:szCs w:val="19"/>
        </w:rPr>
        <w:t>Last year’s federal tax return (estimates are OK on tax questions)</w:t>
      </w:r>
    </w:p>
    <w:p w:rsidR="00F10BAE" w:rsidRPr="00C82CAE" w:rsidRDefault="00F10BAE" w:rsidP="00F10BAE">
      <w:pPr>
        <w:pStyle w:val="ListParagraph"/>
        <w:numPr>
          <w:ilvl w:val="0"/>
          <w:numId w:val="12"/>
        </w:numPr>
        <w:spacing w:after="0" w:line="240" w:lineRule="auto"/>
        <w:rPr>
          <w:rFonts w:cs="Arial"/>
          <w:sz w:val="19"/>
          <w:szCs w:val="19"/>
        </w:rPr>
      </w:pPr>
      <w:r w:rsidRPr="00C82CAE">
        <w:rPr>
          <w:rFonts w:cs="Arial"/>
          <w:sz w:val="19"/>
          <w:szCs w:val="19"/>
        </w:rPr>
        <w:t>Last year’s untaxed income records (if any)</w:t>
      </w:r>
    </w:p>
    <w:p w:rsidR="00F10BAE" w:rsidRPr="00C82CAE" w:rsidRDefault="00F10BAE" w:rsidP="00F10BAE">
      <w:pPr>
        <w:pStyle w:val="ListParagraph"/>
        <w:numPr>
          <w:ilvl w:val="0"/>
          <w:numId w:val="12"/>
        </w:numPr>
        <w:spacing w:after="0" w:line="240" w:lineRule="auto"/>
        <w:rPr>
          <w:rFonts w:cs="Arial"/>
          <w:sz w:val="19"/>
          <w:szCs w:val="19"/>
        </w:rPr>
      </w:pPr>
      <w:r w:rsidRPr="00C82CAE">
        <w:rPr>
          <w:rFonts w:cs="Arial"/>
          <w:sz w:val="19"/>
          <w:szCs w:val="19"/>
        </w:rPr>
        <w:t>Last year’s W2 forms and other record of money earned</w:t>
      </w:r>
    </w:p>
    <w:p w:rsidR="00F10BAE" w:rsidRPr="00C82CAE" w:rsidRDefault="00F10BAE" w:rsidP="00F10BAE">
      <w:pPr>
        <w:pStyle w:val="ListParagraph"/>
        <w:numPr>
          <w:ilvl w:val="0"/>
          <w:numId w:val="12"/>
        </w:numPr>
        <w:spacing w:after="0" w:line="240" w:lineRule="auto"/>
        <w:rPr>
          <w:rFonts w:cs="Arial"/>
          <w:sz w:val="19"/>
          <w:szCs w:val="19"/>
        </w:rPr>
      </w:pPr>
      <w:r w:rsidRPr="00C82CAE">
        <w:rPr>
          <w:rFonts w:cs="Arial"/>
          <w:sz w:val="19"/>
          <w:szCs w:val="19"/>
        </w:rPr>
        <w:t>Parents’ last year’s income tax return (if considered dependent)</w:t>
      </w:r>
    </w:p>
    <w:p w:rsidR="00F10BAE" w:rsidRPr="0095095F" w:rsidRDefault="00F10BAE" w:rsidP="00F10BAE">
      <w:pPr>
        <w:spacing w:after="0"/>
        <w:rPr>
          <w:rFonts w:ascii="Arial" w:hAnsi="Arial" w:cs="Arial"/>
          <w:sz w:val="16"/>
          <w:szCs w:val="16"/>
        </w:rPr>
      </w:pPr>
    </w:p>
    <w:p w:rsidR="00F10BAE" w:rsidRPr="00C82CAE" w:rsidRDefault="00F10BAE" w:rsidP="00F10BAE">
      <w:pPr>
        <w:spacing w:after="0"/>
        <w:rPr>
          <w:rFonts w:cs="Arial"/>
          <w:sz w:val="21"/>
          <w:szCs w:val="21"/>
        </w:rPr>
      </w:pPr>
      <w:r w:rsidRPr="00C82CAE">
        <w:rPr>
          <w:rFonts w:cs="Arial"/>
          <w:b/>
          <w:sz w:val="21"/>
          <w:szCs w:val="21"/>
        </w:rPr>
        <w:t>Step 3: Complete the FAFSA</w:t>
      </w:r>
    </w:p>
    <w:p w:rsidR="00F10BAE" w:rsidRPr="00C82CAE" w:rsidRDefault="00F10BAE" w:rsidP="00F10BAE">
      <w:pPr>
        <w:pStyle w:val="ListParagraph"/>
        <w:numPr>
          <w:ilvl w:val="0"/>
          <w:numId w:val="13"/>
        </w:numPr>
        <w:spacing w:after="0" w:line="240" w:lineRule="auto"/>
        <w:rPr>
          <w:rFonts w:cs="Arial"/>
          <w:sz w:val="19"/>
          <w:szCs w:val="19"/>
        </w:rPr>
      </w:pPr>
      <w:r w:rsidRPr="00C82CAE">
        <w:rPr>
          <w:rFonts w:cs="Arial"/>
          <w:sz w:val="19"/>
          <w:szCs w:val="19"/>
        </w:rPr>
        <w:t xml:space="preserve">Complete a FAFSA on the web at: </w:t>
      </w:r>
      <w:hyperlink r:id="rId64" w:history="1">
        <w:r w:rsidRPr="00C82CAE">
          <w:rPr>
            <w:rStyle w:val="Hyperlink"/>
            <w:rFonts w:cs="Arial"/>
            <w:sz w:val="19"/>
            <w:szCs w:val="19"/>
          </w:rPr>
          <w:t>www.fafsa.ed.gov</w:t>
        </w:r>
      </w:hyperlink>
    </w:p>
    <w:p w:rsidR="00F10BAE" w:rsidRPr="00C82CAE" w:rsidRDefault="00F10BAE" w:rsidP="00F10BAE">
      <w:pPr>
        <w:pStyle w:val="ListParagraph"/>
        <w:numPr>
          <w:ilvl w:val="0"/>
          <w:numId w:val="13"/>
        </w:numPr>
        <w:spacing w:after="0" w:line="240" w:lineRule="auto"/>
        <w:rPr>
          <w:rFonts w:cs="Arial"/>
          <w:sz w:val="19"/>
          <w:szCs w:val="19"/>
        </w:rPr>
      </w:pPr>
      <w:r w:rsidRPr="00C82CAE">
        <w:rPr>
          <w:rFonts w:cs="Arial"/>
          <w:sz w:val="19"/>
          <w:szCs w:val="19"/>
        </w:rPr>
        <w:t>In order to maximize your amount of aid, fill out the FAFSA as soon as possible after January 1.</w:t>
      </w:r>
    </w:p>
    <w:p w:rsidR="00F10BAE" w:rsidRPr="00C82CAE" w:rsidRDefault="00F10BAE" w:rsidP="00F10BAE">
      <w:pPr>
        <w:pStyle w:val="ListParagraph"/>
        <w:numPr>
          <w:ilvl w:val="0"/>
          <w:numId w:val="13"/>
        </w:numPr>
        <w:spacing w:after="0" w:line="240" w:lineRule="auto"/>
        <w:rPr>
          <w:rFonts w:cs="Arial"/>
          <w:sz w:val="19"/>
          <w:szCs w:val="19"/>
        </w:rPr>
      </w:pPr>
      <w:r w:rsidRPr="00C82CAE">
        <w:rPr>
          <w:rFonts w:cs="Arial"/>
          <w:sz w:val="19"/>
          <w:szCs w:val="19"/>
        </w:rPr>
        <w:t>Once finished, print the FAFSA summary as well as the “Submission Confirmation” page (or write down your confirmation number and date.) If completing the paper version, make a copy for your records.</w:t>
      </w:r>
    </w:p>
    <w:p w:rsidR="00F10BAE" w:rsidRPr="0095095F" w:rsidRDefault="00F10BAE" w:rsidP="00F10BAE">
      <w:pPr>
        <w:spacing w:after="0"/>
        <w:rPr>
          <w:rFonts w:ascii="Arial" w:hAnsi="Arial" w:cs="Arial"/>
          <w:sz w:val="16"/>
          <w:szCs w:val="16"/>
        </w:rPr>
      </w:pPr>
    </w:p>
    <w:p w:rsidR="00F10BAE" w:rsidRPr="00C82CAE" w:rsidRDefault="00F10BAE" w:rsidP="00F10BAE">
      <w:pPr>
        <w:spacing w:after="0"/>
        <w:rPr>
          <w:rFonts w:cs="Arial"/>
          <w:b/>
          <w:sz w:val="21"/>
          <w:szCs w:val="21"/>
        </w:rPr>
      </w:pPr>
      <w:r w:rsidRPr="00C82CAE">
        <w:rPr>
          <w:rFonts w:cs="Arial"/>
          <w:b/>
          <w:sz w:val="21"/>
          <w:szCs w:val="21"/>
        </w:rPr>
        <w:t>Step 4: Review your Student Aid Report (SAR)</w:t>
      </w:r>
    </w:p>
    <w:p w:rsidR="00F10BAE" w:rsidRPr="00C82CAE" w:rsidRDefault="00F10BAE" w:rsidP="00F10BAE">
      <w:pPr>
        <w:pStyle w:val="ListParagraph"/>
        <w:numPr>
          <w:ilvl w:val="0"/>
          <w:numId w:val="14"/>
        </w:numPr>
        <w:spacing w:after="0" w:line="240" w:lineRule="auto"/>
        <w:rPr>
          <w:rFonts w:cs="Arial"/>
          <w:sz w:val="19"/>
          <w:szCs w:val="19"/>
        </w:rPr>
      </w:pPr>
      <w:r w:rsidRPr="00C82CAE">
        <w:rPr>
          <w:noProof/>
          <w:sz w:val="19"/>
          <w:szCs w:val="19"/>
        </w:rPr>
        <w:drawing>
          <wp:anchor distT="0" distB="0" distL="114300" distR="114300" simplePos="0" relativeHeight="251680256" behindDoc="1" locked="0" layoutInCell="1" allowOverlap="1" wp14:anchorId="35DC095D" wp14:editId="555FFD17">
            <wp:simplePos x="0" y="0"/>
            <wp:positionH relativeFrom="column">
              <wp:posOffset>4926965</wp:posOffset>
            </wp:positionH>
            <wp:positionV relativeFrom="paragraph">
              <wp:posOffset>140335</wp:posOffset>
            </wp:positionV>
            <wp:extent cx="1866900" cy="990600"/>
            <wp:effectExtent l="0" t="0" r="0" b="0"/>
            <wp:wrapNone/>
            <wp:docPr id="21" name="Picture 21" descr="C:\Documents and Settings\wynnpm\Local Settings\Temporary Internet Files\Content.IE5\GXDCS5WJ\MC900434617[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Documents and Settings\wynnpm\Local Settings\Temporary Internet Files\Content.IE5\GXDCS5WJ\MC900434617[1].wmf"/>
                    <pic:cNvPicPr>
                      <a:picLocks noChangeAspect="1" noChangeArrowheads="1"/>
                    </pic:cNvPicPr>
                  </pic:nvPicPr>
                  <pic:blipFill>
                    <a:blip r:embed="rId65" cstate="print">
                      <a:duotone>
                        <a:schemeClr val="accent1">
                          <a:shade val="45000"/>
                          <a:satMod val="135000"/>
                        </a:schemeClr>
                        <a:prstClr val="white"/>
                      </a:duotone>
                    </a:blip>
                    <a:srcRect/>
                    <a:stretch>
                      <a:fillRect/>
                    </a:stretch>
                  </pic:blipFill>
                  <pic:spPr bwMode="auto">
                    <a:xfrm>
                      <a:off x="0" y="0"/>
                      <a:ext cx="1866900" cy="990600"/>
                    </a:xfrm>
                    <a:prstGeom prst="rect">
                      <a:avLst/>
                    </a:prstGeom>
                    <a:noFill/>
                    <a:ln w="9525">
                      <a:noFill/>
                      <a:miter lim="800000"/>
                      <a:headEnd/>
                      <a:tailEnd/>
                    </a:ln>
                    <a:effectLst>
                      <a:softEdge rad="317500"/>
                    </a:effectLst>
                  </pic:spPr>
                </pic:pic>
              </a:graphicData>
            </a:graphic>
            <wp14:sizeRelH relativeFrom="page">
              <wp14:pctWidth>0</wp14:pctWidth>
            </wp14:sizeRelH>
            <wp14:sizeRelV relativeFrom="page">
              <wp14:pctHeight>0</wp14:pctHeight>
            </wp14:sizeRelV>
          </wp:anchor>
        </w:drawing>
      </w:r>
      <w:r w:rsidRPr="00C82CAE">
        <w:rPr>
          <w:rFonts w:cs="Arial"/>
          <w:sz w:val="19"/>
          <w:szCs w:val="19"/>
        </w:rPr>
        <w:t xml:space="preserve">The SAR is proof that your FAFSA was received. You should receive your electronic SAR in 1-3 days if you signed in with your </w:t>
      </w:r>
      <w:r w:rsidR="007860C7">
        <w:rPr>
          <w:rFonts w:cs="Arial"/>
          <w:sz w:val="19"/>
          <w:szCs w:val="19"/>
        </w:rPr>
        <w:t xml:space="preserve">FSA ID </w:t>
      </w:r>
      <w:r w:rsidRPr="00C82CAE">
        <w:rPr>
          <w:rFonts w:cs="Arial"/>
          <w:sz w:val="19"/>
          <w:szCs w:val="19"/>
        </w:rPr>
        <w:t>(paper form takes 2-3 weeks).</w:t>
      </w:r>
    </w:p>
    <w:p w:rsidR="00F10BAE" w:rsidRPr="00C82CAE" w:rsidRDefault="00F10BAE" w:rsidP="00F10BAE">
      <w:pPr>
        <w:pStyle w:val="ListParagraph"/>
        <w:numPr>
          <w:ilvl w:val="0"/>
          <w:numId w:val="14"/>
        </w:numPr>
        <w:spacing w:after="0" w:line="240" w:lineRule="auto"/>
        <w:rPr>
          <w:rFonts w:cs="Arial"/>
          <w:sz w:val="19"/>
          <w:szCs w:val="19"/>
        </w:rPr>
      </w:pPr>
      <w:r w:rsidRPr="00C82CAE">
        <w:rPr>
          <w:rFonts w:cs="Arial"/>
          <w:sz w:val="19"/>
          <w:szCs w:val="19"/>
        </w:rPr>
        <w:t xml:space="preserve">If you find errors on your SAR, you can make corrections online at </w:t>
      </w:r>
      <w:hyperlink r:id="rId66" w:history="1">
        <w:r w:rsidRPr="00C82CAE">
          <w:rPr>
            <w:rStyle w:val="Hyperlink"/>
            <w:rFonts w:cs="Arial"/>
            <w:sz w:val="19"/>
            <w:szCs w:val="19"/>
          </w:rPr>
          <w:t>www.fafsa.ed.gov</w:t>
        </w:r>
      </w:hyperlink>
      <w:r w:rsidRPr="00C82CAE">
        <w:rPr>
          <w:rFonts w:cs="Arial"/>
          <w:sz w:val="19"/>
          <w:szCs w:val="19"/>
        </w:rPr>
        <w:t>.</w:t>
      </w:r>
    </w:p>
    <w:p w:rsidR="00F10BAE" w:rsidRPr="00C82CAE" w:rsidRDefault="00F10BAE" w:rsidP="00F10BAE">
      <w:pPr>
        <w:pStyle w:val="ListParagraph"/>
        <w:numPr>
          <w:ilvl w:val="0"/>
          <w:numId w:val="14"/>
        </w:numPr>
        <w:spacing w:after="0" w:line="240" w:lineRule="auto"/>
        <w:rPr>
          <w:rFonts w:cs="Arial"/>
          <w:sz w:val="19"/>
          <w:szCs w:val="19"/>
        </w:rPr>
      </w:pPr>
      <w:r w:rsidRPr="00C82CAE">
        <w:rPr>
          <w:rFonts w:cs="Arial"/>
          <w:sz w:val="19"/>
          <w:szCs w:val="19"/>
        </w:rPr>
        <w:t>If you don’t receive your SAR within 4 weeks, call 1-800-433-3243 (1-800-4-FED-AID).</w:t>
      </w:r>
    </w:p>
    <w:p w:rsidR="00F10BAE" w:rsidRPr="0095095F" w:rsidRDefault="00F10BAE" w:rsidP="00F10BAE">
      <w:pPr>
        <w:spacing w:after="0"/>
        <w:rPr>
          <w:rFonts w:ascii="Arial" w:hAnsi="Arial" w:cs="Arial"/>
          <w:sz w:val="16"/>
          <w:szCs w:val="16"/>
        </w:rPr>
      </w:pPr>
    </w:p>
    <w:p w:rsidR="00F10BAE" w:rsidRPr="00C82CAE" w:rsidRDefault="00F10BAE" w:rsidP="00F10BAE">
      <w:pPr>
        <w:spacing w:after="0"/>
        <w:rPr>
          <w:rFonts w:cs="Arial"/>
          <w:b/>
          <w:sz w:val="21"/>
          <w:szCs w:val="21"/>
        </w:rPr>
      </w:pPr>
      <w:r w:rsidRPr="00C82CAE">
        <w:rPr>
          <w:rFonts w:cs="Arial"/>
          <w:b/>
          <w:sz w:val="21"/>
          <w:szCs w:val="21"/>
        </w:rPr>
        <w:t>FAFSA TIPS:</w:t>
      </w:r>
    </w:p>
    <w:p w:rsidR="00F10BAE" w:rsidRPr="00C82CAE" w:rsidRDefault="00F10BAE" w:rsidP="00F10BAE">
      <w:pPr>
        <w:pStyle w:val="ListParagraph"/>
        <w:numPr>
          <w:ilvl w:val="0"/>
          <w:numId w:val="15"/>
        </w:numPr>
        <w:spacing w:after="0" w:line="240" w:lineRule="auto"/>
        <w:rPr>
          <w:rFonts w:cs="Arial"/>
          <w:sz w:val="19"/>
          <w:szCs w:val="19"/>
        </w:rPr>
      </w:pPr>
      <w:r w:rsidRPr="00C82CAE">
        <w:rPr>
          <w:rFonts w:cs="Arial"/>
          <w:sz w:val="19"/>
          <w:szCs w:val="19"/>
        </w:rPr>
        <w:t>The FAFSA is FREE! If you need help, call the FAFSA Help Desk at 1-800-4-FED-AID.</w:t>
      </w:r>
    </w:p>
    <w:p w:rsidR="00F10BAE" w:rsidRPr="00C82CAE" w:rsidRDefault="00F10BAE" w:rsidP="00F10BAE">
      <w:pPr>
        <w:pStyle w:val="ListParagraph"/>
        <w:numPr>
          <w:ilvl w:val="0"/>
          <w:numId w:val="15"/>
        </w:numPr>
        <w:spacing w:after="0" w:line="240" w:lineRule="auto"/>
        <w:rPr>
          <w:rFonts w:cs="Arial"/>
          <w:sz w:val="19"/>
          <w:szCs w:val="19"/>
        </w:rPr>
      </w:pPr>
      <w:r w:rsidRPr="00C82CAE">
        <w:rPr>
          <w:rFonts w:cs="Arial"/>
          <w:sz w:val="19"/>
          <w:szCs w:val="19"/>
        </w:rPr>
        <w:t xml:space="preserve">Fill out the FAFSA as soon as possible after January 1 and EACH SUCCESSIVE year once you’re in college. Early submission maximizes chances of receiving aid and </w:t>
      </w:r>
      <w:r w:rsidRPr="00C82CAE">
        <w:rPr>
          <w:rFonts w:cs="Arial"/>
          <w:b/>
          <w:sz w:val="19"/>
          <w:szCs w:val="19"/>
          <w:u w:val="single"/>
        </w:rPr>
        <w:t>must be completed by February 15 for freshmen.</w:t>
      </w:r>
      <w:r w:rsidRPr="00C82CAE">
        <w:rPr>
          <w:rFonts w:cs="Arial"/>
          <w:sz w:val="19"/>
          <w:szCs w:val="19"/>
        </w:rPr>
        <w:t xml:space="preserve"> .</w:t>
      </w:r>
    </w:p>
    <w:p w:rsidR="00F10BAE" w:rsidRPr="00C82CAE" w:rsidRDefault="00F10BAE" w:rsidP="00F10BAE">
      <w:pPr>
        <w:pStyle w:val="ListParagraph"/>
        <w:numPr>
          <w:ilvl w:val="0"/>
          <w:numId w:val="15"/>
        </w:numPr>
        <w:spacing w:after="0" w:line="240" w:lineRule="auto"/>
        <w:rPr>
          <w:rFonts w:cs="Arial"/>
          <w:sz w:val="19"/>
          <w:szCs w:val="19"/>
        </w:rPr>
      </w:pPr>
      <w:r w:rsidRPr="00C82CAE">
        <w:rPr>
          <w:rFonts w:cs="Arial"/>
          <w:sz w:val="19"/>
          <w:szCs w:val="19"/>
        </w:rPr>
        <w:t>Save your FAFSA online if you can’t finish it in one session: Click the “SAVE” button to save info for 45 days.</w:t>
      </w:r>
    </w:p>
    <w:p w:rsidR="00F10BAE" w:rsidRPr="00C82CAE" w:rsidRDefault="00F10BAE" w:rsidP="00F10BAE">
      <w:pPr>
        <w:pStyle w:val="ListParagraph"/>
        <w:numPr>
          <w:ilvl w:val="0"/>
          <w:numId w:val="15"/>
        </w:numPr>
        <w:spacing w:after="0" w:line="240" w:lineRule="auto"/>
        <w:rPr>
          <w:rFonts w:cs="Arial"/>
          <w:sz w:val="19"/>
          <w:szCs w:val="19"/>
        </w:rPr>
      </w:pPr>
      <w:r w:rsidRPr="00C82CAE">
        <w:rPr>
          <w:rFonts w:cs="Arial"/>
          <w:sz w:val="19"/>
          <w:szCs w:val="19"/>
        </w:rPr>
        <w:t>Don’t leave any fields blank. If a question doesn’t apply, enter “0.”</w:t>
      </w:r>
    </w:p>
    <w:p w:rsidR="00F10BAE" w:rsidRPr="00F24C85" w:rsidRDefault="00F10BAE" w:rsidP="00F10BAE">
      <w:pPr>
        <w:pStyle w:val="ListParagraph"/>
        <w:numPr>
          <w:ilvl w:val="0"/>
          <w:numId w:val="15"/>
        </w:numPr>
        <w:spacing w:after="0" w:line="240" w:lineRule="auto"/>
      </w:pPr>
      <w:r w:rsidRPr="00541DB8">
        <w:rPr>
          <w:rFonts w:cs="Arial"/>
          <w:sz w:val="19"/>
          <w:szCs w:val="19"/>
        </w:rPr>
        <w:t>Sign the application. If you are filing as a dependent, make sure your parents sign also. You can use your PIN if signing electronically.</w:t>
      </w:r>
    </w:p>
    <w:p w:rsidR="00F10BAE" w:rsidRDefault="00F10BAE" w:rsidP="00F10BAE">
      <w:pPr>
        <w:pStyle w:val="ListParagraph"/>
        <w:spacing w:after="0" w:line="240" w:lineRule="auto"/>
        <w:ind w:left="0"/>
        <w:rPr>
          <w:rFonts w:cs="Arial"/>
          <w:sz w:val="19"/>
          <w:szCs w:val="19"/>
        </w:rPr>
      </w:pPr>
    </w:p>
    <w:p w:rsidR="00F10BAE" w:rsidRPr="00795C1B" w:rsidRDefault="00F10BAE" w:rsidP="00F10BAE">
      <w:pPr>
        <w:numPr>
          <w:ilvl w:val="0"/>
          <w:numId w:val="11"/>
        </w:numPr>
        <w:shd w:val="clear" w:color="auto" w:fill="FFFFFF"/>
        <w:spacing w:after="0" w:line="240" w:lineRule="auto"/>
        <w:ind w:left="360"/>
        <w:contextualSpacing/>
        <w:rPr>
          <w:rFonts w:asciiTheme="minorHAnsi" w:hAnsiTheme="minorHAnsi"/>
          <w:sz w:val="21"/>
          <w:szCs w:val="21"/>
        </w:rPr>
      </w:pPr>
      <w:r w:rsidRPr="00795C1B">
        <w:rPr>
          <w:rFonts w:cs="Arial"/>
          <w:b/>
          <w:i/>
          <w:highlight w:val="yellow"/>
        </w:rPr>
        <w:t>Attend Financial Aid night on</w:t>
      </w:r>
      <w:r w:rsidRPr="00795C1B">
        <w:rPr>
          <w:rFonts w:asciiTheme="minorHAnsi" w:hAnsiTheme="minorHAnsi"/>
          <w:b/>
          <w:i/>
          <w:sz w:val="21"/>
          <w:szCs w:val="21"/>
          <w:highlight w:val="yellow"/>
        </w:rPr>
        <w:t xml:space="preserve"> Wednesday, December 9, 2015 </w:t>
      </w:r>
      <w:r w:rsidRPr="00795C1B">
        <w:rPr>
          <w:rFonts w:cs="Arial"/>
          <w:b/>
          <w:i/>
          <w:highlight w:val="yellow"/>
        </w:rPr>
        <w:t>at 6:30 pm in Utica HS Auditorium.</w:t>
      </w:r>
    </w:p>
    <w:p w:rsidR="00F10BAE" w:rsidRDefault="00F10BAE" w:rsidP="00F10BAE">
      <w:pPr>
        <w:pStyle w:val="ListParagraph"/>
        <w:spacing w:after="0"/>
        <w:rPr>
          <w:rFonts w:asciiTheme="minorHAnsi" w:hAnsiTheme="minorHAnsi"/>
          <w:sz w:val="18"/>
          <w:szCs w:val="20"/>
        </w:rPr>
      </w:pPr>
    </w:p>
    <w:p w:rsidR="00537146" w:rsidRDefault="00A27F03" w:rsidP="00537146">
      <w:pPr>
        <w:pStyle w:val="ListParagraph"/>
        <w:spacing w:after="0"/>
        <w:rPr>
          <w:rFonts w:asciiTheme="minorHAnsi" w:hAnsiTheme="minorHAnsi"/>
          <w:sz w:val="18"/>
          <w:szCs w:val="20"/>
        </w:rPr>
      </w:pPr>
      <w:r>
        <w:rPr>
          <w:rFonts w:ascii="Arial" w:eastAsia="Times New Roman" w:hAnsi="Arial" w:cs="Arial"/>
          <w:noProof/>
          <w:color w:val="003399"/>
          <w:sz w:val="18"/>
          <w:szCs w:val="18"/>
        </w:rPr>
        <w:drawing>
          <wp:inline distT="0" distB="0" distL="0" distR="0">
            <wp:extent cx="5981700" cy="1019175"/>
            <wp:effectExtent l="0" t="0" r="0" b="9525"/>
            <wp:docPr id="8" name="Picture 8" descr="A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 logo"/>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981700" cy="1019175"/>
                    </a:xfrm>
                    <a:prstGeom prst="rect">
                      <a:avLst/>
                    </a:prstGeom>
                    <a:noFill/>
                    <a:ln>
                      <a:noFill/>
                    </a:ln>
                  </pic:spPr>
                </pic:pic>
              </a:graphicData>
            </a:graphic>
          </wp:inline>
        </w:drawing>
      </w:r>
    </w:p>
    <w:p w:rsidR="00A27F03" w:rsidRDefault="00A27F03" w:rsidP="00537146">
      <w:pPr>
        <w:pStyle w:val="ListParagraph"/>
        <w:spacing w:after="0"/>
        <w:rPr>
          <w:rFonts w:asciiTheme="minorHAnsi" w:hAnsiTheme="minorHAnsi"/>
          <w:sz w:val="18"/>
          <w:szCs w:val="20"/>
        </w:rPr>
      </w:pPr>
    </w:p>
    <w:p w:rsidR="00A27F03" w:rsidRPr="0016128B" w:rsidRDefault="00A27F03" w:rsidP="00A27F03">
      <w:pPr>
        <w:shd w:val="clear" w:color="auto" w:fill="FFFFFF"/>
        <w:spacing w:after="150" w:line="360" w:lineRule="atLeast"/>
        <w:outlineLvl w:val="1"/>
        <w:rPr>
          <w:rFonts w:eastAsia="Times New Roman" w:cs="Arial"/>
          <w:b/>
          <w:bCs/>
          <w:color w:val="D51922"/>
          <w:kern w:val="36"/>
          <w:sz w:val="36"/>
          <w:szCs w:val="36"/>
        </w:rPr>
      </w:pPr>
      <w:r w:rsidRPr="0016128B">
        <w:rPr>
          <w:rFonts w:eastAsia="Times New Roman" w:cs="Arial"/>
          <w:b/>
          <w:bCs/>
          <w:color w:val="D51922"/>
          <w:kern w:val="36"/>
          <w:sz w:val="36"/>
          <w:szCs w:val="36"/>
        </w:rPr>
        <w:t xml:space="preserve">How do </w:t>
      </w:r>
      <w:r w:rsidR="00205A5D">
        <w:rPr>
          <w:rFonts w:eastAsia="Times New Roman" w:cs="Arial"/>
          <w:b/>
          <w:bCs/>
          <w:color w:val="D51922"/>
          <w:kern w:val="36"/>
          <w:sz w:val="36"/>
          <w:szCs w:val="36"/>
        </w:rPr>
        <w:t>you</w:t>
      </w:r>
      <w:r w:rsidRPr="0016128B">
        <w:rPr>
          <w:rFonts w:eastAsia="Times New Roman" w:cs="Arial"/>
          <w:b/>
          <w:bCs/>
          <w:color w:val="D51922"/>
          <w:kern w:val="36"/>
          <w:sz w:val="36"/>
          <w:szCs w:val="36"/>
        </w:rPr>
        <w:t xml:space="preserve"> sign up for the ACT?</w:t>
      </w:r>
      <w:r>
        <w:rPr>
          <w:rFonts w:eastAsia="Times New Roman" w:cs="Arial"/>
          <w:b/>
          <w:bCs/>
          <w:color w:val="D51922"/>
          <w:kern w:val="36"/>
          <w:sz w:val="36"/>
          <w:szCs w:val="36"/>
        </w:rPr>
        <w:t xml:space="preserve">  YES, you can </w:t>
      </w:r>
      <w:r w:rsidR="00CA6CC6">
        <w:rPr>
          <w:rFonts w:eastAsia="Times New Roman" w:cs="Arial"/>
          <w:b/>
          <w:bCs/>
          <w:color w:val="D51922"/>
          <w:kern w:val="36"/>
          <w:sz w:val="36"/>
          <w:szCs w:val="36"/>
        </w:rPr>
        <w:t>re-take it.</w:t>
      </w:r>
    </w:p>
    <w:p w:rsidR="00A27F03" w:rsidRPr="00A27F03" w:rsidRDefault="002709F4" w:rsidP="00A27F03">
      <w:pPr>
        <w:shd w:val="clear" w:color="auto" w:fill="FFFFFF"/>
        <w:spacing w:after="0" w:line="240" w:lineRule="auto"/>
        <w:rPr>
          <w:rFonts w:eastAsia="Times New Roman" w:cs="Arial"/>
          <w:color w:val="494949"/>
          <w:sz w:val="21"/>
          <w:szCs w:val="21"/>
        </w:rPr>
      </w:pPr>
      <w:hyperlink r:id="rId68" w:history="1">
        <w:r w:rsidR="00A27F03" w:rsidRPr="00A27F03">
          <w:rPr>
            <w:rFonts w:eastAsia="Times New Roman" w:cs="Arial"/>
            <w:b/>
            <w:bCs/>
            <w:color w:val="003399"/>
            <w:sz w:val="21"/>
            <w:szCs w:val="21"/>
            <w:u w:val="single"/>
          </w:rPr>
          <w:t>Online registration</w:t>
        </w:r>
      </w:hyperlink>
      <w:r w:rsidR="00A27F03" w:rsidRPr="00A27F03">
        <w:rPr>
          <w:rFonts w:eastAsia="Times New Roman" w:cs="Arial"/>
          <w:b/>
          <w:bCs/>
          <w:color w:val="494949"/>
          <w:sz w:val="21"/>
          <w:szCs w:val="21"/>
        </w:rPr>
        <w:t xml:space="preserve"> is the fastest method.</w:t>
      </w:r>
      <w:r w:rsidR="00A27F03" w:rsidRPr="00A27F03">
        <w:rPr>
          <w:rFonts w:eastAsia="Times New Roman" w:cs="Arial"/>
          <w:color w:val="494949"/>
          <w:sz w:val="21"/>
          <w:szCs w:val="21"/>
        </w:rPr>
        <w:t xml:space="preserve"> You will know immediately if your preferred test center has space for you to test and can print your admission ticket. How you sign up depends on where and how you plan to test: please see below for how to register.</w:t>
      </w:r>
    </w:p>
    <w:p w:rsidR="00A27F03" w:rsidRPr="00A27F03" w:rsidRDefault="00A27F03" w:rsidP="00A27F03">
      <w:pPr>
        <w:shd w:val="clear" w:color="auto" w:fill="FFFFFF"/>
        <w:spacing w:after="0" w:line="240" w:lineRule="auto"/>
        <w:rPr>
          <w:rFonts w:eastAsia="Times New Roman" w:cs="Arial"/>
          <w:color w:val="494949"/>
          <w:sz w:val="21"/>
          <w:szCs w:val="21"/>
        </w:rPr>
      </w:pPr>
      <w:r w:rsidRPr="00A27F03">
        <w:rPr>
          <w:rFonts w:eastAsia="Times New Roman" w:cs="Arial"/>
          <w:b/>
          <w:bCs/>
          <w:color w:val="494949"/>
          <w:sz w:val="21"/>
          <w:szCs w:val="21"/>
        </w:rPr>
        <w:t xml:space="preserve">Reminder: You need to </w:t>
      </w:r>
      <w:hyperlink r:id="rId69" w:history="1">
        <w:r w:rsidRPr="00A27F03">
          <w:rPr>
            <w:rFonts w:eastAsia="Times New Roman" w:cs="Arial"/>
            <w:b/>
            <w:bCs/>
            <w:color w:val="003399"/>
            <w:sz w:val="21"/>
            <w:szCs w:val="21"/>
            <w:u w:val="single"/>
          </w:rPr>
          <w:t>register by mail</w:t>
        </w:r>
      </w:hyperlink>
      <w:r w:rsidRPr="00A27F03">
        <w:rPr>
          <w:rFonts w:eastAsia="Times New Roman" w:cs="Arial"/>
          <w:b/>
          <w:bCs/>
          <w:color w:val="494949"/>
          <w:sz w:val="21"/>
          <w:szCs w:val="21"/>
        </w:rPr>
        <w:t xml:space="preserve"> only if you are </w:t>
      </w:r>
      <w:hyperlink r:id="rId70" w:history="1">
        <w:r w:rsidRPr="00A27F03">
          <w:rPr>
            <w:rFonts w:eastAsia="Times New Roman" w:cs="Arial"/>
            <w:b/>
            <w:bCs/>
            <w:color w:val="003399"/>
            <w:sz w:val="21"/>
            <w:szCs w:val="21"/>
            <w:u w:val="single"/>
          </w:rPr>
          <w:t>younger than 13</w:t>
        </w:r>
      </w:hyperlink>
      <w:r w:rsidRPr="00A27F03">
        <w:rPr>
          <w:rFonts w:eastAsia="Times New Roman" w:cs="Arial"/>
          <w:b/>
          <w:bCs/>
          <w:color w:val="494949"/>
          <w:sz w:val="21"/>
          <w:szCs w:val="21"/>
        </w:rPr>
        <w:t xml:space="preserve"> or cannot pay by credit card.</w:t>
      </w:r>
    </w:p>
    <w:p w:rsidR="00A27F03" w:rsidRPr="00A27F03" w:rsidRDefault="00A27F03" w:rsidP="00A27F03">
      <w:pPr>
        <w:numPr>
          <w:ilvl w:val="0"/>
          <w:numId w:val="3"/>
        </w:numPr>
        <w:shd w:val="clear" w:color="auto" w:fill="FFFFFF"/>
        <w:spacing w:after="0" w:line="240" w:lineRule="auto"/>
        <w:ind w:left="915"/>
        <w:rPr>
          <w:rFonts w:eastAsia="Times New Roman" w:cs="Arial"/>
          <w:color w:val="494949"/>
          <w:sz w:val="21"/>
          <w:szCs w:val="21"/>
        </w:rPr>
      </w:pPr>
      <w:r w:rsidRPr="00A27F03">
        <w:rPr>
          <w:rFonts w:eastAsia="Times New Roman" w:cs="Arial"/>
          <w:color w:val="494949"/>
          <w:sz w:val="21"/>
          <w:szCs w:val="21"/>
        </w:rPr>
        <w:t xml:space="preserve">If you plan to test at a </w:t>
      </w:r>
      <w:hyperlink r:id="rId71" w:history="1">
        <w:r w:rsidRPr="00A27F03">
          <w:rPr>
            <w:rFonts w:eastAsia="Times New Roman" w:cs="Arial"/>
            <w:color w:val="003399"/>
            <w:sz w:val="21"/>
            <w:szCs w:val="21"/>
            <w:u w:val="single"/>
          </w:rPr>
          <w:t>national or international test center</w:t>
        </w:r>
      </w:hyperlink>
      <w:r w:rsidRPr="00A27F03">
        <w:rPr>
          <w:rFonts w:eastAsia="Times New Roman" w:cs="Arial"/>
          <w:color w:val="494949"/>
          <w:sz w:val="21"/>
          <w:szCs w:val="21"/>
        </w:rPr>
        <w:t xml:space="preserve">, sign up online by creating or logging in to your </w:t>
      </w:r>
      <w:hyperlink r:id="rId72" w:history="1">
        <w:r w:rsidRPr="00A27F03">
          <w:rPr>
            <w:rFonts w:eastAsia="Times New Roman" w:cs="Arial"/>
            <w:color w:val="003399"/>
            <w:sz w:val="21"/>
            <w:szCs w:val="21"/>
            <w:u w:val="single"/>
          </w:rPr>
          <w:t>student Web account</w:t>
        </w:r>
      </w:hyperlink>
      <w:r w:rsidRPr="00A27F03">
        <w:rPr>
          <w:rFonts w:eastAsia="Times New Roman" w:cs="Arial"/>
          <w:color w:val="494949"/>
          <w:sz w:val="21"/>
          <w:szCs w:val="21"/>
        </w:rPr>
        <w:t xml:space="preserve"> </w:t>
      </w:r>
    </w:p>
    <w:p w:rsidR="00A27F03" w:rsidRPr="00A27F03" w:rsidRDefault="00A27F03" w:rsidP="00A27F03">
      <w:pPr>
        <w:numPr>
          <w:ilvl w:val="0"/>
          <w:numId w:val="3"/>
        </w:numPr>
        <w:shd w:val="clear" w:color="auto" w:fill="FFFFFF"/>
        <w:spacing w:after="0" w:line="240" w:lineRule="auto"/>
        <w:ind w:left="915"/>
        <w:rPr>
          <w:rFonts w:eastAsia="Times New Roman" w:cs="Arial"/>
          <w:color w:val="494949"/>
          <w:sz w:val="21"/>
          <w:szCs w:val="21"/>
        </w:rPr>
      </w:pPr>
      <w:r w:rsidRPr="00A27F03">
        <w:rPr>
          <w:rFonts w:eastAsia="Times New Roman" w:cs="Arial"/>
          <w:color w:val="494949"/>
          <w:sz w:val="21"/>
          <w:szCs w:val="21"/>
        </w:rPr>
        <w:t xml:space="preserve">If you are requesting </w:t>
      </w:r>
      <w:hyperlink r:id="rId73" w:history="1">
        <w:r w:rsidRPr="00A27F03">
          <w:rPr>
            <w:rFonts w:eastAsia="Times New Roman" w:cs="Arial"/>
            <w:color w:val="003399"/>
            <w:sz w:val="21"/>
            <w:szCs w:val="21"/>
            <w:u w:val="single"/>
          </w:rPr>
          <w:t>extended time</w:t>
        </w:r>
      </w:hyperlink>
      <w:r w:rsidRPr="00A27F03">
        <w:rPr>
          <w:rFonts w:eastAsia="Times New Roman" w:cs="Arial"/>
          <w:color w:val="494949"/>
          <w:sz w:val="21"/>
          <w:szCs w:val="21"/>
        </w:rPr>
        <w:t xml:space="preserve"> or </w:t>
      </w:r>
      <w:hyperlink r:id="rId74" w:history="1">
        <w:r w:rsidRPr="00A27F03">
          <w:rPr>
            <w:rFonts w:eastAsia="Times New Roman" w:cs="Arial"/>
            <w:color w:val="003399"/>
            <w:sz w:val="21"/>
            <w:szCs w:val="21"/>
            <w:u w:val="single"/>
          </w:rPr>
          <w:t>other accommodations</w:t>
        </w:r>
      </w:hyperlink>
      <w:r w:rsidRPr="00A27F03">
        <w:rPr>
          <w:rFonts w:eastAsia="Times New Roman" w:cs="Arial"/>
          <w:color w:val="494949"/>
          <w:sz w:val="21"/>
          <w:szCs w:val="21"/>
        </w:rPr>
        <w:t xml:space="preserve"> for the first time, sign up online by creating or logging in to your </w:t>
      </w:r>
      <w:hyperlink r:id="rId75" w:history="1">
        <w:r w:rsidRPr="00A27F03">
          <w:rPr>
            <w:rFonts w:eastAsia="Times New Roman" w:cs="Arial"/>
            <w:color w:val="003399"/>
            <w:sz w:val="21"/>
            <w:szCs w:val="21"/>
            <w:u w:val="single"/>
          </w:rPr>
          <w:t>student Web account</w:t>
        </w:r>
      </w:hyperlink>
      <w:r w:rsidRPr="00A27F03">
        <w:rPr>
          <w:rFonts w:eastAsia="Times New Roman" w:cs="Arial"/>
          <w:color w:val="494949"/>
          <w:sz w:val="21"/>
          <w:szCs w:val="21"/>
        </w:rPr>
        <w:t xml:space="preserve"> or </w:t>
      </w:r>
      <w:hyperlink r:id="rId76" w:history="1">
        <w:r w:rsidRPr="00A27F03">
          <w:rPr>
            <w:rFonts w:eastAsia="Times New Roman" w:cs="Arial"/>
            <w:color w:val="003399"/>
            <w:sz w:val="21"/>
            <w:szCs w:val="21"/>
            <w:u w:val="single"/>
          </w:rPr>
          <w:t>register by mail</w:t>
        </w:r>
      </w:hyperlink>
      <w:r w:rsidRPr="00A27F03">
        <w:rPr>
          <w:rFonts w:eastAsia="Times New Roman" w:cs="Arial"/>
          <w:color w:val="494949"/>
          <w:sz w:val="21"/>
          <w:szCs w:val="21"/>
        </w:rPr>
        <w:t xml:space="preserve"> </w:t>
      </w:r>
      <w:r w:rsidRPr="00A27F03">
        <w:rPr>
          <w:rFonts w:eastAsia="Times New Roman" w:cs="Arial"/>
          <w:b/>
          <w:bCs/>
          <w:color w:val="494949"/>
          <w:sz w:val="21"/>
          <w:szCs w:val="21"/>
        </w:rPr>
        <w:t>in addition to</w:t>
      </w:r>
      <w:r w:rsidRPr="00A27F03">
        <w:rPr>
          <w:rFonts w:eastAsia="Times New Roman" w:cs="Arial"/>
          <w:color w:val="494949"/>
          <w:sz w:val="21"/>
          <w:szCs w:val="21"/>
        </w:rPr>
        <w:t xml:space="preserve"> completing the application request and submitting required documentation. </w:t>
      </w:r>
    </w:p>
    <w:p w:rsidR="00A27F03" w:rsidRPr="00A27F03" w:rsidRDefault="00A27F03" w:rsidP="00A27F03">
      <w:pPr>
        <w:numPr>
          <w:ilvl w:val="0"/>
          <w:numId w:val="3"/>
        </w:numPr>
        <w:shd w:val="clear" w:color="auto" w:fill="FFFFFF"/>
        <w:spacing w:after="0" w:line="240" w:lineRule="auto"/>
        <w:ind w:left="915"/>
        <w:rPr>
          <w:rFonts w:eastAsia="Times New Roman" w:cs="Arial"/>
          <w:color w:val="494949"/>
          <w:sz w:val="21"/>
          <w:szCs w:val="21"/>
        </w:rPr>
      </w:pPr>
      <w:r w:rsidRPr="00A27F03">
        <w:rPr>
          <w:rFonts w:eastAsia="Times New Roman" w:cs="Arial"/>
          <w:color w:val="494949"/>
          <w:sz w:val="21"/>
          <w:szCs w:val="21"/>
        </w:rPr>
        <w:t xml:space="preserve">If you missed the late registration deadline, you may </w:t>
      </w:r>
      <w:hyperlink r:id="rId77" w:history="1">
        <w:r w:rsidRPr="00A27F03">
          <w:rPr>
            <w:rFonts w:eastAsia="Times New Roman" w:cs="Arial"/>
            <w:color w:val="003399"/>
            <w:sz w:val="21"/>
            <w:szCs w:val="21"/>
            <w:u w:val="single"/>
          </w:rPr>
          <w:t>request standby testing</w:t>
        </w:r>
      </w:hyperlink>
      <w:r w:rsidRPr="00A27F03">
        <w:rPr>
          <w:rFonts w:eastAsia="Times New Roman" w:cs="Arial"/>
          <w:color w:val="494949"/>
          <w:sz w:val="21"/>
          <w:szCs w:val="21"/>
        </w:rPr>
        <w:t xml:space="preserve"> by creating a Web account and completing a downloadable request form. </w:t>
      </w:r>
    </w:p>
    <w:p w:rsidR="00A27F03" w:rsidRPr="00A27F03" w:rsidRDefault="00A27F03" w:rsidP="00A27F03">
      <w:pPr>
        <w:numPr>
          <w:ilvl w:val="0"/>
          <w:numId w:val="3"/>
        </w:numPr>
        <w:shd w:val="clear" w:color="auto" w:fill="FFFFFF"/>
        <w:spacing w:after="0" w:line="240" w:lineRule="auto"/>
        <w:ind w:left="915"/>
        <w:rPr>
          <w:sz w:val="21"/>
          <w:szCs w:val="21"/>
        </w:rPr>
      </w:pPr>
      <w:r w:rsidRPr="00A27F03">
        <w:rPr>
          <w:rFonts w:eastAsia="Times New Roman" w:cs="Arial"/>
          <w:color w:val="494949"/>
          <w:sz w:val="21"/>
          <w:szCs w:val="21"/>
        </w:rPr>
        <w:t xml:space="preserve">If you are </w:t>
      </w:r>
      <w:hyperlink r:id="rId78" w:history="1">
        <w:r w:rsidRPr="00A27F03">
          <w:rPr>
            <w:rFonts w:eastAsia="Times New Roman" w:cs="Arial"/>
            <w:color w:val="003399"/>
            <w:sz w:val="21"/>
            <w:szCs w:val="21"/>
            <w:u w:val="single"/>
          </w:rPr>
          <w:t>homebound or confined</w:t>
        </w:r>
      </w:hyperlink>
      <w:r w:rsidRPr="00A27F03">
        <w:rPr>
          <w:rFonts w:eastAsia="Times New Roman" w:cs="Arial"/>
          <w:color w:val="494949"/>
          <w:sz w:val="21"/>
          <w:szCs w:val="21"/>
        </w:rPr>
        <w:t xml:space="preserve">, cannot find a test center within 50 miles of your home (U.S. and Canada) or in your country (other locations), or you need a </w:t>
      </w:r>
      <w:hyperlink r:id="rId79" w:history="1">
        <w:r w:rsidRPr="00A27F03">
          <w:rPr>
            <w:rFonts w:eastAsia="Times New Roman" w:cs="Arial"/>
            <w:color w:val="003399"/>
            <w:sz w:val="21"/>
            <w:szCs w:val="21"/>
            <w:u w:val="single"/>
          </w:rPr>
          <w:t>Non-Saturday test center</w:t>
        </w:r>
      </w:hyperlink>
      <w:r w:rsidRPr="00A27F03">
        <w:rPr>
          <w:rFonts w:eastAsia="Times New Roman" w:cs="Arial"/>
          <w:color w:val="494949"/>
          <w:sz w:val="21"/>
          <w:szCs w:val="21"/>
        </w:rPr>
        <w:t xml:space="preserve"> and one is not established within 50 miles of your home (or in your country if outside the U.S. or Canada), on </w:t>
      </w:r>
      <w:r w:rsidRPr="00A27F03">
        <w:rPr>
          <w:rFonts w:eastAsia="Times New Roman" w:cs="Arial"/>
          <w:b/>
          <w:bCs/>
          <w:color w:val="494949"/>
          <w:sz w:val="21"/>
          <w:szCs w:val="21"/>
        </w:rPr>
        <w:t>all test dates</w:t>
      </w:r>
      <w:r w:rsidRPr="00A27F03">
        <w:rPr>
          <w:rFonts w:eastAsia="Times New Roman" w:cs="Arial"/>
          <w:color w:val="494949"/>
          <w:sz w:val="21"/>
          <w:szCs w:val="21"/>
        </w:rPr>
        <w:t xml:space="preserve">, check the requirements for </w:t>
      </w:r>
      <w:hyperlink r:id="rId80" w:history="1">
        <w:r w:rsidRPr="00A27F03">
          <w:rPr>
            <w:rFonts w:eastAsia="Times New Roman" w:cs="Arial"/>
            <w:color w:val="003399"/>
            <w:sz w:val="21"/>
            <w:szCs w:val="21"/>
            <w:u w:val="single"/>
          </w:rPr>
          <w:t>Arranged Testing</w:t>
        </w:r>
      </w:hyperlink>
      <w:r w:rsidRPr="00A27F03">
        <w:rPr>
          <w:rFonts w:eastAsia="Times New Roman" w:cs="Arial"/>
          <w:color w:val="494949"/>
          <w:sz w:val="21"/>
          <w:szCs w:val="21"/>
        </w:rPr>
        <w:t xml:space="preserve"> </w:t>
      </w:r>
    </w:p>
    <w:p w:rsidR="00A27F03" w:rsidRPr="00A27F03" w:rsidRDefault="00A27F03" w:rsidP="00A27F03">
      <w:pPr>
        <w:numPr>
          <w:ilvl w:val="0"/>
          <w:numId w:val="3"/>
        </w:numPr>
        <w:shd w:val="clear" w:color="auto" w:fill="FFFFFF"/>
        <w:spacing w:after="0" w:line="240" w:lineRule="auto"/>
        <w:ind w:left="915"/>
        <w:rPr>
          <w:rFonts w:asciiTheme="minorHAnsi" w:hAnsiTheme="minorHAnsi"/>
          <w:sz w:val="21"/>
          <w:szCs w:val="21"/>
        </w:rPr>
      </w:pPr>
      <w:r w:rsidRPr="00A27F03">
        <w:rPr>
          <w:sz w:val="21"/>
          <w:szCs w:val="21"/>
        </w:rPr>
        <w:t xml:space="preserve">Uploaded </w:t>
      </w:r>
      <w:r w:rsidRPr="00A27F03">
        <w:rPr>
          <w:rFonts w:eastAsia="Times New Roman" w:cs="Arial"/>
          <w:sz w:val="21"/>
          <w:szCs w:val="21"/>
        </w:rPr>
        <w:t xml:space="preserve">Photo requirements:  </w:t>
      </w:r>
      <w:r w:rsidRPr="00A27F03">
        <w:rPr>
          <w:rFonts w:eastAsia="Times New Roman" w:cs="Helvetica"/>
          <w:color w:val="333333"/>
          <w:sz w:val="21"/>
          <w:szCs w:val="21"/>
        </w:rPr>
        <w:t>Your photo must be a clear image of you (not blurry, grainy, or fuzzy) against a plain, light-colored background. The photo must be a head and shoulders shot of you—and only you. If your photo shows more than your head and shoulders, it will be rejected. You must use a portrait, not landscape, photo that is correctly oriented. You must be facing the camera. You cannot wear dark glasses. If you wear a head covering daily for religious reasons, adjust it to provide a full-face view.</w:t>
      </w:r>
    </w:p>
    <w:p w:rsidR="00A27F03" w:rsidRDefault="00A27F03" w:rsidP="00A27F03">
      <w:pPr>
        <w:shd w:val="clear" w:color="auto" w:fill="FFFFFF"/>
        <w:spacing w:after="0" w:line="240" w:lineRule="auto"/>
        <w:ind w:left="915"/>
        <w:rPr>
          <w:rFonts w:eastAsia="Times New Roman" w:cs="Helvetica"/>
          <w:color w:val="333333"/>
          <w:sz w:val="20"/>
          <w:szCs w:val="18"/>
        </w:rPr>
      </w:pPr>
    </w:p>
    <w:p w:rsidR="00A27F03" w:rsidRPr="00537146" w:rsidRDefault="00A27F03" w:rsidP="00A27F03">
      <w:pPr>
        <w:shd w:val="clear" w:color="auto" w:fill="FFFFFF"/>
        <w:spacing w:after="0" w:line="240" w:lineRule="auto"/>
        <w:ind w:left="915"/>
        <w:rPr>
          <w:rFonts w:asciiTheme="minorHAnsi" w:hAnsiTheme="minorHAnsi"/>
          <w:sz w:val="18"/>
          <w:szCs w:val="20"/>
        </w:rPr>
      </w:pPr>
      <w:r w:rsidRPr="00537146">
        <w:rPr>
          <w:rFonts w:asciiTheme="minorHAnsi" w:hAnsiTheme="minorHAnsi"/>
          <w:sz w:val="18"/>
          <w:szCs w:val="20"/>
        </w:rPr>
        <w:t xml:space="preserve"> </w:t>
      </w:r>
    </w:p>
    <w:tbl>
      <w:tblPr>
        <w:tblStyle w:val="TableGrid"/>
        <w:tblW w:w="0" w:type="auto"/>
        <w:tblInd w:w="915" w:type="dxa"/>
        <w:tblLook w:val="04A0" w:firstRow="1" w:lastRow="0" w:firstColumn="1" w:lastColumn="0" w:noHBand="0" w:noVBand="1"/>
      </w:tblPr>
      <w:tblGrid>
        <w:gridCol w:w="8376"/>
      </w:tblGrid>
      <w:tr w:rsidR="00A27F03" w:rsidTr="00A27F03">
        <w:tc>
          <w:tcPr>
            <w:tcW w:w="8376" w:type="dxa"/>
          </w:tcPr>
          <w:tbl>
            <w:tblPr>
              <w:tblW w:w="8160" w:type="dxa"/>
              <w:shd w:val="clear" w:color="auto" w:fill="FCFCEF"/>
              <w:tblCellMar>
                <w:left w:w="0" w:type="dxa"/>
                <w:right w:w="0" w:type="dxa"/>
              </w:tblCellMar>
              <w:tblLook w:val="04A0" w:firstRow="1" w:lastRow="0" w:firstColumn="1" w:lastColumn="0" w:noHBand="0" w:noVBand="1"/>
            </w:tblPr>
            <w:tblGrid>
              <w:gridCol w:w="2289"/>
              <w:gridCol w:w="2470"/>
              <w:gridCol w:w="3401"/>
            </w:tblGrid>
            <w:tr w:rsidR="00A27F03" w:rsidRPr="00A27F03" w:rsidTr="00A27F03">
              <w:trPr>
                <w:tblHeader/>
              </w:trPr>
              <w:tc>
                <w:tcPr>
                  <w:tcW w:w="0" w:type="auto"/>
                  <w:tcBorders>
                    <w:top w:val="nil"/>
                    <w:left w:val="nil"/>
                    <w:bottom w:val="nil"/>
                    <w:right w:val="nil"/>
                  </w:tcBorders>
                  <w:shd w:val="clear" w:color="auto" w:fill="FCFCEF"/>
                  <w:tcMar>
                    <w:top w:w="120" w:type="dxa"/>
                    <w:left w:w="120" w:type="dxa"/>
                    <w:bottom w:w="120" w:type="dxa"/>
                    <w:right w:w="120" w:type="dxa"/>
                  </w:tcMar>
                  <w:vAlign w:val="bottom"/>
                  <w:hideMark/>
                </w:tcPr>
                <w:p w:rsidR="00A27F03" w:rsidRPr="00A27F03" w:rsidRDefault="00A27F03" w:rsidP="00A27F03">
                  <w:pPr>
                    <w:spacing w:after="0" w:line="270" w:lineRule="atLeast"/>
                    <w:rPr>
                      <w:rFonts w:asciiTheme="minorHAnsi" w:eastAsia="Times New Roman" w:hAnsiTheme="minorHAnsi" w:cs="Helvetica"/>
                      <w:b/>
                      <w:bCs/>
                      <w:color w:val="333333"/>
                      <w:sz w:val="21"/>
                      <w:szCs w:val="21"/>
                    </w:rPr>
                  </w:pPr>
                  <w:r w:rsidRPr="00A27F03">
                    <w:rPr>
                      <w:rFonts w:asciiTheme="minorHAnsi" w:eastAsia="Times New Roman" w:hAnsiTheme="minorHAnsi" w:cs="Helvetica"/>
                      <w:b/>
                      <w:bCs/>
                      <w:color w:val="333333"/>
                      <w:sz w:val="21"/>
                      <w:szCs w:val="21"/>
                    </w:rPr>
                    <w:t>Test Date</w:t>
                  </w:r>
                </w:p>
              </w:tc>
              <w:tc>
                <w:tcPr>
                  <w:tcW w:w="0" w:type="auto"/>
                  <w:tcBorders>
                    <w:top w:val="nil"/>
                    <w:left w:val="nil"/>
                    <w:bottom w:val="nil"/>
                    <w:right w:val="nil"/>
                  </w:tcBorders>
                  <w:shd w:val="clear" w:color="auto" w:fill="FCFCEF"/>
                  <w:tcMar>
                    <w:top w:w="120" w:type="dxa"/>
                    <w:left w:w="120" w:type="dxa"/>
                    <w:bottom w:w="120" w:type="dxa"/>
                    <w:right w:w="120" w:type="dxa"/>
                  </w:tcMar>
                  <w:vAlign w:val="bottom"/>
                  <w:hideMark/>
                </w:tcPr>
                <w:p w:rsidR="00A27F03" w:rsidRPr="00A27F03" w:rsidRDefault="00A27F03" w:rsidP="00A27F03">
                  <w:pPr>
                    <w:spacing w:after="0" w:line="270" w:lineRule="atLeast"/>
                    <w:rPr>
                      <w:rFonts w:asciiTheme="minorHAnsi" w:eastAsia="Times New Roman" w:hAnsiTheme="minorHAnsi" w:cs="Helvetica"/>
                      <w:b/>
                      <w:bCs/>
                      <w:color w:val="333333"/>
                      <w:sz w:val="21"/>
                      <w:szCs w:val="21"/>
                    </w:rPr>
                  </w:pPr>
                  <w:r w:rsidRPr="00A27F03">
                    <w:rPr>
                      <w:rFonts w:asciiTheme="minorHAnsi" w:eastAsia="Times New Roman" w:hAnsiTheme="minorHAnsi" w:cs="Helvetica"/>
                      <w:b/>
                      <w:bCs/>
                      <w:color w:val="333333"/>
                      <w:sz w:val="21"/>
                      <w:szCs w:val="21"/>
                    </w:rPr>
                    <w:t>Registration Deadline</w:t>
                  </w:r>
                </w:p>
              </w:tc>
              <w:tc>
                <w:tcPr>
                  <w:tcW w:w="0" w:type="auto"/>
                  <w:tcBorders>
                    <w:top w:val="nil"/>
                    <w:left w:val="nil"/>
                    <w:bottom w:val="nil"/>
                    <w:right w:val="nil"/>
                  </w:tcBorders>
                  <w:shd w:val="clear" w:color="auto" w:fill="FCFCEF"/>
                  <w:tcMar>
                    <w:top w:w="120" w:type="dxa"/>
                    <w:left w:w="120" w:type="dxa"/>
                    <w:bottom w:w="120" w:type="dxa"/>
                    <w:right w:w="120" w:type="dxa"/>
                  </w:tcMar>
                  <w:vAlign w:val="bottom"/>
                  <w:hideMark/>
                </w:tcPr>
                <w:p w:rsidR="00A27F03" w:rsidRPr="00A27F03" w:rsidRDefault="00A27F03" w:rsidP="00A27F03">
                  <w:pPr>
                    <w:spacing w:after="0" w:line="270" w:lineRule="atLeast"/>
                    <w:rPr>
                      <w:rFonts w:asciiTheme="minorHAnsi" w:eastAsia="Times New Roman" w:hAnsiTheme="minorHAnsi" w:cs="Helvetica"/>
                      <w:b/>
                      <w:bCs/>
                      <w:color w:val="333333"/>
                      <w:sz w:val="21"/>
                      <w:szCs w:val="21"/>
                    </w:rPr>
                  </w:pPr>
                  <w:r w:rsidRPr="00A27F03">
                    <w:rPr>
                      <w:rFonts w:asciiTheme="minorHAnsi" w:eastAsia="Times New Roman" w:hAnsiTheme="minorHAnsi" w:cs="Helvetica"/>
                      <w:b/>
                      <w:bCs/>
                      <w:color w:val="333333"/>
                      <w:sz w:val="21"/>
                      <w:szCs w:val="21"/>
                    </w:rPr>
                    <w:t>(Late Fee Required)</w:t>
                  </w:r>
                </w:p>
              </w:tc>
            </w:tr>
            <w:tr w:rsidR="00A27F03" w:rsidRPr="00A27F03" w:rsidTr="00A27F0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27F03" w:rsidRPr="00A27F03" w:rsidRDefault="00A27F03" w:rsidP="00A27F03">
                  <w:pPr>
                    <w:spacing w:after="0" w:line="270" w:lineRule="atLeast"/>
                    <w:rPr>
                      <w:rFonts w:asciiTheme="minorHAnsi" w:eastAsia="Times New Roman" w:hAnsiTheme="minorHAnsi" w:cs="Helvetica"/>
                      <w:color w:val="333333"/>
                      <w:sz w:val="21"/>
                      <w:szCs w:val="21"/>
                    </w:rPr>
                  </w:pPr>
                  <w:r w:rsidRPr="00A27F03">
                    <w:rPr>
                      <w:rFonts w:asciiTheme="minorHAnsi" w:eastAsia="Times New Roman" w:hAnsiTheme="minorHAnsi" w:cs="Helvetica"/>
                      <w:color w:val="333333"/>
                      <w:sz w:val="21"/>
                      <w:szCs w:val="21"/>
                    </w:rPr>
                    <w:t>September 12, 2015</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27F03" w:rsidRPr="00A27F03" w:rsidRDefault="00A27F03" w:rsidP="00A27F03">
                  <w:pPr>
                    <w:spacing w:after="0" w:line="270" w:lineRule="atLeast"/>
                    <w:rPr>
                      <w:rFonts w:asciiTheme="minorHAnsi" w:eastAsia="Times New Roman" w:hAnsiTheme="minorHAnsi" w:cs="Helvetica"/>
                      <w:color w:val="333333"/>
                      <w:sz w:val="21"/>
                      <w:szCs w:val="21"/>
                    </w:rPr>
                  </w:pPr>
                  <w:r w:rsidRPr="00A27F03">
                    <w:rPr>
                      <w:rFonts w:asciiTheme="minorHAnsi" w:eastAsia="Times New Roman" w:hAnsiTheme="minorHAnsi" w:cs="Helvetica"/>
                      <w:color w:val="333333"/>
                      <w:sz w:val="21"/>
                      <w:szCs w:val="21"/>
                    </w:rPr>
                    <w:t>August 7, 2015</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27F03" w:rsidRPr="00A27F03" w:rsidRDefault="00A27F03" w:rsidP="00A27F03">
                  <w:pPr>
                    <w:spacing w:after="0" w:line="270" w:lineRule="atLeast"/>
                    <w:rPr>
                      <w:rFonts w:asciiTheme="minorHAnsi" w:eastAsia="Times New Roman" w:hAnsiTheme="minorHAnsi" w:cs="Helvetica"/>
                      <w:color w:val="333333"/>
                      <w:sz w:val="21"/>
                      <w:szCs w:val="21"/>
                    </w:rPr>
                  </w:pPr>
                  <w:r w:rsidRPr="00A27F03">
                    <w:rPr>
                      <w:rFonts w:asciiTheme="minorHAnsi" w:eastAsia="Times New Roman" w:hAnsiTheme="minorHAnsi" w:cs="Helvetica"/>
                      <w:color w:val="333333"/>
                      <w:sz w:val="21"/>
                      <w:szCs w:val="21"/>
                    </w:rPr>
                    <w:t>August 8–21, 2015</w:t>
                  </w:r>
                </w:p>
              </w:tc>
            </w:tr>
            <w:tr w:rsidR="00A27F03" w:rsidRPr="00A27F03" w:rsidTr="00A27F03">
              <w:tc>
                <w:tcPr>
                  <w:tcW w:w="0" w:type="auto"/>
                  <w:tcBorders>
                    <w:top w:val="single" w:sz="6" w:space="0" w:color="DDDDDD"/>
                    <w:left w:val="nil"/>
                    <w:bottom w:val="nil"/>
                    <w:right w:val="nil"/>
                  </w:tcBorders>
                  <w:shd w:val="clear" w:color="auto" w:fill="FCFCEF"/>
                  <w:tcMar>
                    <w:top w:w="120" w:type="dxa"/>
                    <w:left w:w="120" w:type="dxa"/>
                    <w:bottom w:w="120" w:type="dxa"/>
                    <w:right w:w="120" w:type="dxa"/>
                  </w:tcMar>
                  <w:hideMark/>
                </w:tcPr>
                <w:p w:rsidR="00A27F03" w:rsidRPr="00A27F03" w:rsidRDefault="00A27F03" w:rsidP="00A27F03">
                  <w:pPr>
                    <w:spacing w:after="0" w:line="270" w:lineRule="atLeast"/>
                    <w:rPr>
                      <w:rFonts w:asciiTheme="minorHAnsi" w:eastAsia="Times New Roman" w:hAnsiTheme="minorHAnsi" w:cs="Helvetica"/>
                      <w:color w:val="333333"/>
                      <w:sz w:val="21"/>
                      <w:szCs w:val="21"/>
                    </w:rPr>
                  </w:pPr>
                  <w:r w:rsidRPr="00A27F03">
                    <w:rPr>
                      <w:rFonts w:asciiTheme="minorHAnsi" w:eastAsia="Times New Roman" w:hAnsiTheme="minorHAnsi" w:cs="Helvetica"/>
                      <w:color w:val="333333"/>
                      <w:sz w:val="21"/>
                      <w:szCs w:val="21"/>
                    </w:rPr>
                    <w:t>October 24, 2015</w:t>
                  </w:r>
                </w:p>
              </w:tc>
              <w:tc>
                <w:tcPr>
                  <w:tcW w:w="0" w:type="auto"/>
                  <w:tcBorders>
                    <w:top w:val="single" w:sz="6" w:space="0" w:color="DDDDDD"/>
                    <w:left w:val="nil"/>
                    <w:bottom w:val="nil"/>
                    <w:right w:val="nil"/>
                  </w:tcBorders>
                  <w:shd w:val="clear" w:color="auto" w:fill="FCFCEF"/>
                  <w:tcMar>
                    <w:top w:w="120" w:type="dxa"/>
                    <w:left w:w="120" w:type="dxa"/>
                    <w:bottom w:w="120" w:type="dxa"/>
                    <w:right w:w="120" w:type="dxa"/>
                  </w:tcMar>
                  <w:hideMark/>
                </w:tcPr>
                <w:p w:rsidR="00A27F03" w:rsidRPr="00A27F03" w:rsidRDefault="00A27F03" w:rsidP="00A27F03">
                  <w:pPr>
                    <w:spacing w:after="0" w:line="270" w:lineRule="atLeast"/>
                    <w:rPr>
                      <w:rFonts w:asciiTheme="minorHAnsi" w:eastAsia="Times New Roman" w:hAnsiTheme="minorHAnsi" w:cs="Helvetica"/>
                      <w:color w:val="333333"/>
                      <w:sz w:val="21"/>
                      <w:szCs w:val="21"/>
                    </w:rPr>
                  </w:pPr>
                  <w:r w:rsidRPr="00A27F03">
                    <w:rPr>
                      <w:rFonts w:asciiTheme="minorHAnsi" w:eastAsia="Times New Roman" w:hAnsiTheme="minorHAnsi" w:cs="Helvetica"/>
                      <w:color w:val="333333"/>
                      <w:sz w:val="21"/>
                      <w:szCs w:val="21"/>
                    </w:rPr>
                    <w:t>September 18, 2015</w:t>
                  </w:r>
                </w:p>
              </w:tc>
              <w:tc>
                <w:tcPr>
                  <w:tcW w:w="0" w:type="auto"/>
                  <w:tcBorders>
                    <w:top w:val="single" w:sz="6" w:space="0" w:color="DDDDDD"/>
                    <w:left w:val="nil"/>
                    <w:bottom w:val="nil"/>
                    <w:right w:val="nil"/>
                  </w:tcBorders>
                  <w:shd w:val="clear" w:color="auto" w:fill="FCFCEF"/>
                  <w:tcMar>
                    <w:top w:w="120" w:type="dxa"/>
                    <w:left w:w="120" w:type="dxa"/>
                    <w:bottom w:w="120" w:type="dxa"/>
                    <w:right w:w="120" w:type="dxa"/>
                  </w:tcMar>
                  <w:hideMark/>
                </w:tcPr>
                <w:p w:rsidR="00A27F03" w:rsidRPr="00A27F03" w:rsidRDefault="00A27F03" w:rsidP="00A27F03">
                  <w:pPr>
                    <w:spacing w:after="0" w:line="270" w:lineRule="atLeast"/>
                    <w:rPr>
                      <w:rFonts w:asciiTheme="minorHAnsi" w:eastAsia="Times New Roman" w:hAnsiTheme="minorHAnsi" w:cs="Helvetica"/>
                      <w:color w:val="333333"/>
                      <w:sz w:val="21"/>
                      <w:szCs w:val="21"/>
                    </w:rPr>
                  </w:pPr>
                  <w:r w:rsidRPr="00A27F03">
                    <w:rPr>
                      <w:rFonts w:asciiTheme="minorHAnsi" w:eastAsia="Times New Roman" w:hAnsiTheme="minorHAnsi" w:cs="Helvetica"/>
                      <w:color w:val="333333"/>
                      <w:sz w:val="21"/>
                      <w:szCs w:val="21"/>
                    </w:rPr>
                    <w:t>September 19–October 2, 2015</w:t>
                  </w:r>
                </w:p>
              </w:tc>
            </w:tr>
            <w:tr w:rsidR="00A27F03" w:rsidRPr="00A27F03" w:rsidTr="00A27F0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27F03" w:rsidRPr="00A27F03" w:rsidRDefault="00A27F03" w:rsidP="00A27F03">
                  <w:pPr>
                    <w:spacing w:after="0" w:line="270" w:lineRule="atLeast"/>
                    <w:rPr>
                      <w:rFonts w:asciiTheme="minorHAnsi" w:eastAsia="Times New Roman" w:hAnsiTheme="minorHAnsi" w:cs="Helvetica"/>
                      <w:color w:val="333333"/>
                      <w:sz w:val="21"/>
                      <w:szCs w:val="21"/>
                    </w:rPr>
                  </w:pPr>
                  <w:r w:rsidRPr="00A27F03">
                    <w:rPr>
                      <w:rFonts w:asciiTheme="minorHAnsi" w:eastAsia="Times New Roman" w:hAnsiTheme="minorHAnsi" w:cs="Helvetica"/>
                      <w:color w:val="333333"/>
                      <w:sz w:val="21"/>
                      <w:szCs w:val="21"/>
                    </w:rPr>
                    <w:t>December 12, 2015</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27F03" w:rsidRPr="00A27F03" w:rsidRDefault="00A27F03" w:rsidP="00A27F03">
                  <w:pPr>
                    <w:spacing w:after="0" w:line="270" w:lineRule="atLeast"/>
                    <w:rPr>
                      <w:rFonts w:asciiTheme="minorHAnsi" w:eastAsia="Times New Roman" w:hAnsiTheme="minorHAnsi" w:cs="Helvetica"/>
                      <w:color w:val="333333"/>
                      <w:sz w:val="21"/>
                      <w:szCs w:val="21"/>
                    </w:rPr>
                  </w:pPr>
                  <w:r w:rsidRPr="00A27F03">
                    <w:rPr>
                      <w:rFonts w:asciiTheme="minorHAnsi" w:eastAsia="Times New Roman" w:hAnsiTheme="minorHAnsi" w:cs="Helvetica"/>
                      <w:color w:val="333333"/>
                      <w:sz w:val="21"/>
                      <w:szCs w:val="21"/>
                    </w:rPr>
                    <w:t>November 6, 2015</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27F03" w:rsidRPr="00A27F03" w:rsidRDefault="00A27F03" w:rsidP="00A27F03">
                  <w:pPr>
                    <w:spacing w:after="0" w:line="270" w:lineRule="atLeast"/>
                    <w:rPr>
                      <w:rFonts w:asciiTheme="minorHAnsi" w:eastAsia="Times New Roman" w:hAnsiTheme="minorHAnsi" w:cs="Helvetica"/>
                      <w:color w:val="333333"/>
                      <w:sz w:val="21"/>
                      <w:szCs w:val="21"/>
                    </w:rPr>
                  </w:pPr>
                  <w:r w:rsidRPr="00A27F03">
                    <w:rPr>
                      <w:rFonts w:asciiTheme="minorHAnsi" w:eastAsia="Times New Roman" w:hAnsiTheme="minorHAnsi" w:cs="Helvetica"/>
                      <w:color w:val="333333"/>
                      <w:sz w:val="21"/>
                      <w:szCs w:val="21"/>
                    </w:rPr>
                    <w:t>November 7–20, 2015</w:t>
                  </w:r>
                </w:p>
              </w:tc>
            </w:tr>
            <w:tr w:rsidR="00A27F03" w:rsidRPr="00A27F03" w:rsidTr="00A27F03">
              <w:tc>
                <w:tcPr>
                  <w:tcW w:w="0" w:type="auto"/>
                  <w:tcBorders>
                    <w:top w:val="single" w:sz="6" w:space="0" w:color="DDDDDD"/>
                    <w:left w:val="nil"/>
                    <w:bottom w:val="nil"/>
                    <w:right w:val="nil"/>
                  </w:tcBorders>
                  <w:shd w:val="clear" w:color="auto" w:fill="FCFCEF"/>
                  <w:tcMar>
                    <w:top w:w="120" w:type="dxa"/>
                    <w:left w:w="120" w:type="dxa"/>
                    <w:bottom w:w="120" w:type="dxa"/>
                    <w:right w:w="120" w:type="dxa"/>
                  </w:tcMar>
                  <w:hideMark/>
                </w:tcPr>
                <w:p w:rsidR="00A27F03" w:rsidRPr="00A27F03" w:rsidRDefault="00A27F03" w:rsidP="00A27F03">
                  <w:pPr>
                    <w:spacing w:after="0" w:line="270" w:lineRule="atLeast"/>
                    <w:rPr>
                      <w:rFonts w:asciiTheme="minorHAnsi" w:eastAsia="Times New Roman" w:hAnsiTheme="minorHAnsi" w:cs="Helvetica"/>
                      <w:color w:val="333333"/>
                      <w:sz w:val="21"/>
                      <w:szCs w:val="21"/>
                    </w:rPr>
                  </w:pPr>
                  <w:r w:rsidRPr="00A27F03">
                    <w:rPr>
                      <w:rFonts w:asciiTheme="minorHAnsi" w:eastAsia="Times New Roman" w:hAnsiTheme="minorHAnsi" w:cs="Helvetica"/>
                      <w:color w:val="333333"/>
                      <w:sz w:val="21"/>
                      <w:szCs w:val="21"/>
                    </w:rPr>
                    <w:t>February 6, 2016*</w:t>
                  </w:r>
                </w:p>
              </w:tc>
              <w:tc>
                <w:tcPr>
                  <w:tcW w:w="0" w:type="auto"/>
                  <w:tcBorders>
                    <w:top w:val="single" w:sz="6" w:space="0" w:color="DDDDDD"/>
                    <w:left w:val="nil"/>
                    <w:bottom w:val="nil"/>
                    <w:right w:val="nil"/>
                  </w:tcBorders>
                  <w:shd w:val="clear" w:color="auto" w:fill="FCFCEF"/>
                  <w:tcMar>
                    <w:top w:w="120" w:type="dxa"/>
                    <w:left w:w="120" w:type="dxa"/>
                    <w:bottom w:w="120" w:type="dxa"/>
                    <w:right w:w="120" w:type="dxa"/>
                  </w:tcMar>
                  <w:hideMark/>
                </w:tcPr>
                <w:p w:rsidR="00A27F03" w:rsidRPr="00A27F03" w:rsidRDefault="00A27F03" w:rsidP="00A27F03">
                  <w:pPr>
                    <w:spacing w:after="0" w:line="270" w:lineRule="atLeast"/>
                    <w:rPr>
                      <w:rFonts w:asciiTheme="minorHAnsi" w:eastAsia="Times New Roman" w:hAnsiTheme="minorHAnsi" w:cs="Helvetica"/>
                      <w:color w:val="333333"/>
                      <w:sz w:val="21"/>
                      <w:szCs w:val="21"/>
                    </w:rPr>
                  </w:pPr>
                  <w:r w:rsidRPr="00A27F03">
                    <w:rPr>
                      <w:rFonts w:asciiTheme="minorHAnsi" w:eastAsia="Times New Roman" w:hAnsiTheme="minorHAnsi" w:cs="Helvetica"/>
                      <w:color w:val="333333"/>
                      <w:sz w:val="21"/>
                      <w:szCs w:val="21"/>
                    </w:rPr>
                    <w:t>January 8, 2016</w:t>
                  </w:r>
                </w:p>
              </w:tc>
              <w:tc>
                <w:tcPr>
                  <w:tcW w:w="0" w:type="auto"/>
                  <w:tcBorders>
                    <w:top w:val="single" w:sz="6" w:space="0" w:color="DDDDDD"/>
                    <w:left w:val="nil"/>
                    <w:bottom w:val="nil"/>
                    <w:right w:val="nil"/>
                  </w:tcBorders>
                  <w:shd w:val="clear" w:color="auto" w:fill="FCFCEF"/>
                  <w:tcMar>
                    <w:top w:w="120" w:type="dxa"/>
                    <w:left w:w="120" w:type="dxa"/>
                    <w:bottom w:w="120" w:type="dxa"/>
                    <w:right w:w="120" w:type="dxa"/>
                  </w:tcMar>
                  <w:hideMark/>
                </w:tcPr>
                <w:p w:rsidR="00A27F03" w:rsidRPr="00A27F03" w:rsidRDefault="00A27F03" w:rsidP="00A27F03">
                  <w:pPr>
                    <w:spacing w:after="0" w:line="270" w:lineRule="atLeast"/>
                    <w:rPr>
                      <w:rFonts w:asciiTheme="minorHAnsi" w:eastAsia="Times New Roman" w:hAnsiTheme="minorHAnsi" w:cs="Helvetica"/>
                      <w:color w:val="333333"/>
                      <w:sz w:val="21"/>
                      <w:szCs w:val="21"/>
                    </w:rPr>
                  </w:pPr>
                  <w:r w:rsidRPr="00A27F03">
                    <w:rPr>
                      <w:rFonts w:asciiTheme="minorHAnsi" w:eastAsia="Times New Roman" w:hAnsiTheme="minorHAnsi" w:cs="Helvetica"/>
                      <w:color w:val="333333"/>
                      <w:sz w:val="21"/>
                      <w:szCs w:val="21"/>
                    </w:rPr>
                    <w:t>January 9–15, 2016</w:t>
                  </w:r>
                </w:p>
              </w:tc>
            </w:tr>
            <w:tr w:rsidR="00A27F03" w:rsidRPr="00A27F03" w:rsidTr="00A27F0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27F03" w:rsidRPr="00A27F03" w:rsidRDefault="00A27F03" w:rsidP="00A27F03">
                  <w:pPr>
                    <w:spacing w:after="0" w:line="270" w:lineRule="atLeast"/>
                    <w:rPr>
                      <w:rFonts w:asciiTheme="minorHAnsi" w:eastAsia="Times New Roman" w:hAnsiTheme="minorHAnsi" w:cs="Helvetica"/>
                      <w:color w:val="333333"/>
                      <w:sz w:val="21"/>
                      <w:szCs w:val="21"/>
                    </w:rPr>
                  </w:pPr>
                  <w:r w:rsidRPr="00A27F03">
                    <w:rPr>
                      <w:rFonts w:asciiTheme="minorHAnsi" w:eastAsia="Times New Roman" w:hAnsiTheme="minorHAnsi" w:cs="Helvetica"/>
                      <w:color w:val="333333"/>
                      <w:sz w:val="21"/>
                      <w:szCs w:val="21"/>
                    </w:rPr>
                    <w:t>April 9, 2016</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27F03" w:rsidRPr="00A27F03" w:rsidRDefault="00A27F03" w:rsidP="00A27F03">
                  <w:pPr>
                    <w:spacing w:after="0" w:line="270" w:lineRule="atLeast"/>
                    <w:rPr>
                      <w:rFonts w:asciiTheme="minorHAnsi" w:eastAsia="Times New Roman" w:hAnsiTheme="minorHAnsi" w:cs="Helvetica"/>
                      <w:color w:val="333333"/>
                      <w:sz w:val="21"/>
                      <w:szCs w:val="21"/>
                    </w:rPr>
                  </w:pPr>
                  <w:r w:rsidRPr="00A27F03">
                    <w:rPr>
                      <w:rFonts w:asciiTheme="minorHAnsi" w:eastAsia="Times New Roman" w:hAnsiTheme="minorHAnsi" w:cs="Helvetica"/>
                      <w:color w:val="333333"/>
                      <w:sz w:val="21"/>
                      <w:szCs w:val="21"/>
                    </w:rPr>
                    <w:t>March 4, 2016</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27F03" w:rsidRPr="00A27F03" w:rsidRDefault="00A27F03" w:rsidP="00A27F03">
                  <w:pPr>
                    <w:spacing w:after="0" w:line="270" w:lineRule="atLeast"/>
                    <w:rPr>
                      <w:rFonts w:asciiTheme="minorHAnsi" w:eastAsia="Times New Roman" w:hAnsiTheme="minorHAnsi" w:cs="Helvetica"/>
                      <w:color w:val="333333"/>
                      <w:sz w:val="21"/>
                      <w:szCs w:val="21"/>
                    </w:rPr>
                  </w:pPr>
                  <w:r w:rsidRPr="00A27F03">
                    <w:rPr>
                      <w:rFonts w:asciiTheme="minorHAnsi" w:eastAsia="Times New Roman" w:hAnsiTheme="minorHAnsi" w:cs="Helvetica"/>
                      <w:color w:val="333333"/>
                      <w:sz w:val="21"/>
                      <w:szCs w:val="21"/>
                    </w:rPr>
                    <w:t>March 5–18, 2016</w:t>
                  </w:r>
                </w:p>
              </w:tc>
            </w:tr>
            <w:tr w:rsidR="00A27F03" w:rsidRPr="00A27F03" w:rsidTr="00A27F03">
              <w:tc>
                <w:tcPr>
                  <w:tcW w:w="0" w:type="auto"/>
                  <w:tcBorders>
                    <w:top w:val="single" w:sz="6" w:space="0" w:color="DDDDDD"/>
                    <w:left w:val="nil"/>
                    <w:bottom w:val="nil"/>
                    <w:right w:val="nil"/>
                  </w:tcBorders>
                  <w:shd w:val="clear" w:color="auto" w:fill="FCFCEF"/>
                  <w:tcMar>
                    <w:top w:w="120" w:type="dxa"/>
                    <w:left w:w="120" w:type="dxa"/>
                    <w:bottom w:w="120" w:type="dxa"/>
                    <w:right w:w="120" w:type="dxa"/>
                  </w:tcMar>
                  <w:hideMark/>
                </w:tcPr>
                <w:p w:rsidR="00A27F03" w:rsidRPr="00A27F03" w:rsidRDefault="00A27F03" w:rsidP="00A27F03">
                  <w:pPr>
                    <w:spacing w:after="0" w:line="270" w:lineRule="atLeast"/>
                    <w:rPr>
                      <w:rFonts w:asciiTheme="minorHAnsi" w:eastAsia="Times New Roman" w:hAnsiTheme="minorHAnsi" w:cs="Helvetica"/>
                      <w:color w:val="333333"/>
                      <w:sz w:val="21"/>
                      <w:szCs w:val="21"/>
                    </w:rPr>
                  </w:pPr>
                  <w:r w:rsidRPr="00A27F03">
                    <w:rPr>
                      <w:rFonts w:asciiTheme="minorHAnsi" w:eastAsia="Times New Roman" w:hAnsiTheme="minorHAnsi" w:cs="Helvetica"/>
                      <w:color w:val="333333"/>
                      <w:sz w:val="21"/>
                      <w:szCs w:val="21"/>
                    </w:rPr>
                    <w:t>June 11, 2016**</w:t>
                  </w:r>
                </w:p>
              </w:tc>
              <w:tc>
                <w:tcPr>
                  <w:tcW w:w="0" w:type="auto"/>
                  <w:tcBorders>
                    <w:top w:val="single" w:sz="6" w:space="0" w:color="DDDDDD"/>
                    <w:left w:val="nil"/>
                    <w:bottom w:val="nil"/>
                    <w:right w:val="nil"/>
                  </w:tcBorders>
                  <w:shd w:val="clear" w:color="auto" w:fill="FCFCEF"/>
                  <w:tcMar>
                    <w:top w:w="120" w:type="dxa"/>
                    <w:left w:w="120" w:type="dxa"/>
                    <w:bottom w:w="120" w:type="dxa"/>
                    <w:right w:w="120" w:type="dxa"/>
                  </w:tcMar>
                  <w:hideMark/>
                </w:tcPr>
                <w:p w:rsidR="00A27F03" w:rsidRPr="00A27F03" w:rsidRDefault="00A27F03" w:rsidP="00A27F03">
                  <w:pPr>
                    <w:spacing w:after="0" w:line="270" w:lineRule="atLeast"/>
                    <w:rPr>
                      <w:rFonts w:asciiTheme="minorHAnsi" w:eastAsia="Times New Roman" w:hAnsiTheme="minorHAnsi" w:cs="Helvetica"/>
                      <w:color w:val="333333"/>
                      <w:sz w:val="21"/>
                      <w:szCs w:val="21"/>
                    </w:rPr>
                  </w:pPr>
                  <w:r w:rsidRPr="00A27F03">
                    <w:rPr>
                      <w:rFonts w:asciiTheme="minorHAnsi" w:eastAsia="Times New Roman" w:hAnsiTheme="minorHAnsi" w:cs="Helvetica"/>
                      <w:color w:val="333333"/>
                      <w:sz w:val="21"/>
                      <w:szCs w:val="21"/>
                    </w:rPr>
                    <w:t>May 6, 2016</w:t>
                  </w:r>
                </w:p>
              </w:tc>
              <w:tc>
                <w:tcPr>
                  <w:tcW w:w="0" w:type="auto"/>
                  <w:tcBorders>
                    <w:top w:val="single" w:sz="6" w:space="0" w:color="DDDDDD"/>
                    <w:left w:val="nil"/>
                    <w:bottom w:val="nil"/>
                    <w:right w:val="nil"/>
                  </w:tcBorders>
                  <w:shd w:val="clear" w:color="auto" w:fill="FCFCEF"/>
                  <w:tcMar>
                    <w:top w:w="120" w:type="dxa"/>
                    <w:left w:w="120" w:type="dxa"/>
                    <w:bottom w:w="120" w:type="dxa"/>
                    <w:right w:w="120" w:type="dxa"/>
                  </w:tcMar>
                  <w:hideMark/>
                </w:tcPr>
                <w:p w:rsidR="00A27F03" w:rsidRPr="00A27F03" w:rsidRDefault="00A27F03" w:rsidP="00A27F03">
                  <w:pPr>
                    <w:spacing w:after="0" w:line="270" w:lineRule="atLeast"/>
                    <w:rPr>
                      <w:rFonts w:asciiTheme="minorHAnsi" w:eastAsia="Times New Roman" w:hAnsiTheme="minorHAnsi" w:cs="Helvetica"/>
                      <w:color w:val="333333"/>
                      <w:sz w:val="21"/>
                      <w:szCs w:val="21"/>
                    </w:rPr>
                  </w:pPr>
                  <w:r w:rsidRPr="00A27F03">
                    <w:rPr>
                      <w:rFonts w:asciiTheme="minorHAnsi" w:eastAsia="Times New Roman" w:hAnsiTheme="minorHAnsi" w:cs="Helvetica"/>
                      <w:color w:val="333333"/>
                      <w:sz w:val="21"/>
                      <w:szCs w:val="21"/>
                    </w:rPr>
                    <w:t>May 7–20, 2016</w:t>
                  </w:r>
                </w:p>
              </w:tc>
            </w:tr>
          </w:tbl>
          <w:p w:rsidR="00A27F03" w:rsidRPr="00A27F03" w:rsidRDefault="00A27F03" w:rsidP="00A27F03">
            <w:pPr>
              <w:shd w:val="clear" w:color="auto" w:fill="FCFCEF"/>
              <w:spacing w:after="0" w:line="240" w:lineRule="auto"/>
              <w:textAlignment w:val="baseline"/>
              <w:rPr>
                <w:rFonts w:asciiTheme="minorHAnsi" w:eastAsia="Times New Roman" w:hAnsiTheme="minorHAnsi" w:cs="Helvetica"/>
                <w:color w:val="333333"/>
                <w:sz w:val="21"/>
                <w:szCs w:val="21"/>
              </w:rPr>
            </w:pPr>
            <w:r w:rsidRPr="00A27F03">
              <w:rPr>
                <w:rFonts w:asciiTheme="minorHAnsi" w:eastAsia="Times New Roman" w:hAnsiTheme="minorHAnsi" w:cs="Helvetica"/>
                <w:color w:val="333333"/>
                <w:sz w:val="21"/>
                <w:szCs w:val="21"/>
              </w:rPr>
              <w:br/>
              <w:t>**See </w:t>
            </w:r>
            <w:r w:rsidRPr="00A27F03">
              <w:rPr>
                <w:rFonts w:asciiTheme="minorHAnsi" w:eastAsia="Times New Roman" w:hAnsiTheme="minorHAnsi" w:cs="Helvetica"/>
                <w:color w:val="0072BC"/>
                <w:sz w:val="21"/>
                <w:szCs w:val="21"/>
                <w:bdr w:val="none" w:sz="0" w:space="0" w:color="auto" w:frame="1"/>
              </w:rPr>
              <w:t>Non-Saturday</w:t>
            </w:r>
            <w:r w:rsidRPr="00A27F03">
              <w:rPr>
                <w:rFonts w:asciiTheme="minorHAnsi" w:eastAsia="Times New Roman" w:hAnsiTheme="minorHAnsi" w:cs="Helvetica"/>
                <w:color w:val="333333"/>
                <w:sz w:val="21"/>
                <w:szCs w:val="21"/>
              </w:rPr>
              <w:t> testing for information related to this test date.</w:t>
            </w:r>
          </w:p>
          <w:p w:rsidR="00A27F03" w:rsidRDefault="00A27F03" w:rsidP="00A27F03">
            <w:pPr>
              <w:spacing w:after="0" w:line="240" w:lineRule="auto"/>
              <w:rPr>
                <w:rFonts w:asciiTheme="minorHAnsi" w:hAnsiTheme="minorHAnsi"/>
                <w:sz w:val="18"/>
                <w:szCs w:val="20"/>
              </w:rPr>
            </w:pPr>
          </w:p>
        </w:tc>
      </w:tr>
    </w:tbl>
    <w:p w:rsidR="00A27F03" w:rsidRDefault="00A27F03" w:rsidP="00A27F03">
      <w:pPr>
        <w:shd w:val="clear" w:color="auto" w:fill="FFFFFF"/>
        <w:spacing w:after="0" w:line="240" w:lineRule="auto"/>
        <w:ind w:left="915"/>
        <w:rPr>
          <w:rFonts w:asciiTheme="minorHAnsi" w:hAnsiTheme="minorHAnsi"/>
          <w:sz w:val="18"/>
          <w:szCs w:val="20"/>
        </w:rPr>
      </w:pPr>
    </w:p>
    <w:p w:rsidR="00A27F03" w:rsidRDefault="00A27F03" w:rsidP="00A27F03">
      <w:pPr>
        <w:shd w:val="clear" w:color="auto" w:fill="FFFFFF"/>
        <w:spacing w:after="0" w:line="240" w:lineRule="auto"/>
        <w:ind w:left="915"/>
        <w:rPr>
          <w:rFonts w:asciiTheme="minorHAnsi" w:hAnsiTheme="minorHAnsi"/>
          <w:sz w:val="18"/>
          <w:szCs w:val="20"/>
        </w:rPr>
      </w:pPr>
      <w:r>
        <w:rPr>
          <w:rFonts w:asciiTheme="minorHAnsi" w:hAnsiTheme="minorHAnsi"/>
          <w:sz w:val="18"/>
          <w:szCs w:val="20"/>
        </w:rPr>
        <w:t xml:space="preserve">Information taken from </w:t>
      </w:r>
      <w:hyperlink r:id="rId81" w:history="1">
        <w:r w:rsidRPr="00487517">
          <w:rPr>
            <w:rStyle w:val="Hyperlink"/>
            <w:rFonts w:asciiTheme="minorHAnsi" w:hAnsiTheme="minorHAnsi"/>
            <w:sz w:val="18"/>
            <w:szCs w:val="20"/>
          </w:rPr>
          <w:t>www.actstudent.org</w:t>
        </w:r>
      </w:hyperlink>
      <w:r>
        <w:rPr>
          <w:rFonts w:asciiTheme="minorHAnsi" w:hAnsiTheme="minorHAnsi"/>
          <w:sz w:val="18"/>
          <w:szCs w:val="20"/>
        </w:rPr>
        <w:t xml:space="preserve"> on May 5, 2015.</w:t>
      </w:r>
    </w:p>
    <w:p w:rsidR="00A27F03" w:rsidRDefault="00A27F03" w:rsidP="00A27F03">
      <w:pPr>
        <w:shd w:val="clear" w:color="auto" w:fill="FFFFFF"/>
        <w:spacing w:after="0" w:line="240" w:lineRule="auto"/>
        <w:ind w:left="915"/>
        <w:rPr>
          <w:rFonts w:asciiTheme="minorHAnsi" w:hAnsiTheme="minorHAnsi"/>
          <w:sz w:val="18"/>
          <w:szCs w:val="20"/>
        </w:rPr>
      </w:pPr>
    </w:p>
    <w:p w:rsidR="00A27F03" w:rsidRDefault="00A27F03">
      <w:pPr>
        <w:spacing w:after="0" w:line="240" w:lineRule="auto"/>
        <w:ind w:left="115" w:right="115"/>
        <w:rPr>
          <w:rFonts w:asciiTheme="minorHAnsi" w:hAnsiTheme="minorHAnsi"/>
          <w:sz w:val="18"/>
          <w:szCs w:val="20"/>
        </w:rPr>
      </w:pPr>
      <w:r>
        <w:rPr>
          <w:rFonts w:asciiTheme="minorHAnsi" w:hAnsiTheme="minorHAnsi"/>
          <w:sz w:val="18"/>
          <w:szCs w:val="20"/>
        </w:rPr>
        <w:br w:type="page"/>
      </w:r>
    </w:p>
    <w:p w:rsidR="00A27F03" w:rsidRPr="00FF4A2D" w:rsidRDefault="00A27F03" w:rsidP="00A27F03">
      <w:pPr>
        <w:pStyle w:val="note"/>
        <w:shd w:val="clear" w:color="auto" w:fill="FFFFFF"/>
        <w:spacing w:line="270" w:lineRule="atLeast"/>
        <w:rPr>
          <w:rFonts w:ascii="Calibri" w:hAnsi="Calibri" w:cs="Arial"/>
          <w:b/>
          <w:sz w:val="40"/>
          <w:szCs w:val="40"/>
          <w:vertAlign w:val="superscript"/>
          <w:lang w:val="en"/>
        </w:rPr>
      </w:pPr>
      <w:r w:rsidRPr="00FF4A2D">
        <w:rPr>
          <w:rFonts w:ascii="Calibri" w:hAnsi="Calibri" w:cs="Arial"/>
          <w:b/>
          <w:sz w:val="40"/>
          <w:szCs w:val="40"/>
          <w:lang w:val="en"/>
        </w:rPr>
        <w:t>Register for the SAT</w:t>
      </w:r>
      <w:r w:rsidRPr="00FF4A2D">
        <w:rPr>
          <w:rFonts w:ascii="Calibri" w:hAnsi="Calibri" w:cs="Arial"/>
          <w:b/>
          <w:sz w:val="40"/>
          <w:szCs w:val="40"/>
          <w:vertAlign w:val="superscript"/>
          <w:lang w:val="en"/>
        </w:rPr>
        <w:t>®</w:t>
      </w:r>
    </w:p>
    <w:p w:rsidR="00A27F03" w:rsidRPr="00CA6CC6" w:rsidRDefault="00A27F03" w:rsidP="00A27F03">
      <w:pPr>
        <w:spacing w:after="0" w:line="240" w:lineRule="auto"/>
        <w:outlineLvl w:val="2"/>
        <w:rPr>
          <w:rFonts w:asciiTheme="minorHAnsi" w:eastAsia="Times New Roman" w:hAnsiTheme="minorHAnsi"/>
          <w:b/>
          <w:bCs/>
          <w:sz w:val="21"/>
          <w:szCs w:val="21"/>
          <w:lang w:val="en"/>
        </w:rPr>
      </w:pPr>
      <w:r w:rsidRPr="006137EB">
        <w:rPr>
          <w:rFonts w:asciiTheme="minorHAnsi" w:eastAsia="Times New Roman" w:hAnsiTheme="minorHAnsi"/>
          <w:b/>
          <w:bCs/>
          <w:color w:val="E36C0A" w:themeColor="accent6" w:themeShade="BF"/>
          <w:sz w:val="21"/>
          <w:szCs w:val="21"/>
          <w:lang w:val="en"/>
        </w:rPr>
        <w:t>Register Online</w:t>
      </w:r>
      <w:r w:rsidR="00CA6CC6" w:rsidRPr="006137EB">
        <w:rPr>
          <w:rFonts w:asciiTheme="minorHAnsi" w:eastAsia="Times New Roman" w:hAnsiTheme="minorHAnsi"/>
          <w:b/>
          <w:bCs/>
          <w:color w:val="E36C0A" w:themeColor="accent6" w:themeShade="BF"/>
          <w:sz w:val="21"/>
          <w:szCs w:val="21"/>
          <w:lang w:val="en"/>
        </w:rPr>
        <w:t xml:space="preserve"> </w:t>
      </w:r>
      <w:r w:rsidR="00CA6CC6" w:rsidRPr="00CA6CC6">
        <w:rPr>
          <w:rFonts w:asciiTheme="minorHAnsi" w:eastAsia="Times New Roman" w:hAnsiTheme="minorHAnsi"/>
          <w:b/>
          <w:bCs/>
          <w:sz w:val="21"/>
          <w:szCs w:val="21"/>
          <w:lang w:val="en"/>
        </w:rPr>
        <w:t>at</w:t>
      </w:r>
      <w:r w:rsidR="00CA6CC6">
        <w:rPr>
          <w:rFonts w:asciiTheme="minorHAnsi" w:eastAsia="Times New Roman" w:hAnsiTheme="minorHAnsi"/>
          <w:b/>
          <w:bCs/>
          <w:sz w:val="21"/>
          <w:szCs w:val="21"/>
          <w:lang w:val="en"/>
        </w:rPr>
        <w:t xml:space="preserve"> </w:t>
      </w:r>
      <w:hyperlink r:id="rId82" w:history="1">
        <w:r w:rsidR="007860C7" w:rsidRPr="006002B0">
          <w:rPr>
            <w:rStyle w:val="Hyperlink"/>
            <w:rFonts w:asciiTheme="minorHAnsi" w:eastAsia="Times New Roman" w:hAnsiTheme="minorHAnsi"/>
            <w:b/>
            <w:bCs/>
            <w:sz w:val="21"/>
            <w:szCs w:val="21"/>
            <w:lang w:val="en"/>
          </w:rPr>
          <w:t>https://sat.collegeboard.org</w:t>
        </w:r>
      </w:hyperlink>
      <w:r w:rsidR="007860C7">
        <w:rPr>
          <w:rFonts w:asciiTheme="minorHAnsi" w:eastAsia="Times New Roman" w:hAnsiTheme="minorHAnsi"/>
          <w:b/>
          <w:bCs/>
          <w:sz w:val="21"/>
          <w:szCs w:val="21"/>
          <w:lang w:val="en"/>
        </w:rPr>
        <w:t xml:space="preserve"> </w:t>
      </w:r>
    </w:p>
    <w:p w:rsidR="00A27F03" w:rsidRPr="00CA6CC6" w:rsidRDefault="00A27F03" w:rsidP="00A27F03">
      <w:pPr>
        <w:spacing w:after="0" w:line="240" w:lineRule="auto"/>
        <w:outlineLvl w:val="3"/>
        <w:rPr>
          <w:rFonts w:asciiTheme="minorHAnsi" w:eastAsia="Times New Roman" w:hAnsiTheme="minorHAnsi"/>
          <w:b/>
          <w:bCs/>
          <w:sz w:val="21"/>
          <w:szCs w:val="21"/>
          <w:lang w:val="en"/>
        </w:rPr>
      </w:pPr>
      <w:r w:rsidRPr="00CA6CC6">
        <w:rPr>
          <w:rFonts w:asciiTheme="minorHAnsi" w:eastAsia="Times New Roman" w:hAnsiTheme="minorHAnsi"/>
          <w:b/>
          <w:bCs/>
          <w:sz w:val="21"/>
          <w:szCs w:val="21"/>
          <w:lang w:val="en"/>
        </w:rPr>
        <w:t>The quickest and easiest way to register!</w:t>
      </w:r>
    </w:p>
    <w:p w:rsidR="00A27F03" w:rsidRPr="00CA6CC6" w:rsidRDefault="00A27F03" w:rsidP="00A27F03">
      <w:pPr>
        <w:spacing w:after="0" w:line="240" w:lineRule="auto"/>
        <w:rPr>
          <w:rFonts w:asciiTheme="minorHAnsi" w:eastAsia="Times New Roman" w:hAnsiTheme="minorHAnsi"/>
          <w:sz w:val="21"/>
          <w:szCs w:val="21"/>
          <w:lang w:val="en"/>
        </w:rPr>
      </w:pPr>
      <w:r w:rsidRPr="00CA6CC6">
        <w:rPr>
          <w:rFonts w:asciiTheme="minorHAnsi" w:eastAsia="Times New Roman" w:hAnsiTheme="minorHAnsi"/>
          <w:sz w:val="21"/>
          <w:szCs w:val="21"/>
          <w:lang w:val="en"/>
        </w:rPr>
        <w:t xml:space="preserve">Choose your test date and test center in real time; get immediate registration confirmation; get 24-hour access to registration for printing or correcting your Admission Ticket </w:t>
      </w:r>
    </w:p>
    <w:p w:rsidR="00CA6CC6" w:rsidRPr="00CA6CC6" w:rsidRDefault="00CA6CC6" w:rsidP="00A27F03">
      <w:pPr>
        <w:spacing w:after="0" w:line="240" w:lineRule="auto"/>
        <w:rPr>
          <w:rFonts w:asciiTheme="minorHAnsi" w:eastAsia="Times New Roman" w:hAnsiTheme="minorHAnsi"/>
          <w:sz w:val="21"/>
          <w:szCs w:val="21"/>
          <w:lang w:val="en"/>
        </w:rPr>
      </w:pPr>
    </w:p>
    <w:p w:rsidR="00CA6CC6" w:rsidRPr="00CA6CC6" w:rsidRDefault="00CA6CC6" w:rsidP="00CA6CC6">
      <w:pPr>
        <w:shd w:val="clear" w:color="auto" w:fill="FFFFFF"/>
        <w:spacing w:after="0" w:line="240" w:lineRule="auto"/>
        <w:textAlignment w:val="baseline"/>
        <w:rPr>
          <w:rFonts w:asciiTheme="minorHAnsi" w:eastAsia="Times New Roman" w:hAnsiTheme="minorHAnsi"/>
          <w:color w:val="000000"/>
          <w:sz w:val="21"/>
          <w:szCs w:val="21"/>
        </w:rPr>
      </w:pPr>
      <w:r w:rsidRPr="00CA6CC6">
        <w:rPr>
          <w:rFonts w:asciiTheme="minorHAnsi" w:eastAsia="Times New Roman" w:hAnsiTheme="minorHAnsi"/>
          <w:b/>
          <w:bCs/>
          <w:color w:val="000000"/>
          <w:sz w:val="21"/>
          <w:szCs w:val="21"/>
          <w:bdr w:val="none" w:sz="0" w:space="0" w:color="auto" w:frame="1"/>
        </w:rPr>
        <w:t>You must provide a photo with your registration, which will become part of your Admission Ticket.</w:t>
      </w:r>
      <w:r w:rsidRPr="00CA6CC6">
        <w:rPr>
          <w:rFonts w:asciiTheme="minorHAnsi" w:eastAsia="Times New Roman" w:hAnsiTheme="minorHAnsi"/>
          <w:color w:val="000000"/>
          <w:sz w:val="21"/>
          <w:szCs w:val="21"/>
        </w:rPr>
        <w:t> By providing your photograph, you help us to ensure the integrity of the test administration for all students. </w:t>
      </w:r>
      <w:hyperlink r:id="rId83" w:tooltip="Learn more about how we may use your photo." w:history="1">
        <w:r w:rsidRPr="00CA6CC6">
          <w:rPr>
            <w:rFonts w:asciiTheme="minorHAnsi" w:eastAsia="Times New Roman" w:hAnsiTheme="minorHAnsi"/>
            <w:b/>
            <w:bCs/>
            <w:color w:val="0099FF"/>
            <w:sz w:val="21"/>
            <w:szCs w:val="21"/>
            <w:bdr w:val="none" w:sz="0" w:space="0" w:color="auto" w:frame="1"/>
          </w:rPr>
          <w:t>Learn more about how we may use your photo.</w:t>
        </w:r>
      </w:hyperlink>
    </w:p>
    <w:p w:rsidR="00CA6CC6" w:rsidRPr="00CA6CC6" w:rsidRDefault="00CA6CC6" w:rsidP="00CA6CC6">
      <w:pPr>
        <w:shd w:val="clear" w:color="auto" w:fill="FFFFFF"/>
        <w:spacing w:after="0" w:line="240" w:lineRule="auto"/>
        <w:textAlignment w:val="baseline"/>
        <w:rPr>
          <w:rFonts w:asciiTheme="minorHAnsi" w:eastAsia="Times New Roman" w:hAnsiTheme="minorHAnsi"/>
          <w:color w:val="000000"/>
          <w:sz w:val="21"/>
          <w:szCs w:val="21"/>
        </w:rPr>
      </w:pPr>
      <w:r w:rsidRPr="00CA6CC6">
        <w:rPr>
          <w:rFonts w:asciiTheme="minorHAnsi" w:eastAsia="Times New Roman" w:hAnsiTheme="minorHAnsi"/>
          <w:color w:val="000000"/>
          <w:sz w:val="21"/>
          <w:szCs w:val="21"/>
        </w:rPr>
        <w:t>Note: You are responsible for ensuring your photo meets the requirements below. Successful upload of your photo only indicates that it meets the technical requirements (correct file type and size). It </w:t>
      </w:r>
      <w:r w:rsidRPr="00CA6CC6">
        <w:rPr>
          <w:rFonts w:asciiTheme="minorHAnsi" w:eastAsia="Times New Roman" w:hAnsiTheme="minorHAnsi"/>
          <w:b/>
          <w:bCs/>
          <w:color w:val="000000"/>
          <w:sz w:val="21"/>
          <w:szCs w:val="21"/>
          <w:bdr w:val="none" w:sz="0" w:space="0" w:color="auto" w:frame="1"/>
        </w:rPr>
        <w:t>does not</w:t>
      </w:r>
      <w:r w:rsidRPr="00CA6CC6">
        <w:rPr>
          <w:rFonts w:asciiTheme="minorHAnsi" w:eastAsia="Times New Roman" w:hAnsiTheme="minorHAnsi"/>
          <w:color w:val="000000"/>
          <w:sz w:val="21"/>
          <w:szCs w:val="21"/>
        </w:rPr>
        <w:t> indicate that your photo is acceptable for test day (e.g., recognizable as you, no sunglasses, no other people, etc.)</w:t>
      </w:r>
    </w:p>
    <w:p w:rsidR="00CA6CC6" w:rsidRPr="00CA6CC6" w:rsidRDefault="00CA6CC6" w:rsidP="00CA6CC6">
      <w:pPr>
        <w:shd w:val="clear" w:color="auto" w:fill="FFFFFF"/>
        <w:spacing w:after="0" w:line="240" w:lineRule="auto"/>
        <w:textAlignment w:val="baseline"/>
        <w:rPr>
          <w:rFonts w:asciiTheme="minorHAnsi" w:eastAsia="Times New Roman" w:hAnsiTheme="minorHAnsi"/>
          <w:color w:val="000000"/>
          <w:sz w:val="21"/>
          <w:szCs w:val="21"/>
        </w:rPr>
      </w:pPr>
      <w:r w:rsidRPr="00CA6CC6">
        <w:rPr>
          <w:rFonts w:asciiTheme="minorHAnsi" w:eastAsia="Times New Roman" w:hAnsiTheme="minorHAnsi"/>
          <w:color w:val="000000"/>
          <w:sz w:val="21"/>
          <w:szCs w:val="21"/>
        </w:rPr>
        <w:t>Photos must be properly focused with a full-face view, be clearly identifiable as you, and match your appearance on test day. You will have the opportunity to crop and reposition your photo after uploading it. </w:t>
      </w:r>
      <w:r w:rsidRPr="00CA6CC6">
        <w:rPr>
          <w:rFonts w:asciiTheme="minorHAnsi" w:eastAsia="Times New Roman" w:hAnsiTheme="minorHAnsi"/>
          <w:b/>
          <w:bCs/>
          <w:color w:val="000000"/>
          <w:sz w:val="21"/>
          <w:szCs w:val="21"/>
          <w:bdr w:val="none" w:sz="0" w:space="0" w:color="auto" w:frame="1"/>
        </w:rPr>
        <w:t>If you are not easily recognizable in your photo, you will not be admitted to the test center.</w:t>
      </w:r>
    </w:p>
    <w:p w:rsidR="00A27F03" w:rsidRPr="00780EBF" w:rsidRDefault="00A27F03" w:rsidP="00A27F03">
      <w:pPr>
        <w:spacing w:after="0" w:line="240" w:lineRule="auto"/>
        <w:ind w:left="720"/>
        <w:rPr>
          <w:rFonts w:asciiTheme="minorHAnsi" w:eastAsia="Times New Roman" w:hAnsiTheme="minorHAnsi"/>
          <w:sz w:val="18"/>
          <w:szCs w:val="21"/>
          <w:lang w:val="en"/>
        </w:rPr>
      </w:pPr>
    </w:p>
    <w:p w:rsidR="00A27F03" w:rsidRPr="006137EB" w:rsidRDefault="00A27F03" w:rsidP="00A27F03">
      <w:pPr>
        <w:pStyle w:val="Heading3"/>
        <w:spacing w:before="0"/>
        <w:rPr>
          <w:rFonts w:asciiTheme="minorHAnsi" w:hAnsiTheme="minorHAnsi"/>
          <w:b/>
          <w:color w:val="E36C0A" w:themeColor="accent6" w:themeShade="BF"/>
          <w:sz w:val="21"/>
          <w:szCs w:val="21"/>
          <w:lang w:val="en"/>
        </w:rPr>
      </w:pPr>
      <w:r w:rsidRPr="006137EB">
        <w:rPr>
          <w:rFonts w:asciiTheme="minorHAnsi" w:hAnsiTheme="minorHAnsi"/>
          <w:b/>
          <w:color w:val="E36C0A" w:themeColor="accent6" w:themeShade="BF"/>
          <w:sz w:val="21"/>
          <w:szCs w:val="21"/>
          <w:lang w:val="en"/>
        </w:rPr>
        <w:t>Register by Mail</w:t>
      </w:r>
    </w:p>
    <w:p w:rsidR="00A27F03" w:rsidRPr="00CA6CC6" w:rsidRDefault="00A27F03" w:rsidP="00A27F03">
      <w:pPr>
        <w:pStyle w:val="NormalWeb"/>
        <w:spacing w:before="0" w:beforeAutospacing="0" w:after="0" w:afterAutospacing="0"/>
        <w:rPr>
          <w:rFonts w:asciiTheme="minorHAnsi" w:hAnsiTheme="minorHAnsi"/>
          <w:sz w:val="21"/>
          <w:szCs w:val="21"/>
          <w:lang w:val="en"/>
        </w:rPr>
      </w:pPr>
      <w:r w:rsidRPr="00CA6CC6">
        <w:rPr>
          <w:rFonts w:asciiTheme="minorHAnsi" w:hAnsiTheme="minorHAnsi"/>
          <w:sz w:val="21"/>
          <w:szCs w:val="21"/>
          <w:lang w:val="en"/>
        </w:rPr>
        <w:t>Certain situations require that you register by mail. You should use mail registration if you:</w:t>
      </w:r>
    </w:p>
    <w:p w:rsidR="00A27F03" w:rsidRPr="00CA6CC6" w:rsidRDefault="00A27F03" w:rsidP="00A27F03">
      <w:pPr>
        <w:numPr>
          <w:ilvl w:val="0"/>
          <w:numId w:val="4"/>
        </w:numPr>
        <w:spacing w:after="0" w:line="240" w:lineRule="auto"/>
        <w:rPr>
          <w:rFonts w:asciiTheme="minorHAnsi" w:hAnsiTheme="minorHAnsi"/>
          <w:sz w:val="21"/>
          <w:szCs w:val="21"/>
          <w:lang w:val="en"/>
        </w:rPr>
      </w:pPr>
      <w:r w:rsidRPr="00CA6CC6">
        <w:rPr>
          <w:rFonts w:asciiTheme="minorHAnsi" w:hAnsiTheme="minorHAnsi"/>
          <w:sz w:val="21"/>
          <w:szCs w:val="21"/>
          <w:lang w:val="en"/>
        </w:rPr>
        <w:t xml:space="preserve">Paying by check or money order (payable to "The College Board") </w:t>
      </w:r>
    </w:p>
    <w:p w:rsidR="00A27F03" w:rsidRPr="00CA6CC6" w:rsidRDefault="002709F4" w:rsidP="00A27F03">
      <w:pPr>
        <w:numPr>
          <w:ilvl w:val="0"/>
          <w:numId w:val="4"/>
        </w:numPr>
        <w:spacing w:after="0" w:line="240" w:lineRule="auto"/>
        <w:rPr>
          <w:rFonts w:asciiTheme="minorHAnsi" w:hAnsiTheme="minorHAnsi"/>
          <w:sz w:val="21"/>
          <w:szCs w:val="21"/>
          <w:lang w:val="en"/>
        </w:rPr>
      </w:pPr>
      <w:hyperlink r:id="rId84" w:anchor="sundayTestingDetails" w:tooltip="Sunday testing details" w:history="1">
        <w:r w:rsidR="00A27F03" w:rsidRPr="00CA6CC6">
          <w:rPr>
            <w:rStyle w:val="Hyperlink"/>
            <w:rFonts w:asciiTheme="minorHAnsi" w:hAnsiTheme="minorHAnsi"/>
            <w:sz w:val="21"/>
            <w:szCs w:val="21"/>
            <w:lang w:val="en"/>
          </w:rPr>
          <w:t>Registering for Sunday</w:t>
        </w:r>
      </w:hyperlink>
      <w:r w:rsidR="00A27F03" w:rsidRPr="00CA6CC6">
        <w:rPr>
          <w:rFonts w:asciiTheme="minorHAnsi" w:hAnsiTheme="minorHAnsi"/>
          <w:sz w:val="21"/>
          <w:szCs w:val="21"/>
          <w:lang w:val="en"/>
        </w:rPr>
        <w:t xml:space="preserve"> testing for the first time due to a religious observance </w:t>
      </w:r>
    </w:p>
    <w:p w:rsidR="00A27F03" w:rsidRPr="00CA6CC6" w:rsidRDefault="002709F4" w:rsidP="00A27F03">
      <w:pPr>
        <w:numPr>
          <w:ilvl w:val="0"/>
          <w:numId w:val="4"/>
        </w:numPr>
        <w:spacing w:after="0" w:line="240" w:lineRule="auto"/>
        <w:rPr>
          <w:rFonts w:asciiTheme="minorHAnsi" w:hAnsiTheme="minorHAnsi"/>
          <w:sz w:val="21"/>
          <w:szCs w:val="21"/>
          <w:lang w:val="en"/>
        </w:rPr>
      </w:pPr>
      <w:hyperlink r:id="rId85" w:anchor="closeToHomeDetails" w:tooltip="Request a testing center near your home" w:history="1">
        <w:r w:rsidR="00A27F03" w:rsidRPr="00CA6CC6">
          <w:rPr>
            <w:rStyle w:val="Hyperlink"/>
            <w:rFonts w:asciiTheme="minorHAnsi" w:hAnsiTheme="minorHAnsi"/>
            <w:sz w:val="21"/>
            <w:szCs w:val="21"/>
            <w:lang w:val="en"/>
          </w:rPr>
          <w:t>Requesting that we open a test center nearer to your home</w:t>
        </w:r>
      </w:hyperlink>
      <w:r w:rsidR="00A27F03" w:rsidRPr="00CA6CC6">
        <w:rPr>
          <w:rFonts w:asciiTheme="minorHAnsi" w:hAnsiTheme="minorHAnsi"/>
          <w:sz w:val="21"/>
          <w:szCs w:val="21"/>
          <w:lang w:val="en"/>
        </w:rPr>
        <w:t xml:space="preserve"> </w:t>
      </w:r>
    </w:p>
    <w:p w:rsidR="00A27F03" w:rsidRPr="00CA6CC6" w:rsidRDefault="00A27F03" w:rsidP="00A27F03">
      <w:pPr>
        <w:numPr>
          <w:ilvl w:val="0"/>
          <w:numId w:val="4"/>
        </w:numPr>
        <w:spacing w:after="0" w:line="240" w:lineRule="auto"/>
        <w:rPr>
          <w:rFonts w:asciiTheme="minorHAnsi" w:hAnsiTheme="minorHAnsi"/>
          <w:sz w:val="21"/>
          <w:szCs w:val="21"/>
          <w:lang w:val="en"/>
        </w:rPr>
      </w:pPr>
      <w:r w:rsidRPr="00CA6CC6">
        <w:rPr>
          <w:rFonts w:asciiTheme="minorHAnsi" w:hAnsiTheme="minorHAnsi"/>
          <w:sz w:val="21"/>
          <w:szCs w:val="21"/>
          <w:lang w:val="en"/>
        </w:rPr>
        <w:t xml:space="preserve">Unable to upload a digital photo of yourself as part of the online registration process. </w:t>
      </w:r>
    </w:p>
    <w:p w:rsidR="00A27F03" w:rsidRPr="00CA6CC6" w:rsidRDefault="00A27F03" w:rsidP="00A27F03">
      <w:pPr>
        <w:spacing w:after="0" w:line="240" w:lineRule="auto"/>
        <w:ind w:left="720"/>
        <w:rPr>
          <w:rFonts w:asciiTheme="minorHAnsi" w:hAnsiTheme="minorHAnsi"/>
          <w:sz w:val="21"/>
          <w:szCs w:val="21"/>
          <w:lang w:val="en"/>
        </w:rPr>
      </w:pPr>
    </w:p>
    <w:p w:rsidR="006137EB" w:rsidRDefault="00A27F03" w:rsidP="00A27F03">
      <w:pPr>
        <w:pStyle w:val="NormalWeb"/>
        <w:spacing w:before="0" w:beforeAutospacing="0" w:after="0" w:afterAutospacing="0"/>
        <w:rPr>
          <w:rFonts w:asciiTheme="minorHAnsi" w:hAnsiTheme="minorHAnsi"/>
          <w:color w:val="000000"/>
          <w:sz w:val="21"/>
          <w:szCs w:val="21"/>
          <w:shd w:val="clear" w:color="auto" w:fill="FFFFFF"/>
        </w:rPr>
      </w:pPr>
      <w:r w:rsidRPr="00CA6CC6">
        <w:rPr>
          <w:rFonts w:asciiTheme="minorHAnsi" w:hAnsiTheme="minorHAnsi"/>
          <w:sz w:val="21"/>
          <w:szCs w:val="21"/>
          <w:lang w:val="en"/>
        </w:rPr>
        <w:t xml:space="preserve">To register by mail, you'll need an </w:t>
      </w:r>
      <w:r w:rsidRPr="00CA6CC6">
        <w:rPr>
          <w:rStyle w:val="Emphasis"/>
          <w:rFonts w:asciiTheme="minorHAnsi" w:hAnsiTheme="minorHAnsi"/>
          <w:sz w:val="21"/>
          <w:szCs w:val="21"/>
          <w:lang w:val="en"/>
        </w:rPr>
        <w:t>SAT Paper Registration Guide</w:t>
      </w:r>
      <w:r w:rsidRPr="00CA6CC6">
        <w:rPr>
          <w:rFonts w:asciiTheme="minorHAnsi" w:hAnsiTheme="minorHAnsi"/>
          <w:sz w:val="21"/>
          <w:szCs w:val="21"/>
          <w:lang w:val="en"/>
        </w:rPr>
        <w:t xml:space="preserve">, which is available at your school counselor's office. A registration form and return envelope are included with the </w:t>
      </w:r>
      <w:r w:rsidRPr="00CA6CC6">
        <w:rPr>
          <w:rStyle w:val="Emphasis"/>
          <w:rFonts w:asciiTheme="minorHAnsi" w:hAnsiTheme="minorHAnsi"/>
          <w:sz w:val="21"/>
          <w:szCs w:val="21"/>
          <w:lang w:val="en"/>
        </w:rPr>
        <w:t>SAT Paper Registration Guide</w:t>
      </w:r>
      <w:r w:rsidRPr="00CA6CC6">
        <w:rPr>
          <w:rFonts w:asciiTheme="minorHAnsi" w:hAnsiTheme="minorHAnsi"/>
          <w:sz w:val="21"/>
          <w:szCs w:val="21"/>
          <w:lang w:val="en"/>
        </w:rPr>
        <w:t xml:space="preserve">.  When completing the application, you may need a College Board code number for college majors, college and scholarship programs, test centers, high schools or countries. To find these numbers, use our </w:t>
      </w:r>
      <w:hyperlink r:id="rId86" w:tooltip="Search college codes" w:history="1">
        <w:r w:rsidRPr="00CA6CC6">
          <w:rPr>
            <w:rStyle w:val="Hyperlink"/>
            <w:rFonts w:asciiTheme="minorHAnsi" w:hAnsiTheme="minorHAnsi"/>
            <w:sz w:val="21"/>
            <w:szCs w:val="21"/>
            <w:lang w:val="en"/>
          </w:rPr>
          <w:t>Code Search</w:t>
        </w:r>
      </w:hyperlink>
      <w:r w:rsidRPr="00CA6CC6">
        <w:rPr>
          <w:rFonts w:asciiTheme="minorHAnsi" w:hAnsiTheme="minorHAnsi"/>
          <w:sz w:val="21"/>
          <w:szCs w:val="21"/>
          <w:lang w:val="en"/>
        </w:rPr>
        <w:t xml:space="preserve"> tool or the code list in your counselor's office.  </w:t>
      </w:r>
      <w:r w:rsidRPr="00CA6CC6">
        <w:rPr>
          <w:rFonts w:asciiTheme="minorHAnsi" w:hAnsiTheme="minorHAnsi"/>
          <w:color w:val="000000"/>
          <w:sz w:val="21"/>
          <w:szCs w:val="21"/>
          <w:shd w:val="clear" w:color="auto" w:fill="FFFFFF"/>
        </w:rPr>
        <w:t xml:space="preserve">The SAT is offered seven times each year in the U.S. and six times internationally. </w:t>
      </w:r>
    </w:p>
    <w:p w:rsidR="006137EB" w:rsidRPr="00EF2625" w:rsidRDefault="006137EB" w:rsidP="00A27F03">
      <w:pPr>
        <w:pStyle w:val="NormalWeb"/>
        <w:spacing w:before="0" w:beforeAutospacing="0" w:after="0" w:afterAutospacing="0"/>
        <w:rPr>
          <w:rFonts w:asciiTheme="minorHAnsi" w:hAnsiTheme="minorHAnsi"/>
          <w:color w:val="000000"/>
          <w:sz w:val="18"/>
          <w:szCs w:val="21"/>
          <w:shd w:val="clear" w:color="auto" w:fill="FFFFFF"/>
        </w:rPr>
      </w:pPr>
    </w:p>
    <w:p w:rsidR="00780EBF" w:rsidRDefault="00A27F03" w:rsidP="00780EBF">
      <w:pPr>
        <w:pStyle w:val="NormalWeb"/>
        <w:spacing w:before="0" w:beforeAutospacing="0" w:after="0" w:afterAutospacing="0"/>
        <w:rPr>
          <w:rStyle w:val="apple-converted-space"/>
          <w:rFonts w:asciiTheme="minorHAnsi" w:hAnsiTheme="minorHAnsi"/>
          <w:b/>
          <w:i/>
          <w:color w:val="000000"/>
          <w:sz w:val="21"/>
          <w:szCs w:val="21"/>
          <w:shd w:val="clear" w:color="auto" w:fill="FFFFFF"/>
        </w:rPr>
      </w:pPr>
      <w:r w:rsidRPr="006137EB">
        <w:rPr>
          <w:rFonts w:asciiTheme="minorHAnsi" w:hAnsiTheme="minorHAnsi"/>
          <w:b/>
          <w:i/>
          <w:color w:val="000000"/>
          <w:sz w:val="21"/>
          <w:szCs w:val="21"/>
          <w:shd w:val="clear" w:color="auto" w:fill="FFFFFF"/>
        </w:rPr>
        <w:t>It is offered in October, November, December, January, March (U.S. only; SAT only), May and June.</w:t>
      </w:r>
      <w:r w:rsidRPr="006137EB">
        <w:rPr>
          <w:rStyle w:val="apple-converted-space"/>
          <w:rFonts w:asciiTheme="minorHAnsi" w:hAnsiTheme="minorHAnsi"/>
          <w:b/>
          <w:i/>
          <w:color w:val="000000"/>
          <w:sz w:val="21"/>
          <w:szCs w:val="21"/>
          <w:shd w:val="clear" w:color="auto" w:fill="FFFFFF"/>
        </w:rPr>
        <w:t>  Dates have yet to be published.</w:t>
      </w:r>
    </w:p>
    <w:p w:rsidR="00780EBF" w:rsidRPr="00780EBF" w:rsidRDefault="00780EBF" w:rsidP="00780EBF">
      <w:pPr>
        <w:pStyle w:val="NormalWeb"/>
        <w:spacing w:before="0" w:beforeAutospacing="0" w:after="0" w:afterAutospacing="0"/>
        <w:rPr>
          <w:rFonts w:asciiTheme="minorHAnsi" w:eastAsia="Times New Roman" w:hAnsiTheme="minorHAnsi"/>
          <w:color w:val="503920"/>
          <w:sz w:val="32"/>
          <w:szCs w:val="36"/>
        </w:rPr>
      </w:pPr>
      <w:r w:rsidRPr="00780EBF">
        <w:rPr>
          <w:rFonts w:asciiTheme="minorHAnsi" w:eastAsia="Times New Roman" w:hAnsiTheme="minorHAnsi"/>
          <w:color w:val="503920"/>
          <w:sz w:val="32"/>
          <w:szCs w:val="36"/>
        </w:rPr>
        <w:t>School Year Ending 2016 (i.e. 2015-2016)</w:t>
      </w:r>
    </w:p>
    <w:p w:rsidR="00780EBF" w:rsidRPr="00780EBF" w:rsidRDefault="00780EBF" w:rsidP="00EF2625">
      <w:pPr>
        <w:shd w:val="clear" w:color="auto" w:fill="FFFFFF"/>
        <w:spacing w:after="0" w:line="240" w:lineRule="auto"/>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This year's test dates, normal registration deadlines, late registration deadlines, and score availability are posted below.  </w:t>
      </w:r>
      <w:r w:rsidRPr="00994400">
        <w:rPr>
          <w:rFonts w:asciiTheme="minorHAnsi" w:eastAsia="Times New Roman" w:hAnsiTheme="minorHAnsi" w:cs="Arial"/>
          <w:i/>
          <w:color w:val="000000"/>
          <w:szCs w:val="24"/>
          <w:u w:val="single"/>
        </w:rPr>
        <w:t>The dates below are based on our highly reliable institutional sources</w:t>
      </w:r>
      <w:r w:rsidRPr="00780EBF">
        <w:rPr>
          <w:rFonts w:asciiTheme="minorHAnsi" w:eastAsia="Times New Roman" w:hAnsiTheme="minorHAnsi" w:cs="Arial"/>
          <w:color w:val="000000"/>
          <w:szCs w:val="24"/>
        </w:rPr>
        <w:t xml:space="preserve"> (e.g. official schools, testing centers) who are in direct official communication with College Board, </w:t>
      </w:r>
      <w:r w:rsidRPr="00994400">
        <w:rPr>
          <w:rFonts w:asciiTheme="minorHAnsi" w:eastAsia="Times New Roman" w:hAnsiTheme="minorHAnsi" w:cs="Arial"/>
          <w:i/>
          <w:color w:val="000000"/>
          <w:szCs w:val="24"/>
          <w:u w:val="single"/>
        </w:rPr>
        <w:t>even though the dates may not yet be posted on the Official College Board site.</w:t>
      </w:r>
      <w:r w:rsidRPr="00780EBF">
        <w:rPr>
          <w:rFonts w:asciiTheme="minorHAnsi" w:eastAsia="Times New Roman" w:hAnsiTheme="minorHAnsi" w:cs="Arial"/>
          <w:color w:val="000000"/>
          <w:szCs w:val="24"/>
        </w:rPr>
        <w:t xml:space="preserve">  </w:t>
      </w:r>
    </w:p>
    <w:tbl>
      <w:tblPr>
        <w:tblW w:w="10200" w:type="dxa"/>
        <w:tblCellSpacing w:w="0" w:type="dxa"/>
        <w:shd w:val="clear" w:color="auto" w:fill="FFFFFF"/>
        <w:tblCellMar>
          <w:left w:w="0" w:type="dxa"/>
          <w:right w:w="0" w:type="dxa"/>
        </w:tblCellMar>
        <w:tblLook w:val="04A0" w:firstRow="1" w:lastRow="0" w:firstColumn="1" w:lastColumn="0" w:noHBand="0" w:noVBand="1"/>
      </w:tblPr>
      <w:tblGrid>
        <w:gridCol w:w="2409"/>
        <w:gridCol w:w="2542"/>
        <w:gridCol w:w="2632"/>
        <w:gridCol w:w="2617"/>
      </w:tblGrid>
      <w:tr w:rsidR="00780EBF" w:rsidRPr="00780EBF" w:rsidTr="00780EBF">
        <w:trPr>
          <w:trHeight w:val="300"/>
          <w:tblCellSpacing w:w="0" w:type="dxa"/>
        </w:trPr>
        <w:tc>
          <w:tcPr>
            <w:tcW w:w="1650" w:type="dxa"/>
            <w:shd w:val="clear" w:color="auto" w:fill="FFFFFF"/>
            <w:vAlign w:val="center"/>
            <w:hideMark/>
          </w:tcPr>
          <w:p w:rsidR="00780EBF" w:rsidRPr="00780EBF" w:rsidRDefault="00780EBF" w:rsidP="00780EBF">
            <w:pPr>
              <w:spacing w:after="0" w:line="336" w:lineRule="atLeast"/>
              <w:rPr>
                <w:rFonts w:asciiTheme="minorHAnsi" w:eastAsia="Times New Roman" w:hAnsiTheme="minorHAnsi" w:cs="Arial"/>
                <w:color w:val="000000"/>
                <w:szCs w:val="24"/>
              </w:rPr>
            </w:pPr>
            <w:r w:rsidRPr="00780EBF">
              <w:rPr>
                <w:rFonts w:asciiTheme="minorHAnsi" w:eastAsia="Times New Roman" w:hAnsiTheme="minorHAnsi" w:cs="Arial"/>
                <w:b/>
                <w:bCs/>
                <w:color w:val="000000"/>
                <w:szCs w:val="24"/>
                <w:u w:val="single"/>
              </w:rPr>
              <w:t>Test Date</w:t>
            </w:r>
          </w:p>
        </w:tc>
        <w:tc>
          <w:tcPr>
            <w:tcW w:w="1650" w:type="dxa"/>
            <w:shd w:val="clear" w:color="auto" w:fill="FFFFFF"/>
            <w:vAlign w:val="center"/>
            <w:hideMark/>
          </w:tcPr>
          <w:p w:rsidR="00780EBF" w:rsidRPr="00780EBF" w:rsidRDefault="00780EBF" w:rsidP="00780EBF">
            <w:pPr>
              <w:spacing w:after="0" w:line="336" w:lineRule="atLeast"/>
              <w:rPr>
                <w:rFonts w:asciiTheme="minorHAnsi" w:eastAsia="Times New Roman" w:hAnsiTheme="minorHAnsi" w:cs="Arial"/>
                <w:color w:val="000000"/>
                <w:szCs w:val="24"/>
              </w:rPr>
            </w:pPr>
            <w:r w:rsidRPr="00780EBF">
              <w:rPr>
                <w:rFonts w:asciiTheme="minorHAnsi" w:eastAsia="Times New Roman" w:hAnsiTheme="minorHAnsi" w:cs="Arial"/>
                <w:b/>
                <w:bCs/>
                <w:color w:val="000000"/>
                <w:szCs w:val="24"/>
                <w:u w:val="single"/>
              </w:rPr>
              <w:t>Normal Deadline</w:t>
            </w:r>
          </w:p>
        </w:tc>
        <w:tc>
          <w:tcPr>
            <w:tcW w:w="1650" w:type="dxa"/>
            <w:shd w:val="clear" w:color="auto" w:fill="FFFFFF"/>
            <w:vAlign w:val="center"/>
            <w:hideMark/>
          </w:tcPr>
          <w:p w:rsidR="00780EBF" w:rsidRPr="00780EBF" w:rsidRDefault="00780EBF" w:rsidP="00780EBF">
            <w:pPr>
              <w:spacing w:after="0" w:line="336" w:lineRule="atLeast"/>
              <w:rPr>
                <w:rFonts w:asciiTheme="minorHAnsi" w:eastAsia="Times New Roman" w:hAnsiTheme="minorHAnsi" w:cs="Arial"/>
                <w:color w:val="000000"/>
                <w:szCs w:val="24"/>
              </w:rPr>
            </w:pPr>
            <w:r w:rsidRPr="00780EBF">
              <w:rPr>
                <w:rFonts w:asciiTheme="minorHAnsi" w:eastAsia="Times New Roman" w:hAnsiTheme="minorHAnsi" w:cs="Arial"/>
                <w:b/>
                <w:bCs/>
                <w:color w:val="000000"/>
                <w:szCs w:val="24"/>
                <w:u w:val="single"/>
              </w:rPr>
              <w:t>Late Registration</w:t>
            </w:r>
            <w:r w:rsidRPr="00780EBF">
              <w:rPr>
                <w:rFonts w:asciiTheme="minorHAnsi" w:eastAsia="Times New Roman" w:hAnsiTheme="minorHAnsi" w:cs="Arial"/>
                <w:b/>
                <w:bCs/>
                <w:color w:val="000000"/>
                <w:szCs w:val="24"/>
              </w:rPr>
              <w:t> </w:t>
            </w:r>
          </w:p>
        </w:tc>
        <w:tc>
          <w:tcPr>
            <w:tcW w:w="1800" w:type="dxa"/>
            <w:shd w:val="clear" w:color="auto" w:fill="FFFFFF"/>
            <w:vAlign w:val="center"/>
            <w:hideMark/>
          </w:tcPr>
          <w:p w:rsidR="00780EBF" w:rsidRPr="00780EBF" w:rsidRDefault="00780EBF" w:rsidP="00780EBF">
            <w:pPr>
              <w:spacing w:after="0" w:line="336" w:lineRule="atLeast"/>
              <w:rPr>
                <w:rFonts w:asciiTheme="minorHAnsi" w:eastAsia="Times New Roman" w:hAnsiTheme="minorHAnsi" w:cs="Arial"/>
                <w:color w:val="000000"/>
                <w:szCs w:val="24"/>
              </w:rPr>
            </w:pPr>
            <w:r w:rsidRPr="00780EBF">
              <w:rPr>
                <w:rFonts w:asciiTheme="minorHAnsi" w:eastAsia="Times New Roman" w:hAnsiTheme="minorHAnsi" w:cs="Arial"/>
                <w:b/>
                <w:bCs/>
                <w:color w:val="000000"/>
                <w:szCs w:val="24"/>
                <w:u w:val="single"/>
              </w:rPr>
              <w:t>Online Score Release</w:t>
            </w:r>
          </w:p>
        </w:tc>
      </w:tr>
      <w:tr w:rsidR="00780EBF" w:rsidRPr="00780EBF" w:rsidTr="00780EBF">
        <w:trPr>
          <w:trHeight w:val="300"/>
          <w:tblCellSpacing w:w="0" w:type="dxa"/>
        </w:trPr>
        <w:tc>
          <w:tcPr>
            <w:tcW w:w="0" w:type="auto"/>
            <w:shd w:val="clear" w:color="auto" w:fill="FFFFFF"/>
            <w:vAlign w:val="center"/>
            <w:hideMark/>
          </w:tcPr>
          <w:p w:rsidR="00780EBF" w:rsidRPr="00780EBF" w:rsidRDefault="00780EBF" w:rsidP="00780EBF">
            <w:pPr>
              <w:spacing w:after="0" w:line="336" w:lineRule="atLeast"/>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October 3, 2015</w:t>
            </w:r>
          </w:p>
        </w:tc>
        <w:tc>
          <w:tcPr>
            <w:tcW w:w="0" w:type="auto"/>
            <w:shd w:val="clear" w:color="auto" w:fill="FFFFFF"/>
            <w:vAlign w:val="center"/>
            <w:hideMark/>
          </w:tcPr>
          <w:p w:rsidR="00780EBF" w:rsidRPr="00780EBF" w:rsidRDefault="00780EBF" w:rsidP="00780EBF">
            <w:pPr>
              <w:spacing w:after="0" w:line="336" w:lineRule="atLeast"/>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September 2, 2015</w:t>
            </w:r>
          </w:p>
        </w:tc>
        <w:tc>
          <w:tcPr>
            <w:tcW w:w="0" w:type="auto"/>
            <w:shd w:val="clear" w:color="auto" w:fill="FFFFFF"/>
            <w:vAlign w:val="center"/>
            <w:hideMark/>
          </w:tcPr>
          <w:p w:rsidR="00780EBF" w:rsidRPr="00780EBF" w:rsidRDefault="00780EBF" w:rsidP="00780EBF">
            <w:pPr>
              <w:spacing w:after="0" w:line="336" w:lineRule="atLeast"/>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September 18, 2015</w:t>
            </w:r>
          </w:p>
        </w:tc>
        <w:tc>
          <w:tcPr>
            <w:tcW w:w="0" w:type="auto"/>
            <w:shd w:val="clear" w:color="auto" w:fill="FFFFFF"/>
            <w:vAlign w:val="center"/>
            <w:hideMark/>
          </w:tcPr>
          <w:p w:rsidR="00780EBF" w:rsidRPr="00780EBF" w:rsidRDefault="00780EBF" w:rsidP="00780EBF">
            <w:pPr>
              <w:spacing w:after="0" w:line="336" w:lineRule="atLeast"/>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October 22, 2015</w:t>
            </w:r>
          </w:p>
        </w:tc>
      </w:tr>
      <w:tr w:rsidR="00780EBF" w:rsidRPr="00780EBF" w:rsidTr="00780EBF">
        <w:trPr>
          <w:trHeight w:val="300"/>
          <w:tblCellSpacing w:w="0" w:type="dxa"/>
        </w:trPr>
        <w:tc>
          <w:tcPr>
            <w:tcW w:w="0" w:type="auto"/>
            <w:shd w:val="clear" w:color="auto" w:fill="FFFFFF"/>
            <w:vAlign w:val="center"/>
            <w:hideMark/>
          </w:tcPr>
          <w:p w:rsidR="00780EBF" w:rsidRPr="00780EBF" w:rsidRDefault="00780EBF" w:rsidP="00780EBF">
            <w:pPr>
              <w:spacing w:after="0" w:line="336" w:lineRule="atLeast"/>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November 7, 2015</w:t>
            </w:r>
          </w:p>
        </w:tc>
        <w:tc>
          <w:tcPr>
            <w:tcW w:w="0" w:type="auto"/>
            <w:shd w:val="clear" w:color="auto" w:fill="FFFFFF"/>
            <w:vAlign w:val="center"/>
            <w:hideMark/>
          </w:tcPr>
          <w:p w:rsidR="00780EBF" w:rsidRPr="00780EBF" w:rsidRDefault="00780EBF" w:rsidP="00780EBF">
            <w:pPr>
              <w:spacing w:after="0" w:line="336" w:lineRule="atLeast"/>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October 1, 2015</w:t>
            </w:r>
          </w:p>
        </w:tc>
        <w:tc>
          <w:tcPr>
            <w:tcW w:w="0" w:type="auto"/>
            <w:shd w:val="clear" w:color="auto" w:fill="FFFFFF"/>
            <w:vAlign w:val="center"/>
            <w:hideMark/>
          </w:tcPr>
          <w:p w:rsidR="00780EBF" w:rsidRPr="00780EBF" w:rsidRDefault="00780EBF" w:rsidP="00780EBF">
            <w:pPr>
              <w:spacing w:after="0" w:line="336" w:lineRule="atLeast"/>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October 23, 2015</w:t>
            </w:r>
          </w:p>
        </w:tc>
        <w:tc>
          <w:tcPr>
            <w:tcW w:w="0" w:type="auto"/>
            <w:shd w:val="clear" w:color="auto" w:fill="FFFFFF"/>
            <w:vAlign w:val="center"/>
            <w:hideMark/>
          </w:tcPr>
          <w:p w:rsidR="00780EBF" w:rsidRPr="00780EBF" w:rsidRDefault="00780EBF" w:rsidP="00780EBF">
            <w:pPr>
              <w:spacing w:after="0" w:line="336" w:lineRule="atLeast"/>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November 26, 2015</w:t>
            </w:r>
          </w:p>
        </w:tc>
      </w:tr>
      <w:tr w:rsidR="00780EBF" w:rsidRPr="00780EBF" w:rsidTr="00780EBF">
        <w:trPr>
          <w:trHeight w:val="300"/>
          <w:tblCellSpacing w:w="0" w:type="dxa"/>
        </w:trPr>
        <w:tc>
          <w:tcPr>
            <w:tcW w:w="0" w:type="auto"/>
            <w:shd w:val="clear" w:color="auto" w:fill="FFFFFF"/>
            <w:vAlign w:val="center"/>
            <w:hideMark/>
          </w:tcPr>
          <w:p w:rsidR="00780EBF" w:rsidRPr="00780EBF" w:rsidRDefault="00780EBF" w:rsidP="00780EBF">
            <w:pPr>
              <w:spacing w:after="0" w:line="336" w:lineRule="atLeast"/>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December 5, 2015</w:t>
            </w:r>
          </w:p>
        </w:tc>
        <w:tc>
          <w:tcPr>
            <w:tcW w:w="0" w:type="auto"/>
            <w:shd w:val="clear" w:color="auto" w:fill="FFFFFF"/>
            <w:vAlign w:val="center"/>
            <w:hideMark/>
          </w:tcPr>
          <w:p w:rsidR="00780EBF" w:rsidRPr="00780EBF" w:rsidRDefault="00780EBF" w:rsidP="00780EBF">
            <w:pPr>
              <w:spacing w:after="0" w:line="336" w:lineRule="atLeast"/>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November 6, 2015</w:t>
            </w:r>
          </w:p>
        </w:tc>
        <w:tc>
          <w:tcPr>
            <w:tcW w:w="0" w:type="auto"/>
            <w:shd w:val="clear" w:color="auto" w:fill="FFFFFF"/>
            <w:vAlign w:val="center"/>
            <w:hideMark/>
          </w:tcPr>
          <w:p w:rsidR="00780EBF" w:rsidRPr="00780EBF" w:rsidRDefault="00780EBF" w:rsidP="00780EBF">
            <w:pPr>
              <w:spacing w:after="0" w:line="336" w:lineRule="atLeast"/>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November 20, 2015</w:t>
            </w:r>
          </w:p>
        </w:tc>
        <w:tc>
          <w:tcPr>
            <w:tcW w:w="0" w:type="auto"/>
            <w:shd w:val="clear" w:color="auto" w:fill="FFFFFF"/>
            <w:vAlign w:val="center"/>
            <w:hideMark/>
          </w:tcPr>
          <w:p w:rsidR="00780EBF" w:rsidRPr="00780EBF" w:rsidRDefault="00780EBF" w:rsidP="00780EBF">
            <w:pPr>
              <w:spacing w:after="0" w:line="336" w:lineRule="atLeast"/>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December 24, 2015</w:t>
            </w:r>
          </w:p>
        </w:tc>
      </w:tr>
      <w:tr w:rsidR="00780EBF" w:rsidRPr="00780EBF" w:rsidTr="00780EBF">
        <w:trPr>
          <w:trHeight w:val="300"/>
          <w:tblCellSpacing w:w="0" w:type="dxa"/>
        </w:trPr>
        <w:tc>
          <w:tcPr>
            <w:tcW w:w="0" w:type="auto"/>
            <w:shd w:val="clear" w:color="auto" w:fill="FFFFFF"/>
            <w:vAlign w:val="center"/>
            <w:hideMark/>
          </w:tcPr>
          <w:p w:rsidR="00780EBF" w:rsidRPr="00780EBF" w:rsidRDefault="00780EBF" w:rsidP="00780EBF">
            <w:pPr>
              <w:spacing w:after="0" w:line="336" w:lineRule="atLeast"/>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January 23, 2016</w:t>
            </w:r>
          </w:p>
        </w:tc>
        <w:tc>
          <w:tcPr>
            <w:tcW w:w="0" w:type="auto"/>
            <w:shd w:val="clear" w:color="auto" w:fill="FFFFFF"/>
            <w:vAlign w:val="center"/>
            <w:hideMark/>
          </w:tcPr>
          <w:p w:rsidR="00780EBF" w:rsidRPr="00780EBF" w:rsidRDefault="00780EBF" w:rsidP="00780EBF">
            <w:pPr>
              <w:spacing w:after="0" w:line="336" w:lineRule="atLeast"/>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December 25, 2015</w:t>
            </w:r>
          </w:p>
        </w:tc>
        <w:tc>
          <w:tcPr>
            <w:tcW w:w="0" w:type="auto"/>
            <w:shd w:val="clear" w:color="auto" w:fill="FFFFFF"/>
            <w:vAlign w:val="center"/>
            <w:hideMark/>
          </w:tcPr>
          <w:p w:rsidR="00780EBF" w:rsidRPr="00780EBF" w:rsidRDefault="00780EBF" w:rsidP="00780EBF">
            <w:pPr>
              <w:spacing w:after="0" w:line="336" w:lineRule="atLeast"/>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January 8, 2016</w:t>
            </w:r>
          </w:p>
        </w:tc>
        <w:tc>
          <w:tcPr>
            <w:tcW w:w="0" w:type="auto"/>
            <w:shd w:val="clear" w:color="auto" w:fill="FFFFFF"/>
            <w:vAlign w:val="center"/>
            <w:hideMark/>
          </w:tcPr>
          <w:p w:rsidR="00780EBF" w:rsidRPr="00780EBF" w:rsidRDefault="00780EBF" w:rsidP="00780EBF">
            <w:pPr>
              <w:spacing w:after="0" w:line="336" w:lineRule="atLeast"/>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February 11, 2016</w:t>
            </w:r>
          </w:p>
        </w:tc>
      </w:tr>
      <w:tr w:rsidR="00780EBF" w:rsidRPr="00780EBF" w:rsidTr="00780EBF">
        <w:trPr>
          <w:trHeight w:val="300"/>
          <w:tblCellSpacing w:w="0" w:type="dxa"/>
        </w:trPr>
        <w:tc>
          <w:tcPr>
            <w:tcW w:w="0" w:type="auto"/>
            <w:shd w:val="clear" w:color="auto" w:fill="FFFFFF"/>
            <w:vAlign w:val="center"/>
            <w:hideMark/>
          </w:tcPr>
          <w:p w:rsidR="00780EBF" w:rsidRPr="00780EBF" w:rsidRDefault="00780EBF" w:rsidP="00780EBF">
            <w:pPr>
              <w:spacing w:after="0" w:line="336" w:lineRule="atLeast"/>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March 5, 2016 *</w:t>
            </w:r>
          </w:p>
        </w:tc>
        <w:tc>
          <w:tcPr>
            <w:tcW w:w="0" w:type="auto"/>
            <w:shd w:val="clear" w:color="auto" w:fill="FFFFFF"/>
            <w:vAlign w:val="center"/>
            <w:hideMark/>
          </w:tcPr>
          <w:p w:rsidR="00780EBF" w:rsidRPr="00780EBF" w:rsidRDefault="00780EBF" w:rsidP="00780EBF">
            <w:pPr>
              <w:spacing w:after="0" w:line="336" w:lineRule="atLeast"/>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January 29, 2016</w:t>
            </w:r>
          </w:p>
        </w:tc>
        <w:tc>
          <w:tcPr>
            <w:tcW w:w="0" w:type="auto"/>
            <w:shd w:val="clear" w:color="auto" w:fill="FFFFFF"/>
            <w:vAlign w:val="center"/>
            <w:hideMark/>
          </w:tcPr>
          <w:p w:rsidR="00780EBF" w:rsidRPr="00780EBF" w:rsidRDefault="00780EBF" w:rsidP="00780EBF">
            <w:pPr>
              <w:spacing w:after="0" w:line="336" w:lineRule="atLeast"/>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February 12, 2016</w:t>
            </w:r>
          </w:p>
        </w:tc>
        <w:tc>
          <w:tcPr>
            <w:tcW w:w="0" w:type="auto"/>
            <w:shd w:val="clear" w:color="auto" w:fill="FFFFFF"/>
            <w:vAlign w:val="center"/>
            <w:hideMark/>
          </w:tcPr>
          <w:p w:rsidR="00780EBF" w:rsidRPr="00780EBF" w:rsidRDefault="00780EBF" w:rsidP="00780EBF">
            <w:pPr>
              <w:spacing w:after="0" w:line="336" w:lineRule="atLeast"/>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March 24, 2016</w:t>
            </w:r>
          </w:p>
        </w:tc>
      </w:tr>
      <w:tr w:rsidR="00780EBF" w:rsidRPr="00780EBF" w:rsidTr="00780EBF">
        <w:trPr>
          <w:trHeight w:val="300"/>
          <w:tblCellSpacing w:w="0" w:type="dxa"/>
        </w:trPr>
        <w:tc>
          <w:tcPr>
            <w:tcW w:w="0" w:type="auto"/>
            <w:shd w:val="clear" w:color="auto" w:fill="FFFFFF"/>
            <w:vAlign w:val="center"/>
            <w:hideMark/>
          </w:tcPr>
          <w:p w:rsidR="00780EBF" w:rsidRPr="00780EBF" w:rsidRDefault="00780EBF" w:rsidP="00780EBF">
            <w:pPr>
              <w:spacing w:after="0" w:line="336" w:lineRule="atLeast"/>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May 7, 2016 *</w:t>
            </w:r>
          </w:p>
        </w:tc>
        <w:tc>
          <w:tcPr>
            <w:tcW w:w="0" w:type="auto"/>
            <w:shd w:val="clear" w:color="auto" w:fill="FFFFFF"/>
            <w:vAlign w:val="center"/>
            <w:hideMark/>
          </w:tcPr>
          <w:p w:rsidR="00780EBF" w:rsidRPr="00780EBF" w:rsidRDefault="00780EBF" w:rsidP="00780EBF">
            <w:pPr>
              <w:spacing w:after="0" w:line="336" w:lineRule="atLeast"/>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April 8, 2016</w:t>
            </w:r>
          </w:p>
        </w:tc>
        <w:tc>
          <w:tcPr>
            <w:tcW w:w="0" w:type="auto"/>
            <w:shd w:val="clear" w:color="auto" w:fill="FFFFFF"/>
            <w:vAlign w:val="center"/>
            <w:hideMark/>
          </w:tcPr>
          <w:p w:rsidR="00780EBF" w:rsidRPr="00780EBF" w:rsidRDefault="00780EBF" w:rsidP="00780EBF">
            <w:pPr>
              <w:spacing w:after="0" w:line="336" w:lineRule="atLeast"/>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April 22, 2016</w:t>
            </w:r>
          </w:p>
        </w:tc>
        <w:tc>
          <w:tcPr>
            <w:tcW w:w="0" w:type="auto"/>
            <w:shd w:val="clear" w:color="auto" w:fill="FFFFFF"/>
            <w:vAlign w:val="center"/>
            <w:hideMark/>
          </w:tcPr>
          <w:p w:rsidR="00780EBF" w:rsidRPr="00780EBF" w:rsidRDefault="00780EBF" w:rsidP="00780EBF">
            <w:pPr>
              <w:spacing w:after="0" w:line="336" w:lineRule="atLeast"/>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May 26, 2016</w:t>
            </w:r>
          </w:p>
        </w:tc>
      </w:tr>
      <w:tr w:rsidR="00780EBF" w:rsidRPr="00780EBF" w:rsidTr="00780EBF">
        <w:trPr>
          <w:trHeight w:val="300"/>
          <w:tblCellSpacing w:w="0" w:type="dxa"/>
        </w:trPr>
        <w:tc>
          <w:tcPr>
            <w:tcW w:w="0" w:type="auto"/>
            <w:shd w:val="clear" w:color="auto" w:fill="FFFFFF"/>
            <w:vAlign w:val="center"/>
            <w:hideMark/>
          </w:tcPr>
          <w:p w:rsidR="00780EBF" w:rsidRPr="00780EBF" w:rsidRDefault="00780EBF" w:rsidP="00780EBF">
            <w:pPr>
              <w:spacing w:after="0" w:line="336" w:lineRule="atLeast"/>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June 4, 2016 *</w:t>
            </w:r>
          </w:p>
        </w:tc>
        <w:tc>
          <w:tcPr>
            <w:tcW w:w="0" w:type="auto"/>
            <w:shd w:val="clear" w:color="auto" w:fill="FFFFFF"/>
            <w:vAlign w:val="center"/>
            <w:hideMark/>
          </w:tcPr>
          <w:p w:rsidR="00780EBF" w:rsidRPr="00780EBF" w:rsidRDefault="00780EBF" w:rsidP="00780EBF">
            <w:pPr>
              <w:spacing w:after="0" w:line="336" w:lineRule="atLeast"/>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May 6, 2016</w:t>
            </w:r>
          </w:p>
        </w:tc>
        <w:tc>
          <w:tcPr>
            <w:tcW w:w="0" w:type="auto"/>
            <w:shd w:val="clear" w:color="auto" w:fill="FFFFFF"/>
            <w:vAlign w:val="center"/>
            <w:hideMark/>
          </w:tcPr>
          <w:p w:rsidR="00780EBF" w:rsidRPr="00780EBF" w:rsidRDefault="00780EBF" w:rsidP="00780EBF">
            <w:pPr>
              <w:spacing w:after="0" w:line="336" w:lineRule="atLeast"/>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May 20, 2016</w:t>
            </w:r>
          </w:p>
        </w:tc>
        <w:tc>
          <w:tcPr>
            <w:tcW w:w="0" w:type="auto"/>
            <w:shd w:val="clear" w:color="auto" w:fill="FFFFFF"/>
            <w:vAlign w:val="center"/>
            <w:hideMark/>
          </w:tcPr>
          <w:p w:rsidR="00780EBF" w:rsidRPr="00780EBF" w:rsidRDefault="00780EBF" w:rsidP="00780EBF">
            <w:pPr>
              <w:spacing w:after="0" w:line="336" w:lineRule="atLeast"/>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June 23, 2016</w:t>
            </w:r>
          </w:p>
        </w:tc>
      </w:tr>
    </w:tbl>
    <w:p w:rsidR="006137EB" w:rsidRDefault="006137EB" w:rsidP="00A27F03">
      <w:pPr>
        <w:pStyle w:val="NormalWeb"/>
        <w:spacing w:before="0" w:beforeAutospacing="0" w:after="0" w:afterAutospacing="0"/>
        <w:rPr>
          <w:rStyle w:val="apple-converted-space"/>
          <w:rFonts w:asciiTheme="minorHAnsi" w:hAnsiTheme="minorHAnsi"/>
          <w:b/>
          <w:i/>
          <w:color w:val="000000"/>
          <w:sz w:val="21"/>
          <w:szCs w:val="21"/>
          <w:shd w:val="clear" w:color="auto" w:fill="FFFFFF"/>
        </w:rPr>
      </w:pPr>
    </w:p>
    <w:p w:rsidR="006137EB" w:rsidRDefault="00B94FAD" w:rsidP="00F10BAE">
      <w:pPr>
        <w:spacing w:after="0" w:line="240" w:lineRule="auto"/>
        <w:ind w:right="115"/>
        <w:rPr>
          <w:rFonts w:asciiTheme="minorHAnsi" w:hAnsiTheme="minorHAnsi"/>
          <w:sz w:val="21"/>
          <w:szCs w:val="21"/>
        </w:rPr>
      </w:pPr>
      <w:r>
        <w:rPr>
          <w:rFonts w:asciiTheme="minorHAnsi" w:hAnsiTheme="minorHAnsi"/>
          <w:sz w:val="21"/>
          <w:szCs w:val="21"/>
        </w:rPr>
        <w:t xml:space="preserve">Copied on May 15, 2015 from: </w:t>
      </w:r>
      <w:hyperlink r:id="rId87" w:history="1">
        <w:r w:rsidRPr="00462B9F">
          <w:rPr>
            <w:rStyle w:val="Hyperlink"/>
            <w:rFonts w:asciiTheme="minorHAnsi" w:hAnsiTheme="minorHAnsi"/>
            <w:sz w:val="21"/>
            <w:szCs w:val="21"/>
          </w:rPr>
          <w:t>http://blog.prepscholar.com/sat-test-dates-2015-2016</w:t>
        </w:r>
      </w:hyperlink>
      <w:r>
        <w:rPr>
          <w:rFonts w:asciiTheme="minorHAnsi" w:hAnsiTheme="minorHAnsi"/>
          <w:sz w:val="21"/>
          <w:szCs w:val="21"/>
        </w:rPr>
        <w:t xml:space="preserve"> </w:t>
      </w:r>
    </w:p>
    <w:p w:rsidR="000173B5" w:rsidRDefault="000173B5" w:rsidP="00F10BAE">
      <w:pPr>
        <w:spacing w:after="0" w:line="240" w:lineRule="auto"/>
        <w:ind w:right="115"/>
        <w:rPr>
          <w:rFonts w:asciiTheme="minorHAnsi" w:hAnsiTheme="minorHAnsi"/>
          <w:sz w:val="21"/>
          <w:szCs w:val="21"/>
        </w:rPr>
      </w:pPr>
    </w:p>
    <w:p w:rsidR="000173B5" w:rsidRDefault="000173B5" w:rsidP="00F10BAE">
      <w:pPr>
        <w:spacing w:after="0" w:line="240" w:lineRule="auto"/>
        <w:ind w:right="115"/>
        <w:rPr>
          <w:rFonts w:asciiTheme="minorHAnsi" w:hAnsiTheme="minorHAnsi"/>
          <w:sz w:val="21"/>
          <w:szCs w:val="21"/>
        </w:rPr>
      </w:pPr>
    </w:p>
    <w:p w:rsidR="000173B5" w:rsidRDefault="003717A0" w:rsidP="00F10BAE">
      <w:pPr>
        <w:spacing w:after="0" w:line="240" w:lineRule="auto"/>
        <w:ind w:right="115"/>
        <w:rPr>
          <w:rFonts w:asciiTheme="minorHAnsi" w:hAnsiTheme="minorHAnsi"/>
          <w:sz w:val="21"/>
          <w:szCs w:val="21"/>
        </w:rPr>
      </w:pPr>
      <w:r>
        <w:rPr>
          <w:rFonts w:asciiTheme="minorHAnsi" w:hAnsiTheme="minorHAnsi"/>
          <w:noProof/>
          <w:sz w:val="21"/>
          <w:szCs w:val="21"/>
        </w:rPr>
        <w:drawing>
          <wp:anchor distT="0" distB="0" distL="114300" distR="114300" simplePos="0" relativeHeight="251682304" behindDoc="1" locked="0" layoutInCell="1" allowOverlap="1" wp14:anchorId="66A2D03D" wp14:editId="0F1B99FE">
            <wp:simplePos x="0" y="0"/>
            <wp:positionH relativeFrom="column">
              <wp:posOffset>5219700</wp:posOffset>
            </wp:positionH>
            <wp:positionV relativeFrom="paragraph">
              <wp:posOffset>9525</wp:posOffset>
            </wp:positionV>
            <wp:extent cx="1219200" cy="845127"/>
            <wp:effectExtent l="0" t="0" r="0" b="0"/>
            <wp:wrapTight wrapText="bothSides">
              <wp:wrapPolygon edited="0">
                <wp:start x="0" y="0"/>
                <wp:lineTo x="0" y="20950"/>
                <wp:lineTo x="21263" y="20950"/>
                <wp:lineTo x="2126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llege academic bldg.jpg"/>
                    <pic:cNvPicPr/>
                  </pic:nvPicPr>
                  <pic:blipFill>
                    <a:blip r:embed="rId88">
                      <a:extLst>
                        <a:ext uri="{28A0092B-C50C-407E-A947-70E740481C1C}">
                          <a14:useLocalDpi xmlns:a14="http://schemas.microsoft.com/office/drawing/2010/main" val="0"/>
                        </a:ext>
                      </a:extLst>
                    </a:blip>
                    <a:stretch>
                      <a:fillRect/>
                    </a:stretch>
                  </pic:blipFill>
                  <pic:spPr>
                    <a:xfrm>
                      <a:off x="0" y="0"/>
                      <a:ext cx="1219200" cy="845127"/>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noProof/>
          <w:sz w:val="21"/>
          <w:szCs w:val="21"/>
        </w:rPr>
        <w:drawing>
          <wp:anchor distT="0" distB="0" distL="114300" distR="114300" simplePos="0" relativeHeight="251683328" behindDoc="1" locked="0" layoutInCell="1" allowOverlap="1" wp14:anchorId="1D27CCEB" wp14:editId="1AED11CA">
            <wp:simplePos x="0" y="0"/>
            <wp:positionH relativeFrom="column">
              <wp:posOffset>115570</wp:posOffset>
            </wp:positionH>
            <wp:positionV relativeFrom="paragraph">
              <wp:posOffset>0</wp:posOffset>
            </wp:positionV>
            <wp:extent cx="1207770" cy="838200"/>
            <wp:effectExtent l="0" t="0" r="0" b="0"/>
            <wp:wrapTight wrapText="bothSides">
              <wp:wrapPolygon edited="0">
                <wp:start x="0" y="0"/>
                <wp:lineTo x="0" y="21109"/>
                <wp:lineTo x="21123" y="21109"/>
                <wp:lineTo x="2112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llege campus 2.jpg"/>
                    <pic:cNvPicPr/>
                  </pic:nvPicPr>
                  <pic:blipFill>
                    <a:blip r:embed="rId89" cstate="print">
                      <a:extLst>
                        <a:ext uri="{28A0092B-C50C-407E-A947-70E740481C1C}">
                          <a14:useLocalDpi xmlns:a14="http://schemas.microsoft.com/office/drawing/2010/main" val="0"/>
                        </a:ext>
                      </a:extLst>
                    </a:blip>
                    <a:stretch>
                      <a:fillRect/>
                    </a:stretch>
                  </pic:blipFill>
                  <pic:spPr>
                    <a:xfrm>
                      <a:off x="0" y="0"/>
                      <a:ext cx="1207770" cy="838200"/>
                    </a:xfrm>
                    <a:prstGeom prst="rect">
                      <a:avLst/>
                    </a:prstGeom>
                  </pic:spPr>
                </pic:pic>
              </a:graphicData>
            </a:graphic>
            <wp14:sizeRelH relativeFrom="page">
              <wp14:pctWidth>0</wp14:pctWidth>
            </wp14:sizeRelH>
            <wp14:sizeRelV relativeFrom="page">
              <wp14:pctHeight>0</wp14:pctHeight>
            </wp14:sizeRelV>
          </wp:anchor>
        </w:drawing>
      </w:r>
    </w:p>
    <w:p w:rsidR="00A81EC3" w:rsidRDefault="003717A0" w:rsidP="00F10BAE">
      <w:pPr>
        <w:spacing w:after="0" w:line="240" w:lineRule="auto"/>
        <w:ind w:right="115"/>
        <w:rPr>
          <w:rFonts w:asciiTheme="minorHAnsi" w:hAnsiTheme="minorHAnsi"/>
          <w:b/>
          <w:i/>
          <w:sz w:val="28"/>
          <w:szCs w:val="21"/>
        </w:rPr>
      </w:pPr>
      <w:r>
        <w:rPr>
          <w:rFonts w:asciiTheme="minorHAnsi" w:hAnsiTheme="minorHAnsi"/>
          <w:sz w:val="21"/>
          <w:szCs w:val="21"/>
        </w:rPr>
        <w:t xml:space="preserve">   </w:t>
      </w:r>
      <w:r w:rsidRPr="000F640A">
        <w:rPr>
          <w:rFonts w:asciiTheme="minorHAnsi" w:hAnsiTheme="minorHAnsi"/>
          <w:b/>
          <w:i/>
          <w:color w:val="E36C0A" w:themeColor="accent6" w:themeShade="BF"/>
          <w:sz w:val="28"/>
          <w:szCs w:val="21"/>
        </w:rPr>
        <w:t>UTICA HIGH COLLEGE PRESENTATIONS – 2015</w:t>
      </w:r>
    </w:p>
    <w:p w:rsidR="000173B5" w:rsidRPr="003717A0" w:rsidRDefault="00A81EC3" w:rsidP="00F10BAE">
      <w:pPr>
        <w:spacing w:after="0" w:line="240" w:lineRule="auto"/>
        <w:ind w:right="115"/>
        <w:rPr>
          <w:rFonts w:asciiTheme="minorHAnsi" w:hAnsiTheme="minorHAnsi"/>
          <w:b/>
          <w:i/>
          <w:sz w:val="21"/>
          <w:szCs w:val="21"/>
        </w:rPr>
      </w:pPr>
      <w:r>
        <w:rPr>
          <w:rFonts w:asciiTheme="minorHAnsi" w:hAnsiTheme="minorHAnsi"/>
          <w:b/>
          <w:i/>
          <w:sz w:val="28"/>
          <w:szCs w:val="21"/>
        </w:rPr>
        <w:t xml:space="preserve">       </w:t>
      </w:r>
      <w:r w:rsidRPr="000F640A">
        <w:rPr>
          <w:rFonts w:asciiTheme="minorHAnsi" w:hAnsiTheme="minorHAnsi"/>
          <w:b/>
          <w:i/>
          <w:color w:val="E36C0A" w:themeColor="accent6" w:themeShade="BF"/>
          <w:sz w:val="28"/>
          <w:szCs w:val="21"/>
        </w:rPr>
        <w:t>All UHS students are invited to attend</w:t>
      </w:r>
      <w:r w:rsidR="003717A0" w:rsidRPr="000F640A">
        <w:rPr>
          <w:rFonts w:asciiTheme="minorHAnsi" w:hAnsiTheme="minorHAnsi"/>
          <w:b/>
          <w:i/>
          <w:color w:val="E36C0A" w:themeColor="accent6" w:themeShade="BF"/>
          <w:sz w:val="21"/>
          <w:szCs w:val="21"/>
        </w:rPr>
        <w:tab/>
      </w:r>
    </w:p>
    <w:p w:rsidR="003717A0" w:rsidRDefault="003717A0" w:rsidP="00F10BAE">
      <w:pPr>
        <w:spacing w:after="0" w:line="240" w:lineRule="auto"/>
        <w:ind w:right="115"/>
        <w:rPr>
          <w:rFonts w:asciiTheme="minorHAnsi" w:hAnsiTheme="minorHAnsi"/>
          <w:sz w:val="21"/>
          <w:szCs w:val="21"/>
        </w:rPr>
      </w:pPr>
    </w:p>
    <w:p w:rsidR="003717A0" w:rsidRDefault="003717A0" w:rsidP="00F10BAE">
      <w:pPr>
        <w:spacing w:after="0" w:line="240" w:lineRule="auto"/>
        <w:ind w:right="115"/>
        <w:rPr>
          <w:rFonts w:asciiTheme="minorHAnsi" w:hAnsiTheme="minorHAnsi"/>
          <w:sz w:val="21"/>
          <w:szCs w:val="21"/>
        </w:rPr>
      </w:pPr>
    </w:p>
    <w:p w:rsidR="003717A0" w:rsidRDefault="003717A0" w:rsidP="00F10BAE">
      <w:pPr>
        <w:spacing w:after="0" w:line="240" w:lineRule="auto"/>
        <w:ind w:right="115"/>
        <w:rPr>
          <w:rFonts w:asciiTheme="minorHAnsi" w:hAnsiTheme="minorHAnsi"/>
          <w:sz w:val="21"/>
          <w:szCs w:val="21"/>
        </w:rPr>
      </w:pPr>
    </w:p>
    <w:p w:rsidR="003717A0" w:rsidRDefault="003717A0" w:rsidP="00F10BAE">
      <w:pPr>
        <w:spacing w:after="0" w:line="240" w:lineRule="auto"/>
        <w:ind w:right="115"/>
        <w:rPr>
          <w:rFonts w:asciiTheme="minorHAnsi" w:hAnsiTheme="minorHAnsi"/>
          <w:sz w:val="21"/>
          <w:szCs w:val="21"/>
        </w:rPr>
      </w:pPr>
    </w:p>
    <w:tbl>
      <w:tblPr>
        <w:tblStyle w:val="TableGrid"/>
        <w:tblW w:w="10708" w:type="dxa"/>
        <w:tblLook w:val="04A0" w:firstRow="1" w:lastRow="0" w:firstColumn="1" w:lastColumn="0" w:noHBand="0" w:noVBand="1"/>
      </w:tblPr>
      <w:tblGrid>
        <w:gridCol w:w="3415"/>
        <w:gridCol w:w="1080"/>
        <w:gridCol w:w="810"/>
        <w:gridCol w:w="997"/>
        <w:gridCol w:w="4406"/>
      </w:tblGrid>
      <w:tr w:rsidR="000173B5" w:rsidTr="00A81EC3">
        <w:tc>
          <w:tcPr>
            <w:tcW w:w="3415" w:type="dxa"/>
          </w:tcPr>
          <w:p w:rsidR="000173B5" w:rsidRPr="000F640A" w:rsidRDefault="000173B5" w:rsidP="00F10BAE">
            <w:pPr>
              <w:spacing w:after="0" w:line="240" w:lineRule="auto"/>
              <w:ind w:right="115"/>
              <w:rPr>
                <w:rFonts w:asciiTheme="minorHAnsi" w:hAnsiTheme="minorHAnsi"/>
                <w:b/>
                <w:color w:val="E36C0A" w:themeColor="accent6" w:themeShade="BF"/>
                <w:sz w:val="28"/>
                <w:szCs w:val="21"/>
              </w:rPr>
            </w:pPr>
            <w:r w:rsidRPr="000F640A">
              <w:rPr>
                <w:rFonts w:asciiTheme="minorHAnsi" w:hAnsiTheme="minorHAnsi"/>
                <w:b/>
                <w:color w:val="E36C0A" w:themeColor="accent6" w:themeShade="BF"/>
                <w:sz w:val="28"/>
                <w:szCs w:val="21"/>
              </w:rPr>
              <w:t>College</w:t>
            </w:r>
          </w:p>
        </w:tc>
        <w:tc>
          <w:tcPr>
            <w:tcW w:w="1080" w:type="dxa"/>
          </w:tcPr>
          <w:p w:rsidR="000173B5" w:rsidRPr="000F640A" w:rsidRDefault="000173B5" w:rsidP="00F10BAE">
            <w:pPr>
              <w:spacing w:after="0" w:line="240" w:lineRule="auto"/>
              <w:ind w:right="115"/>
              <w:rPr>
                <w:rFonts w:asciiTheme="minorHAnsi" w:hAnsiTheme="minorHAnsi"/>
                <w:b/>
                <w:color w:val="E36C0A" w:themeColor="accent6" w:themeShade="BF"/>
                <w:sz w:val="28"/>
                <w:szCs w:val="21"/>
              </w:rPr>
            </w:pPr>
            <w:r w:rsidRPr="000F640A">
              <w:rPr>
                <w:rFonts w:asciiTheme="minorHAnsi" w:hAnsiTheme="minorHAnsi"/>
                <w:b/>
                <w:color w:val="E36C0A" w:themeColor="accent6" w:themeShade="BF"/>
                <w:sz w:val="28"/>
                <w:szCs w:val="21"/>
              </w:rPr>
              <w:t>Date</w:t>
            </w:r>
          </w:p>
        </w:tc>
        <w:tc>
          <w:tcPr>
            <w:tcW w:w="810" w:type="dxa"/>
          </w:tcPr>
          <w:p w:rsidR="000173B5" w:rsidRPr="000F640A" w:rsidRDefault="000173B5" w:rsidP="00F10BAE">
            <w:pPr>
              <w:spacing w:after="0" w:line="240" w:lineRule="auto"/>
              <w:ind w:right="115"/>
              <w:rPr>
                <w:rFonts w:asciiTheme="minorHAnsi" w:hAnsiTheme="minorHAnsi"/>
                <w:b/>
                <w:color w:val="E36C0A" w:themeColor="accent6" w:themeShade="BF"/>
                <w:sz w:val="28"/>
                <w:szCs w:val="21"/>
              </w:rPr>
            </w:pPr>
            <w:r w:rsidRPr="000F640A">
              <w:rPr>
                <w:rFonts w:asciiTheme="minorHAnsi" w:hAnsiTheme="minorHAnsi"/>
                <w:b/>
                <w:color w:val="E36C0A" w:themeColor="accent6" w:themeShade="BF"/>
                <w:sz w:val="28"/>
                <w:szCs w:val="21"/>
              </w:rPr>
              <w:t>Day</w:t>
            </w:r>
          </w:p>
        </w:tc>
        <w:tc>
          <w:tcPr>
            <w:tcW w:w="997" w:type="dxa"/>
          </w:tcPr>
          <w:p w:rsidR="000173B5" w:rsidRPr="000F640A" w:rsidRDefault="000173B5" w:rsidP="000173B5">
            <w:pPr>
              <w:spacing w:after="0" w:line="240" w:lineRule="auto"/>
              <w:ind w:right="115"/>
              <w:rPr>
                <w:rFonts w:asciiTheme="minorHAnsi" w:hAnsiTheme="minorHAnsi"/>
                <w:b/>
                <w:color w:val="E36C0A" w:themeColor="accent6" w:themeShade="BF"/>
                <w:sz w:val="28"/>
                <w:szCs w:val="21"/>
              </w:rPr>
            </w:pPr>
            <w:r w:rsidRPr="000F640A">
              <w:rPr>
                <w:rFonts w:asciiTheme="minorHAnsi" w:hAnsiTheme="minorHAnsi"/>
                <w:b/>
                <w:color w:val="E36C0A" w:themeColor="accent6" w:themeShade="BF"/>
                <w:sz w:val="28"/>
                <w:szCs w:val="21"/>
              </w:rPr>
              <w:t>Hour</w:t>
            </w:r>
          </w:p>
        </w:tc>
        <w:tc>
          <w:tcPr>
            <w:tcW w:w="4406" w:type="dxa"/>
          </w:tcPr>
          <w:p w:rsidR="000173B5" w:rsidRPr="000F640A" w:rsidRDefault="000173B5" w:rsidP="00F10BAE">
            <w:pPr>
              <w:spacing w:after="0" w:line="240" w:lineRule="auto"/>
              <w:ind w:right="115"/>
              <w:rPr>
                <w:rFonts w:asciiTheme="minorHAnsi" w:hAnsiTheme="minorHAnsi"/>
                <w:b/>
                <w:color w:val="E36C0A" w:themeColor="accent6" w:themeShade="BF"/>
                <w:sz w:val="28"/>
                <w:szCs w:val="21"/>
              </w:rPr>
            </w:pPr>
            <w:r w:rsidRPr="000F640A">
              <w:rPr>
                <w:rFonts w:asciiTheme="minorHAnsi" w:hAnsiTheme="minorHAnsi"/>
                <w:b/>
                <w:color w:val="E36C0A" w:themeColor="accent6" w:themeShade="BF"/>
                <w:sz w:val="28"/>
                <w:szCs w:val="21"/>
              </w:rPr>
              <w:t>Location</w:t>
            </w:r>
          </w:p>
        </w:tc>
      </w:tr>
      <w:tr w:rsidR="000173B5" w:rsidTr="00A81EC3">
        <w:tc>
          <w:tcPr>
            <w:tcW w:w="3415" w:type="dxa"/>
          </w:tcPr>
          <w:p w:rsidR="000173B5" w:rsidRDefault="000173B5" w:rsidP="00F10BAE">
            <w:pPr>
              <w:spacing w:after="0" w:line="240" w:lineRule="auto"/>
              <w:ind w:right="115"/>
              <w:rPr>
                <w:rFonts w:asciiTheme="minorHAnsi" w:hAnsiTheme="minorHAnsi"/>
                <w:sz w:val="21"/>
                <w:szCs w:val="21"/>
              </w:rPr>
            </w:pPr>
            <w:r>
              <w:rPr>
                <w:rFonts w:asciiTheme="minorHAnsi" w:hAnsiTheme="minorHAnsi"/>
                <w:sz w:val="21"/>
                <w:szCs w:val="21"/>
              </w:rPr>
              <w:t>Michigan State University</w:t>
            </w:r>
          </w:p>
        </w:tc>
        <w:tc>
          <w:tcPr>
            <w:tcW w:w="1080" w:type="dxa"/>
          </w:tcPr>
          <w:p w:rsidR="000173B5" w:rsidRDefault="000173B5" w:rsidP="00F10BAE">
            <w:pPr>
              <w:spacing w:after="0" w:line="240" w:lineRule="auto"/>
              <w:ind w:right="115"/>
              <w:rPr>
                <w:rFonts w:asciiTheme="minorHAnsi" w:hAnsiTheme="minorHAnsi"/>
                <w:sz w:val="21"/>
                <w:szCs w:val="21"/>
              </w:rPr>
            </w:pPr>
            <w:r>
              <w:rPr>
                <w:rFonts w:asciiTheme="minorHAnsi" w:hAnsiTheme="minorHAnsi"/>
                <w:sz w:val="21"/>
                <w:szCs w:val="21"/>
              </w:rPr>
              <w:t>Sep 23</w:t>
            </w:r>
          </w:p>
        </w:tc>
        <w:tc>
          <w:tcPr>
            <w:tcW w:w="810" w:type="dxa"/>
          </w:tcPr>
          <w:p w:rsidR="000173B5" w:rsidRDefault="000173B5" w:rsidP="00F10BAE">
            <w:pPr>
              <w:spacing w:after="0" w:line="240" w:lineRule="auto"/>
              <w:ind w:right="115"/>
              <w:rPr>
                <w:rFonts w:asciiTheme="minorHAnsi" w:hAnsiTheme="minorHAnsi"/>
                <w:sz w:val="21"/>
                <w:szCs w:val="21"/>
              </w:rPr>
            </w:pPr>
            <w:r>
              <w:rPr>
                <w:rFonts w:asciiTheme="minorHAnsi" w:hAnsiTheme="minorHAnsi"/>
                <w:sz w:val="21"/>
                <w:szCs w:val="21"/>
              </w:rPr>
              <w:t>Wed</w:t>
            </w:r>
          </w:p>
        </w:tc>
        <w:tc>
          <w:tcPr>
            <w:tcW w:w="997" w:type="dxa"/>
          </w:tcPr>
          <w:p w:rsidR="000173B5" w:rsidRDefault="000173B5" w:rsidP="00F10BAE">
            <w:pPr>
              <w:spacing w:after="0" w:line="240" w:lineRule="auto"/>
              <w:ind w:right="115"/>
              <w:rPr>
                <w:rFonts w:asciiTheme="minorHAnsi" w:hAnsiTheme="minorHAnsi"/>
                <w:sz w:val="21"/>
                <w:szCs w:val="21"/>
              </w:rPr>
            </w:pPr>
            <w:r>
              <w:rPr>
                <w:rFonts w:asciiTheme="minorHAnsi" w:hAnsiTheme="minorHAnsi"/>
                <w:sz w:val="21"/>
                <w:szCs w:val="21"/>
              </w:rPr>
              <w:t>3</w:t>
            </w:r>
            <w:r w:rsidRPr="000173B5">
              <w:rPr>
                <w:rFonts w:asciiTheme="minorHAnsi" w:hAnsiTheme="minorHAnsi"/>
                <w:sz w:val="21"/>
                <w:szCs w:val="21"/>
                <w:vertAlign w:val="superscript"/>
              </w:rPr>
              <w:t>rd</w:t>
            </w:r>
          </w:p>
        </w:tc>
        <w:tc>
          <w:tcPr>
            <w:tcW w:w="4406" w:type="dxa"/>
          </w:tcPr>
          <w:p w:rsidR="000173B5" w:rsidRDefault="000173B5" w:rsidP="00F10BAE">
            <w:pPr>
              <w:spacing w:after="0" w:line="240" w:lineRule="auto"/>
              <w:ind w:right="115"/>
              <w:rPr>
                <w:rFonts w:asciiTheme="minorHAnsi" w:hAnsiTheme="minorHAnsi"/>
                <w:sz w:val="21"/>
                <w:szCs w:val="21"/>
              </w:rPr>
            </w:pPr>
            <w:r>
              <w:rPr>
                <w:rFonts w:asciiTheme="minorHAnsi" w:hAnsiTheme="minorHAnsi"/>
                <w:sz w:val="21"/>
                <w:szCs w:val="21"/>
              </w:rPr>
              <w:t>ECC</w:t>
            </w:r>
          </w:p>
        </w:tc>
      </w:tr>
      <w:tr w:rsidR="000173B5" w:rsidTr="00A81EC3">
        <w:tc>
          <w:tcPr>
            <w:tcW w:w="3415" w:type="dxa"/>
          </w:tcPr>
          <w:p w:rsidR="000173B5" w:rsidRDefault="000173B5" w:rsidP="00F10BAE">
            <w:pPr>
              <w:spacing w:after="0" w:line="240" w:lineRule="auto"/>
              <w:ind w:right="115"/>
              <w:rPr>
                <w:rFonts w:asciiTheme="minorHAnsi" w:hAnsiTheme="minorHAnsi"/>
                <w:sz w:val="21"/>
                <w:szCs w:val="21"/>
              </w:rPr>
            </w:pPr>
            <w:r>
              <w:rPr>
                <w:rFonts w:asciiTheme="minorHAnsi" w:hAnsiTheme="minorHAnsi"/>
                <w:sz w:val="21"/>
                <w:szCs w:val="21"/>
              </w:rPr>
              <w:t>Lake Superior State</w:t>
            </w:r>
          </w:p>
        </w:tc>
        <w:tc>
          <w:tcPr>
            <w:tcW w:w="1080" w:type="dxa"/>
          </w:tcPr>
          <w:p w:rsidR="000173B5" w:rsidRDefault="000173B5" w:rsidP="00F10BAE">
            <w:pPr>
              <w:spacing w:after="0" w:line="240" w:lineRule="auto"/>
              <w:ind w:right="115"/>
              <w:rPr>
                <w:rFonts w:asciiTheme="minorHAnsi" w:hAnsiTheme="minorHAnsi"/>
                <w:sz w:val="21"/>
                <w:szCs w:val="21"/>
              </w:rPr>
            </w:pPr>
            <w:r>
              <w:rPr>
                <w:rFonts w:asciiTheme="minorHAnsi" w:hAnsiTheme="minorHAnsi"/>
                <w:sz w:val="21"/>
                <w:szCs w:val="21"/>
              </w:rPr>
              <w:t>Sep 24</w:t>
            </w:r>
          </w:p>
        </w:tc>
        <w:tc>
          <w:tcPr>
            <w:tcW w:w="810" w:type="dxa"/>
          </w:tcPr>
          <w:p w:rsidR="000173B5" w:rsidRDefault="000173B5" w:rsidP="00F10BAE">
            <w:pPr>
              <w:spacing w:after="0" w:line="240" w:lineRule="auto"/>
              <w:ind w:right="115"/>
              <w:rPr>
                <w:rFonts w:asciiTheme="minorHAnsi" w:hAnsiTheme="minorHAnsi"/>
                <w:sz w:val="21"/>
                <w:szCs w:val="21"/>
              </w:rPr>
            </w:pPr>
            <w:r>
              <w:rPr>
                <w:rFonts w:asciiTheme="minorHAnsi" w:hAnsiTheme="minorHAnsi"/>
                <w:sz w:val="21"/>
                <w:szCs w:val="21"/>
              </w:rPr>
              <w:t>Thu</w:t>
            </w:r>
          </w:p>
        </w:tc>
        <w:tc>
          <w:tcPr>
            <w:tcW w:w="997" w:type="dxa"/>
          </w:tcPr>
          <w:p w:rsidR="000173B5" w:rsidRDefault="000173B5" w:rsidP="00F10BAE">
            <w:pPr>
              <w:spacing w:after="0" w:line="240" w:lineRule="auto"/>
              <w:ind w:right="115"/>
              <w:rPr>
                <w:rFonts w:asciiTheme="minorHAnsi" w:hAnsiTheme="minorHAnsi"/>
                <w:sz w:val="21"/>
                <w:szCs w:val="21"/>
              </w:rPr>
            </w:pPr>
            <w:r>
              <w:rPr>
                <w:rFonts w:asciiTheme="minorHAnsi" w:hAnsiTheme="minorHAnsi"/>
                <w:sz w:val="21"/>
                <w:szCs w:val="21"/>
              </w:rPr>
              <w:t>2</w:t>
            </w:r>
            <w:r w:rsidRPr="000173B5">
              <w:rPr>
                <w:rFonts w:asciiTheme="minorHAnsi" w:hAnsiTheme="minorHAnsi"/>
                <w:sz w:val="21"/>
                <w:szCs w:val="21"/>
                <w:vertAlign w:val="superscript"/>
              </w:rPr>
              <w:t>nd</w:t>
            </w:r>
          </w:p>
        </w:tc>
        <w:tc>
          <w:tcPr>
            <w:tcW w:w="4406" w:type="dxa"/>
          </w:tcPr>
          <w:p w:rsidR="000173B5" w:rsidRDefault="000173B5" w:rsidP="00F10BAE">
            <w:pPr>
              <w:spacing w:after="0" w:line="240" w:lineRule="auto"/>
              <w:ind w:right="115"/>
              <w:rPr>
                <w:rFonts w:asciiTheme="minorHAnsi" w:hAnsiTheme="minorHAnsi"/>
                <w:sz w:val="21"/>
                <w:szCs w:val="21"/>
              </w:rPr>
            </w:pPr>
            <w:r>
              <w:rPr>
                <w:rFonts w:asciiTheme="minorHAnsi" w:hAnsiTheme="minorHAnsi"/>
                <w:sz w:val="21"/>
                <w:szCs w:val="21"/>
              </w:rPr>
              <w:t>Counseling Conference Room</w:t>
            </w:r>
          </w:p>
        </w:tc>
      </w:tr>
      <w:tr w:rsidR="000173B5" w:rsidTr="00A81EC3">
        <w:tc>
          <w:tcPr>
            <w:tcW w:w="3415" w:type="dxa"/>
          </w:tcPr>
          <w:p w:rsidR="000173B5" w:rsidRDefault="000173B5" w:rsidP="00F10BAE">
            <w:pPr>
              <w:spacing w:after="0" w:line="240" w:lineRule="auto"/>
              <w:ind w:right="115"/>
              <w:rPr>
                <w:rFonts w:asciiTheme="minorHAnsi" w:hAnsiTheme="minorHAnsi"/>
                <w:sz w:val="21"/>
                <w:szCs w:val="21"/>
              </w:rPr>
            </w:pPr>
            <w:r>
              <w:rPr>
                <w:rFonts w:asciiTheme="minorHAnsi" w:hAnsiTheme="minorHAnsi"/>
                <w:sz w:val="21"/>
                <w:szCs w:val="21"/>
              </w:rPr>
              <w:t>University of Michigan – Dearborn</w:t>
            </w:r>
          </w:p>
        </w:tc>
        <w:tc>
          <w:tcPr>
            <w:tcW w:w="1080" w:type="dxa"/>
          </w:tcPr>
          <w:p w:rsidR="000173B5" w:rsidRDefault="000173B5" w:rsidP="00F10BAE">
            <w:pPr>
              <w:spacing w:after="0" w:line="240" w:lineRule="auto"/>
              <w:ind w:right="115"/>
              <w:rPr>
                <w:rFonts w:asciiTheme="minorHAnsi" w:hAnsiTheme="minorHAnsi"/>
                <w:sz w:val="21"/>
                <w:szCs w:val="21"/>
              </w:rPr>
            </w:pPr>
            <w:r>
              <w:rPr>
                <w:rFonts w:asciiTheme="minorHAnsi" w:hAnsiTheme="minorHAnsi"/>
                <w:sz w:val="21"/>
                <w:szCs w:val="21"/>
              </w:rPr>
              <w:t>Sep 24</w:t>
            </w:r>
          </w:p>
        </w:tc>
        <w:tc>
          <w:tcPr>
            <w:tcW w:w="810" w:type="dxa"/>
          </w:tcPr>
          <w:p w:rsidR="000173B5" w:rsidRDefault="000173B5" w:rsidP="00F10BAE">
            <w:pPr>
              <w:spacing w:after="0" w:line="240" w:lineRule="auto"/>
              <w:ind w:right="115"/>
              <w:rPr>
                <w:rFonts w:asciiTheme="minorHAnsi" w:hAnsiTheme="minorHAnsi"/>
                <w:sz w:val="21"/>
                <w:szCs w:val="21"/>
              </w:rPr>
            </w:pPr>
            <w:r>
              <w:rPr>
                <w:rFonts w:asciiTheme="minorHAnsi" w:hAnsiTheme="minorHAnsi"/>
                <w:sz w:val="21"/>
                <w:szCs w:val="21"/>
              </w:rPr>
              <w:t>Thu</w:t>
            </w:r>
          </w:p>
        </w:tc>
        <w:tc>
          <w:tcPr>
            <w:tcW w:w="997" w:type="dxa"/>
          </w:tcPr>
          <w:p w:rsidR="000173B5" w:rsidRDefault="000173B5" w:rsidP="00F10BAE">
            <w:pPr>
              <w:spacing w:after="0" w:line="240" w:lineRule="auto"/>
              <w:ind w:right="115"/>
              <w:rPr>
                <w:rFonts w:asciiTheme="minorHAnsi" w:hAnsiTheme="minorHAnsi"/>
                <w:sz w:val="21"/>
                <w:szCs w:val="21"/>
              </w:rPr>
            </w:pPr>
            <w:r>
              <w:rPr>
                <w:rFonts w:asciiTheme="minorHAnsi" w:hAnsiTheme="minorHAnsi"/>
                <w:sz w:val="21"/>
                <w:szCs w:val="21"/>
              </w:rPr>
              <w:t>6</w:t>
            </w:r>
            <w:r w:rsidRPr="000173B5">
              <w:rPr>
                <w:rFonts w:asciiTheme="minorHAnsi" w:hAnsiTheme="minorHAnsi"/>
                <w:sz w:val="21"/>
                <w:szCs w:val="21"/>
                <w:vertAlign w:val="superscript"/>
              </w:rPr>
              <w:t>th</w:t>
            </w:r>
          </w:p>
        </w:tc>
        <w:tc>
          <w:tcPr>
            <w:tcW w:w="4406" w:type="dxa"/>
          </w:tcPr>
          <w:p w:rsidR="000173B5" w:rsidRDefault="000173B5" w:rsidP="00F10BAE">
            <w:pPr>
              <w:spacing w:after="0" w:line="240" w:lineRule="auto"/>
              <w:ind w:right="115"/>
              <w:rPr>
                <w:rFonts w:asciiTheme="minorHAnsi" w:hAnsiTheme="minorHAnsi"/>
                <w:sz w:val="21"/>
                <w:szCs w:val="21"/>
              </w:rPr>
            </w:pPr>
            <w:r>
              <w:rPr>
                <w:rFonts w:asciiTheme="minorHAnsi" w:hAnsiTheme="minorHAnsi"/>
                <w:sz w:val="21"/>
                <w:szCs w:val="21"/>
              </w:rPr>
              <w:t>Counseling Conference Room</w:t>
            </w:r>
          </w:p>
        </w:tc>
      </w:tr>
      <w:tr w:rsidR="000173B5" w:rsidTr="00A81EC3">
        <w:tc>
          <w:tcPr>
            <w:tcW w:w="3415" w:type="dxa"/>
          </w:tcPr>
          <w:p w:rsidR="000173B5" w:rsidRDefault="000173B5" w:rsidP="00F10BAE">
            <w:pPr>
              <w:spacing w:after="0" w:line="240" w:lineRule="auto"/>
              <w:ind w:right="115"/>
              <w:rPr>
                <w:rFonts w:asciiTheme="minorHAnsi" w:hAnsiTheme="minorHAnsi"/>
                <w:sz w:val="21"/>
                <w:szCs w:val="21"/>
              </w:rPr>
            </w:pPr>
            <w:r>
              <w:rPr>
                <w:rFonts w:asciiTheme="minorHAnsi" w:hAnsiTheme="minorHAnsi"/>
                <w:sz w:val="21"/>
                <w:szCs w:val="21"/>
              </w:rPr>
              <w:t>Bowling Green State University</w:t>
            </w:r>
          </w:p>
        </w:tc>
        <w:tc>
          <w:tcPr>
            <w:tcW w:w="1080" w:type="dxa"/>
          </w:tcPr>
          <w:p w:rsidR="000173B5" w:rsidRDefault="000173B5" w:rsidP="00F10BAE">
            <w:pPr>
              <w:spacing w:after="0" w:line="240" w:lineRule="auto"/>
              <w:ind w:right="115"/>
              <w:rPr>
                <w:rFonts w:asciiTheme="minorHAnsi" w:hAnsiTheme="minorHAnsi"/>
                <w:sz w:val="21"/>
                <w:szCs w:val="21"/>
              </w:rPr>
            </w:pPr>
            <w:r>
              <w:rPr>
                <w:rFonts w:asciiTheme="minorHAnsi" w:hAnsiTheme="minorHAnsi"/>
                <w:sz w:val="21"/>
                <w:szCs w:val="21"/>
              </w:rPr>
              <w:t>Sep 28</w:t>
            </w:r>
          </w:p>
        </w:tc>
        <w:tc>
          <w:tcPr>
            <w:tcW w:w="810" w:type="dxa"/>
          </w:tcPr>
          <w:p w:rsidR="000173B5" w:rsidRDefault="000173B5" w:rsidP="00F10BAE">
            <w:pPr>
              <w:spacing w:after="0" w:line="240" w:lineRule="auto"/>
              <w:ind w:right="115"/>
              <w:rPr>
                <w:rFonts w:asciiTheme="minorHAnsi" w:hAnsiTheme="minorHAnsi"/>
                <w:sz w:val="21"/>
                <w:szCs w:val="21"/>
              </w:rPr>
            </w:pPr>
            <w:r>
              <w:rPr>
                <w:rFonts w:asciiTheme="minorHAnsi" w:hAnsiTheme="minorHAnsi"/>
                <w:sz w:val="21"/>
                <w:szCs w:val="21"/>
              </w:rPr>
              <w:t>Mon</w:t>
            </w:r>
          </w:p>
        </w:tc>
        <w:tc>
          <w:tcPr>
            <w:tcW w:w="997" w:type="dxa"/>
          </w:tcPr>
          <w:p w:rsidR="000173B5" w:rsidRDefault="000173B5" w:rsidP="00F10BAE">
            <w:pPr>
              <w:spacing w:after="0" w:line="240" w:lineRule="auto"/>
              <w:ind w:right="115"/>
              <w:rPr>
                <w:rFonts w:asciiTheme="minorHAnsi" w:hAnsiTheme="minorHAnsi"/>
                <w:sz w:val="21"/>
                <w:szCs w:val="21"/>
              </w:rPr>
            </w:pPr>
            <w:r>
              <w:rPr>
                <w:rFonts w:asciiTheme="minorHAnsi" w:hAnsiTheme="minorHAnsi"/>
                <w:sz w:val="21"/>
                <w:szCs w:val="21"/>
              </w:rPr>
              <w:t>1</w:t>
            </w:r>
            <w:r w:rsidRPr="000173B5">
              <w:rPr>
                <w:rFonts w:asciiTheme="minorHAnsi" w:hAnsiTheme="minorHAnsi"/>
                <w:sz w:val="21"/>
                <w:szCs w:val="21"/>
                <w:vertAlign w:val="superscript"/>
              </w:rPr>
              <w:t>st</w:t>
            </w:r>
            <w:r>
              <w:rPr>
                <w:rFonts w:asciiTheme="minorHAnsi" w:hAnsiTheme="minorHAnsi"/>
                <w:sz w:val="21"/>
                <w:szCs w:val="21"/>
              </w:rPr>
              <w:t xml:space="preserve"> </w:t>
            </w:r>
          </w:p>
        </w:tc>
        <w:tc>
          <w:tcPr>
            <w:tcW w:w="4406" w:type="dxa"/>
          </w:tcPr>
          <w:p w:rsidR="000173B5" w:rsidRDefault="000173B5" w:rsidP="00F10BAE">
            <w:pPr>
              <w:spacing w:after="0" w:line="240" w:lineRule="auto"/>
              <w:ind w:right="115"/>
              <w:rPr>
                <w:rFonts w:asciiTheme="minorHAnsi" w:hAnsiTheme="minorHAnsi"/>
                <w:sz w:val="21"/>
                <w:szCs w:val="21"/>
              </w:rPr>
            </w:pPr>
            <w:r>
              <w:rPr>
                <w:rFonts w:asciiTheme="minorHAnsi" w:hAnsiTheme="minorHAnsi"/>
                <w:sz w:val="21"/>
                <w:szCs w:val="21"/>
              </w:rPr>
              <w:t>Counseling Conference Room</w:t>
            </w:r>
          </w:p>
        </w:tc>
      </w:tr>
      <w:tr w:rsidR="000173B5" w:rsidTr="00A81EC3">
        <w:tc>
          <w:tcPr>
            <w:tcW w:w="3415" w:type="dxa"/>
          </w:tcPr>
          <w:p w:rsidR="000173B5" w:rsidRDefault="003717A0" w:rsidP="00F10BAE">
            <w:pPr>
              <w:spacing w:after="0" w:line="240" w:lineRule="auto"/>
              <w:ind w:right="115"/>
              <w:rPr>
                <w:rFonts w:asciiTheme="minorHAnsi" w:hAnsiTheme="minorHAnsi"/>
                <w:sz w:val="21"/>
                <w:szCs w:val="21"/>
              </w:rPr>
            </w:pPr>
            <w:r>
              <w:rPr>
                <w:rFonts w:asciiTheme="minorHAnsi" w:hAnsiTheme="minorHAnsi"/>
                <w:sz w:val="21"/>
                <w:szCs w:val="21"/>
              </w:rPr>
              <w:t>Albion College</w:t>
            </w:r>
          </w:p>
        </w:tc>
        <w:tc>
          <w:tcPr>
            <w:tcW w:w="1080" w:type="dxa"/>
          </w:tcPr>
          <w:p w:rsidR="000173B5" w:rsidRDefault="003717A0" w:rsidP="00F10BAE">
            <w:pPr>
              <w:spacing w:after="0" w:line="240" w:lineRule="auto"/>
              <w:ind w:right="115"/>
              <w:rPr>
                <w:rFonts w:asciiTheme="minorHAnsi" w:hAnsiTheme="minorHAnsi"/>
                <w:sz w:val="21"/>
                <w:szCs w:val="21"/>
              </w:rPr>
            </w:pPr>
            <w:r>
              <w:rPr>
                <w:rFonts w:asciiTheme="minorHAnsi" w:hAnsiTheme="minorHAnsi"/>
                <w:sz w:val="21"/>
                <w:szCs w:val="21"/>
              </w:rPr>
              <w:t>Sep 28</w:t>
            </w:r>
          </w:p>
        </w:tc>
        <w:tc>
          <w:tcPr>
            <w:tcW w:w="810" w:type="dxa"/>
          </w:tcPr>
          <w:p w:rsidR="000173B5" w:rsidRDefault="003717A0" w:rsidP="00F10BAE">
            <w:pPr>
              <w:spacing w:after="0" w:line="240" w:lineRule="auto"/>
              <w:ind w:right="115"/>
              <w:rPr>
                <w:rFonts w:asciiTheme="minorHAnsi" w:hAnsiTheme="minorHAnsi"/>
                <w:sz w:val="21"/>
                <w:szCs w:val="21"/>
              </w:rPr>
            </w:pPr>
            <w:r>
              <w:rPr>
                <w:rFonts w:asciiTheme="minorHAnsi" w:hAnsiTheme="minorHAnsi"/>
                <w:sz w:val="21"/>
                <w:szCs w:val="21"/>
              </w:rPr>
              <w:t>Mon</w:t>
            </w:r>
          </w:p>
        </w:tc>
        <w:tc>
          <w:tcPr>
            <w:tcW w:w="997" w:type="dxa"/>
          </w:tcPr>
          <w:p w:rsidR="000173B5" w:rsidRDefault="003717A0" w:rsidP="00F10BAE">
            <w:pPr>
              <w:spacing w:after="0" w:line="240" w:lineRule="auto"/>
              <w:ind w:right="115"/>
              <w:rPr>
                <w:rFonts w:asciiTheme="minorHAnsi" w:hAnsiTheme="minorHAnsi"/>
                <w:sz w:val="21"/>
                <w:szCs w:val="21"/>
              </w:rPr>
            </w:pPr>
            <w:r>
              <w:rPr>
                <w:rFonts w:asciiTheme="minorHAnsi" w:hAnsiTheme="minorHAnsi"/>
                <w:sz w:val="21"/>
                <w:szCs w:val="21"/>
              </w:rPr>
              <w:t>3</w:t>
            </w:r>
            <w:r w:rsidRPr="003717A0">
              <w:rPr>
                <w:rFonts w:asciiTheme="minorHAnsi" w:hAnsiTheme="minorHAnsi"/>
                <w:sz w:val="21"/>
                <w:szCs w:val="21"/>
                <w:vertAlign w:val="superscript"/>
              </w:rPr>
              <w:t>rd</w:t>
            </w:r>
          </w:p>
        </w:tc>
        <w:tc>
          <w:tcPr>
            <w:tcW w:w="4406" w:type="dxa"/>
          </w:tcPr>
          <w:p w:rsidR="000173B5" w:rsidRDefault="003717A0" w:rsidP="00F10BAE">
            <w:pPr>
              <w:spacing w:after="0" w:line="240" w:lineRule="auto"/>
              <w:ind w:right="115"/>
              <w:rPr>
                <w:rFonts w:asciiTheme="minorHAnsi" w:hAnsiTheme="minorHAnsi"/>
                <w:sz w:val="21"/>
                <w:szCs w:val="21"/>
              </w:rPr>
            </w:pPr>
            <w:r>
              <w:rPr>
                <w:rFonts w:asciiTheme="minorHAnsi" w:hAnsiTheme="minorHAnsi"/>
                <w:sz w:val="21"/>
                <w:szCs w:val="21"/>
              </w:rPr>
              <w:t>Counseling Conference Room</w:t>
            </w:r>
          </w:p>
        </w:tc>
      </w:tr>
      <w:tr w:rsidR="000173B5" w:rsidTr="00A81EC3">
        <w:tc>
          <w:tcPr>
            <w:tcW w:w="3415" w:type="dxa"/>
          </w:tcPr>
          <w:p w:rsidR="000173B5" w:rsidRDefault="003717A0" w:rsidP="00F10BAE">
            <w:pPr>
              <w:spacing w:after="0" w:line="240" w:lineRule="auto"/>
              <w:ind w:right="115"/>
              <w:rPr>
                <w:rFonts w:asciiTheme="minorHAnsi" w:hAnsiTheme="minorHAnsi"/>
                <w:sz w:val="21"/>
                <w:szCs w:val="21"/>
              </w:rPr>
            </w:pPr>
            <w:r>
              <w:rPr>
                <w:rFonts w:asciiTheme="minorHAnsi" w:hAnsiTheme="minorHAnsi"/>
                <w:sz w:val="21"/>
                <w:szCs w:val="21"/>
              </w:rPr>
              <w:t>Central Michigan University</w:t>
            </w:r>
          </w:p>
        </w:tc>
        <w:tc>
          <w:tcPr>
            <w:tcW w:w="1080" w:type="dxa"/>
          </w:tcPr>
          <w:p w:rsidR="000173B5" w:rsidRDefault="003717A0" w:rsidP="00F10BAE">
            <w:pPr>
              <w:spacing w:after="0" w:line="240" w:lineRule="auto"/>
              <w:ind w:right="115"/>
              <w:rPr>
                <w:rFonts w:asciiTheme="minorHAnsi" w:hAnsiTheme="minorHAnsi"/>
                <w:sz w:val="21"/>
                <w:szCs w:val="21"/>
              </w:rPr>
            </w:pPr>
            <w:r>
              <w:rPr>
                <w:rFonts w:asciiTheme="minorHAnsi" w:hAnsiTheme="minorHAnsi"/>
                <w:sz w:val="21"/>
                <w:szCs w:val="21"/>
              </w:rPr>
              <w:t>Sep 29</w:t>
            </w:r>
          </w:p>
        </w:tc>
        <w:tc>
          <w:tcPr>
            <w:tcW w:w="810" w:type="dxa"/>
          </w:tcPr>
          <w:p w:rsidR="000173B5" w:rsidRDefault="003717A0" w:rsidP="00F10BAE">
            <w:pPr>
              <w:spacing w:after="0" w:line="240" w:lineRule="auto"/>
              <w:ind w:right="115"/>
              <w:rPr>
                <w:rFonts w:asciiTheme="minorHAnsi" w:hAnsiTheme="minorHAnsi"/>
                <w:sz w:val="21"/>
                <w:szCs w:val="21"/>
              </w:rPr>
            </w:pPr>
            <w:r>
              <w:rPr>
                <w:rFonts w:asciiTheme="minorHAnsi" w:hAnsiTheme="minorHAnsi"/>
                <w:sz w:val="21"/>
                <w:szCs w:val="21"/>
              </w:rPr>
              <w:t>Tue</w:t>
            </w:r>
          </w:p>
        </w:tc>
        <w:tc>
          <w:tcPr>
            <w:tcW w:w="997" w:type="dxa"/>
          </w:tcPr>
          <w:p w:rsidR="000173B5" w:rsidRDefault="00A81EC3" w:rsidP="00F10BAE">
            <w:pPr>
              <w:spacing w:after="0" w:line="240" w:lineRule="auto"/>
              <w:ind w:right="115"/>
              <w:rPr>
                <w:rFonts w:asciiTheme="minorHAnsi" w:hAnsiTheme="minorHAnsi"/>
                <w:sz w:val="21"/>
                <w:szCs w:val="21"/>
              </w:rPr>
            </w:pPr>
            <w:r>
              <w:rPr>
                <w:rFonts w:asciiTheme="minorHAnsi" w:hAnsiTheme="minorHAnsi"/>
                <w:sz w:val="21"/>
                <w:szCs w:val="21"/>
              </w:rPr>
              <w:t>4</w:t>
            </w:r>
            <w:r w:rsidRPr="00A81EC3">
              <w:rPr>
                <w:rFonts w:asciiTheme="minorHAnsi" w:hAnsiTheme="minorHAnsi"/>
                <w:sz w:val="21"/>
                <w:szCs w:val="21"/>
                <w:vertAlign w:val="superscript"/>
              </w:rPr>
              <w:t>th</w:t>
            </w:r>
            <w:r>
              <w:rPr>
                <w:rFonts w:asciiTheme="minorHAnsi" w:hAnsiTheme="minorHAnsi"/>
                <w:sz w:val="21"/>
                <w:szCs w:val="21"/>
              </w:rPr>
              <w:t xml:space="preserve"> A/B</w:t>
            </w:r>
          </w:p>
        </w:tc>
        <w:tc>
          <w:tcPr>
            <w:tcW w:w="4406" w:type="dxa"/>
          </w:tcPr>
          <w:p w:rsidR="000173B5" w:rsidRDefault="003717A0" w:rsidP="00F10BAE">
            <w:pPr>
              <w:spacing w:after="0" w:line="240" w:lineRule="auto"/>
              <w:ind w:right="115"/>
              <w:rPr>
                <w:rFonts w:asciiTheme="minorHAnsi" w:hAnsiTheme="minorHAnsi"/>
                <w:sz w:val="21"/>
                <w:szCs w:val="21"/>
              </w:rPr>
            </w:pPr>
            <w:r>
              <w:rPr>
                <w:rFonts w:asciiTheme="minorHAnsi" w:hAnsiTheme="minorHAnsi"/>
                <w:sz w:val="21"/>
                <w:szCs w:val="21"/>
              </w:rPr>
              <w:t>ECC</w:t>
            </w:r>
          </w:p>
        </w:tc>
      </w:tr>
      <w:tr w:rsidR="003717A0" w:rsidTr="00A81EC3">
        <w:tc>
          <w:tcPr>
            <w:tcW w:w="3415" w:type="dxa"/>
          </w:tcPr>
          <w:p w:rsidR="003717A0" w:rsidRDefault="003717A0" w:rsidP="00F10BAE">
            <w:pPr>
              <w:spacing w:after="0" w:line="240" w:lineRule="auto"/>
              <w:ind w:right="115"/>
              <w:rPr>
                <w:rFonts w:asciiTheme="minorHAnsi" w:hAnsiTheme="minorHAnsi"/>
                <w:sz w:val="21"/>
                <w:szCs w:val="21"/>
              </w:rPr>
            </w:pPr>
            <w:r>
              <w:rPr>
                <w:rFonts w:asciiTheme="minorHAnsi" w:hAnsiTheme="minorHAnsi"/>
                <w:sz w:val="21"/>
                <w:szCs w:val="21"/>
              </w:rPr>
              <w:t>Michigan Technological University</w:t>
            </w:r>
          </w:p>
        </w:tc>
        <w:tc>
          <w:tcPr>
            <w:tcW w:w="1080" w:type="dxa"/>
          </w:tcPr>
          <w:p w:rsidR="003717A0" w:rsidRDefault="003717A0" w:rsidP="00F10BAE">
            <w:pPr>
              <w:spacing w:after="0" w:line="240" w:lineRule="auto"/>
              <w:ind w:right="115"/>
              <w:rPr>
                <w:rFonts w:asciiTheme="minorHAnsi" w:hAnsiTheme="minorHAnsi"/>
                <w:sz w:val="21"/>
                <w:szCs w:val="21"/>
              </w:rPr>
            </w:pPr>
            <w:r>
              <w:rPr>
                <w:rFonts w:asciiTheme="minorHAnsi" w:hAnsiTheme="minorHAnsi"/>
                <w:sz w:val="21"/>
                <w:szCs w:val="21"/>
              </w:rPr>
              <w:t>Sep 29</w:t>
            </w:r>
          </w:p>
        </w:tc>
        <w:tc>
          <w:tcPr>
            <w:tcW w:w="810" w:type="dxa"/>
          </w:tcPr>
          <w:p w:rsidR="003717A0" w:rsidRDefault="003717A0" w:rsidP="00F10BAE">
            <w:pPr>
              <w:spacing w:after="0" w:line="240" w:lineRule="auto"/>
              <w:ind w:right="115"/>
              <w:rPr>
                <w:rFonts w:asciiTheme="minorHAnsi" w:hAnsiTheme="minorHAnsi"/>
                <w:sz w:val="21"/>
                <w:szCs w:val="21"/>
              </w:rPr>
            </w:pPr>
            <w:r>
              <w:rPr>
                <w:rFonts w:asciiTheme="minorHAnsi" w:hAnsiTheme="minorHAnsi"/>
                <w:sz w:val="21"/>
                <w:szCs w:val="21"/>
              </w:rPr>
              <w:t>Tue</w:t>
            </w:r>
          </w:p>
        </w:tc>
        <w:tc>
          <w:tcPr>
            <w:tcW w:w="997" w:type="dxa"/>
          </w:tcPr>
          <w:p w:rsidR="003717A0" w:rsidRDefault="00A81EC3" w:rsidP="00F10BAE">
            <w:pPr>
              <w:spacing w:after="0" w:line="240" w:lineRule="auto"/>
              <w:ind w:right="115"/>
              <w:rPr>
                <w:rFonts w:asciiTheme="minorHAnsi" w:hAnsiTheme="minorHAnsi"/>
                <w:sz w:val="21"/>
                <w:szCs w:val="21"/>
              </w:rPr>
            </w:pPr>
            <w:r>
              <w:rPr>
                <w:rFonts w:asciiTheme="minorHAnsi" w:hAnsiTheme="minorHAnsi"/>
                <w:sz w:val="21"/>
                <w:szCs w:val="21"/>
              </w:rPr>
              <w:t>6</w:t>
            </w:r>
            <w:r w:rsidRPr="00A81EC3">
              <w:rPr>
                <w:rFonts w:asciiTheme="minorHAnsi" w:hAnsiTheme="minorHAnsi"/>
                <w:sz w:val="21"/>
                <w:szCs w:val="21"/>
                <w:vertAlign w:val="superscript"/>
              </w:rPr>
              <w:t>th</w:t>
            </w:r>
            <w:r>
              <w:rPr>
                <w:rFonts w:asciiTheme="minorHAnsi" w:hAnsiTheme="minorHAnsi"/>
                <w:sz w:val="21"/>
                <w:szCs w:val="21"/>
              </w:rPr>
              <w:t xml:space="preserve"> </w:t>
            </w:r>
          </w:p>
        </w:tc>
        <w:tc>
          <w:tcPr>
            <w:tcW w:w="4406" w:type="dxa"/>
          </w:tcPr>
          <w:p w:rsidR="003717A0" w:rsidRDefault="00A81EC3" w:rsidP="00F10BAE">
            <w:pPr>
              <w:spacing w:after="0" w:line="240" w:lineRule="auto"/>
              <w:ind w:right="115"/>
              <w:rPr>
                <w:rFonts w:asciiTheme="minorHAnsi" w:hAnsiTheme="minorHAnsi"/>
                <w:sz w:val="21"/>
                <w:szCs w:val="21"/>
              </w:rPr>
            </w:pPr>
            <w:r>
              <w:rPr>
                <w:rFonts w:asciiTheme="minorHAnsi" w:hAnsiTheme="minorHAnsi"/>
                <w:sz w:val="21"/>
                <w:szCs w:val="21"/>
              </w:rPr>
              <w:t>Counseling Conference Room</w:t>
            </w:r>
          </w:p>
        </w:tc>
      </w:tr>
      <w:tr w:rsidR="003717A0" w:rsidTr="00A81EC3">
        <w:tc>
          <w:tcPr>
            <w:tcW w:w="3415" w:type="dxa"/>
          </w:tcPr>
          <w:p w:rsidR="003717A0" w:rsidRDefault="003717A0" w:rsidP="00F10BAE">
            <w:pPr>
              <w:spacing w:after="0" w:line="240" w:lineRule="auto"/>
              <w:ind w:right="115"/>
              <w:rPr>
                <w:rFonts w:asciiTheme="minorHAnsi" w:hAnsiTheme="minorHAnsi"/>
                <w:sz w:val="21"/>
                <w:szCs w:val="21"/>
              </w:rPr>
            </w:pPr>
            <w:r>
              <w:rPr>
                <w:rFonts w:asciiTheme="minorHAnsi" w:hAnsiTheme="minorHAnsi"/>
                <w:sz w:val="21"/>
                <w:szCs w:val="21"/>
              </w:rPr>
              <w:t>Western Michigan University</w:t>
            </w:r>
          </w:p>
        </w:tc>
        <w:tc>
          <w:tcPr>
            <w:tcW w:w="1080" w:type="dxa"/>
          </w:tcPr>
          <w:p w:rsidR="003717A0" w:rsidRDefault="00A81EC3" w:rsidP="00F10BAE">
            <w:pPr>
              <w:spacing w:after="0" w:line="240" w:lineRule="auto"/>
              <w:ind w:right="115"/>
              <w:rPr>
                <w:rFonts w:asciiTheme="minorHAnsi" w:hAnsiTheme="minorHAnsi"/>
                <w:sz w:val="21"/>
                <w:szCs w:val="21"/>
              </w:rPr>
            </w:pPr>
            <w:r>
              <w:rPr>
                <w:rFonts w:asciiTheme="minorHAnsi" w:hAnsiTheme="minorHAnsi"/>
                <w:sz w:val="21"/>
                <w:szCs w:val="21"/>
              </w:rPr>
              <w:t>Sep 30</w:t>
            </w:r>
          </w:p>
        </w:tc>
        <w:tc>
          <w:tcPr>
            <w:tcW w:w="810" w:type="dxa"/>
          </w:tcPr>
          <w:p w:rsidR="003717A0" w:rsidRDefault="00A81EC3" w:rsidP="00F10BAE">
            <w:pPr>
              <w:spacing w:after="0" w:line="240" w:lineRule="auto"/>
              <w:ind w:right="115"/>
              <w:rPr>
                <w:rFonts w:asciiTheme="minorHAnsi" w:hAnsiTheme="minorHAnsi"/>
                <w:sz w:val="21"/>
                <w:szCs w:val="21"/>
              </w:rPr>
            </w:pPr>
            <w:r>
              <w:rPr>
                <w:rFonts w:asciiTheme="minorHAnsi" w:hAnsiTheme="minorHAnsi"/>
                <w:sz w:val="21"/>
                <w:szCs w:val="21"/>
              </w:rPr>
              <w:t>Wed</w:t>
            </w:r>
          </w:p>
        </w:tc>
        <w:tc>
          <w:tcPr>
            <w:tcW w:w="997" w:type="dxa"/>
          </w:tcPr>
          <w:p w:rsidR="003717A0" w:rsidRDefault="00A81EC3" w:rsidP="00F10BAE">
            <w:pPr>
              <w:spacing w:after="0" w:line="240" w:lineRule="auto"/>
              <w:ind w:right="115"/>
              <w:rPr>
                <w:rFonts w:asciiTheme="minorHAnsi" w:hAnsiTheme="minorHAnsi"/>
                <w:sz w:val="21"/>
                <w:szCs w:val="21"/>
              </w:rPr>
            </w:pPr>
            <w:r>
              <w:rPr>
                <w:rFonts w:asciiTheme="minorHAnsi" w:hAnsiTheme="minorHAnsi"/>
                <w:sz w:val="21"/>
                <w:szCs w:val="21"/>
              </w:rPr>
              <w:t>3</w:t>
            </w:r>
            <w:r w:rsidRPr="00A81EC3">
              <w:rPr>
                <w:rFonts w:asciiTheme="minorHAnsi" w:hAnsiTheme="minorHAnsi"/>
                <w:sz w:val="21"/>
                <w:szCs w:val="21"/>
                <w:vertAlign w:val="superscript"/>
              </w:rPr>
              <w:t>rd</w:t>
            </w:r>
            <w:r>
              <w:rPr>
                <w:rFonts w:asciiTheme="minorHAnsi" w:hAnsiTheme="minorHAnsi"/>
                <w:sz w:val="21"/>
                <w:szCs w:val="21"/>
              </w:rPr>
              <w:t xml:space="preserve"> </w:t>
            </w:r>
          </w:p>
        </w:tc>
        <w:tc>
          <w:tcPr>
            <w:tcW w:w="4406" w:type="dxa"/>
          </w:tcPr>
          <w:p w:rsidR="003717A0" w:rsidRDefault="00A81EC3" w:rsidP="00F10BAE">
            <w:pPr>
              <w:spacing w:after="0" w:line="240" w:lineRule="auto"/>
              <w:ind w:right="115"/>
              <w:rPr>
                <w:rFonts w:asciiTheme="minorHAnsi" w:hAnsiTheme="minorHAnsi"/>
                <w:sz w:val="21"/>
                <w:szCs w:val="21"/>
              </w:rPr>
            </w:pPr>
            <w:r>
              <w:rPr>
                <w:rFonts w:asciiTheme="minorHAnsi" w:hAnsiTheme="minorHAnsi"/>
                <w:sz w:val="21"/>
                <w:szCs w:val="21"/>
              </w:rPr>
              <w:t>ECC</w:t>
            </w:r>
          </w:p>
        </w:tc>
      </w:tr>
      <w:tr w:rsidR="003717A0" w:rsidTr="00A81EC3">
        <w:tc>
          <w:tcPr>
            <w:tcW w:w="3415" w:type="dxa"/>
          </w:tcPr>
          <w:p w:rsidR="003717A0" w:rsidRDefault="003717A0" w:rsidP="00F10BAE">
            <w:pPr>
              <w:spacing w:after="0" w:line="240" w:lineRule="auto"/>
              <w:ind w:right="115"/>
              <w:rPr>
                <w:rFonts w:asciiTheme="minorHAnsi" w:hAnsiTheme="minorHAnsi"/>
                <w:sz w:val="21"/>
                <w:szCs w:val="21"/>
              </w:rPr>
            </w:pPr>
            <w:r>
              <w:rPr>
                <w:rFonts w:asciiTheme="minorHAnsi" w:hAnsiTheme="minorHAnsi"/>
                <w:sz w:val="21"/>
                <w:szCs w:val="21"/>
              </w:rPr>
              <w:t>Northern Michigan University</w:t>
            </w:r>
          </w:p>
        </w:tc>
        <w:tc>
          <w:tcPr>
            <w:tcW w:w="1080" w:type="dxa"/>
          </w:tcPr>
          <w:p w:rsidR="003717A0" w:rsidRDefault="00A81EC3" w:rsidP="00F10BAE">
            <w:pPr>
              <w:spacing w:after="0" w:line="240" w:lineRule="auto"/>
              <w:ind w:right="115"/>
              <w:rPr>
                <w:rFonts w:asciiTheme="minorHAnsi" w:hAnsiTheme="minorHAnsi"/>
                <w:sz w:val="21"/>
                <w:szCs w:val="21"/>
              </w:rPr>
            </w:pPr>
            <w:r>
              <w:rPr>
                <w:rFonts w:asciiTheme="minorHAnsi" w:hAnsiTheme="minorHAnsi"/>
                <w:sz w:val="21"/>
                <w:szCs w:val="21"/>
              </w:rPr>
              <w:t>Oct 01</w:t>
            </w:r>
          </w:p>
        </w:tc>
        <w:tc>
          <w:tcPr>
            <w:tcW w:w="810" w:type="dxa"/>
          </w:tcPr>
          <w:p w:rsidR="003717A0" w:rsidRDefault="00A81EC3" w:rsidP="00F10BAE">
            <w:pPr>
              <w:spacing w:after="0" w:line="240" w:lineRule="auto"/>
              <w:ind w:right="115"/>
              <w:rPr>
                <w:rFonts w:asciiTheme="minorHAnsi" w:hAnsiTheme="minorHAnsi"/>
                <w:sz w:val="21"/>
                <w:szCs w:val="21"/>
              </w:rPr>
            </w:pPr>
            <w:r>
              <w:rPr>
                <w:rFonts w:asciiTheme="minorHAnsi" w:hAnsiTheme="minorHAnsi"/>
                <w:sz w:val="21"/>
                <w:szCs w:val="21"/>
              </w:rPr>
              <w:t>Thu</w:t>
            </w:r>
          </w:p>
        </w:tc>
        <w:tc>
          <w:tcPr>
            <w:tcW w:w="997" w:type="dxa"/>
          </w:tcPr>
          <w:p w:rsidR="003717A0" w:rsidRDefault="00A81EC3" w:rsidP="00F10BAE">
            <w:pPr>
              <w:spacing w:after="0" w:line="240" w:lineRule="auto"/>
              <w:ind w:right="115"/>
              <w:rPr>
                <w:rFonts w:asciiTheme="minorHAnsi" w:hAnsiTheme="minorHAnsi"/>
                <w:sz w:val="21"/>
                <w:szCs w:val="21"/>
              </w:rPr>
            </w:pPr>
            <w:r>
              <w:rPr>
                <w:rFonts w:asciiTheme="minorHAnsi" w:hAnsiTheme="minorHAnsi"/>
                <w:sz w:val="21"/>
                <w:szCs w:val="21"/>
              </w:rPr>
              <w:t>3</w:t>
            </w:r>
            <w:r w:rsidRPr="00A81EC3">
              <w:rPr>
                <w:rFonts w:asciiTheme="minorHAnsi" w:hAnsiTheme="minorHAnsi"/>
                <w:sz w:val="21"/>
                <w:szCs w:val="21"/>
                <w:vertAlign w:val="superscript"/>
              </w:rPr>
              <w:t>rd</w:t>
            </w:r>
            <w:r>
              <w:rPr>
                <w:rFonts w:asciiTheme="minorHAnsi" w:hAnsiTheme="minorHAnsi"/>
                <w:sz w:val="21"/>
                <w:szCs w:val="21"/>
              </w:rPr>
              <w:t xml:space="preserve"> </w:t>
            </w:r>
          </w:p>
        </w:tc>
        <w:tc>
          <w:tcPr>
            <w:tcW w:w="4406" w:type="dxa"/>
          </w:tcPr>
          <w:p w:rsidR="003717A0" w:rsidRDefault="00A81EC3" w:rsidP="00F10BAE">
            <w:pPr>
              <w:spacing w:after="0" w:line="240" w:lineRule="auto"/>
              <w:ind w:right="115"/>
              <w:rPr>
                <w:rFonts w:asciiTheme="minorHAnsi" w:hAnsiTheme="minorHAnsi"/>
                <w:sz w:val="21"/>
                <w:szCs w:val="21"/>
              </w:rPr>
            </w:pPr>
            <w:r>
              <w:rPr>
                <w:rFonts w:asciiTheme="minorHAnsi" w:hAnsiTheme="minorHAnsi"/>
                <w:sz w:val="21"/>
                <w:szCs w:val="21"/>
              </w:rPr>
              <w:t>Counseling Conference Room</w:t>
            </w:r>
          </w:p>
        </w:tc>
      </w:tr>
      <w:tr w:rsidR="003717A0" w:rsidTr="00A81EC3">
        <w:tc>
          <w:tcPr>
            <w:tcW w:w="3415" w:type="dxa"/>
          </w:tcPr>
          <w:p w:rsidR="003717A0" w:rsidRDefault="003717A0" w:rsidP="00F10BAE">
            <w:pPr>
              <w:spacing w:after="0" w:line="240" w:lineRule="auto"/>
              <w:ind w:right="115"/>
              <w:rPr>
                <w:rFonts w:asciiTheme="minorHAnsi" w:hAnsiTheme="minorHAnsi"/>
                <w:sz w:val="21"/>
                <w:szCs w:val="21"/>
              </w:rPr>
            </w:pPr>
            <w:r>
              <w:rPr>
                <w:rFonts w:asciiTheme="minorHAnsi" w:hAnsiTheme="minorHAnsi"/>
                <w:sz w:val="21"/>
                <w:szCs w:val="21"/>
              </w:rPr>
              <w:t>Wayne State University</w:t>
            </w:r>
          </w:p>
        </w:tc>
        <w:tc>
          <w:tcPr>
            <w:tcW w:w="1080" w:type="dxa"/>
          </w:tcPr>
          <w:p w:rsidR="003717A0" w:rsidRDefault="00A81EC3" w:rsidP="00F10BAE">
            <w:pPr>
              <w:spacing w:after="0" w:line="240" w:lineRule="auto"/>
              <w:ind w:right="115"/>
              <w:rPr>
                <w:rFonts w:asciiTheme="minorHAnsi" w:hAnsiTheme="minorHAnsi"/>
                <w:sz w:val="21"/>
                <w:szCs w:val="21"/>
              </w:rPr>
            </w:pPr>
            <w:r>
              <w:rPr>
                <w:rFonts w:asciiTheme="minorHAnsi" w:hAnsiTheme="minorHAnsi"/>
                <w:sz w:val="21"/>
                <w:szCs w:val="21"/>
              </w:rPr>
              <w:t>Oct 01</w:t>
            </w:r>
          </w:p>
        </w:tc>
        <w:tc>
          <w:tcPr>
            <w:tcW w:w="810" w:type="dxa"/>
          </w:tcPr>
          <w:p w:rsidR="003717A0" w:rsidRDefault="00A81EC3" w:rsidP="00F10BAE">
            <w:pPr>
              <w:spacing w:after="0" w:line="240" w:lineRule="auto"/>
              <w:ind w:right="115"/>
              <w:rPr>
                <w:rFonts w:asciiTheme="minorHAnsi" w:hAnsiTheme="minorHAnsi"/>
                <w:sz w:val="21"/>
                <w:szCs w:val="21"/>
              </w:rPr>
            </w:pPr>
            <w:r>
              <w:rPr>
                <w:rFonts w:asciiTheme="minorHAnsi" w:hAnsiTheme="minorHAnsi"/>
                <w:sz w:val="21"/>
                <w:szCs w:val="21"/>
              </w:rPr>
              <w:t>Thu</w:t>
            </w:r>
          </w:p>
        </w:tc>
        <w:tc>
          <w:tcPr>
            <w:tcW w:w="997" w:type="dxa"/>
          </w:tcPr>
          <w:p w:rsidR="003717A0" w:rsidRDefault="00A81EC3" w:rsidP="00F10BAE">
            <w:pPr>
              <w:spacing w:after="0" w:line="240" w:lineRule="auto"/>
              <w:ind w:right="115"/>
              <w:rPr>
                <w:rFonts w:asciiTheme="minorHAnsi" w:hAnsiTheme="minorHAnsi"/>
                <w:sz w:val="21"/>
                <w:szCs w:val="21"/>
              </w:rPr>
            </w:pPr>
            <w:r>
              <w:rPr>
                <w:rFonts w:asciiTheme="minorHAnsi" w:hAnsiTheme="minorHAnsi"/>
                <w:sz w:val="21"/>
                <w:szCs w:val="21"/>
              </w:rPr>
              <w:t>4</w:t>
            </w:r>
            <w:r w:rsidRPr="00A81EC3">
              <w:rPr>
                <w:rFonts w:asciiTheme="minorHAnsi" w:hAnsiTheme="minorHAnsi"/>
                <w:sz w:val="21"/>
                <w:szCs w:val="21"/>
                <w:vertAlign w:val="superscript"/>
              </w:rPr>
              <w:t>th</w:t>
            </w:r>
            <w:r>
              <w:rPr>
                <w:rFonts w:asciiTheme="minorHAnsi" w:hAnsiTheme="minorHAnsi"/>
                <w:sz w:val="21"/>
                <w:szCs w:val="21"/>
              </w:rPr>
              <w:t xml:space="preserve"> A/B</w:t>
            </w:r>
          </w:p>
        </w:tc>
        <w:tc>
          <w:tcPr>
            <w:tcW w:w="4406" w:type="dxa"/>
          </w:tcPr>
          <w:p w:rsidR="003717A0" w:rsidRDefault="00A81EC3" w:rsidP="00F10BAE">
            <w:pPr>
              <w:spacing w:after="0" w:line="240" w:lineRule="auto"/>
              <w:ind w:right="115"/>
              <w:rPr>
                <w:rFonts w:asciiTheme="minorHAnsi" w:hAnsiTheme="minorHAnsi"/>
                <w:sz w:val="21"/>
                <w:szCs w:val="21"/>
              </w:rPr>
            </w:pPr>
            <w:r>
              <w:rPr>
                <w:rFonts w:asciiTheme="minorHAnsi" w:hAnsiTheme="minorHAnsi"/>
                <w:sz w:val="21"/>
                <w:szCs w:val="21"/>
              </w:rPr>
              <w:t>ECC</w:t>
            </w:r>
          </w:p>
        </w:tc>
      </w:tr>
      <w:tr w:rsidR="003717A0" w:rsidTr="00A81EC3">
        <w:tc>
          <w:tcPr>
            <w:tcW w:w="3415" w:type="dxa"/>
          </w:tcPr>
          <w:p w:rsidR="003717A0" w:rsidRDefault="003717A0" w:rsidP="00F10BAE">
            <w:pPr>
              <w:spacing w:after="0" w:line="240" w:lineRule="auto"/>
              <w:ind w:right="115"/>
              <w:rPr>
                <w:rFonts w:asciiTheme="minorHAnsi" w:hAnsiTheme="minorHAnsi"/>
                <w:sz w:val="21"/>
                <w:szCs w:val="21"/>
              </w:rPr>
            </w:pPr>
            <w:r>
              <w:rPr>
                <w:rFonts w:asciiTheme="minorHAnsi" w:hAnsiTheme="minorHAnsi"/>
                <w:sz w:val="21"/>
                <w:szCs w:val="21"/>
              </w:rPr>
              <w:t>University of Michigan - Flint</w:t>
            </w:r>
          </w:p>
        </w:tc>
        <w:tc>
          <w:tcPr>
            <w:tcW w:w="1080" w:type="dxa"/>
          </w:tcPr>
          <w:p w:rsidR="003717A0" w:rsidRDefault="00A81EC3" w:rsidP="00F10BAE">
            <w:pPr>
              <w:spacing w:after="0" w:line="240" w:lineRule="auto"/>
              <w:ind w:right="115"/>
              <w:rPr>
                <w:rFonts w:asciiTheme="minorHAnsi" w:hAnsiTheme="minorHAnsi"/>
                <w:sz w:val="21"/>
                <w:szCs w:val="21"/>
              </w:rPr>
            </w:pPr>
            <w:r>
              <w:rPr>
                <w:rFonts w:asciiTheme="minorHAnsi" w:hAnsiTheme="minorHAnsi"/>
                <w:sz w:val="21"/>
                <w:szCs w:val="21"/>
              </w:rPr>
              <w:t>Oct 05</w:t>
            </w:r>
          </w:p>
        </w:tc>
        <w:tc>
          <w:tcPr>
            <w:tcW w:w="810" w:type="dxa"/>
          </w:tcPr>
          <w:p w:rsidR="003717A0" w:rsidRDefault="00A81EC3" w:rsidP="00F10BAE">
            <w:pPr>
              <w:spacing w:after="0" w:line="240" w:lineRule="auto"/>
              <w:ind w:right="115"/>
              <w:rPr>
                <w:rFonts w:asciiTheme="minorHAnsi" w:hAnsiTheme="minorHAnsi"/>
                <w:sz w:val="21"/>
                <w:szCs w:val="21"/>
              </w:rPr>
            </w:pPr>
            <w:r>
              <w:rPr>
                <w:rFonts w:asciiTheme="minorHAnsi" w:hAnsiTheme="minorHAnsi"/>
                <w:sz w:val="21"/>
                <w:szCs w:val="21"/>
              </w:rPr>
              <w:t>Mon</w:t>
            </w:r>
          </w:p>
        </w:tc>
        <w:tc>
          <w:tcPr>
            <w:tcW w:w="997" w:type="dxa"/>
          </w:tcPr>
          <w:p w:rsidR="003717A0" w:rsidRDefault="00A81EC3" w:rsidP="00F10BAE">
            <w:pPr>
              <w:spacing w:after="0" w:line="240" w:lineRule="auto"/>
              <w:ind w:right="115"/>
              <w:rPr>
                <w:rFonts w:asciiTheme="minorHAnsi" w:hAnsiTheme="minorHAnsi"/>
                <w:sz w:val="21"/>
                <w:szCs w:val="21"/>
              </w:rPr>
            </w:pPr>
            <w:r>
              <w:rPr>
                <w:rFonts w:asciiTheme="minorHAnsi" w:hAnsiTheme="minorHAnsi"/>
                <w:sz w:val="21"/>
                <w:szCs w:val="21"/>
              </w:rPr>
              <w:t>5</w:t>
            </w:r>
            <w:r w:rsidRPr="00A81EC3">
              <w:rPr>
                <w:rFonts w:asciiTheme="minorHAnsi" w:hAnsiTheme="minorHAnsi"/>
                <w:sz w:val="21"/>
                <w:szCs w:val="21"/>
                <w:vertAlign w:val="superscript"/>
              </w:rPr>
              <w:t>th</w:t>
            </w:r>
            <w:r>
              <w:rPr>
                <w:rFonts w:asciiTheme="minorHAnsi" w:hAnsiTheme="minorHAnsi"/>
                <w:sz w:val="21"/>
                <w:szCs w:val="21"/>
              </w:rPr>
              <w:t xml:space="preserve"> </w:t>
            </w:r>
          </w:p>
        </w:tc>
        <w:tc>
          <w:tcPr>
            <w:tcW w:w="4406" w:type="dxa"/>
          </w:tcPr>
          <w:p w:rsidR="003717A0" w:rsidRDefault="00A81EC3" w:rsidP="00F10BAE">
            <w:pPr>
              <w:spacing w:after="0" w:line="240" w:lineRule="auto"/>
              <w:ind w:right="115"/>
              <w:rPr>
                <w:rFonts w:asciiTheme="minorHAnsi" w:hAnsiTheme="minorHAnsi"/>
                <w:sz w:val="21"/>
                <w:szCs w:val="21"/>
              </w:rPr>
            </w:pPr>
            <w:r>
              <w:rPr>
                <w:rFonts w:asciiTheme="minorHAnsi" w:hAnsiTheme="minorHAnsi"/>
                <w:sz w:val="21"/>
                <w:szCs w:val="21"/>
              </w:rPr>
              <w:t>Counseling Conference Room</w:t>
            </w:r>
          </w:p>
        </w:tc>
      </w:tr>
      <w:tr w:rsidR="003717A0" w:rsidTr="00A81EC3">
        <w:tc>
          <w:tcPr>
            <w:tcW w:w="3415" w:type="dxa"/>
          </w:tcPr>
          <w:p w:rsidR="003717A0" w:rsidRDefault="003717A0" w:rsidP="00F10BAE">
            <w:pPr>
              <w:spacing w:after="0" w:line="240" w:lineRule="auto"/>
              <w:ind w:right="115"/>
              <w:rPr>
                <w:rFonts w:asciiTheme="minorHAnsi" w:hAnsiTheme="minorHAnsi"/>
                <w:sz w:val="21"/>
                <w:szCs w:val="21"/>
              </w:rPr>
            </w:pPr>
            <w:r>
              <w:rPr>
                <w:rFonts w:asciiTheme="minorHAnsi" w:hAnsiTheme="minorHAnsi"/>
                <w:sz w:val="21"/>
                <w:szCs w:val="21"/>
              </w:rPr>
              <w:t>Grand Valley State University</w:t>
            </w:r>
          </w:p>
        </w:tc>
        <w:tc>
          <w:tcPr>
            <w:tcW w:w="1080" w:type="dxa"/>
          </w:tcPr>
          <w:p w:rsidR="003717A0" w:rsidRDefault="00A81EC3" w:rsidP="00F10BAE">
            <w:pPr>
              <w:spacing w:after="0" w:line="240" w:lineRule="auto"/>
              <w:ind w:right="115"/>
              <w:rPr>
                <w:rFonts w:asciiTheme="minorHAnsi" w:hAnsiTheme="minorHAnsi"/>
                <w:sz w:val="21"/>
                <w:szCs w:val="21"/>
              </w:rPr>
            </w:pPr>
            <w:r>
              <w:rPr>
                <w:rFonts w:asciiTheme="minorHAnsi" w:hAnsiTheme="minorHAnsi"/>
                <w:sz w:val="21"/>
                <w:szCs w:val="21"/>
              </w:rPr>
              <w:t>Oct 06</w:t>
            </w:r>
          </w:p>
        </w:tc>
        <w:tc>
          <w:tcPr>
            <w:tcW w:w="810" w:type="dxa"/>
          </w:tcPr>
          <w:p w:rsidR="003717A0" w:rsidRDefault="00A81EC3" w:rsidP="00F10BAE">
            <w:pPr>
              <w:spacing w:after="0" w:line="240" w:lineRule="auto"/>
              <w:ind w:right="115"/>
              <w:rPr>
                <w:rFonts w:asciiTheme="minorHAnsi" w:hAnsiTheme="minorHAnsi"/>
                <w:sz w:val="21"/>
                <w:szCs w:val="21"/>
              </w:rPr>
            </w:pPr>
            <w:r>
              <w:rPr>
                <w:rFonts w:asciiTheme="minorHAnsi" w:hAnsiTheme="minorHAnsi"/>
                <w:sz w:val="21"/>
                <w:szCs w:val="21"/>
              </w:rPr>
              <w:t>Tue</w:t>
            </w:r>
          </w:p>
        </w:tc>
        <w:tc>
          <w:tcPr>
            <w:tcW w:w="997" w:type="dxa"/>
          </w:tcPr>
          <w:p w:rsidR="003717A0" w:rsidRDefault="00A81EC3" w:rsidP="00F10BAE">
            <w:pPr>
              <w:spacing w:after="0" w:line="240" w:lineRule="auto"/>
              <w:ind w:right="115"/>
              <w:rPr>
                <w:rFonts w:asciiTheme="minorHAnsi" w:hAnsiTheme="minorHAnsi"/>
                <w:sz w:val="21"/>
                <w:szCs w:val="21"/>
              </w:rPr>
            </w:pPr>
            <w:r>
              <w:rPr>
                <w:rFonts w:asciiTheme="minorHAnsi" w:hAnsiTheme="minorHAnsi"/>
                <w:sz w:val="21"/>
                <w:szCs w:val="21"/>
              </w:rPr>
              <w:t>2</w:t>
            </w:r>
            <w:r w:rsidRPr="00A81EC3">
              <w:rPr>
                <w:rFonts w:asciiTheme="minorHAnsi" w:hAnsiTheme="minorHAnsi"/>
                <w:sz w:val="21"/>
                <w:szCs w:val="21"/>
                <w:vertAlign w:val="superscript"/>
              </w:rPr>
              <w:t>nd</w:t>
            </w:r>
            <w:r>
              <w:rPr>
                <w:rFonts w:asciiTheme="minorHAnsi" w:hAnsiTheme="minorHAnsi"/>
                <w:sz w:val="21"/>
                <w:szCs w:val="21"/>
              </w:rPr>
              <w:t xml:space="preserve"> </w:t>
            </w:r>
          </w:p>
        </w:tc>
        <w:tc>
          <w:tcPr>
            <w:tcW w:w="4406" w:type="dxa"/>
          </w:tcPr>
          <w:p w:rsidR="003717A0" w:rsidRDefault="00A81EC3" w:rsidP="00F10BAE">
            <w:pPr>
              <w:spacing w:after="0" w:line="240" w:lineRule="auto"/>
              <w:ind w:right="115"/>
              <w:rPr>
                <w:rFonts w:asciiTheme="minorHAnsi" w:hAnsiTheme="minorHAnsi"/>
                <w:sz w:val="21"/>
                <w:szCs w:val="21"/>
              </w:rPr>
            </w:pPr>
            <w:r>
              <w:rPr>
                <w:rFonts w:asciiTheme="minorHAnsi" w:hAnsiTheme="minorHAnsi"/>
                <w:sz w:val="21"/>
                <w:szCs w:val="21"/>
              </w:rPr>
              <w:t>ECC</w:t>
            </w:r>
          </w:p>
        </w:tc>
      </w:tr>
      <w:tr w:rsidR="003717A0" w:rsidTr="00A81EC3">
        <w:tc>
          <w:tcPr>
            <w:tcW w:w="3415" w:type="dxa"/>
          </w:tcPr>
          <w:p w:rsidR="003717A0" w:rsidRDefault="003717A0" w:rsidP="00F10BAE">
            <w:pPr>
              <w:spacing w:after="0" w:line="240" w:lineRule="auto"/>
              <w:ind w:right="115"/>
              <w:rPr>
                <w:rFonts w:asciiTheme="minorHAnsi" w:hAnsiTheme="minorHAnsi"/>
                <w:sz w:val="21"/>
                <w:szCs w:val="21"/>
              </w:rPr>
            </w:pPr>
            <w:r>
              <w:rPr>
                <w:rFonts w:asciiTheme="minorHAnsi" w:hAnsiTheme="minorHAnsi"/>
                <w:sz w:val="21"/>
                <w:szCs w:val="21"/>
              </w:rPr>
              <w:t>Oakland University</w:t>
            </w:r>
          </w:p>
        </w:tc>
        <w:tc>
          <w:tcPr>
            <w:tcW w:w="1080" w:type="dxa"/>
          </w:tcPr>
          <w:p w:rsidR="003717A0" w:rsidRDefault="00A81EC3" w:rsidP="00F10BAE">
            <w:pPr>
              <w:spacing w:after="0" w:line="240" w:lineRule="auto"/>
              <w:ind w:right="115"/>
              <w:rPr>
                <w:rFonts w:asciiTheme="minorHAnsi" w:hAnsiTheme="minorHAnsi"/>
                <w:sz w:val="21"/>
                <w:szCs w:val="21"/>
              </w:rPr>
            </w:pPr>
            <w:r>
              <w:rPr>
                <w:rFonts w:asciiTheme="minorHAnsi" w:hAnsiTheme="minorHAnsi"/>
                <w:sz w:val="21"/>
                <w:szCs w:val="21"/>
              </w:rPr>
              <w:t>Oct 06</w:t>
            </w:r>
          </w:p>
        </w:tc>
        <w:tc>
          <w:tcPr>
            <w:tcW w:w="810" w:type="dxa"/>
          </w:tcPr>
          <w:p w:rsidR="003717A0" w:rsidRDefault="00A81EC3" w:rsidP="00F10BAE">
            <w:pPr>
              <w:spacing w:after="0" w:line="240" w:lineRule="auto"/>
              <w:ind w:right="115"/>
              <w:rPr>
                <w:rFonts w:asciiTheme="minorHAnsi" w:hAnsiTheme="minorHAnsi"/>
                <w:sz w:val="21"/>
                <w:szCs w:val="21"/>
              </w:rPr>
            </w:pPr>
            <w:r>
              <w:rPr>
                <w:rFonts w:asciiTheme="minorHAnsi" w:hAnsiTheme="minorHAnsi"/>
                <w:sz w:val="21"/>
                <w:szCs w:val="21"/>
              </w:rPr>
              <w:t>Tue</w:t>
            </w:r>
          </w:p>
        </w:tc>
        <w:tc>
          <w:tcPr>
            <w:tcW w:w="997" w:type="dxa"/>
          </w:tcPr>
          <w:p w:rsidR="003717A0" w:rsidRDefault="00A81EC3" w:rsidP="00F10BAE">
            <w:pPr>
              <w:spacing w:after="0" w:line="240" w:lineRule="auto"/>
              <w:ind w:right="115"/>
              <w:rPr>
                <w:rFonts w:asciiTheme="minorHAnsi" w:hAnsiTheme="minorHAnsi"/>
                <w:sz w:val="21"/>
                <w:szCs w:val="21"/>
              </w:rPr>
            </w:pPr>
            <w:r>
              <w:rPr>
                <w:rFonts w:asciiTheme="minorHAnsi" w:hAnsiTheme="minorHAnsi"/>
                <w:sz w:val="21"/>
                <w:szCs w:val="21"/>
              </w:rPr>
              <w:t>6</w:t>
            </w:r>
            <w:r w:rsidRPr="00A81EC3">
              <w:rPr>
                <w:rFonts w:asciiTheme="minorHAnsi" w:hAnsiTheme="minorHAnsi"/>
                <w:sz w:val="21"/>
                <w:szCs w:val="21"/>
                <w:vertAlign w:val="superscript"/>
              </w:rPr>
              <w:t>th</w:t>
            </w:r>
            <w:r>
              <w:rPr>
                <w:rFonts w:asciiTheme="minorHAnsi" w:hAnsiTheme="minorHAnsi"/>
                <w:sz w:val="21"/>
                <w:szCs w:val="21"/>
              </w:rPr>
              <w:t xml:space="preserve"> </w:t>
            </w:r>
          </w:p>
        </w:tc>
        <w:tc>
          <w:tcPr>
            <w:tcW w:w="4406" w:type="dxa"/>
          </w:tcPr>
          <w:p w:rsidR="003717A0" w:rsidRDefault="00A81EC3" w:rsidP="00F10BAE">
            <w:pPr>
              <w:spacing w:after="0" w:line="240" w:lineRule="auto"/>
              <w:ind w:right="115"/>
              <w:rPr>
                <w:rFonts w:asciiTheme="minorHAnsi" w:hAnsiTheme="minorHAnsi"/>
                <w:sz w:val="21"/>
                <w:szCs w:val="21"/>
              </w:rPr>
            </w:pPr>
            <w:r>
              <w:rPr>
                <w:rFonts w:asciiTheme="minorHAnsi" w:hAnsiTheme="minorHAnsi"/>
                <w:sz w:val="21"/>
                <w:szCs w:val="21"/>
              </w:rPr>
              <w:t>ECC</w:t>
            </w:r>
          </w:p>
        </w:tc>
      </w:tr>
      <w:tr w:rsidR="003717A0" w:rsidTr="00A81EC3">
        <w:tc>
          <w:tcPr>
            <w:tcW w:w="3415" w:type="dxa"/>
          </w:tcPr>
          <w:p w:rsidR="003717A0" w:rsidRDefault="003717A0" w:rsidP="00F10BAE">
            <w:pPr>
              <w:spacing w:after="0" w:line="240" w:lineRule="auto"/>
              <w:ind w:right="115"/>
              <w:rPr>
                <w:rFonts w:asciiTheme="minorHAnsi" w:hAnsiTheme="minorHAnsi"/>
                <w:sz w:val="21"/>
                <w:szCs w:val="21"/>
              </w:rPr>
            </w:pPr>
            <w:r>
              <w:rPr>
                <w:rFonts w:asciiTheme="minorHAnsi" w:hAnsiTheme="minorHAnsi"/>
                <w:sz w:val="21"/>
                <w:szCs w:val="21"/>
              </w:rPr>
              <w:t>Macomb Community College</w:t>
            </w:r>
          </w:p>
        </w:tc>
        <w:tc>
          <w:tcPr>
            <w:tcW w:w="1080" w:type="dxa"/>
          </w:tcPr>
          <w:p w:rsidR="003717A0" w:rsidRDefault="00A81EC3" w:rsidP="00F10BAE">
            <w:pPr>
              <w:spacing w:after="0" w:line="240" w:lineRule="auto"/>
              <w:ind w:right="115"/>
              <w:rPr>
                <w:rFonts w:asciiTheme="minorHAnsi" w:hAnsiTheme="minorHAnsi"/>
                <w:sz w:val="21"/>
                <w:szCs w:val="21"/>
              </w:rPr>
            </w:pPr>
            <w:r>
              <w:rPr>
                <w:rFonts w:asciiTheme="minorHAnsi" w:hAnsiTheme="minorHAnsi"/>
                <w:sz w:val="21"/>
                <w:szCs w:val="21"/>
              </w:rPr>
              <w:t>Oct 08</w:t>
            </w:r>
          </w:p>
        </w:tc>
        <w:tc>
          <w:tcPr>
            <w:tcW w:w="810" w:type="dxa"/>
          </w:tcPr>
          <w:p w:rsidR="003717A0" w:rsidRDefault="00A81EC3" w:rsidP="00F10BAE">
            <w:pPr>
              <w:spacing w:after="0" w:line="240" w:lineRule="auto"/>
              <w:ind w:right="115"/>
              <w:rPr>
                <w:rFonts w:asciiTheme="minorHAnsi" w:hAnsiTheme="minorHAnsi"/>
                <w:sz w:val="21"/>
                <w:szCs w:val="21"/>
              </w:rPr>
            </w:pPr>
            <w:r>
              <w:rPr>
                <w:rFonts w:asciiTheme="minorHAnsi" w:hAnsiTheme="minorHAnsi"/>
                <w:sz w:val="21"/>
                <w:szCs w:val="21"/>
              </w:rPr>
              <w:t>Thu</w:t>
            </w:r>
          </w:p>
        </w:tc>
        <w:tc>
          <w:tcPr>
            <w:tcW w:w="997" w:type="dxa"/>
          </w:tcPr>
          <w:p w:rsidR="003717A0" w:rsidRDefault="00A81EC3" w:rsidP="00F10BAE">
            <w:pPr>
              <w:spacing w:after="0" w:line="240" w:lineRule="auto"/>
              <w:ind w:right="115"/>
              <w:rPr>
                <w:rFonts w:asciiTheme="minorHAnsi" w:hAnsiTheme="minorHAnsi"/>
                <w:sz w:val="21"/>
                <w:szCs w:val="21"/>
              </w:rPr>
            </w:pPr>
            <w:r>
              <w:rPr>
                <w:rFonts w:asciiTheme="minorHAnsi" w:hAnsiTheme="minorHAnsi"/>
                <w:sz w:val="21"/>
                <w:szCs w:val="21"/>
              </w:rPr>
              <w:t>6</w:t>
            </w:r>
            <w:r w:rsidRPr="00A81EC3">
              <w:rPr>
                <w:rFonts w:asciiTheme="minorHAnsi" w:hAnsiTheme="minorHAnsi"/>
                <w:sz w:val="21"/>
                <w:szCs w:val="21"/>
                <w:vertAlign w:val="superscript"/>
              </w:rPr>
              <w:t>th</w:t>
            </w:r>
            <w:r>
              <w:rPr>
                <w:rFonts w:asciiTheme="minorHAnsi" w:hAnsiTheme="minorHAnsi"/>
                <w:sz w:val="21"/>
                <w:szCs w:val="21"/>
              </w:rPr>
              <w:t xml:space="preserve"> </w:t>
            </w:r>
          </w:p>
        </w:tc>
        <w:tc>
          <w:tcPr>
            <w:tcW w:w="4406" w:type="dxa"/>
          </w:tcPr>
          <w:p w:rsidR="003717A0" w:rsidRDefault="00A81EC3" w:rsidP="00F10BAE">
            <w:pPr>
              <w:spacing w:after="0" w:line="240" w:lineRule="auto"/>
              <w:ind w:right="115"/>
              <w:rPr>
                <w:rFonts w:asciiTheme="minorHAnsi" w:hAnsiTheme="minorHAnsi"/>
                <w:sz w:val="21"/>
                <w:szCs w:val="21"/>
              </w:rPr>
            </w:pPr>
            <w:r>
              <w:rPr>
                <w:rFonts w:asciiTheme="minorHAnsi" w:hAnsiTheme="minorHAnsi"/>
                <w:sz w:val="21"/>
                <w:szCs w:val="21"/>
              </w:rPr>
              <w:t>ECC</w:t>
            </w:r>
          </w:p>
        </w:tc>
      </w:tr>
      <w:tr w:rsidR="003717A0" w:rsidTr="00A81EC3">
        <w:tc>
          <w:tcPr>
            <w:tcW w:w="3415" w:type="dxa"/>
          </w:tcPr>
          <w:p w:rsidR="003717A0" w:rsidRDefault="003717A0" w:rsidP="00F10BAE">
            <w:pPr>
              <w:spacing w:after="0" w:line="240" w:lineRule="auto"/>
              <w:ind w:right="115"/>
              <w:rPr>
                <w:rFonts w:asciiTheme="minorHAnsi" w:hAnsiTheme="minorHAnsi"/>
                <w:sz w:val="21"/>
                <w:szCs w:val="21"/>
              </w:rPr>
            </w:pPr>
            <w:r>
              <w:rPr>
                <w:rFonts w:asciiTheme="minorHAnsi" w:hAnsiTheme="minorHAnsi"/>
                <w:sz w:val="21"/>
                <w:szCs w:val="21"/>
              </w:rPr>
              <w:t>University of Toledo</w:t>
            </w:r>
          </w:p>
        </w:tc>
        <w:tc>
          <w:tcPr>
            <w:tcW w:w="1080" w:type="dxa"/>
          </w:tcPr>
          <w:p w:rsidR="003717A0" w:rsidRDefault="00A81EC3" w:rsidP="00F10BAE">
            <w:pPr>
              <w:spacing w:after="0" w:line="240" w:lineRule="auto"/>
              <w:ind w:right="115"/>
              <w:rPr>
                <w:rFonts w:asciiTheme="minorHAnsi" w:hAnsiTheme="minorHAnsi"/>
                <w:sz w:val="21"/>
                <w:szCs w:val="21"/>
              </w:rPr>
            </w:pPr>
            <w:r>
              <w:rPr>
                <w:rFonts w:asciiTheme="minorHAnsi" w:hAnsiTheme="minorHAnsi"/>
                <w:sz w:val="21"/>
                <w:szCs w:val="21"/>
              </w:rPr>
              <w:t>Oct 12</w:t>
            </w:r>
          </w:p>
        </w:tc>
        <w:tc>
          <w:tcPr>
            <w:tcW w:w="810" w:type="dxa"/>
          </w:tcPr>
          <w:p w:rsidR="003717A0" w:rsidRDefault="00A81EC3" w:rsidP="00F10BAE">
            <w:pPr>
              <w:spacing w:after="0" w:line="240" w:lineRule="auto"/>
              <w:ind w:right="115"/>
              <w:rPr>
                <w:rFonts w:asciiTheme="minorHAnsi" w:hAnsiTheme="minorHAnsi"/>
                <w:sz w:val="21"/>
                <w:szCs w:val="21"/>
              </w:rPr>
            </w:pPr>
            <w:r>
              <w:rPr>
                <w:rFonts w:asciiTheme="minorHAnsi" w:hAnsiTheme="minorHAnsi"/>
                <w:sz w:val="21"/>
                <w:szCs w:val="21"/>
              </w:rPr>
              <w:t>Mon</w:t>
            </w:r>
          </w:p>
        </w:tc>
        <w:tc>
          <w:tcPr>
            <w:tcW w:w="997" w:type="dxa"/>
          </w:tcPr>
          <w:p w:rsidR="003717A0" w:rsidRDefault="00A81EC3" w:rsidP="00F10BAE">
            <w:pPr>
              <w:spacing w:after="0" w:line="240" w:lineRule="auto"/>
              <w:ind w:right="115"/>
              <w:rPr>
                <w:rFonts w:asciiTheme="minorHAnsi" w:hAnsiTheme="minorHAnsi"/>
                <w:sz w:val="21"/>
                <w:szCs w:val="21"/>
              </w:rPr>
            </w:pPr>
            <w:r>
              <w:rPr>
                <w:rFonts w:asciiTheme="minorHAnsi" w:hAnsiTheme="minorHAnsi"/>
                <w:sz w:val="21"/>
                <w:szCs w:val="21"/>
              </w:rPr>
              <w:t>1</w:t>
            </w:r>
            <w:r w:rsidRPr="00A81EC3">
              <w:rPr>
                <w:rFonts w:asciiTheme="minorHAnsi" w:hAnsiTheme="minorHAnsi"/>
                <w:sz w:val="21"/>
                <w:szCs w:val="21"/>
                <w:vertAlign w:val="superscript"/>
              </w:rPr>
              <w:t>st</w:t>
            </w:r>
            <w:r>
              <w:rPr>
                <w:rFonts w:asciiTheme="minorHAnsi" w:hAnsiTheme="minorHAnsi"/>
                <w:sz w:val="21"/>
                <w:szCs w:val="21"/>
              </w:rPr>
              <w:t xml:space="preserve"> </w:t>
            </w:r>
          </w:p>
        </w:tc>
        <w:tc>
          <w:tcPr>
            <w:tcW w:w="4406" w:type="dxa"/>
          </w:tcPr>
          <w:p w:rsidR="003717A0" w:rsidRDefault="00A81EC3" w:rsidP="00F10BAE">
            <w:pPr>
              <w:spacing w:after="0" w:line="240" w:lineRule="auto"/>
              <w:ind w:right="115"/>
              <w:rPr>
                <w:rFonts w:asciiTheme="minorHAnsi" w:hAnsiTheme="minorHAnsi"/>
                <w:sz w:val="21"/>
                <w:szCs w:val="21"/>
              </w:rPr>
            </w:pPr>
            <w:r>
              <w:rPr>
                <w:rFonts w:asciiTheme="minorHAnsi" w:hAnsiTheme="minorHAnsi"/>
                <w:sz w:val="21"/>
                <w:szCs w:val="21"/>
              </w:rPr>
              <w:t>Counseling Conference Room</w:t>
            </w:r>
          </w:p>
        </w:tc>
      </w:tr>
      <w:tr w:rsidR="003717A0" w:rsidTr="00A81EC3">
        <w:tc>
          <w:tcPr>
            <w:tcW w:w="3415" w:type="dxa"/>
          </w:tcPr>
          <w:p w:rsidR="003717A0" w:rsidRDefault="003717A0" w:rsidP="00F10BAE">
            <w:pPr>
              <w:spacing w:after="0" w:line="240" w:lineRule="auto"/>
              <w:ind w:right="115"/>
              <w:rPr>
                <w:rFonts w:asciiTheme="minorHAnsi" w:hAnsiTheme="minorHAnsi"/>
                <w:sz w:val="21"/>
                <w:szCs w:val="21"/>
              </w:rPr>
            </w:pPr>
            <w:r>
              <w:rPr>
                <w:rFonts w:asciiTheme="minorHAnsi" w:hAnsiTheme="minorHAnsi"/>
                <w:sz w:val="21"/>
                <w:szCs w:val="21"/>
              </w:rPr>
              <w:t>University of Detroit Mercy</w:t>
            </w:r>
          </w:p>
        </w:tc>
        <w:tc>
          <w:tcPr>
            <w:tcW w:w="1080" w:type="dxa"/>
          </w:tcPr>
          <w:p w:rsidR="003717A0" w:rsidRDefault="00A81EC3" w:rsidP="00F10BAE">
            <w:pPr>
              <w:spacing w:after="0" w:line="240" w:lineRule="auto"/>
              <w:ind w:right="115"/>
              <w:rPr>
                <w:rFonts w:asciiTheme="minorHAnsi" w:hAnsiTheme="minorHAnsi"/>
                <w:sz w:val="21"/>
                <w:szCs w:val="21"/>
              </w:rPr>
            </w:pPr>
            <w:r>
              <w:rPr>
                <w:rFonts w:asciiTheme="minorHAnsi" w:hAnsiTheme="minorHAnsi"/>
                <w:sz w:val="21"/>
                <w:szCs w:val="21"/>
              </w:rPr>
              <w:t>Oct 12</w:t>
            </w:r>
          </w:p>
        </w:tc>
        <w:tc>
          <w:tcPr>
            <w:tcW w:w="810" w:type="dxa"/>
          </w:tcPr>
          <w:p w:rsidR="003717A0" w:rsidRDefault="00A81EC3" w:rsidP="00F10BAE">
            <w:pPr>
              <w:spacing w:after="0" w:line="240" w:lineRule="auto"/>
              <w:ind w:right="115"/>
              <w:rPr>
                <w:rFonts w:asciiTheme="minorHAnsi" w:hAnsiTheme="minorHAnsi"/>
                <w:sz w:val="21"/>
                <w:szCs w:val="21"/>
              </w:rPr>
            </w:pPr>
            <w:r>
              <w:rPr>
                <w:rFonts w:asciiTheme="minorHAnsi" w:hAnsiTheme="minorHAnsi"/>
                <w:sz w:val="21"/>
                <w:szCs w:val="21"/>
              </w:rPr>
              <w:t>Mon</w:t>
            </w:r>
          </w:p>
        </w:tc>
        <w:tc>
          <w:tcPr>
            <w:tcW w:w="997" w:type="dxa"/>
          </w:tcPr>
          <w:p w:rsidR="003717A0" w:rsidRDefault="00A81EC3" w:rsidP="00F10BAE">
            <w:pPr>
              <w:spacing w:after="0" w:line="240" w:lineRule="auto"/>
              <w:ind w:right="115"/>
              <w:rPr>
                <w:rFonts w:asciiTheme="minorHAnsi" w:hAnsiTheme="minorHAnsi"/>
                <w:sz w:val="21"/>
                <w:szCs w:val="21"/>
              </w:rPr>
            </w:pPr>
            <w:r>
              <w:rPr>
                <w:rFonts w:asciiTheme="minorHAnsi" w:hAnsiTheme="minorHAnsi"/>
                <w:sz w:val="21"/>
                <w:szCs w:val="21"/>
              </w:rPr>
              <w:t>4</w:t>
            </w:r>
            <w:r w:rsidRPr="00A81EC3">
              <w:rPr>
                <w:rFonts w:asciiTheme="minorHAnsi" w:hAnsiTheme="minorHAnsi"/>
                <w:sz w:val="21"/>
                <w:szCs w:val="21"/>
                <w:vertAlign w:val="superscript"/>
              </w:rPr>
              <w:t>th</w:t>
            </w:r>
            <w:r>
              <w:rPr>
                <w:rFonts w:asciiTheme="minorHAnsi" w:hAnsiTheme="minorHAnsi"/>
                <w:sz w:val="21"/>
                <w:szCs w:val="21"/>
              </w:rPr>
              <w:t xml:space="preserve"> A/B</w:t>
            </w:r>
          </w:p>
        </w:tc>
        <w:tc>
          <w:tcPr>
            <w:tcW w:w="4406" w:type="dxa"/>
          </w:tcPr>
          <w:p w:rsidR="003717A0" w:rsidRDefault="00A81EC3" w:rsidP="00F10BAE">
            <w:pPr>
              <w:spacing w:after="0" w:line="240" w:lineRule="auto"/>
              <w:ind w:right="115"/>
              <w:rPr>
                <w:rFonts w:asciiTheme="minorHAnsi" w:hAnsiTheme="minorHAnsi"/>
                <w:sz w:val="21"/>
                <w:szCs w:val="21"/>
              </w:rPr>
            </w:pPr>
            <w:r>
              <w:rPr>
                <w:rFonts w:asciiTheme="minorHAnsi" w:hAnsiTheme="minorHAnsi"/>
                <w:sz w:val="21"/>
                <w:szCs w:val="21"/>
              </w:rPr>
              <w:t>Counseling Conference Room</w:t>
            </w:r>
          </w:p>
        </w:tc>
      </w:tr>
      <w:tr w:rsidR="003717A0" w:rsidTr="00A81EC3">
        <w:tc>
          <w:tcPr>
            <w:tcW w:w="3415" w:type="dxa"/>
          </w:tcPr>
          <w:p w:rsidR="003717A0" w:rsidRDefault="003717A0" w:rsidP="00F10BAE">
            <w:pPr>
              <w:spacing w:after="0" w:line="240" w:lineRule="auto"/>
              <w:ind w:right="115"/>
              <w:rPr>
                <w:rFonts w:asciiTheme="minorHAnsi" w:hAnsiTheme="minorHAnsi"/>
                <w:sz w:val="21"/>
                <w:szCs w:val="21"/>
              </w:rPr>
            </w:pPr>
            <w:r>
              <w:rPr>
                <w:rFonts w:asciiTheme="minorHAnsi" w:hAnsiTheme="minorHAnsi"/>
                <w:sz w:val="21"/>
                <w:szCs w:val="21"/>
              </w:rPr>
              <w:t>Davenport University</w:t>
            </w:r>
          </w:p>
        </w:tc>
        <w:tc>
          <w:tcPr>
            <w:tcW w:w="1080" w:type="dxa"/>
          </w:tcPr>
          <w:p w:rsidR="003717A0" w:rsidRDefault="00A81EC3" w:rsidP="00F10BAE">
            <w:pPr>
              <w:spacing w:after="0" w:line="240" w:lineRule="auto"/>
              <w:ind w:right="115"/>
              <w:rPr>
                <w:rFonts w:asciiTheme="minorHAnsi" w:hAnsiTheme="minorHAnsi"/>
                <w:sz w:val="21"/>
                <w:szCs w:val="21"/>
              </w:rPr>
            </w:pPr>
            <w:r>
              <w:rPr>
                <w:rFonts w:asciiTheme="minorHAnsi" w:hAnsiTheme="minorHAnsi"/>
                <w:sz w:val="21"/>
                <w:szCs w:val="21"/>
              </w:rPr>
              <w:t>Oct 16</w:t>
            </w:r>
          </w:p>
        </w:tc>
        <w:tc>
          <w:tcPr>
            <w:tcW w:w="810" w:type="dxa"/>
          </w:tcPr>
          <w:p w:rsidR="003717A0" w:rsidRDefault="00A81EC3" w:rsidP="00F10BAE">
            <w:pPr>
              <w:spacing w:after="0" w:line="240" w:lineRule="auto"/>
              <w:ind w:right="115"/>
              <w:rPr>
                <w:rFonts w:asciiTheme="minorHAnsi" w:hAnsiTheme="minorHAnsi"/>
                <w:sz w:val="21"/>
                <w:szCs w:val="21"/>
              </w:rPr>
            </w:pPr>
            <w:r>
              <w:rPr>
                <w:rFonts w:asciiTheme="minorHAnsi" w:hAnsiTheme="minorHAnsi"/>
                <w:sz w:val="21"/>
                <w:szCs w:val="21"/>
              </w:rPr>
              <w:t>Fri</w:t>
            </w:r>
          </w:p>
        </w:tc>
        <w:tc>
          <w:tcPr>
            <w:tcW w:w="997" w:type="dxa"/>
          </w:tcPr>
          <w:p w:rsidR="003717A0" w:rsidRDefault="00A81EC3" w:rsidP="00F10BAE">
            <w:pPr>
              <w:spacing w:after="0" w:line="240" w:lineRule="auto"/>
              <w:ind w:right="115"/>
              <w:rPr>
                <w:rFonts w:asciiTheme="minorHAnsi" w:hAnsiTheme="minorHAnsi"/>
                <w:sz w:val="21"/>
                <w:szCs w:val="21"/>
              </w:rPr>
            </w:pPr>
            <w:r>
              <w:rPr>
                <w:rFonts w:asciiTheme="minorHAnsi" w:hAnsiTheme="minorHAnsi"/>
                <w:sz w:val="21"/>
                <w:szCs w:val="21"/>
              </w:rPr>
              <w:t>2</w:t>
            </w:r>
            <w:r w:rsidRPr="00A81EC3">
              <w:rPr>
                <w:rFonts w:asciiTheme="minorHAnsi" w:hAnsiTheme="minorHAnsi"/>
                <w:sz w:val="21"/>
                <w:szCs w:val="21"/>
                <w:vertAlign w:val="superscript"/>
              </w:rPr>
              <w:t>nd</w:t>
            </w:r>
            <w:r>
              <w:rPr>
                <w:rFonts w:asciiTheme="minorHAnsi" w:hAnsiTheme="minorHAnsi"/>
                <w:sz w:val="21"/>
                <w:szCs w:val="21"/>
              </w:rPr>
              <w:t xml:space="preserve"> </w:t>
            </w:r>
          </w:p>
        </w:tc>
        <w:tc>
          <w:tcPr>
            <w:tcW w:w="4406" w:type="dxa"/>
          </w:tcPr>
          <w:p w:rsidR="003717A0" w:rsidRDefault="00A81EC3" w:rsidP="00F10BAE">
            <w:pPr>
              <w:spacing w:after="0" w:line="240" w:lineRule="auto"/>
              <w:ind w:right="115"/>
              <w:rPr>
                <w:rFonts w:asciiTheme="minorHAnsi" w:hAnsiTheme="minorHAnsi"/>
                <w:sz w:val="21"/>
                <w:szCs w:val="21"/>
              </w:rPr>
            </w:pPr>
            <w:r>
              <w:rPr>
                <w:rFonts w:asciiTheme="minorHAnsi" w:hAnsiTheme="minorHAnsi"/>
                <w:sz w:val="21"/>
                <w:szCs w:val="21"/>
              </w:rPr>
              <w:t>Counseling Conference Room</w:t>
            </w:r>
          </w:p>
        </w:tc>
      </w:tr>
      <w:tr w:rsidR="003717A0" w:rsidTr="00A81EC3">
        <w:tc>
          <w:tcPr>
            <w:tcW w:w="3415" w:type="dxa"/>
          </w:tcPr>
          <w:p w:rsidR="003717A0" w:rsidRDefault="003717A0" w:rsidP="00F10BAE">
            <w:pPr>
              <w:spacing w:after="0" w:line="240" w:lineRule="auto"/>
              <w:ind w:right="115"/>
              <w:rPr>
                <w:rFonts w:asciiTheme="minorHAnsi" w:hAnsiTheme="minorHAnsi"/>
                <w:sz w:val="21"/>
                <w:szCs w:val="21"/>
              </w:rPr>
            </w:pPr>
            <w:r>
              <w:rPr>
                <w:rFonts w:asciiTheme="minorHAnsi" w:hAnsiTheme="minorHAnsi"/>
                <w:sz w:val="21"/>
                <w:szCs w:val="21"/>
              </w:rPr>
              <w:t>Madonna University</w:t>
            </w:r>
          </w:p>
        </w:tc>
        <w:tc>
          <w:tcPr>
            <w:tcW w:w="1080" w:type="dxa"/>
          </w:tcPr>
          <w:p w:rsidR="003717A0" w:rsidRDefault="00A81EC3" w:rsidP="00F10BAE">
            <w:pPr>
              <w:spacing w:after="0" w:line="240" w:lineRule="auto"/>
              <w:ind w:right="115"/>
              <w:rPr>
                <w:rFonts w:asciiTheme="minorHAnsi" w:hAnsiTheme="minorHAnsi"/>
                <w:sz w:val="21"/>
                <w:szCs w:val="21"/>
              </w:rPr>
            </w:pPr>
            <w:r>
              <w:rPr>
                <w:rFonts w:asciiTheme="minorHAnsi" w:hAnsiTheme="minorHAnsi"/>
                <w:sz w:val="21"/>
                <w:szCs w:val="21"/>
              </w:rPr>
              <w:t>Oct 19</w:t>
            </w:r>
          </w:p>
        </w:tc>
        <w:tc>
          <w:tcPr>
            <w:tcW w:w="810" w:type="dxa"/>
          </w:tcPr>
          <w:p w:rsidR="003717A0" w:rsidRDefault="00A81EC3" w:rsidP="00F10BAE">
            <w:pPr>
              <w:spacing w:after="0" w:line="240" w:lineRule="auto"/>
              <w:ind w:right="115"/>
              <w:rPr>
                <w:rFonts w:asciiTheme="minorHAnsi" w:hAnsiTheme="minorHAnsi"/>
                <w:sz w:val="21"/>
                <w:szCs w:val="21"/>
              </w:rPr>
            </w:pPr>
            <w:r>
              <w:rPr>
                <w:rFonts w:asciiTheme="minorHAnsi" w:hAnsiTheme="minorHAnsi"/>
                <w:sz w:val="21"/>
                <w:szCs w:val="21"/>
              </w:rPr>
              <w:t>Mon</w:t>
            </w:r>
          </w:p>
        </w:tc>
        <w:tc>
          <w:tcPr>
            <w:tcW w:w="997" w:type="dxa"/>
          </w:tcPr>
          <w:p w:rsidR="003717A0" w:rsidRDefault="00A81EC3" w:rsidP="00F10BAE">
            <w:pPr>
              <w:spacing w:after="0" w:line="240" w:lineRule="auto"/>
              <w:ind w:right="115"/>
              <w:rPr>
                <w:rFonts w:asciiTheme="minorHAnsi" w:hAnsiTheme="minorHAnsi"/>
                <w:sz w:val="21"/>
                <w:szCs w:val="21"/>
              </w:rPr>
            </w:pPr>
            <w:r>
              <w:rPr>
                <w:rFonts w:asciiTheme="minorHAnsi" w:hAnsiTheme="minorHAnsi"/>
                <w:sz w:val="21"/>
                <w:szCs w:val="21"/>
              </w:rPr>
              <w:t>1</w:t>
            </w:r>
            <w:r w:rsidRPr="00A81EC3">
              <w:rPr>
                <w:rFonts w:asciiTheme="minorHAnsi" w:hAnsiTheme="minorHAnsi"/>
                <w:sz w:val="21"/>
                <w:szCs w:val="21"/>
                <w:vertAlign w:val="superscript"/>
              </w:rPr>
              <w:t>st</w:t>
            </w:r>
            <w:r>
              <w:rPr>
                <w:rFonts w:asciiTheme="minorHAnsi" w:hAnsiTheme="minorHAnsi"/>
                <w:sz w:val="21"/>
                <w:szCs w:val="21"/>
              </w:rPr>
              <w:t xml:space="preserve"> </w:t>
            </w:r>
          </w:p>
        </w:tc>
        <w:tc>
          <w:tcPr>
            <w:tcW w:w="4406" w:type="dxa"/>
          </w:tcPr>
          <w:p w:rsidR="003717A0" w:rsidRDefault="00A81EC3" w:rsidP="00F10BAE">
            <w:pPr>
              <w:spacing w:after="0" w:line="240" w:lineRule="auto"/>
              <w:ind w:right="115"/>
              <w:rPr>
                <w:rFonts w:asciiTheme="minorHAnsi" w:hAnsiTheme="minorHAnsi"/>
                <w:sz w:val="21"/>
                <w:szCs w:val="21"/>
              </w:rPr>
            </w:pPr>
            <w:r>
              <w:rPr>
                <w:rFonts w:asciiTheme="minorHAnsi" w:hAnsiTheme="minorHAnsi"/>
                <w:sz w:val="21"/>
                <w:szCs w:val="21"/>
              </w:rPr>
              <w:t>Counseling Conference Room</w:t>
            </w:r>
          </w:p>
        </w:tc>
      </w:tr>
      <w:tr w:rsidR="003717A0" w:rsidTr="00A81EC3">
        <w:tc>
          <w:tcPr>
            <w:tcW w:w="3415" w:type="dxa"/>
          </w:tcPr>
          <w:p w:rsidR="003717A0" w:rsidRDefault="003717A0" w:rsidP="00F10BAE">
            <w:pPr>
              <w:spacing w:after="0" w:line="240" w:lineRule="auto"/>
              <w:ind w:right="115"/>
              <w:rPr>
                <w:rFonts w:asciiTheme="minorHAnsi" w:hAnsiTheme="minorHAnsi"/>
                <w:sz w:val="21"/>
                <w:szCs w:val="21"/>
              </w:rPr>
            </w:pPr>
            <w:r>
              <w:rPr>
                <w:rFonts w:asciiTheme="minorHAnsi" w:hAnsiTheme="minorHAnsi"/>
                <w:sz w:val="21"/>
                <w:szCs w:val="21"/>
              </w:rPr>
              <w:t>Baker College</w:t>
            </w:r>
          </w:p>
        </w:tc>
        <w:tc>
          <w:tcPr>
            <w:tcW w:w="1080" w:type="dxa"/>
          </w:tcPr>
          <w:p w:rsidR="003717A0" w:rsidRDefault="00A81EC3" w:rsidP="00F10BAE">
            <w:pPr>
              <w:spacing w:after="0" w:line="240" w:lineRule="auto"/>
              <w:ind w:right="115"/>
              <w:rPr>
                <w:rFonts w:asciiTheme="minorHAnsi" w:hAnsiTheme="minorHAnsi"/>
                <w:sz w:val="21"/>
                <w:szCs w:val="21"/>
              </w:rPr>
            </w:pPr>
            <w:r>
              <w:rPr>
                <w:rFonts w:asciiTheme="minorHAnsi" w:hAnsiTheme="minorHAnsi"/>
                <w:sz w:val="21"/>
                <w:szCs w:val="21"/>
              </w:rPr>
              <w:t>Oct 20</w:t>
            </w:r>
          </w:p>
        </w:tc>
        <w:tc>
          <w:tcPr>
            <w:tcW w:w="810" w:type="dxa"/>
          </w:tcPr>
          <w:p w:rsidR="003717A0" w:rsidRDefault="00A81EC3" w:rsidP="00F10BAE">
            <w:pPr>
              <w:spacing w:after="0" w:line="240" w:lineRule="auto"/>
              <w:ind w:right="115"/>
              <w:rPr>
                <w:rFonts w:asciiTheme="minorHAnsi" w:hAnsiTheme="minorHAnsi"/>
                <w:sz w:val="21"/>
                <w:szCs w:val="21"/>
              </w:rPr>
            </w:pPr>
            <w:r>
              <w:rPr>
                <w:rFonts w:asciiTheme="minorHAnsi" w:hAnsiTheme="minorHAnsi"/>
                <w:sz w:val="21"/>
                <w:szCs w:val="21"/>
              </w:rPr>
              <w:t>Tue</w:t>
            </w:r>
          </w:p>
        </w:tc>
        <w:tc>
          <w:tcPr>
            <w:tcW w:w="997" w:type="dxa"/>
          </w:tcPr>
          <w:p w:rsidR="003717A0" w:rsidRDefault="00A81EC3" w:rsidP="00F10BAE">
            <w:pPr>
              <w:spacing w:after="0" w:line="240" w:lineRule="auto"/>
              <w:ind w:right="115"/>
              <w:rPr>
                <w:rFonts w:asciiTheme="minorHAnsi" w:hAnsiTheme="minorHAnsi"/>
                <w:sz w:val="21"/>
                <w:szCs w:val="21"/>
              </w:rPr>
            </w:pPr>
            <w:r>
              <w:rPr>
                <w:rFonts w:asciiTheme="minorHAnsi" w:hAnsiTheme="minorHAnsi"/>
                <w:sz w:val="21"/>
                <w:szCs w:val="21"/>
              </w:rPr>
              <w:t>2</w:t>
            </w:r>
            <w:r w:rsidRPr="00A81EC3">
              <w:rPr>
                <w:rFonts w:asciiTheme="minorHAnsi" w:hAnsiTheme="minorHAnsi"/>
                <w:sz w:val="21"/>
                <w:szCs w:val="21"/>
                <w:vertAlign w:val="superscript"/>
              </w:rPr>
              <w:t>nd</w:t>
            </w:r>
            <w:r>
              <w:rPr>
                <w:rFonts w:asciiTheme="minorHAnsi" w:hAnsiTheme="minorHAnsi"/>
                <w:sz w:val="21"/>
                <w:szCs w:val="21"/>
              </w:rPr>
              <w:t xml:space="preserve"> </w:t>
            </w:r>
          </w:p>
        </w:tc>
        <w:tc>
          <w:tcPr>
            <w:tcW w:w="4406" w:type="dxa"/>
          </w:tcPr>
          <w:p w:rsidR="003717A0" w:rsidRDefault="00A81EC3" w:rsidP="00F10BAE">
            <w:pPr>
              <w:spacing w:after="0" w:line="240" w:lineRule="auto"/>
              <w:ind w:right="115"/>
              <w:rPr>
                <w:rFonts w:asciiTheme="minorHAnsi" w:hAnsiTheme="minorHAnsi"/>
                <w:sz w:val="21"/>
                <w:szCs w:val="21"/>
              </w:rPr>
            </w:pPr>
            <w:r>
              <w:rPr>
                <w:rFonts w:asciiTheme="minorHAnsi" w:hAnsiTheme="minorHAnsi"/>
                <w:sz w:val="21"/>
                <w:szCs w:val="21"/>
              </w:rPr>
              <w:t>Counseling Conference Room</w:t>
            </w:r>
          </w:p>
        </w:tc>
      </w:tr>
      <w:tr w:rsidR="003717A0" w:rsidTr="00A81EC3">
        <w:tc>
          <w:tcPr>
            <w:tcW w:w="3415" w:type="dxa"/>
          </w:tcPr>
          <w:p w:rsidR="003717A0" w:rsidRDefault="003717A0" w:rsidP="00F10BAE">
            <w:pPr>
              <w:spacing w:after="0" w:line="240" w:lineRule="auto"/>
              <w:ind w:right="115"/>
              <w:rPr>
                <w:rFonts w:asciiTheme="minorHAnsi" w:hAnsiTheme="minorHAnsi"/>
                <w:sz w:val="21"/>
                <w:szCs w:val="21"/>
              </w:rPr>
            </w:pPr>
            <w:r>
              <w:rPr>
                <w:rFonts w:asciiTheme="minorHAnsi" w:hAnsiTheme="minorHAnsi"/>
                <w:sz w:val="21"/>
                <w:szCs w:val="21"/>
              </w:rPr>
              <w:t>University of Michigan – Ann Arbor</w:t>
            </w:r>
          </w:p>
        </w:tc>
        <w:tc>
          <w:tcPr>
            <w:tcW w:w="1080" w:type="dxa"/>
          </w:tcPr>
          <w:p w:rsidR="003717A0" w:rsidRDefault="00A81EC3" w:rsidP="00F10BAE">
            <w:pPr>
              <w:spacing w:after="0" w:line="240" w:lineRule="auto"/>
              <w:ind w:right="115"/>
              <w:rPr>
                <w:rFonts w:asciiTheme="minorHAnsi" w:hAnsiTheme="minorHAnsi"/>
                <w:sz w:val="21"/>
                <w:szCs w:val="21"/>
              </w:rPr>
            </w:pPr>
            <w:r>
              <w:rPr>
                <w:rFonts w:asciiTheme="minorHAnsi" w:hAnsiTheme="minorHAnsi"/>
                <w:sz w:val="21"/>
                <w:szCs w:val="21"/>
              </w:rPr>
              <w:t>Oct 22</w:t>
            </w:r>
          </w:p>
        </w:tc>
        <w:tc>
          <w:tcPr>
            <w:tcW w:w="810" w:type="dxa"/>
          </w:tcPr>
          <w:p w:rsidR="003717A0" w:rsidRDefault="00A81EC3" w:rsidP="00F10BAE">
            <w:pPr>
              <w:spacing w:after="0" w:line="240" w:lineRule="auto"/>
              <w:ind w:right="115"/>
              <w:rPr>
                <w:rFonts w:asciiTheme="minorHAnsi" w:hAnsiTheme="minorHAnsi"/>
                <w:sz w:val="21"/>
                <w:szCs w:val="21"/>
              </w:rPr>
            </w:pPr>
            <w:r>
              <w:rPr>
                <w:rFonts w:asciiTheme="minorHAnsi" w:hAnsiTheme="minorHAnsi"/>
                <w:sz w:val="21"/>
                <w:szCs w:val="21"/>
              </w:rPr>
              <w:t>Thu</w:t>
            </w:r>
          </w:p>
        </w:tc>
        <w:tc>
          <w:tcPr>
            <w:tcW w:w="997" w:type="dxa"/>
          </w:tcPr>
          <w:p w:rsidR="003717A0" w:rsidRDefault="00A81EC3" w:rsidP="00F10BAE">
            <w:pPr>
              <w:spacing w:after="0" w:line="240" w:lineRule="auto"/>
              <w:ind w:right="115"/>
              <w:rPr>
                <w:rFonts w:asciiTheme="minorHAnsi" w:hAnsiTheme="minorHAnsi"/>
                <w:sz w:val="21"/>
                <w:szCs w:val="21"/>
              </w:rPr>
            </w:pPr>
            <w:r>
              <w:rPr>
                <w:rFonts w:asciiTheme="minorHAnsi" w:hAnsiTheme="minorHAnsi"/>
                <w:sz w:val="21"/>
                <w:szCs w:val="21"/>
              </w:rPr>
              <w:t>4</w:t>
            </w:r>
            <w:r w:rsidRPr="00A81EC3">
              <w:rPr>
                <w:rFonts w:asciiTheme="minorHAnsi" w:hAnsiTheme="minorHAnsi"/>
                <w:sz w:val="21"/>
                <w:szCs w:val="21"/>
                <w:vertAlign w:val="superscript"/>
              </w:rPr>
              <w:t>th</w:t>
            </w:r>
            <w:r>
              <w:rPr>
                <w:rFonts w:asciiTheme="minorHAnsi" w:hAnsiTheme="minorHAnsi"/>
                <w:sz w:val="21"/>
                <w:szCs w:val="21"/>
              </w:rPr>
              <w:t xml:space="preserve"> A/B</w:t>
            </w:r>
          </w:p>
        </w:tc>
        <w:tc>
          <w:tcPr>
            <w:tcW w:w="4406" w:type="dxa"/>
          </w:tcPr>
          <w:p w:rsidR="003717A0" w:rsidRDefault="00A81EC3" w:rsidP="00F10BAE">
            <w:pPr>
              <w:spacing w:after="0" w:line="240" w:lineRule="auto"/>
              <w:ind w:right="115"/>
              <w:rPr>
                <w:rFonts w:asciiTheme="minorHAnsi" w:hAnsiTheme="minorHAnsi"/>
                <w:sz w:val="21"/>
                <w:szCs w:val="21"/>
              </w:rPr>
            </w:pPr>
            <w:r>
              <w:rPr>
                <w:rFonts w:asciiTheme="minorHAnsi" w:hAnsiTheme="minorHAnsi"/>
                <w:sz w:val="21"/>
                <w:szCs w:val="21"/>
              </w:rPr>
              <w:t>ECC</w:t>
            </w:r>
          </w:p>
        </w:tc>
      </w:tr>
      <w:tr w:rsidR="003717A0" w:rsidTr="00A81EC3">
        <w:tc>
          <w:tcPr>
            <w:tcW w:w="3415" w:type="dxa"/>
          </w:tcPr>
          <w:p w:rsidR="003717A0" w:rsidRDefault="003717A0" w:rsidP="00F10BAE">
            <w:pPr>
              <w:spacing w:after="0" w:line="240" w:lineRule="auto"/>
              <w:ind w:right="115"/>
              <w:rPr>
                <w:rFonts w:asciiTheme="minorHAnsi" w:hAnsiTheme="minorHAnsi"/>
                <w:sz w:val="21"/>
                <w:szCs w:val="21"/>
              </w:rPr>
            </w:pPr>
            <w:r>
              <w:rPr>
                <w:rFonts w:asciiTheme="minorHAnsi" w:hAnsiTheme="minorHAnsi"/>
                <w:sz w:val="21"/>
                <w:szCs w:val="21"/>
              </w:rPr>
              <w:t>College for Creative Studies</w:t>
            </w:r>
          </w:p>
        </w:tc>
        <w:tc>
          <w:tcPr>
            <w:tcW w:w="1080" w:type="dxa"/>
          </w:tcPr>
          <w:p w:rsidR="003717A0" w:rsidRDefault="00A81EC3" w:rsidP="00F10BAE">
            <w:pPr>
              <w:spacing w:after="0" w:line="240" w:lineRule="auto"/>
              <w:ind w:right="115"/>
              <w:rPr>
                <w:rFonts w:asciiTheme="minorHAnsi" w:hAnsiTheme="minorHAnsi"/>
                <w:sz w:val="21"/>
                <w:szCs w:val="21"/>
              </w:rPr>
            </w:pPr>
            <w:r>
              <w:rPr>
                <w:rFonts w:asciiTheme="minorHAnsi" w:hAnsiTheme="minorHAnsi"/>
                <w:sz w:val="21"/>
                <w:szCs w:val="21"/>
              </w:rPr>
              <w:t>Oct 23</w:t>
            </w:r>
          </w:p>
        </w:tc>
        <w:tc>
          <w:tcPr>
            <w:tcW w:w="810" w:type="dxa"/>
          </w:tcPr>
          <w:p w:rsidR="003717A0" w:rsidRDefault="00A81EC3" w:rsidP="00F10BAE">
            <w:pPr>
              <w:spacing w:after="0" w:line="240" w:lineRule="auto"/>
              <w:ind w:right="115"/>
              <w:rPr>
                <w:rFonts w:asciiTheme="minorHAnsi" w:hAnsiTheme="minorHAnsi"/>
                <w:sz w:val="21"/>
                <w:szCs w:val="21"/>
              </w:rPr>
            </w:pPr>
            <w:r>
              <w:rPr>
                <w:rFonts w:asciiTheme="minorHAnsi" w:hAnsiTheme="minorHAnsi"/>
                <w:sz w:val="21"/>
                <w:szCs w:val="21"/>
              </w:rPr>
              <w:t>Fri</w:t>
            </w:r>
          </w:p>
        </w:tc>
        <w:tc>
          <w:tcPr>
            <w:tcW w:w="997" w:type="dxa"/>
          </w:tcPr>
          <w:p w:rsidR="003717A0" w:rsidRDefault="00A81EC3" w:rsidP="00F10BAE">
            <w:pPr>
              <w:spacing w:after="0" w:line="240" w:lineRule="auto"/>
              <w:ind w:right="115"/>
              <w:rPr>
                <w:rFonts w:asciiTheme="minorHAnsi" w:hAnsiTheme="minorHAnsi"/>
                <w:sz w:val="21"/>
                <w:szCs w:val="21"/>
              </w:rPr>
            </w:pPr>
            <w:r>
              <w:rPr>
                <w:rFonts w:asciiTheme="minorHAnsi" w:hAnsiTheme="minorHAnsi"/>
                <w:sz w:val="21"/>
                <w:szCs w:val="21"/>
              </w:rPr>
              <w:t>5</w:t>
            </w:r>
            <w:r w:rsidRPr="00A81EC3">
              <w:rPr>
                <w:rFonts w:asciiTheme="minorHAnsi" w:hAnsiTheme="minorHAnsi"/>
                <w:sz w:val="21"/>
                <w:szCs w:val="21"/>
                <w:vertAlign w:val="superscript"/>
              </w:rPr>
              <w:t>th</w:t>
            </w:r>
            <w:r>
              <w:rPr>
                <w:rFonts w:asciiTheme="minorHAnsi" w:hAnsiTheme="minorHAnsi"/>
                <w:sz w:val="21"/>
                <w:szCs w:val="21"/>
              </w:rPr>
              <w:t xml:space="preserve"> </w:t>
            </w:r>
          </w:p>
        </w:tc>
        <w:tc>
          <w:tcPr>
            <w:tcW w:w="4406" w:type="dxa"/>
          </w:tcPr>
          <w:p w:rsidR="003717A0" w:rsidRDefault="00A81EC3" w:rsidP="00F10BAE">
            <w:pPr>
              <w:spacing w:after="0" w:line="240" w:lineRule="auto"/>
              <w:ind w:right="115"/>
              <w:rPr>
                <w:rFonts w:asciiTheme="minorHAnsi" w:hAnsiTheme="minorHAnsi"/>
                <w:sz w:val="21"/>
                <w:szCs w:val="21"/>
              </w:rPr>
            </w:pPr>
            <w:r>
              <w:rPr>
                <w:rFonts w:asciiTheme="minorHAnsi" w:hAnsiTheme="minorHAnsi"/>
                <w:sz w:val="21"/>
                <w:szCs w:val="21"/>
              </w:rPr>
              <w:t>Counseling Conference Room</w:t>
            </w:r>
          </w:p>
        </w:tc>
      </w:tr>
      <w:tr w:rsidR="003717A0" w:rsidTr="00A81EC3">
        <w:tc>
          <w:tcPr>
            <w:tcW w:w="3415" w:type="dxa"/>
          </w:tcPr>
          <w:p w:rsidR="003717A0" w:rsidRDefault="003717A0" w:rsidP="00F10BAE">
            <w:pPr>
              <w:spacing w:after="0" w:line="240" w:lineRule="auto"/>
              <w:ind w:right="115"/>
              <w:rPr>
                <w:rFonts w:asciiTheme="minorHAnsi" w:hAnsiTheme="minorHAnsi"/>
                <w:sz w:val="21"/>
                <w:szCs w:val="21"/>
              </w:rPr>
            </w:pPr>
            <w:r>
              <w:rPr>
                <w:rFonts w:asciiTheme="minorHAnsi" w:hAnsiTheme="minorHAnsi"/>
                <w:sz w:val="21"/>
                <w:szCs w:val="21"/>
              </w:rPr>
              <w:t>Lawrence Technological University</w:t>
            </w:r>
          </w:p>
        </w:tc>
        <w:tc>
          <w:tcPr>
            <w:tcW w:w="1080" w:type="dxa"/>
          </w:tcPr>
          <w:p w:rsidR="003717A0" w:rsidRDefault="00A81EC3" w:rsidP="00F10BAE">
            <w:pPr>
              <w:spacing w:after="0" w:line="240" w:lineRule="auto"/>
              <w:ind w:right="115"/>
              <w:rPr>
                <w:rFonts w:asciiTheme="minorHAnsi" w:hAnsiTheme="minorHAnsi"/>
                <w:sz w:val="21"/>
                <w:szCs w:val="21"/>
              </w:rPr>
            </w:pPr>
            <w:r>
              <w:rPr>
                <w:rFonts w:asciiTheme="minorHAnsi" w:hAnsiTheme="minorHAnsi"/>
                <w:sz w:val="21"/>
                <w:szCs w:val="21"/>
              </w:rPr>
              <w:t>Oct 29</w:t>
            </w:r>
          </w:p>
        </w:tc>
        <w:tc>
          <w:tcPr>
            <w:tcW w:w="810" w:type="dxa"/>
          </w:tcPr>
          <w:p w:rsidR="003717A0" w:rsidRDefault="00A81EC3" w:rsidP="00F10BAE">
            <w:pPr>
              <w:spacing w:after="0" w:line="240" w:lineRule="auto"/>
              <w:ind w:right="115"/>
              <w:rPr>
                <w:rFonts w:asciiTheme="minorHAnsi" w:hAnsiTheme="minorHAnsi"/>
                <w:sz w:val="21"/>
                <w:szCs w:val="21"/>
              </w:rPr>
            </w:pPr>
            <w:r>
              <w:rPr>
                <w:rFonts w:asciiTheme="minorHAnsi" w:hAnsiTheme="minorHAnsi"/>
                <w:sz w:val="21"/>
                <w:szCs w:val="21"/>
              </w:rPr>
              <w:t>Thu</w:t>
            </w:r>
          </w:p>
        </w:tc>
        <w:tc>
          <w:tcPr>
            <w:tcW w:w="997" w:type="dxa"/>
          </w:tcPr>
          <w:p w:rsidR="003717A0" w:rsidRDefault="00A81EC3" w:rsidP="00F10BAE">
            <w:pPr>
              <w:spacing w:after="0" w:line="240" w:lineRule="auto"/>
              <w:ind w:right="115"/>
              <w:rPr>
                <w:rFonts w:asciiTheme="minorHAnsi" w:hAnsiTheme="minorHAnsi"/>
                <w:sz w:val="21"/>
                <w:szCs w:val="21"/>
              </w:rPr>
            </w:pPr>
            <w:r>
              <w:rPr>
                <w:rFonts w:asciiTheme="minorHAnsi" w:hAnsiTheme="minorHAnsi"/>
                <w:sz w:val="21"/>
                <w:szCs w:val="21"/>
              </w:rPr>
              <w:t>6</w:t>
            </w:r>
            <w:r w:rsidRPr="00A81EC3">
              <w:rPr>
                <w:rFonts w:asciiTheme="minorHAnsi" w:hAnsiTheme="minorHAnsi"/>
                <w:sz w:val="21"/>
                <w:szCs w:val="21"/>
                <w:vertAlign w:val="superscript"/>
              </w:rPr>
              <w:t>th</w:t>
            </w:r>
            <w:r>
              <w:rPr>
                <w:rFonts w:asciiTheme="minorHAnsi" w:hAnsiTheme="minorHAnsi"/>
                <w:sz w:val="21"/>
                <w:szCs w:val="21"/>
              </w:rPr>
              <w:t xml:space="preserve"> </w:t>
            </w:r>
          </w:p>
        </w:tc>
        <w:tc>
          <w:tcPr>
            <w:tcW w:w="4406" w:type="dxa"/>
          </w:tcPr>
          <w:p w:rsidR="003717A0" w:rsidRDefault="00A81EC3" w:rsidP="00F10BAE">
            <w:pPr>
              <w:spacing w:after="0" w:line="240" w:lineRule="auto"/>
              <w:ind w:right="115"/>
              <w:rPr>
                <w:rFonts w:asciiTheme="minorHAnsi" w:hAnsiTheme="minorHAnsi"/>
                <w:sz w:val="21"/>
                <w:szCs w:val="21"/>
              </w:rPr>
            </w:pPr>
            <w:r>
              <w:rPr>
                <w:rFonts w:asciiTheme="minorHAnsi" w:hAnsiTheme="minorHAnsi"/>
                <w:sz w:val="21"/>
                <w:szCs w:val="21"/>
              </w:rPr>
              <w:t>Counseling Conference Room</w:t>
            </w:r>
          </w:p>
        </w:tc>
      </w:tr>
    </w:tbl>
    <w:p w:rsidR="000173B5" w:rsidRDefault="000173B5" w:rsidP="00F10BAE">
      <w:pPr>
        <w:spacing w:after="0" w:line="240" w:lineRule="auto"/>
        <w:ind w:right="115"/>
        <w:rPr>
          <w:rFonts w:asciiTheme="minorHAnsi" w:hAnsiTheme="minorHAnsi"/>
          <w:sz w:val="21"/>
          <w:szCs w:val="21"/>
        </w:rPr>
      </w:pPr>
    </w:p>
    <w:p w:rsidR="00A81EC3" w:rsidRDefault="00A81EC3" w:rsidP="00F10BAE">
      <w:pPr>
        <w:spacing w:after="0" w:line="240" w:lineRule="auto"/>
        <w:ind w:right="115"/>
        <w:rPr>
          <w:rFonts w:asciiTheme="minorHAnsi" w:hAnsiTheme="minorHAnsi"/>
          <w:sz w:val="21"/>
          <w:szCs w:val="21"/>
        </w:rPr>
      </w:pPr>
      <w:r w:rsidRPr="00A81EC3">
        <w:rPr>
          <w:rFonts w:asciiTheme="minorHAnsi" w:hAnsiTheme="minorHAnsi"/>
          <w:i/>
          <w:sz w:val="21"/>
          <w:szCs w:val="21"/>
          <w:u w:val="single"/>
        </w:rPr>
        <w:t>DATES and LOCATIONS are subject to change</w:t>
      </w:r>
      <w:r w:rsidRPr="00A81EC3">
        <w:rPr>
          <w:rFonts w:asciiTheme="minorHAnsi" w:hAnsiTheme="minorHAnsi"/>
          <w:sz w:val="21"/>
          <w:szCs w:val="21"/>
        </w:rPr>
        <w:t xml:space="preserve"> - Please listen to morning announcements.</w:t>
      </w:r>
    </w:p>
    <w:p w:rsidR="00A81EC3" w:rsidRDefault="00A81EC3" w:rsidP="00F10BAE">
      <w:pPr>
        <w:spacing w:after="0" w:line="240" w:lineRule="auto"/>
        <w:ind w:right="115"/>
        <w:rPr>
          <w:rFonts w:asciiTheme="minorHAnsi" w:hAnsiTheme="minorHAnsi"/>
          <w:sz w:val="21"/>
          <w:szCs w:val="21"/>
        </w:rPr>
      </w:pPr>
    </w:p>
    <w:p w:rsidR="00A81EC3" w:rsidRDefault="00A81EC3" w:rsidP="00F10BAE">
      <w:pPr>
        <w:spacing w:after="0" w:line="240" w:lineRule="auto"/>
        <w:ind w:right="115"/>
        <w:rPr>
          <w:rFonts w:asciiTheme="minorHAnsi" w:hAnsiTheme="minorHAnsi"/>
          <w:sz w:val="21"/>
          <w:szCs w:val="21"/>
        </w:rPr>
      </w:pPr>
      <w:r>
        <w:rPr>
          <w:rFonts w:asciiTheme="minorHAnsi" w:hAnsiTheme="minorHAnsi"/>
          <w:sz w:val="21"/>
          <w:szCs w:val="21"/>
        </w:rPr>
        <w:t xml:space="preserve">You need to register at least 24 hours before the visit. To register, go to </w:t>
      </w:r>
      <w:hyperlink r:id="rId90" w:history="1">
        <w:r w:rsidRPr="002C0251">
          <w:rPr>
            <w:rStyle w:val="Hyperlink"/>
            <w:rFonts w:asciiTheme="minorHAnsi" w:hAnsiTheme="minorHAnsi"/>
            <w:sz w:val="21"/>
            <w:szCs w:val="21"/>
          </w:rPr>
          <w:t>http://naviance.com</w:t>
        </w:r>
      </w:hyperlink>
      <w:r>
        <w:rPr>
          <w:rFonts w:asciiTheme="minorHAnsi" w:hAnsiTheme="minorHAnsi"/>
          <w:sz w:val="21"/>
          <w:szCs w:val="21"/>
        </w:rPr>
        <w:t xml:space="preserve"> to your Naviance/Family Connection account, using your computer login as your Email/password.</w:t>
      </w:r>
    </w:p>
    <w:p w:rsidR="00A81EC3" w:rsidRDefault="00A81EC3" w:rsidP="00F10BAE">
      <w:pPr>
        <w:spacing w:after="0" w:line="240" w:lineRule="auto"/>
        <w:ind w:right="115"/>
        <w:rPr>
          <w:rFonts w:asciiTheme="minorHAnsi" w:hAnsiTheme="minorHAnsi"/>
          <w:sz w:val="21"/>
          <w:szCs w:val="21"/>
        </w:rPr>
      </w:pPr>
    </w:p>
    <w:p w:rsidR="00A81EC3" w:rsidRDefault="00A81EC3" w:rsidP="00F10BAE">
      <w:pPr>
        <w:spacing w:after="0" w:line="240" w:lineRule="auto"/>
        <w:ind w:right="115"/>
        <w:rPr>
          <w:rFonts w:asciiTheme="minorHAnsi" w:hAnsiTheme="minorHAnsi"/>
          <w:sz w:val="21"/>
          <w:szCs w:val="21"/>
        </w:rPr>
      </w:pPr>
      <w:r>
        <w:rPr>
          <w:rFonts w:asciiTheme="minorHAnsi" w:hAnsiTheme="minorHAnsi"/>
          <w:sz w:val="21"/>
          <w:szCs w:val="21"/>
        </w:rPr>
        <w:t>Click on the College Tab and view all Upcoming College Visits. Click on SIGN ME UP.</w:t>
      </w:r>
    </w:p>
    <w:p w:rsidR="00A81EC3" w:rsidRDefault="00A81EC3" w:rsidP="00F10BAE">
      <w:pPr>
        <w:spacing w:after="0" w:line="240" w:lineRule="auto"/>
        <w:ind w:right="115"/>
        <w:rPr>
          <w:rFonts w:asciiTheme="minorHAnsi" w:hAnsiTheme="minorHAnsi"/>
          <w:sz w:val="21"/>
          <w:szCs w:val="21"/>
        </w:rPr>
      </w:pPr>
    </w:p>
    <w:p w:rsidR="00A81EC3" w:rsidRDefault="00A81EC3" w:rsidP="00F10BAE">
      <w:pPr>
        <w:spacing w:after="0" w:line="240" w:lineRule="auto"/>
        <w:ind w:right="115"/>
        <w:rPr>
          <w:rFonts w:asciiTheme="minorHAnsi" w:hAnsiTheme="minorHAnsi"/>
          <w:sz w:val="21"/>
          <w:szCs w:val="21"/>
        </w:rPr>
      </w:pPr>
      <w:r>
        <w:rPr>
          <w:rFonts w:asciiTheme="minorHAnsi" w:hAnsiTheme="minorHAnsi"/>
          <w:sz w:val="21"/>
          <w:szCs w:val="21"/>
        </w:rPr>
        <w:t>Students may register for no more than three (3) college presentations yearly. If you don’t register, you can’t attend!</w:t>
      </w:r>
    </w:p>
    <w:p w:rsidR="00A81EC3" w:rsidRDefault="00A81EC3" w:rsidP="00F10BAE">
      <w:pPr>
        <w:spacing w:after="0" w:line="240" w:lineRule="auto"/>
        <w:ind w:right="115"/>
        <w:rPr>
          <w:rFonts w:asciiTheme="minorHAnsi" w:hAnsiTheme="minorHAnsi"/>
          <w:sz w:val="21"/>
          <w:szCs w:val="21"/>
        </w:rPr>
      </w:pPr>
    </w:p>
    <w:p w:rsidR="00A81EC3" w:rsidRPr="000F640A" w:rsidRDefault="00A81EC3" w:rsidP="00F10BAE">
      <w:pPr>
        <w:spacing w:after="0" w:line="240" w:lineRule="auto"/>
        <w:ind w:right="115"/>
        <w:rPr>
          <w:rFonts w:asciiTheme="minorHAnsi" w:hAnsiTheme="minorHAnsi"/>
          <w:b/>
          <w:i/>
          <w:color w:val="E36C0A" w:themeColor="accent6" w:themeShade="BF"/>
          <w:sz w:val="21"/>
          <w:szCs w:val="21"/>
        </w:rPr>
      </w:pPr>
      <w:r w:rsidRPr="000F640A">
        <w:rPr>
          <w:rFonts w:asciiTheme="minorHAnsi" w:hAnsiTheme="minorHAnsi"/>
          <w:b/>
          <w:i/>
          <w:color w:val="E36C0A" w:themeColor="accent6" w:themeShade="BF"/>
          <w:sz w:val="21"/>
          <w:szCs w:val="21"/>
        </w:rPr>
        <w:t>PLEASE NOTE the date, time and place in your planner – reminder passes are not provided.</w:t>
      </w:r>
    </w:p>
    <w:sectPr w:rsidR="00A81EC3" w:rsidRPr="000F640A" w:rsidSect="007860C7">
      <w:footerReference w:type="default" r:id="rId9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1EC3" w:rsidRDefault="00A81EC3" w:rsidP="007D62C6">
      <w:pPr>
        <w:spacing w:after="0" w:line="240" w:lineRule="auto"/>
      </w:pPr>
      <w:r>
        <w:separator/>
      </w:r>
    </w:p>
  </w:endnote>
  <w:endnote w:type="continuationSeparator" w:id="0">
    <w:p w:rsidR="00A81EC3" w:rsidRDefault="00A81EC3" w:rsidP="007D62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ernard MT Condensed">
    <w:panose1 w:val="02050806060905020404"/>
    <w:charset w:val="00"/>
    <w:family w:val="roman"/>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1EC3" w:rsidRDefault="00A81EC3">
    <w:pPr>
      <w:pStyle w:val="Footer"/>
    </w:pPr>
    <w:r>
      <w:t>Updated: 5/15</w:t>
    </w:r>
  </w:p>
  <w:p w:rsidR="00A81EC3" w:rsidRDefault="00A81E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1EC3" w:rsidRDefault="00A81EC3" w:rsidP="007D62C6">
      <w:pPr>
        <w:spacing w:after="0" w:line="240" w:lineRule="auto"/>
      </w:pPr>
      <w:r>
        <w:separator/>
      </w:r>
    </w:p>
  </w:footnote>
  <w:footnote w:type="continuationSeparator" w:id="0">
    <w:p w:rsidR="00A81EC3" w:rsidRDefault="00A81EC3" w:rsidP="007D62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416EF"/>
    <w:multiLevelType w:val="hybridMultilevel"/>
    <w:tmpl w:val="0B088F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F7C03"/>
    <w:multiLevelType w:val="hybridMultilevel"/>
    <w:tmpl w:val="7480EEF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42CAA"/>
    <w:multiLevelType w:val="multilevel"/>
    <w:tmpl w:val="46E8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A3062D"/>
    <w:multiLevelType w:val="hybridMultilevel"/>
    <w:tmpl w:val="16FE87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645249"/>
    <w:multiLevelType w:val="multilevel"/>
    <w:tmpl w:val="EAA2EC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12C1DED"/>
    <w:multiLevelType w:val="multilevel"/>
    <w:tmpl w:val="9A26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29509B"/>
    <w:multiLevelType w:val="hybridMultilevel"/>
    <w:tmpl w:val="1C52E4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FD4203"/>
    <w:multiLevelType w:val="hybridMultilevel"/>
    <w:tmpl w:val="5A5C0774"/>
    <w:lvl w:ilvl="0" w:tplc="103C3096">
      <w:start w:val="586"/>
      <w:numFmt w:val="bullet"/>
      <w:lvlText w:val="-"/>
      <w:lvlJc w:val="left"/>
      <w:pPr>
        <w:ind w:left="972" w:hanging="360"/>
      </w:pPr>
      <w:rPr>
        <w:rFonts w:ascii="Calibri" w:eastAsia="Calibri" w:hAnsi="Calibri" w:cs="Times New Roman"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8" w15:restartNumberingAfterBreak="0">
    <w:nsid w:val="5A2D2F6E"/>
    <w:multiLevelType w:val="multilevel"/>
    <w:tmpl w:val="A116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8424FE"/>
    <w:multiLevelType w:val="hybridMultilevel"/>
    <w:tmpl w:val="0D6E7C3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DF0221"/>
    <w:multiLevelType w:val="hybridMultilevel"/>
    <w:tmpl w:val="BA5AA17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BE0EF4"/>
    <w:multiLevelType w:val="hybridMultilevel"/>
    <w:tmpl w:val="A2A4D90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1558B6"/>
    <w:multiLevelType w:val="multilevel"/>
    <w:tmpl w:val="219C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FE15C0"/>
    <w:multiLevelType w:val="hybridMultilevel"/>
    <w:tmpl w:val="CAE2F4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353383"/>
    <w:multiLevelType w:val="hybridMultilevel"/>
    <w:tmpl w:val="E00244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5"/>
  </w:num>
  <w:num w:numId="5">
    <w:abstractNumId w:val="8"/>
  </w:num>
  <w:num w:numId="6">
    <w:abstractNumId w:val="12"/>
  </w:num>
  <w:num w:numId="7">
    <w:abstractNumId w:val="0"/>
  </w:num>
  <w:num w:numId="8">
    <w:abstractNumId w:val="1"/>
  </w:num>
  <w:num w:numId="9">
    <w:abstractNumId w:val="10"/>
  </w:num>
  <w:num w:numId="10">
    <w:abstractNumId w:val="11"/>
  </w:num>
  <w:num w:numId="11">
    <w:abstractNumId w:val="9"/>
  </w:num>
  <w:num w:numId="12">
    <w:abstractNumId w:val="13"/>
  </w:num>
  <w:num w:numId="13">
    <w:abstractNumId w:val="6"/>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1B6"/>
    <w:rsid w:val="000173B5"/>
    <w:rsid w:val="000A4673"/>
    <w:rsid w:val="000F640A"/>
    <w:rsid w:val="00111278"/>
    <w:rsid w:val="00144538"/>
    <w:rsid w:val="001A2AAA"/>
    <w:rsid w:val="00205A5D"/>
    <w:rsid w:val="002501B6"/>
    <w:rsid w:val="002709F4"/>
    <w:rsid w:val="002F02ED"/>
    <w:rsid w:val="003717A0"/>
    <w:rsid w:val="003E5C09"/>
    <w:rsid w:val="00446439"/>
    <w:rsid w:val="004A5A13"/>
    <w:rsid w:val="00537146"/>
    <w:rsid w:val="00570BD6"/>
    <w:rsid w:val="00597894"/>
    <w:rsid w:val="006137EB"/>
    <w:rsid w:val="00631EA7"/>
    <w:rsid w:val="00780EBF"/>
    <w:rsid w:val="007860C7"/>
    <w:rsid w:val="00795C1B"/>
    <w:rsid w:val="007D62C6"/>
    <w:rsid w:val="00851C5B"/>
    <w:rsid w:val="008B502F"/>
    <w:rsid w:val="00994400"/>
    <w:rsid w:val="009D47FC"/>
    <w:rsid w:val="009F44F7"/>
    <w:rsid w:val="00A27F03"/>
    <w:rsid w:val="00A81EC3"/>
    <w:rsid w:val="00B94FAD"/>
    <w:rsid w:val="00CA6CC6"/>
    <w:rsid w:val="00E921CA"/>
    <w:rsid w:val="00ED1434"/>
    <w:rsid w:val="00EF2625"/>
    <w:rsid w:val="00F10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CA3E9E-DDDA-4B71-81E7-869E5E8EF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ind w:left="115" w:right="11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01B6"/>
    <w:pPr>
      <w:spacing w:after="200" w:line="276" w:lineRule="auto"/>
      <w:ind w:left="0" w:right="0"/>
    </w:pPr>
    <w:rPr>
      <w:rFonts w:ascii="Calibri" w:eastAsia="Calibri" w:hAnsi="Calibri" w:cs="Times New Roman"/>
    </w:rPr>
  </w:style>
  <w:style w:type="paragraph" w:styleId="Heading2">
    <w:name w:val="heading 2"/>
    <w:basedOn w:val="Normal"/>
    <w:link w:val="Heading2Char"/>
    <w:uiPriority w:val="9"/>
    <w:semiHidden/>
    <w:unhideWhenUsed/>
    <w:qFormat/>
    <w:rsid w:val="00570BD6"/>
    <w:pPr>
      <w:spacing w:before="100" w:beforeAutospacing="1" w:after="100" w:afterAutospacing="1" w:line="240" w:lineRule="auto"/>
      <w:outlineLvl w:val="1"/>
    </w:pPr>
    <w:rPr>
      <w:rFonts w:ascii="Times New Roman" w:hAnsi="Times New Roman"/>
      <w:b/>
      <w:bCs/>
      <w:sz w:val="36"/>
      <w:szCs w:val="36"/>
    </w:rPr>
  </w:style>
  <w:style w:type="paragraph" w:styleId="Heading3">
    <w:name w:val="heading 3"/>
    <w:basedOn w:val="Normal"/>
    <w:next w:val="Normal"/>
    <w:link w:val="Heading3Char"/>
    <w:uiPriority w:val="9"/>
    <w:semiHidden/>
    <w:unhideWhenUsed/>
    <w:qFormat/>
    <w:rsid w:val="00A27F0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2501B6"/>
    <w:rPr>
      <w:color w:val="0000FF"/>
      <w:u w:val="single"/>
    </w:rPr>
  </w:style>
  <w:style w:type="paragraph" w:styleId="ListParagraph">
    <w:name w:val="List Paragraph"/>
    <w:basedOn w:val="Normal"/>
    <w:uiPriority w:val="34"/>
    <w:qFormat/>
    <w:rsid w:val="002501B6"/>
    <w:pPr>
      <w:ind w:left="720"/>
      <w:contextualSpacing/>
    </w:pPr>
  </w:style>
  <w:style w:type="paragraph" w:styleId="BalloonText">
    <w:name w:val="Balloon Text"/>
    <w:basedOn w:val="Normal"/>
    <w:link w:val="BalloonTextChar"/>
    <w:uiPriority w:val="99"/>
    <w:semiHidden/>
    <w:unhideWhenUsed/>
    <w:rsid w:val="002501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1B6"/>
    <w:rPr>
      <w:rFonts w:ascii="Tahoma" w:eastAsia="Calibri" w:hAnsi="Tahoma" w:cs="Tahoma"/>
      <w:sz w:val="16"/>
      <w:szCs w:val="16"/>
    </w:rPr>
  </w:style>
  <w:style w:type="paragraph" w:styleId="Header">
    <w:name w:val="header"/>
    <w:basedOn w:val="Normal"/>
    <w:link w:val="HeaderChar"/>
    <w:uiPriority w:val="99"/>
    <w:unhideWhenUsed/>
    <w:rsid w:val="007D62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62C6"/>
    <w:rPr>
      <w:rFonts w:ascii="Calibri" w:eastAsia="Calibri" w:hAnsi="Calibri" w:cs="Times New Roman"/>
    </w:rPr>
  </w:style>
  <w:style w:type="paragraph" w:styleId="Footer">
    <w:name w:val="footer"/>
    <w:basedOn w:val="Normal"/>
    <w:link w:val="FooterChar"/>
    <w:uiPriority w:val="99"/>
    <w:unhideWhenUsed/>
    <w:rsid w:val="007D62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2C6"/>
    <w:rPr>
      <w:rFonts w:ascii="Calibri" w:eastAsia="Calibri" w:hAnsi="Calibri" w:cs="Times New Roman"/>
    </w:rPr>
  </w:style>
  <w:style w:type="paragraph" w:customStyle="1" w:styleId="Default">
    <w:name w:val="Default"/>
    <w:rsid w:val="00631EA7"/>
    <w:pPr>
      <w:autoSpaceDE w:val="0"/>
      <w:autoSpaceDN w:val="0"/>
      <w:adjustRightInd w:val="0"/>
      <w:ind w:left="0" w:right="0"/>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semiHidden/>
    <w:rsid w:val="00570BD6"/>
    <w:rPr>
      <w:rFonts w:ascii="Times New Roman" w:eastAsia="Calibri" w:hAnsi="Times New Roman" w:cs="Times New Roman"/>
      <w:b/>
      <w:bCs/>
      <w:sz w:val="36"/>
      <w:szCs w:val="36"/>
    </w:rPr>
  </w:style>
  <w:style w:type="paragraph" w:styleId="NormalWeb">
    <w:name w:val="Normal (Web)"/>
    <w:basedOn w:val="Normal"/>
    <w:uiPriority w:val="99"/>
    <w:unhideWhenUsed/>
    <w:rsid w:val="00570BD6"/>
    <w:pPr>
      <w:spacing w:before="100" w:beforeAutospacing="1" w:after="100" w:afterAutospacing="1" w:line="240" w:lineRule="auto"/>
    </w:pPr>
    <w:rPr>
      <w:rFonts w:ascii="Times New Roman" w:hAnsi="Times New Roman"/>
      <w:sz w:val="24"/>
      <w:szCs w:val="24"/>
    </w:rPr>
  </w:style>
  <w:style w:type="table" w:styleId="TableGrid">
    <w:name w:val="Table Grid"/>
    <w:basedOn w:val="TableNormal"/>
    <w:uiPriority w:val="59"/>
    <w:rsid w:val="00A27F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27F03"/>
    <w:rPr>
      <w:rFonts w:asciiTheme="majorHAnsi" w:eastAsiaTheme="majorEastAsia" w:hAnsiTheme="majorHAnsi" w:cstheme="majorBidi"/>
      <w:color w:val="243F60" w:themeColor="accent1" w:themeShade="7F"/>
      <w:sz w:val="24"/>
      <w:szCs w:val="24"/>
    </w:rPr>
  </w:style>
  <w:style w:type="paragraph" w:customStyle="1" w:styleId="note">
    <w:name w:val="note"/>
    <w:basedOn w:val="Normal"/>
    <w:rsid w:val="00A27F03"/>
    <w:pPr>
      <w:spacing w:before="100" w:beforeAutospacing="1" w:after="100" w:afterAutospacing="1" w:line="240" w:lineRule="auto"/>
    </w:pPr>
    <w:rPr>
      <w:rFonts w:ascii="Times New Roman" w:eastAsia="Times New Roman" w:hAnsi="Times New Roman"/>
      <w:sz w:val="19"/>
      <w:szCs w:val="19"/>
    </w:rPr>
  </w:style>
  <w:style w:type="character" w:styleId="Emphasis">
    <w:name w:val="Emphasis"/>
    <w:uiPriority w:val="20"/>
    <w:qFormat/>
    <w:rsid w:val="00A27F03"/>
    <w:rPr>
      <w:i/>
      <w:iCs/>
    </w:rPr>
  </w:style>
  <w:style w:type="character" w:customStyle="1" w:styleId="apple-converted-space">
    <w:name w:val="apple-converted-space"/>
    <w:rsid w:val="00A27F03"/>
  </w:style>
  <w:style w:type="character" w:styleId="FollowedHyperlink">
    <w:name w:val="FollowedHyperlink"/>
    <w:basedOn w:val="DefaultParagraphFont"/>
    <w:uiPriority w:val="99"/>
    <w:semiHidden/>
    <w:unhideWhenUsed/>
    <w:rsid w:val="00E921C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585043">
      <w:bodyDiv w:val="1"/>
      <w:marLeft w:val="0"/>
      <w:marRight w:val="0"/>
      <w:marTop w:val="0"/>
      <w:marBottom w:val="0"/>
      <w:divBdr>
        <w:top w:val="none" w:sz="0" w:space="0" w:color="auto"/>
        <w:left w:val="none" w:sz="0" w:space="0" w:color="auto"/>
        <w:bottom w:val="none" w:sz="0" w:space="0" w:color="auto"/>
        <w:right w:val="none" w:sz="0" w:space="0" w:color="auto"/>
      </w:divBdr>
      <w:divsChild>
        <w:div w:id="1905792979">
          <w:marLeft w:val="0"/>
          <w:marRight w:val="0"/>
          <w:marTop w:val="0"/>
          <w:marBottom w:val="0"/>
          <w:divBdr>
            <w:top w:val="none" w:sz="0" w:space="0" w:color="auto"/>
            <w:left w:val="none" w:sz="0" w:space="0" w:color="auto"/>
            <w:bottom w:val="none" w:sz="0" w:space="0" w:color="auto"/>
            <w:right w:val="none" w:sz="0" w:space="0" w:color="auto"/>
          </w:divBdr>
          <w:divsChild>
            <w:div w:id="1314213700">
              <w:marLeft w:val="0"/>
              <w:marRight w:val="0"/>
              <w:marTop w:val="0"/>
              <w:marBottom w:val="0"/>
              <w:divBdr>
                <w:top w:val="single" w:sz="6" w:space="11" w:color="EFF2F1"/>
                <w:left w:val="none" w:sz="0" w:space="30" w:color="auto"/>
                <w:bottom w:val="none" w:sz="0" w:space="11" w:color="auto"/>
                <w:right w:val="none" w:sz="0" w:space="0" w:color="auto"/>
              </w:divBdr>
              <w:divsChild>
                <w:div w:id="1442459323">
                  <w:marLeft w:val="0"/>
                  <w:marRight w:val="0"/>
                  <w:marTop w:val="0"/>
                  <w:marBottom w:val="0"/>
                  <w:divBdr>
                    <w:top w:val="none" w:sz="0" w:space="0" w:color="auto"/>
                    <w:left w:val="none" w:sz="0" w:space="0" w:color="auto"/>
                    <w:bottom w:val="none" w:sz="0" w:space="0" w:color="auto"/>
                    <w:right w:val="none" w:sz="0" w:space="0" w:color="auto"/>
                  </w:divBdr>
                </w:div>
                <w:div w:id="1583637900">
                  <w:marLeft w:val="0"/>
                  <w:marRight w:val="0"/>
                  <w:marTop w:val="0"/>
                  <w:marBottom w:val="0"/>
                  <w:divBdr>
                    <w:top w:val="none" w:sz="0" w:space="0" w:color="auto"/>
                    <w:left w:val="none" w:sz="0" w:space="0" w:color="auto"/>
                    <w:bottom w:val="none" w:sz="0" w:space="0" w:color="auto"/>
                    <w:right w:val="none" w:sz="0" w:space="0" w:color="auto"/>
                  </w:divBdr>
                </w:div>
              </w:divsChild>
            </w:div>
            <w:div w:id="1605729282">
              <w:marLeft w:val="0"/>
              <w:marRight w:val="0"/>
              <w:marTop w:val="0"/>
              <w:marBottom w:val="0"/>
              <w:divBdr>
                <w:top w:val="single" w:sz="6" w:space="11" w:color="EFF2F1"/>
                <w:left w:val="none" w:sz="0" w:space="30" w:color="auto"/>
                <w:bottom w:val="none" w:sz="0" w:space="11" w:color="auto"/>
                <w:right w:val="none" w:sz="0" w:space="0" w:color="auto"/>
              </w:divBdr>
              <w:divsChild>
                <w:div w:id="202400120">
                  <w:marLeft w:val="0"/>
                  <w:marRight w:val="0"/>
                  <w:marTop w:val="0"/>
                  <w:marBottom w:val="0"/>
                  <w:divBdr>
                    <w:top w:val="none" w:sz="0" w:space="0" w:color="auto"/>
                    <w:left w:val="none" w:sz="0" w:space="0" w:color="auto"/>
                    <w:bottom w:val="none" w:sz="0" w:space="0" w:color="auto"/>
                    <w:right w:val="none" w:sz="0" w:space="0" w:color="auto"/>
                  </w:divBdr>
                </w:div>
              </w:divsChild>
            </w:div>
            <w:div w:id="1534610400">
              <w:marLeft w:val="0"/>
              <w:marRight w:val="0"/>
              <w:marTop w:val="0"/>
              <w:marBottom w:val="0"/>
              <w:divBdr>
                <w:top w:val="single" w:sz="6" w:space="11" w:color="EFF2F1"/>
                <w:left w:val="none" w:sz="0" w:space="30" w:color="auto"/>
                <w:bottom w:val="none" w:sz="0" w:space="11" w:color="auto"/>
                <w:right w:val="none" w:sz="0" w:space="0" w:color="auto"/>
              </w:divBdr>
              <w:divsChild>
                <w:div w:id="1984692998">
                  <w:marLeft w:val="0"/>
                  <w:marRight w:val="0"/>
                  <w:marTop w:val="0"/>
                  <w:marBottom w:val="0"/>
                  <w:divBdr>
                    <w:top w:val="none" w:sz="0" w:space="0" w:color="auto"/>
                    <w:left w:val="none" w:sz="0" w:space="0" w:color="auto"/>
                    <w:bottom w:val="none" w:sz="0" w:space="0" w:color="auto"/>
                    <w:right w:val="none" w:sz="0" w:space="0" w:color="auto"/>
                  </w:divBdr>
                </w:div>
                <w:div w:id="81490741">
                  <w:marLeft w:val="0"/>
                  <w:marRight w:val="0"/>
                  <w:marTop w:val="0"/>
                  <w:marBottom w:val="0"/>
                  <w:divBdr>
                    <w:top w:val="none" w:sz="0" w:space="0" w:color="auto"/>
                    <w:left w:val="none" w:sz="0" w:space="0" w:color="auto"/>
                    <w:bottom w:val="none" w:sz="0" w:space="0" w:color="auto"/>
                    <w:right w:val="none" w:sz="0" w:space="0" w:color="auto"/>
                  </w:divBdr>
                </w:div>
              </w:divsChild>
            </w:div>
            <w:div w:id="1508056219">
              <w:marLeft w:val="0"/>
              <w:marRight w:val="0"/>
              <w:marTop w:val="0"/>
              <w:marBottom w:val="0"/>
              <w:divBdr>
                <w:top w:val="single" w:sz="6" w:space="11" w:color="EFF2F1"/>
                <w:left w:val="none" w:sz="0" w:space="30" w:color="auto"/>
                <w:bottom w:val="none" w:sz="0" w:space="11" w:color="auto"/>
                <w:right w:val="none" w:sz="0" w:space="0" w:color="auto"/>
              </w:divBdr>
              <w:divsChild>
                <w:div w:id="1852913210">
                  <w:marLeft w:val="0"/>
                  <w:marRight w:val="0"/>
                  <w:marTop w:val="0"/>
                  <w:marBottom w:val="0"/>
                  <w:divBdr>
                    <w:top w:val="none" w:sz="0" w:space="0" w:color="auto"/>
                    <w:left w:val="none" w:sz="0" w:space="0" w:color="auto"/>
                    <w:bottom w:val="none" w:sz="0" w:space="0" w:color="auto"/>
                    <w:right w:val="none" w:sz="0" w:space="0" w:color="auto"/>
                  </w:divBdr>
                </w:div>
                <w:div w:id="62543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14694">
      <w:bodyDiv w:val="1"/>
      <w:marLeft w:val="0"/>
      <w:marRight w:val="0"/>
      <w:marTop w:val="0"/>
      <w:marBottom w:val="0"/>
      <w:divBdr>
        <w:top w:val="none" w:sz="0" w:space="0" w:color="auto"/>
        <w:left w:val="none" w:sz="0" w:space="0" w:color="auto"/>
        <w:bottom w:val="none" w:sz="0" w:space="0" w:color="auto"/>
        <w:right w:val="none" w:sz="0" w:space="0" w:color="auto"/>
      </w:divBdr>
    </w:div>
    <w:div w:id="650718617">
      <w:bodyDiv w:val="1"/>
      <w:marLeft w:val="0"/>
      <w:marRight w:val="0"/>
      <w:marTop w:val="0"/>
      <w:marBottom w:val="0"/>
      <w:divBdr>
        <w:top w:val="none" w:sz="0" w:space="0" w:color="auto"/>
        <w:left w:val="none" w:sz="0" w:space="0" w:color="auto"/>
        <w:bottom w:val="none" w:sz="0" w:space="0" w:color="auto"/>
        <w:right w:val="none" w:sz="0" w:space="0" w:color="auto"/>
      </w:divBdr>
    </w:div>
    <w:div w:id="911547727">
      <w:bodyDiv w:val="1"/>
      <w:marLeft w:val="0"/>
      <w:marRight w:val="0"/>
      <w:marTop w:val="0"/>
      <w:marBottom w:val="0"/>
      <w:divBdr>
        <w:top w:val="none" w:sz="0" w:space="0" w:color="auto"/>
        <w:left w:val="none" w:sz="0" w:space="0" w:color="auto"/>
        <w:bottom w:val="none" w:sz="0" w:space="0" w:color="auto"/>
        <w:right w:val="none" w:sz="0" w:space="0" w:color="auto"/>
      </w:divBdr>
    </w:div>
    <w:div w:id="916328973">
      <w:bodyDiv w:val="1"/>
      <w:marLeft w:val="0"/>
      <w:marRight w:val="0"/>
      <w:marTop w:val="0"/>
      <w:marBottom w:val="0"/>
      <w:divBdr>
        <w:top w:val="none" w:sz="0" w:space="0" w:color="auto"/>
        <w:left w:val="none" w:sz="0" w:space="0" w:color="auto"/>
        <w:bottom w:val="none" w:sz="0" w:space="0" w:color="auto"/>
        <w:right w:val="none" w:sz="0" w:space="0" w:color="auto"/>
      </w:divBdr>
    </w:div>
    <w:div w:id="1495485338">
      <w:bodyDiv w:val="1"/>
      <w:marLeft w:val="0"/>
      <w:marRight w:val="0"/>
      <w:marTop w:val="0"/>
      <w:marBottom w:val="0"/>
      <w:divBdr>
        <w:top w:val="none" w:sz="0" w:space="0" w:color="auto"/>
        <w:left w:val="none" w:sz="0" w:space="0" w:color="auto"/>
        <w:bottom w:val="none" w:sz="0" w:space="0" w:color="auto"/>
        <w:right w:val="none" w:sz="0" w:space="0" w:color="auto"/>
      </w:divBdr>
    </w:div>
    <w:div w:id="1915042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aviance.com" TargetMode="External"/><Relationship Id="rId18" Type="http://schemas.openxmlformats.org/officeDocument/2006/relationships/hyperlink" Target="http://uhs.uticak12.org" TargetMode="External"/><Relationship Id="rId26" Type="http://schemas.openxmlformats.org/officeDocument/2006/relationships/hyperlink" Target="http://www.collegeboard.com" TargetMode="External"/><Relationship Id="rId39" Type="http://schemas.openxmlformats.org/officeDocument/2006/relationships/hyperlink" Target="http://www.apiasf.org" TargetMode="External"/><Relationship Id="rId21" Type="http://schemas.openxmlformats.org/officeDocument/2006/relationships/hyperlink" Target="http://www.fafsa4caster.ed.gov" TargetMode="External"/><Relationship Id="rId34" Type="http://schemas.openxmlformats.org/officeDocument/2006/relationships/hyperlink" Target="http://www.scholarships.com" TargetMode="External"/><Relationship Id="rId42" Type="http://schemas.openxmlformats.org/officeDocument/2006/relationships/hyperlink" Target="https://www.chegg.com/scholarships" TargetMode="External"/><Relationship Id="rId47" Type="http://schemas.openxmlformats.org/officeDocument/2006/relationships/hyperlink" Target="http://www.nasfaa.org" TargetMode="External"/><Relationship Id="rId50" Type="http://schemas.openxmlformats.org/officeDocument/2006/relationships/hyperlink" Target="http://studentaid.ed.gov" TargetMode="External"/><Relationship Id="rId55" Type="http://schemas.openxmlformats.org/officeDocument/2006/relationships/image" Target="media/image10.wmf"/><Relationship Id="rId63" Type="http://schemas.openxmlformats.org/officeDocument/2006/relationships/image" Target="media/image13.jpeg"/><Relationship Id="rId68" Type="http://schemas.openxmlformats.org/officeDocument/2006/relationships/hyperlink" Target="http://www.actstudent.org/account/" TargetMode="External"/><Relationship Id="rId76" Type="http://schemas.openxmlformats.org/officeDocument/2006/relationships/hyperlink" Target="http://www.actstudent.org/forms/stud_req.html" TargetMode="External"/><Relationship Id="rId84" Type="http://schemas.openxmlformats.org/officeDocument/2006/relationships/hyperlink" Target="http://sat.collegeboard.org/register/special-circumstances" TargetMode="External"/><Relationship Id="rId89" Type="http://schemas.openxmlformats.org/officeDocument/2006/relationships/image" Target="media/image17.jpeg"/><Relationship Id="rId7" Type="http://schemas.openxmlformats.org/officeDocument/2006/relationships/image" Target="media/image1.jpeg"/><Relationship Id="rId71" Type="http://schemas.openxmlformats.org/officeDocument/2006/relationships/hyperlink" Target="http://www.actstudent.org/regist/centers.html" TargetMode="External"/><Relationship Id="rId9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aviance.com" TargetMode="External"/><Relationship Id="rId29" Type="http://schemas.openxmlformats.org/officeDocument/2006/relationships/hyperlink" Target="http://www.fastweb.com" TargetMode="External"/><Relationship Id="rId11" Type="http://schemas.openxmlformats.org/officeDocument/2006/relationships/image" Target="media/image4.png"/><Relationship Id="rId24" Type="http://schemas.openxmlformats.org/officeDocument/2006/relationships/hyperlink" Target="http://www.collegefund.org" TargetMode="External"/><Relationship Id="rId32" Type="http://schemas.openxmlformats.org/officeDocument/2006/relationships/hyperlink" Target="http://www.studentaid.ed.gov" TargetMode="External"/><Relationship Id="rId37" Type="http://schemas.openxmlformats.org/officeDocument/2006/relationships/hyperlink" Target="http://www.hsf.net" TargetMode="External"/><Relationship Id="rId40" Type="http://schemas.openxmlformats.org/officeDocument/2006/relationships/hyperlink" Target="http://www.uncf.org" TargetMode="External"/><Relationship Id="rId45" Type="http://schemas.openxmlformats.org/officeDocument/2006/relationships/hyperlink" Target="http://www.disabled-world.com/disability/education/scholarships/" TargetMode="External"/><Relationship Id="rId53" Type="http://schemas.openxmlformats.org/officeDocument/2006/relationships/image" Target="media/image8.wmf"/><Relationship Id="rId58" Type="http://schemas.openxmlformats.org/officeDocument/2006/relationships/hyperlink" Target="http://www.fafsa.ed.gov" TargetMode="External"/><Relationship Id="rId66" Type="http://schemas.openxmlformats.org/officeDocument/2006/relationships/hyperlink" Target="http://www.fafsa.ed.gov" TargetMode="External"/><Relationship Id="rId74" Type="http://schemas.openxmlformats.org/officeDocument/2006/relationships/hyperlink" Target="http://www.act.org/aap/disab/opt1.html" TargetMode="External"/><Relationship Id="rId79" Type="http://schemas.openxmlformats.org/officeDocument/2006/relationships/hyperlink" Target="http://www.actstudent.org/faq/answers/nonsat.html" TargetMode="External"/><Relationship Id="rId87" Type="http://schemas.openxmlformats.org/officeDocument/2006/relationships/hyperlink" Target="http://blog.prepscholar.com/sat-test-dates-2015-2016" TargetMode="External"/><Relationship Id="rId5" Type="http://schemas.openxmlformats.org/officeDocument/2006/relationships/footnotes" Target="footnotes.xml"/><Relationship Id="rId61" Type="http://schemas.openxmlformats.org/officeDocument/2006/relationships/hyperlink" Target="https://fsaid.ed.gov" TargetMode="External"/><Relationship Id="rId82" Type="http://schemas.openxmlformats.org/officeDocument/2006/relationships/hyperlink" Target="https://sat.collegeboard.org" TargetMode="External"/><Relationship Id="rId90" Type="http://schemas.openxmlformats.org/officeDocument/2006/relationships/hyperlink" Target="http://naviance.com" TargetMode="External"/><Relationship Id="rId19" Type="http://schemas.openxmlformats.org/officeDocument/2006/relationships/hyperlink" Target="http://www.fafsa.ed.gov" TargetMode="External"/><Relationship Id="rId14" Type="http://schemas.openxmlformats.org/officeDocument/2006/relationships/image" Target="media/image5.wmf"/><Relationship Id="rId22" Type="http://schemas.openxmlformats.org/officeDocument/2006/relationships/hyperlink" Target="http://www.ncaa.org" TargetMode="External"/><Relationship Id="rId27" Type="http://schemas.openxmlformats.org/officeDocument/2006/relationships/hyperlink" Target="http://www.fastaid.com" TargetMode="External"/><Relationship Id="rId30" Type="http://schemas.openxmlformats.org/officeDocument/2006/relationships/hyperlink" Target="http://www.salliemaefund.org" TargetMode="External"/><Relationship Id="rId35" Type="http://schemas.openxmlformats.org/officeDocument/2006/relationships/hyperlink" Target="http://www.gmsp.org" TargetMode="External"/><Relationship Id="rId43" Type="http://schemas.openxmlformats.org/officeDocument/2006/relationships/hyperlink" Target="http://www.knowhow2go.org" TargetMode="External"/><Relationship Id="rId48" Type="http://schemas.openxmlformats.org/officeDocument/2006/relationships/hyperlink" Target="https://fsaid.ed.gov" TargetMode="External"/><Relationship Id="rId56" Type="http://schemas.openxmlformats.org/officeDocument/2006/relationships/image" Target="media/image11.jpeg"/><Relationship Id="rId64" Type="http://schemas.openxmlformats.org/officeDocument/2006/relationships/hyperlink" Target="http://www.fafsa.ed.gov" TargetMode="External"/><Relationship Id="rId69" Type="http://schemas.openxmlformats.org/officeDocument/2006/relationships/hyperlink" Target="http://www.actstudent.org/forms/stud_req.html" TargetMode="External"/><Relationship Id="rId77" Type="http://schemas.openxmlformats.org/officeDocument/2006/relationships/hyperlink" Target="http://www.actstudent.org/regist/standbytest.html" TargetMode="External"/><Relationship Id="rId8" Type="http://schemas.openxmlformats.org/officeDocument/2006/relationships/image" Target="media/image2.jpeg"/><Relationship Id="rId51" Type="http://schemas.openxmlformats.org/officeDocument/2006/relationships/hyperlink" Target="http://www.michigan.gov/mistudentaid" TargetMode="External"/><Relationship Id="rId72" Type="http://schemas.openxmlformats.org/officeDocument/2006/relationships/hyperlink" Target="http://www.actstudent.org/account/" TargetMode="External"/><Relationship Id="rId80" Type="http://schemas.openxmlformats.org/officeDocument/2006/relationships/hyperlink" Target="http://www.act.org/aap/pdf/arranged.pdf" TargetMode="External"/><Relationship Id="rId85" Type="http://schemas.openxmlformats.org/officeDocument/2006/relationships/hyperlink" Target="http://sat.collegeboard.org/register/special-circumstances"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aviance.com" TargetMode="External"/><Relationship Id="rId17" Type="http://schemas.openxmlformats.org/officeDocument/2006/relationships/hyperlink" Target="http://uticak12.org" TargetMode="External"/><Relationship Id="rId25" Type="http://schemas.openxmlformats.org/officeDocument/2006/relationships/hyperlink" Target="http://www.college-scholarships.com" TargetMode="External"/><Relationship Id="rId33" Type="http://schemas.openxmlformats.org/officeDocument/2006/relationships/hyperlink" Target="http://www.findtuition.com" TargetMode="External"/><Relationship Id="rId38" Type="http://schemas.openxmlformats.org/officeDocument/2006/relationships/hyperlink" Target="http://www.uticak12.org/ucsmain.asp" TargetMode="External"/><Relationship Id="rId46" Type="http://schemas.openxmlformats.org/officeDocument/2006/relationships/image" Target="media/image7.png"/><Relationship Id="rId59" Type="http://schemas.openxmlformats.org/officeDocument/2006/relationships/image" Target="media/image12.jpeg"/><Relationship Id="rId67" Type="http://schemas.openxmlformats.org/officeDocument/2006/relationships/image" Target="media/image15.jpeg"/><Relationship Id="rId20" Type="http://schemas.openxmlformats.org/officeDocument/2006/relationships/hyperlink" Target="https://fsaid.ed.gov" TargetMode="External"/><Relationship Id="rId41" Type="http://schemas.openxmlformats.org/officeDocument/2006/relationships/hyperlink" Target="http://www.michigan.gov/mistudentaid" TargetMode="External"/><Relationship Id="rId54" Type="http://schemas.openxmlformats.org/officeDocument/2006/relationships/image" Target="media/image9.jpeg"/><Relationship Id="rId62" Type="http://schemas.openxmlformats.org/officeDocument/2006/relationships/hyperlink" Target="https://fsaid.ed.gov" TargetMode="External"/><Relationship Id="rId70" Type="http://schemas.openxmlformats.org/officeDocument/2006/relationships/hyperlink" Target="http://www.actstudent.org/regist/jrhigh.html" TargetMode="External"/><Relationship Id="rId75" Type="http://schemas.openxmlformats.org/officeDocument/2006/relationships/hyperlink" Target="http://www.actstudent.org/account/" TargetMode="External"/><Relationship Id="rId83" Type="http://schemas.openxmlformats.org/officeDocument/2006/relationships/hyperlink" Target="https://sat.collegeboard.org/register/test-security-and-fairness" TargetMode="External"/><Relationship Id="rId88" Type="http://schemas.openxmlformats.org/officeDocument/2006/relationships/image" Target="media/image16.jpg"/><Relationship Id="rId9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wmf"/><Relationship Id="rId23" Type="http://schemas.openxmlformats.org/officeDocument/2006/relationships/hyperlink" Target="http://www.collegeanswer.com" TargetMode="External"/><Relationship Id="rId28" Type="http://schemas.openxmlformats.org/officeDocument/2006/relationships/hyperlink" Target="http://www.petersons.com" TargetMode="External"/><Relationship Id="rId36" Type="http://schemas.openxmlformats.org/officeDocument/2006/relationships/hyperlink" Target="http://www.princetonreview.com" TargetMode="External"/><Relationship Id="rId49" Type="http://schemas.openxmlformats.org/officeDocument/2006/relationships/hyperlink" Target="http://www.fafsa4caster.ed.gov" TargetMode="External"/><Relationship Id="rId57" Type="http://schemas.openxmlformats.org/officeDocument/2006/relationships/hyperlink" Target="http://fsaid.ed.gov" TargetMode="External"/><Relationship Id="rId10" Type="http://schemas.openxmlformats.org/officeDocument/2006/relationships/image" Target="media/image3.png"/><Relationship Id="rId31" Type="http://schemas.openxmlformats.org/officeDocument/2006/relationships/hyperlink" Target="http://www.finaid.org" TargetMode="External"/><Relationship Id="rId44" Type="http://schemas.openxmlformats.org/officeDocument/2006/relationships/hyperlink" Target="http://www.financialaidtoolkit.ed.gov" TargetMode="External"/><Relationship Id="rId52" Type="http://schemas.openxmlformats.org/officeDocument/2006/relationships/hyperlink" Target="http://www.ed.gov/erod" TargetMode="External"/><Relationship Id="rId60" Type="http://schemas.openxmlformats.org/officeDocument/2006/relationships/hyperlink" Target="http://www.fastweb.com" TargetMode="External"/><Relationship Id="rId65" Type="http://schemas.openxmlformats.org/officeDocument/2006/relationships/image" Target="media/image14.wmf"/><Relationship Id="rId73" Type="http://schemas.openxmlformats.org/officeDocument/2006/relationships/hyperlink" Target="http://www.act.org/aap/disab/opt2.html" TargetMode="External"/><Relationship Id="rId78" Type="http://schemas.openxmlformats.org/officeDocument/2006/relationships/hyperlink" Target="http://www.actstudent.org/faq/answers/confined.html" TargetMode="External"/><Relationship Id="rId81" Type="http://schemas.openxmlformats.org/officeDocument/2006/relationships/hyperlink" Target="http://www.actstudent.org" TargetMode="External"/><Relationship Id="rId86" Type="http://schemas.openxmlformats.org/officeDocument/2006/relationships/hyperlink" Target="http://sat.collegeboard.org/register/sat-code-search" TargetMode="External"/><Relationship Id="rId4" Type="http://schemas.openxmlformats.org/officeDocument/2006/relationships/webSettings" Target="webSettings.xml"/><Relationship Id="rId9" Type="http://schemas.openxmlformats.org/officeDocument/2006/relationships/hyperlink" Target="http://www.actstuden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4005</Words>
  <Characters>22832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Utica Community Schools</Company>
  <LinksUpToDate>false</LinksUpToDate>
  <CharactersWithSpaces>26784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SMALE, CRAIG</cp:lastModifiedBy>
  <cp:revision>2</cp:revision>
  <cp:lastPrinted>2015-06-03T16:13:00Z</cp:lastPrinted>
  <dcterms:created xsi:type="dcterms:W3CDTF">2015-06-10T14:59:00Z</dcterms:created>
  <dcterms:modified xsi:type="dcterms:W3CDTF">2015-06-10T14:59:00Z</dcterms:modified>
</cp:coreProperties>
</file>