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92" w:type="dxa"/>
        <w:tblLook w:val="0000" w:firstRow="0" w:lastRow="0" w:firstColumn="0" w:lastColumn="0" w:noHBand="0" w:noVBand="0"/>
      </w:tblPr>
      <w:tblGrid>
        <w:gridCol w:w="900"/>
        <w:gridCol w:w="6015"/>
        <w:gridCol w:w="3014"/>
      </w:tblGrid>
      <w:tr w:rsidR="00A83793" w:rsidRPr="00D00AE7" w:rsidTr="00DF07A6">
        <w:tc>
          <w:tcPr>
            <w:tcW w:w="900" w:type="dxa"/>
          </w:tcPr>
          <w:p w:rsidR="00A83793" w:rsidRPr="00D00AE7" w:rsidRDefault="00A83793" w:rsidP="00B35231">
            <w:pPr>
              <w:pStyle w:val="NoSpacing"/>
              <w:rPr>
                <w:lang w:val="en-US"/>
              </w:rPr>
            </w:pPr>
            <w:bookmarkStart w:id="0" w:name="_GoBack"/>
            <w:bookmarkEnd w:id="0"/>
          </w:p>
        </w:tc>
        <w:tc>
          <w:tcPr>
            <w:tcW w:w="6015" w:type="dxa"/>
            <w:tcBorders>
              <w:bottom w:val="single" w:sz="4" w:space="0" w:color="auto"/>
            </w:tcBorders>
          </w:tcPr>
          <w:p w:rsidR="009E1426" w:rsidRPr="00D00AE7" w:rsidRDefault="009E1426" w:rsidP="00B35231">
            <w:pPr>
              <w:pStyle w:val="NoSpacing"/>
            </w:pPr>
          </w:p>
        </w:tc>
        <w:tc>
          <w:tcPr>
            <w:tcW w:w="3014" w:type="dxa"/>
            <w:tcBorders>
              <w:bottom w:val="single" w:sz="4" w:space="0" w:color="auto"/>
            </w:tcBorders>
            <w:tcMar>
              <w:left w:w="0" w:type="dxa"/>
              <w:right w:w="0" w:type="dxa"/>
            </w:tcMar>
          </w:tcPr>
          <w:p w:rsidR="00A83793" w:rsidRPr="00D00AE7" w:rsidRDefault="00A83793" w:rsidP="00B35231">
            <w:pPr>
              <w:pStyle w:val="NoSpacing"/>
              <w:rPr>
                <w:rFonts w:ascii="Arial Narrow" w:hAnsi="Arial Narrow"/>
                <w:b/>
                <w:bCs/>
                <w:sz w:val="20"/>
              </w:rPr>
            </w:pPr>
            <w:r w:rsidRPr="00D00AE7">
              <w:rPr>
                <w:rFonts w:ascii="Arial Narrow" w:hAnsi="Arial Narrow"/>
                <w:b/>
                <w:bCs/>
                <w:sz w:val="20"/>
              </w:rPr>
              <w:t>MEMORANDUM</w:t>
            </w:r>
          </w:p>
        </w:tc>
      </w:tr>
      <w:tr w:rsidR="00A83793" w:rsidRPr="00D00AE7" w:rsidTr="00DF07A6">
        <w:trPr>
          <w:trHeight w:val="217"/>
        </w:trPr>
        <w:tc>
          <w:tcPr>
            <w:tcW w:w="900" w:type="dxa"/>
            <w:tcMar>
              <w:top w:w="115" w:type="dxa"/>
              <w:left w:w="115" w:type="dxa"/>
              <w:bottom w:w="115" w:type="dxa"/>
              <w:right w:w="115" w:type="dxa"/>
            </w:tcMar>
          </w:tcPr>
          <w:p w:rsidR="00A83793" w:rsidRPr="00D00AE7" w:rsidRDefault="00A83793" w:rsidP="00B35231">
            <w:pPr>
              <w:pStyle w:val="NoSpacing"/>
              <w:rPr>
                <w:rFonts w:ascii="Arial" w:hAnsi="Arial" w:cs="Arial"/>
                <w:sz w:val="18"/>
              </w:rPr>
            </w:pPr>
            <w:r w:rsidRPr="00D00AE7">
              <w:rPr>
                <w:rFonts w:ascii="Arial" w:hAnsi="Arial" w:cs="Arial"/>
                <w:sz w:val="18"/>
              </w:rPr>
              <w:t>Date</w:t>
            </w:r>
          </w:p>
        </w:tc>
        <w:tc>
          <w:tcPr>
            <w:tcW w:w="6015" w:type="dxa"/>
            <w:tcBorders>
              <w:top w:val="single" w:sz="4" w:space="0" w:color="auto"/>
            </w:tcBorders>
            <w:tcMar>
              <w:top w:w="115" w:type="dxa"/>
              <w:left w:w="0" w:type="dxa"/>
              <w:bottom w:w="115" w:type="dxa"/>
              <w:right w:w="115" w:type="dxa"/>
            </w:tcMar>
          </w:tcPr>
          <w:p w:rsidR="00A83793" w:rsidRPr="00D00AE7" w:rsidRDefault="005122EE" w:rsidP="00880974">
            <w:pPr>
              <w:pStyle w:val="NoSpacing"/>
            </w:pPr>
            <w:bookmarkStart w:id="1" w:name="Date"/>
            <w:bookmarkEnd w:id="1"/>
            <w:r w:rsidRPr="00D00AE7">
              <w:t xml:space="preserve">October </w:t>
            </w:r>
            <w:r w:rsidR="00880974">
              <w:t>14</w:t>
            </w:r>
            <w:r w:rsidR="009E1426" w:rsidRPr="00D00AE7">
              <w:t>, 2015</w:t>
            </w:r>
          </w:p>
        </w:tc>
        <w:tc>
          <w:tcPr>
            <w:tcW w:w="3014" w:type="dxa"/>
            <w:tcBorders>
              <w:top w:val="single" w:sz="4" w:space="0" w:color="auto"/>
            </w:tcBorders>
            <w:tcMar>
              <w:top w:w="115" w:type="dxa"/>
              <w:left w:w="0" w:type="dxa"/>
              <w:bottom w:w="115" w:type="dxa"/>
              <w:right w:w="0" w:type="dxa"/>
            </w:tcMar>
          </w:tcPr>
          <w:p w:rsidR="00A83793" w:rsidRPr="00D00AE7" w:rsidRDefault="00A83793" w:rsidP="00B35231">
            <w:pPr>
              <w:pStyle w:val="NoSpacing"/>
              <w:tabs>
                <w:tab w:val="left" w:pos="300"/>
              </w:tabs>
              <w:rPr>
                <w:rFonts w:ascii="Arial" w:hAnsi="Arial" w:cs="Arial"/>
                <w:sz w:val="14"/>
              </w:rPr>
            </w:pPr>
            <w:bookmarkStart w:id="2" w:name="swiCMPhone"/>
            <w:bookmarkStart w:id="3" w:name="swiCMFax"/>
            <w:bookmarkStart w:id="4" w:name="swiCMEmail"/>
            <w:bookmarkEnd w:id="2"/>
            <w:bookmarkEnd w:id="3"/>
            <w:bookmarkEnd w:id="4"/>
          </w:p>
        </w:tc>
      </w:tr>
      <w:tr w:rsidR="00A83793" w:rsidRPr="00D00AE7" w:rsidTr="00DF07A6">
        <w:trPr>
          <w:trHeight w:val="227"/>
        </w:trPr>
        <w:tc>
          <w:tcPr>
            <w:tcW w:w="900" w:type="dxa"/>
            <w:tcMar>
              <w:top w:w="115" w:type="dxa"/>
              <w:bottom w:w="115" w:type="dxa"/>
            </w:tcMar>
          </w:tcPr>
          <w:p w:rsidR="00A83793" w:rsidRPr="00D00AE7" w:rsidRDefault="00A83793" w:rsidP="00B35231">
            <w:pPr>
              <w:pStyle w:val="NoSpacing"/>
              <w:rPr>
                <w:rFonts w:ascii="Arial" w:hAnsi="Arial" w:cs="Arial"/>
                <w:sz w:val="18"/>
              </w:rPr>
            </w:pPr>
            <w:r w:rsidRPr="00D00AE7">
              <w:rPr>
                <w:rFonts w:ascii="Arial" w:hAnsi="Arial" w:cs="Arial"/>
                <w:sz w:val="18"/>
              </w:rPr>
              <w:t>To</w:t>
            </w:r>
          </w:p>
        </w:tc>
        <w:tc>
          <w:tcPr>
            <w:tcW w:w="9029" w:type="dxa"/>
            <w:gridSpan w:val="2"/>
            <w:tcMar>
              <w:top w:w="115" w:type="dxa"/>
              <w:left w:w="0" w:type="dxa"/>
              <w:bottom w:w="115" w:type="dxa"/>
              <w:right w:w="115" w:type="dxa"/>
            </w:tcMar>
          </w:tcPr>
          <w:p w:rsidR="00A83793" w:rsidRPr="00D00AE7" w:rsidRDefault="009E1426" w:rsidP="00B35231">
            <w:pPr>
              <w:pStyle w:val="NoSpacing"/>
            </w:pPr>
            <w:bookmarkStart w:id="5" w:name="To1"/>
            <w:bookmarkEnd w:id="5"/>
            <w:r w:rsidRPr="00D00AE7">
              <w:t>Urban Institute</w:t>
            </w:r>
          </w:p>
        </w:tc>
      </w:tr>
      <w:tr w:rsidR="00A83793" w:rsidRPr="00D00AE7" w:rsidTr="00DF07A6">
        <w:trPr>
          <w:trHeight w:val="263"/>
        </w:trPr>
        <w:tc>
          <w:tcPr>
            <w:tcW w:w="900" w:type="dxa"/>
            <w:tcMar>
              <w:top w:w="115" w:type="dxa"/>
              <w:bottom w:w="115" w:type="dxa"/>
            </w:tcMar>
          </w:tcPr>
          <w:p w:rsidR="009E1426" w:rsidRPr="00D00AE7" w:rsidRDefault="009E1426" w:rsidP="00B35231">
            <w:pPr>
              <w:pStyle w:val="NoSpacing"/>
              <w:rPr>
                <w:rFonts w:ascii="Arial" w:hAnsi="Arial" w:cs="Arial"/>
                <w:sz w:val="18"/>
              </w:rPr>
            </w:pPr>
            <w:r w:rsidRPr="00D00AE7">
              <w:rPr>
                <w:rFonts w:ascii="Arial" w:hAnsi="Arial" w:cs="Arial"/>
                <w:sz w:val="18"/>
              </w:rPr>
              <w:t>From</w:t>
            </w:r>
          </w:p>
        </w:tc>
        <w:tc>
          <w:tcPr>
            <w:tcW w:w="9029" w:type="dxa"/>
            <w:gridSpan w:val="2"/>
            <w:tcMar>
              <w:top w:w="115" w:type="dxa"/>
              <w:left w:w="0" w:type="dxa"/>
              <w:bottom w:w="115" w:type="dxa"/>
              <w:right w:w="115" w:type="dxa"/>
            </w:tcMar>
          </w:tcPr>
          <w:p w:rsidR="009E1426" w:rsidRPr="00D00AE7" w:rsidRDefault="009E1426" w:rsidP="00B35231">
            <w:pPr>
              <w:pStyle w:val="NoSpacing"/>
            </w:pPr>
            <w:bookmarkStart w:id="6" w:name="cc"/>
            <w:bookmarkEnd w:id="6"/>
            <w:r w:rsidRPr="00D00AE7">
              <w:t>WilmerHale Body Camera Team</w:t>
            </w:r>
          </w:p>
        </w:tc>
      </w:tr>
      <w:tr w:rsidR="009E1426" w:rsidRPr="00D00AE7" w:rsidTr="00DF07A6">
        <w:trPr>
          <w:trHeight w:val="317"/>
        </w:trPr>
        <w:tc>
          <w:tcPr>
            <w:tcW w:w="900" w:type="dxa"/>
            <w:tcMar>
              <w:top w:w="115" w:type="dxa"/>
              <w:bottom w:w="115" w:type="dxa"/>
            </w:tcMar>
          </w:tcPr>
          <w:p w:rsidR="009E1426" w:rsidRPr="00D00AE7" w:rsidRDefault="00CB45CB" w:rsidP="00B35231">
            <w:pPr>
              <w:pStyle w:val="NoSpacing"/>
              <w:rPr>
                <w:rFonts w:ascii="Arial" w:hAnsi="Arial" w:cs="Arial"/>
                <w:sz w:val="18"/>
              </w:rPr>
            </w:pPr>
            <w:r w:rsidRPr="00D00AE7">
              <w:rPr>
                <w:rFonts w:ascii="Arial" w:hAnsi="Arial" w:cs="Arial"/>
                <w:sz w:val="18"/>
              </w:rPr>
              <w:t>c</w:t>
            </w:r>
            <w:r w:rsidR="009E1426" w:rsidRPr="00D00AE7">
              <w:rPr>
                <w:rFonts w:ascii="Arial" w:hAnsi="Arial" w:cs="Arial"/>
                <w:sz w:val="18"/>
              </w:rPr>
              <w:t>c</w:t>
            </w:r>
          </w:p>
        </w:tc>
        <w:tc>
          <w:tcPr>
            <w:tcW w:w="9029" w:type="dxa"/>
            <w:gridSpan w:val="2"/>
            <w:tcMar>
              <w:top w:w="115" w:type="dxa"/>
              <w:left w:w="0" w:type="dxa"/>
              <w:bottom w:w="115" w:type="dxa"/>
              <w:right w:w="115" w:type="dxa"/>
            </w:tcMar>
          </w:tcPr>
          <w:p w:rsidR="009E1426" w:rsidRPr="00D00AE7" w:rsidRDefault="009E1426" w:rsidP="00B35231">
            <w:pPr>
              <w:pStyle w:val="NoSpacing"/>
            </w:pPr>
            <w:r w:rsidRPr="00D00AE7">
              <w:t>Jonathan G. Cedarbaum</w:t>
            </w:r>
          </w:p>
        </w:tc>
      </w:tr>
      <w:tr w:rsidR="00A83793" w:rsidRPr="00D00AE7" w:rsidTr="00DF07A6">
        <w:trPr>
          <w:trHeight w:val="25"/>
        </w:trPr>
        <w:tc>
          <w:tcPr>
            <w:tcW w:w="900" w:type="dxa"/>
            <w:tcMar>
              <w:top w:w="115" w:type="dxa"/>
              <w:bottom w:w="115" w:type="dxa"/>
            </w:tcMar>
          </w:tcPr>
          <w:p w:rsidR="00A83793" w:rsidRPr="00D00AE7" w:rsidRDefault="00A83793" w:rsidP="00B35231">
            <w:pPr>
              <w:pStyle w:val="NoSpacing"/>
              <w:rPr>
                <w:rFonts w:ascii="Arial" w:hAnsi="Arial" w:cs="Arial"/>
                <w:sz w:val="18"/>
              </w:rPr>
            </w:pPr>
            <w:r w:rsidRPr="00D00AE7">
              <w:rPr>
                <w:rFonts w:ascii="Arial" w:hAnsi="Arial" w:cs="Arial"/>
                <w:sz w:val="18"/>
              </w:rPr>
              <w:t>Re</w:t>
            </w:r>
          </w:p>
        </w:tc>
        <w:tc>
          <w:tcPr>
            <w:tcW w:w="9029" w:type="dxa"/>
            <w:gridSpan w:val="2"/>
            <w:tcBorders>
              <w:bottom w:val="single" w:sz="4" w:space="0" w:color="auto"/>
            </w:tcBorders>
            <w:tcMar>
              <w:top w:w="115" w:type="dxa"/>
              <w:left w:w="0" w:type="dxa"/>
              <w:bottom w:w="115" w:type="dxa"/>
              <w:right w:w="115" w:type="dxa"/>
            </w:tcMar>
          </w:tcPr>
          <w:p w:rsidR="00A83793" w:rsidRPr="00D00AE7" w:rsidRDefault="009E1426" w:rsidP="00B35231">
            <w:pPr>
              <w:pStyle w:val="NoSpacing"/>
              <w:rPr>
                <w:b/>
                <w:bCs/>
              </w:rPr>
            </w:pPr>
            <w:bookmarkStart w:id="7" w:name="Re"/>
            <w:bookmarkEnd w:id="7"/>
            <w:r w:rsidRPr="00D00AE7">
              <w:rPr>
                <w:b/>
                <w:bCs/>
              </w:rPr>
              <w:t>Summary of Laws and Pending Legislation Relevant to Police Body Cameras and Their Footage - Florida</w:t>
            </w:r>
          </w:p>
        </w:tc>
      </w:tr>
    </w:tbl>
    <w:p w:rsidR="001F5FFD" w:rsidRPr="00D00AE7" w:rsidRDefault="001F5FFD" w:rsidP="00B35231">
      <w:pPr>
        <w:pStyle w:val="BodyText"/>
        <w:spacing w:line="240" w:lineRule="auto"/>
        <w:jc w:val="left"/>
        <w:rPr>
          <w:rFonts w:eastAsiaTheme="minorHAnsi" w:cstheme="minorBidi"/>
        </w:rPr>
      </w:pPr>
      <w:bookmarkStart w:id="8" w:name="swiBeginHere"/>
      <w:bookmarkEnd w:id="8"/>
    </w:p>
    <w:p w:rsidR="00CB45CB" w:rsidRDefault="00CB45CB" w:rsidP="00B35231">
      <w:pPr>
        <w:pStyle w:val="BodyText"/>
        <w:spacing w:line="240" w:lineRule="auto"/>
        <w:jc w:val="left"/>
        <w:rPr>
          <w:b/>
        </w:rPr>
      </w:pPr>
      <w:r w:rsidRPr="00D00AE7">
        <w:rPr>
          <w:b/>
        </w:rPr>
        <w:t xml:space="preserve">I. </w:t>
      </w:r>
      <w:r w:rsidRPr="00D00AE7">
        <w:rPr>
          <w:b/>
        </w:rPr>
        <w:tab/>
        <w:t>Executive Summary</w:t>
      </w:r>
    </w:p>
    <w:p w:rsidR="002659F6" w:rsidRPr="002659F6" w:rsidRDefault="00781E36" w:rsidP="002659F6">
      <w:pPr>
        <w:pStyle w:val="BodyText"/>
        <w:spacing w:line="240" w:lineRule="auto"/>
        <w:ind w:firstLine="720"/>
        <w:jc w:val="left"/>
      </w:pPr>
      <w:r>
        <w:t>T</w:t>
      </w:r>
      <w:r w:rsidR="002659F6" w:rsidRPr="002659F6">
        <w:t xml:space="preserve">here are no </w:t>
      </w:r>
      <w:r w:rsidR="002659F6">
        <w:t>Florida</w:t>
      </w:r>
      <w:r w:rsidR="002659F6" w:rsidRPr="002659F6">
        <w:t xml:space="preserve"> laws </w:t>
      </w:r>
      <w:r>
        <w:t xml:space="preserve">expressly </w:t>
      </w:r>
      <w:r w:rsidR="002659F6" w:rsidRPr="002659F6">
        <w:t>directed to the use of body cameras by police officers</w:t>
      </w:r>
      <w:r>
        <w:t xml:space="preserve">.  Although </w:t>
      </w:r>
      <w:r w:rsidR="00C75B18">
        <w:t xml:space="preserve">Florida’s wiretapping law </w:t>
      </w:r>
      <w:r w:rsidR="002659F6" w:rsidRPr="002659F6">
        <w:t>prohibits</w:t>
      </w:r>
      <w:r>
        <w:t xml:space="preserve"> the </w:t>
      </w:r>
      <w:r w:rsidR="002659F6" w:rsidRPr="002659F6">
        <w:t>intentional</w:t>
      </w:r>
      <w:r>
        <w:t xml:space="preserve"> interception of </w:t>
      </w:r>
      <w:r w:rsidR="002659F6" w:rsidRPr="002659F6">
        <w:t>private</w:t>
      </w:r>
      <w:r>
        <w:t>,</w:t>
      </w:r>
      <w:r w:rsidR="002659F6" w:rsidRPr="002659F6">
        <w:t xml:space="preserve"> </w:t>
      </w:r>
      <w:r w:rsidR="00C75B18">
        <w:t xml:space="preserve">oral </w:t>
      </w:r>
      <w:r w:rsidR="002659F6" w:rsidRPr="002659F6">
        <w:t>communications</w:t>
      </w:r>
      <w:r>
        <w:t>, the law permits a law enforcement officer t</w:t>
      </w:r>
      <w:r w:rsidRPr="00781E36">
        <w:t xml:space="preserve">o use body cameras to record “communications” where there is no expectation of privacy in such communications, or, if there is such an expectation, where the officer is a party to the communication or the </w:t>
      </w:r>
      <w:proofErr w:type="gramStart"/>
      <w:r w:rsidRPr="00781E36">
        <w:t>other</w:t>
      </w:r>
      <w:proofErr w:type="gramEnd"/>
      <w:r w:rsidRPr="00781E36">
        <w:t xml:space="preserve"> parties to the communication have consented. </w:t>
      </w:r>
      <w:r w:rsidR="002659F6" w:rsidRPr="002659F6">
        <w:t xml:space="preserve"> </w:t>
      </w:r>
    </w:p>
    <w:p w:rsidR="002659F6" w:rsidRPr="002659F6" w:rsidRDefault="002659F6" w:rsidP="002659F6">
      <w:pPr>
        <w:pStyle w:val="BodyText"/>
        <w:spacing w:line="240" w:lineRule="auto"/>
        <w:ind w:firstLine="720"/>
        <w:jc w:val="left"/>
      </w:pPr>
      <w:r w:rsidRPr="002659F6">
        <w:t xml:space="preserve">Although body camera footage would likely meet the definition of a “public </w:t>
      </w:r>
      <w:r w:rsidR="00C75B18">
        <w:t>record</w:t>
      </w:r>
      <w:r w:rsidRPr="002659F6">
        <w:t xml:space="preserve">” under the </w:t>
      </w:r>
      <w:r w:rsidR="00C75B18">
        <w:t>Public</w:t>
      </w:r>
      <w:r w:rsidRPr="002659F6">
        <w:t xml:space="preserve"> Records Law, </w:t>
      </w:r>
      <w:r w:rsidR="00781E36">
        <w:t xml:space="preserve">and therefore be subject to disclosure, </w:t>
      </w:r>
      <w:r w:rsidRPr="002659F6">
        <w:t xml:space="preserve">there </w:t>
      </w:r>
      <w:r w:rsidR="00781E36">
        <w:t xml:space="preserve">are numerous potentially applicable exemptions.  </w:t>
      </w:r>
      <w:r w:rsidR="009101D9">
        <w:t>For example, under Florida law, body camera footage that is taken within</w:t>
      </w:r>
      <w:r w:rsidR="00997CB7">
        <w:t xml:space="preserve">: </w:t>
      </w:r>
      <w:r w:rsidR="009101D9">
        <w:t xml:space="preserve"> (</w:t>
      </w:r>
      <w:proofErr w:type="spellStart"/>
      <w:r w:rsidR="009101D9">
        <w:t>i</w:t>
      </w:r>
      <w:proofErr w:type="spellEnd"/>
      <w:r w:rsidR="009101D9">
        <w:t>) a private residence; (ii) a facility that offers health care, mental health care, or social services; or a place that a reasonable person would expect to be private is</w:t>
      </w:r>
      <w:r w:rsidR="00C94A67">
        <w:t>, subject to certain exceptions,</w:t>
      </w:r>
      <w:r w:rsidR="009101D9">
        <w:t xml:space="preserve"> considered confidential and exempt from disclosure under the Public Records Law. </w:t>
      </w:r>
    </w:p>
    <w:p w:rsidR="002659F6" w:rsidRPr="002659F6" w:rsidRDefault="00781E36" w:rsidP="002659F6">
      <w:pPr>
        <w:pStyle w:val="BodyText"/>
        <w:spacing w:line="240" w:lineRule="auto"/>
        <w:ind w:firstLine="720"/>
        <w:jc w:val="left"/>
        <w:rPr>
          <w:b/>
        </w:rPr>
      </w:pPr>
      <w:r>
        <w:t>Accordingly, police use of body cameras in public settin</w:t>
      </w:r>
      <w:r w:rsidR="00BA4AD9">
        <w:t>gs</w:t>
      </w:r>
      <w:r>
        <w:t xml:space="preserve"> is</w:t>
      </w:r>
      <w:r w:rsidR="00BA4AD9">
        <w:t xml:space="preserve"> likely permissible under current Florida law.  Indeed, it appears that law enforcement officers</w:t>
      </w:r>
      <w:r w:rsidR="002659F6" w:rsidRPr="002659F6">
        <w:t xml:space="preserve"> have </w:t>
      </w:r>
      <w:r w:rsidR="00BA4AD9">
        <w:t xml:space="preserve">already begun </w:t>
      </w:r>
      <w:r w:rsidR="002659F6" w:rsidRPr="002659F6">
        <w:t>recording interactions with the public through various body camera programs</w:t>
      </w:r>
      <w:r w:rsidR="00997CB7">
        <w:t>.  Cities and counties with policies and procedures already in place governing the use of police body cameras include Miami Dade County</w:t>
      </w:r>
      <w:r w:rsidR="00997CB7">
        <w:rPr>
          <w:rStyle w:val="FootnoteReference"/>
        </w:rPr>
        <w:footnoteReference w:id="1"/>
      </w:r>
      <w:r w:rsidR="00997CB7">
        <w:t>, Tampa,</w:t>
      </w:r>
      <w:r w:rsidR="00997CB7">
        <w:rPr>
          <w:rStyle w:val="FootnoteReference"/>
        </w:rPr>
        <w:footnoteReference w:id="2"/>
      </w:r>
      <w:r w:rsidR="00997CB7">
        <w:t xml:space="preserve"> Sarasota</w:t>
      </w:r>
      <w:r w:rsidR="00997CB7">
        <w:rPr>
          <w:rStyle w:val="FootnoteReference"/>
        </w:rPr>
        <w:footnoteReference w:id="3"/>
      </w:r>
      <w:r w:rsidR="00997CB7">
        <w:t xml:space="preserve"> and Okaloosa County.</w:t>
      </w:r>
      <w:r w:rsidR="00997CB7">
        <w:rPr>
          <w:rStyle w:val="FootnoteReference"/>
        </w:rPr>
        <w:footnoteReference w:id="4"/>
      </w:r>
    </w:p>
    <w:p w:rsidR="00CB45CB" w:rsidRPr="00D00AE7" w:rsidRDefault="00CB45CB" w:rsidP="00B35231">
      <w:pPr>
        <w:pStyle w:val="BodyText"/>
        <w:spacing w:line="240" w:lineRule="auto"/>
        <w:jc w:val="left"/>
      </w:pPr>
      <w:r w:rsidRPr="00D00AE7">
        <w:rPr>
          <w:b/>
        </w:rPr>
        <w:lastRenderedPageBreak/>
        <w:t xml:space="preserve">II. </w:t>
      </w:r>
      <w:r w:rsidRPr="00D00AE7">
        <w:rPr>
          <w:b/>
        </w:rPr>
        <w:tab/>
      </w:r>
      <w:r w:rsidR="006415B1" w:rsidRPr="00D00AE7">
        <w:rPr>
          <w:b/>
        </w:rPr>
        <w:t>Surveillance/</w:t>
      </w:r>
      <w:r w:rsidRPr="00D00AE7">
        <w:rPr>
          <w:b/>
        </w:rPr>
        <w:t>Privacy</w:t>
      </w:r>
    </w:p>
    <w:p w:rsidR="00CB45CB" w:rsidRPr="00D00AE7" w:rsidRDefault="00CB45CB" w:rsidP="00B35231">
      <w:pPr>
        <w:pStyle w:val="BodyText"/>
        <w:spacing w:line="240" w:lineRule="auto"/>
        <w:jc w:val="left"/>
      </w:pPr>
      <w:r w:rsidRPr="00D00AE7">
        <w:tab/>
      </w:r>
      <w:r w:rsidRPr="00D00AE7">
        <w:rPr>
          <w:i/>
        </w:rPr>
        <w:t>A.</w:t>
      </w:r>
      <w:r w:rsidRPr="00D00AE7">
        <w:rPr>
          <w:i/>
        </w:rPr>
        <w:tab/>
        <w:t>Existing law</w:t>
      </w:r>
    </w:p>
    <w:p w:rsidR="009070A7" w:rsidRPr="00B60F91" w:rsidRDefault="00CB3BE1" w:rsidP="00B35231">
      <w:pPr>
        <w:pStyle w:val="BodyText"/>
        <w:spacing w:line="240" w:lineRule="auto"/>
        <w:jc w:val="left"/>
      </w:pPr>
      <w:r w:rsidRPr="00D00AE7">
        <w:tab/>
      </w:r>
      <w:r w:rsidR="00B60F91" w:rsidRPr="00B60F91">
        <w:t xml:space="preserve">The </w:t>
      </w:r>
      <w:r w:rsidR="00B60F91">
        <w:t>Florida</w:t>
      </w:r>
      <w:r w:rsidR="00B60F91" w:rsidRPr="00B60F91">
        <w:t xml:space="preserve"> law relevant to the recording and storage of body camera footage is </w:t>
      </w:r>
      <w:r w:rsidR="00583075">
        <w:t>the Wiretap L</w:t>
      </w:r>
      <w:r w:rsidR="00B60F91">
        <w:t xml:space="preserve">aw, which is codified at </w:t>
      </w:r>
      <w:r w:rsidR="00B60F91" w:rsidRPr="00957576">
        <w:t>Fla. Stat</w:t>
      </w:r>
      <w:r w:rsidR="00583075">
        <w:t>.</w:t>
      </w:r>
      <w:r w:rsidR="00B60F91">
        <w:t xml:space="preserve"> </w:t>
      </w:r>
      <w:r w:rsidR="00583075">
        <w:t>§ 934.01 et seq</w:t>
      </w:r>
      <w:r w:rsidR="00B60F91" w:rsidRPr="00B60F91">
        <w:t xml:space="preserve">. </w:t>
      </w:r>
      <w:r w:rsidR="00957576">
        <w:t xml:space="preserve"> </w:t>
      </w:r>
      <w:r w:rsidR="00B60F91" w:rsidRPr="00B60F91">
        <w:t xml:space="preserve">Although the </w:t>
      </w:r>
      <w:r w:rsidR="00583075">
        <w:t>Wiretap Law</w:t>
      </w:r>
      <w:r w:rsidR="00B60F91" w:rsidRPr="00B60F91">
        <w:t xml:space="preserve"> does not expressly address body </w:t>
      </w:r>
      <w:r w:rsidR="00B60F91" w:rsidRPr="00CF497D">
        <w:t xml:space="preserve">cameras, its relevant parts effectively permit police to use body cameras </w:t>
      </w:r>
      <w:r w:rsidR="00EC3F1B">
        <w:t>to record “communications” where there is no expectation of privacy in such communications, or</w:t>
      </w:r>
      <w:r w:rsidR="00B87050">
        <w:t xml:space="preserve">, if there is such an expectation, where </w:t>
      </w:r>
      <w:r w:rsidR="00EC3F1B">
        <w:t xml:space="preserve">the officer is a party to the communication or the other parties </w:t>
      </w:r>
      <w:r w:rsidR="00B87050">
        <w:t xml:space="preserve">to the communication </w:t>
      </w:r>
      <w:r w:rsidR="00EC3F1B">
        <w:t>have consented.</w:t>
      </w:r>
      <w:r w:rsidR="00B87050">
        <w:t xml:space="preserve">  Where the police use body cameras to record events that do not constitute a “communication,” such as video only without audio, it is not entirely clear how this law would apply, but it appears that such video recordings would fall outside of the prohibitions of the Wiretap Law and could therefore be lawfully recorded by police.</w:t>
      </w:r>
      <w:r w:rsidR="00A81BE1">
        <w:rPr>
          <w:rStyle w:val="FootnoteReference"/>
        </w:rPr>
        <w:footnoteReference w:id="5"/>
      </w:r>
      <w:r w:rsidR="00B87050">
        <w:t xml:space="preserve">   </w:t>
      </w:r>
      <w:r w:rsidR="00B60F91" w:rsidRPr="00B60F91">
        <w:t xml:space="preserve"> </w:t>
      </w:r>
    </w:p>
    <w:p w:rsidR="006415B1" w:rsidRPr="00D00AE7" w:rsidRDefault="006415B1" w:rsidP="00B35231">
      <w:pPr>
        <w:pStyle w:val="BodyText"/>
        <w:spacing w:line="240" w:lineRule="auto"/>
        <w:jc w:val="left"/>
      </w:pPr>
      <w:r w:rsidRPr="00D00AE7">
        <w:tab/>
      </w:r>
      <w:r w:rsidRPr="00D00AE7">
        <w:tab/>
        <w:t>1.</w:t>
      </w:r>
      <w:r w:rsidRPr="00D00AE7">
        <w:tab/>
        <w:t xml:space="preserve">Restrictions on </w:t>
      </w:r>
      <w:r w:rsidR="00FD33B9">
        <w:t>recording</w:t>
      </w:r>
      <w:r w:rsidRPr="00D00AE7">
        <w:t>, collection, and/or storage</w:t>
      </w:r>
    </w:p>
    <w:p w:rsidR="00583075" w:rsidRDefault="00FD1C6A" w:rsidP="00B35231">
      <w:pPr>
        <w:pStyle w:val="BodyText"/>
        <w:spacing w:line="240" w:lineRule="auto"/>
        <w:jc w:val="left"/>
      </w:pPr>
      <w:r w:rsidRPr="00D00AE7">
        <w:tab/>
      </w:r>
      <w:r w:rsidR="00583075" w:rsidRPr="00583075">
        <w:t xml:space="preserve">The </w:t>
      </w:r>
      <w:r w:rsidR="00583075">
        <w:t>Wiretap</w:t>
      </w:r>
      <w:r w:rsidR="00583075" w:rsidRPr="00583075">
        <w:t xml:space="preserve"> Law makes it a </w:t>
      </w:r>
      <w:r w:rsidR="00583075">
        <w:t>third degree felony</w:t>
      </w:r>
      <w:r w:rsidR="00583075" w:rsidRPr="00583075">
        <w:t xml:space="preserve"> to “</w:t>
      </w:r>
      <w:proofErr w:type="gramStart"/>
      <w:r w:rsidR="00583075" w:rsidRPr="00583075">
        <w:t>endeavor</w:t>
      </w:r>
      <w:r w:rsidR="000C360E">
        <w:t>[</w:t>
      </w:r>
      <w:proofErr w:type="gramEnd"/>
      <w:r w:rsidR="000C360E">
        <w:t>] to intercept, or procure[]</w:t>
      </w:r>
      <w:r w:rsidR="00583075" w:rsidRPr="00583075">
        <w:t xml:space="preserve"> any other person to intercept or endeavor to intercept any wire</w:t>
      </w:r>
      <w:r w:rsidR="000C360E">
        <w:rPr>
          <w:rStyle w:val="FootnoteReference"/>
        </w:rPr>
        <w:footnoteReference w:id="6"/>
      </w:r>
      <w:r w:rsidR="00583075" w:rsidRPr="00583075">
        <w:t xml:space="preserve">, oral, or electronic </w:t>
      </w:r>
      <w:r w:rsidR="00583075" w:rsidRPr="00583075">
        <w:lastRenderedPageBreak/>
        <w:t>communication</w:t>
      </w:r>
      <w:r w:rsidR="00583075">
        <w:t>.”</w:t>
      </w:r>
      <w:r w:rsidR="00583075">
        <w:rPr>
          <w:rStyle w:val="FootnoteReference"/>
        </w:rPr>
        <w:footnoteReference w:id="7"/>
      </w:r>
      <w:r w:rsidR="00583075">
        <w:t xml:space="preserve">  </w:t>
      </w:r>
      <w:r w:rsidR="00583075" w:rsidRPr="00583075">
        <w:rPr>
          <w:smallCaps/>
        </w:rPr>
        <w:t>Fla. Stat</w:t>
      </w:r>
      <w:r w:rsidR="00583075">
        <w:t>. §§ 934.03(1</w:t>
      </w:r>
      <w:proofErr w:type="gramStart"/>
      <w:r w:rsidR="00583075">
        <w:t>)(</w:t>
      </w:r>
      <w:proofErr w:type="gramEnd"/>
      <w:r w:rsidR="00583075">
        <w:t>a), (4)</w:t>
      </w:r>
      <w:r w:rsidR="00583075" w:rsidRPr="00583075">
        <w:t xml:space="preserve">. </w:t>
      </w:r>
      <w:r w:rsidR="00583075">
        <w:t xml:space="preserve"> </w:t>
      </w:r>
      <w:r w:rsidR="000C360E">
        <w:t>“O</w:t>
      </w:r>
      <w:r w:rsidR="00583075">
        <w:t>ral communication</w:t>
      </w:r>
      <w:r w:rsidR="000C360E">
        <w:t>” is defined</w:t>
      </w:r>
      <w:r w:rsidR="00583075">
        <w:t xml:space="preserve"> </w:t>
      </w:r>
      <w:r w:rsidR="000C360E">
        <w:t xml:space="preserve">broadly </w:t>
      </w:r>
      <w:r w:rsidR="00583075">
        <w:t>as “a</w:t>
      </w:r>
      <w:r w:rsidR="00583075" w:rsidRPr="00583075">
        <w:t xml:space="preserve">ny oral communication uttered by a person exhibiting an expectation that such communication is not subject to interception under circumstances justifying such expectation and does not mean any public </w:t>
      </w:r>
      <w:r w:rsidR="00583075" w:rsidRPr="00CF497D">
        <w:t xml:space="preserve">oral communication uttered at a public meeting or any electronic communication.” </w:t>
      </w:r>
      <w:proofErr w:type="gramStart"/>
      <w:r w:rsidR="00583075" w:rsidRPr="00CF497D">
        <w:rPr>
          <w:i/>
        </w:rPr>
        <w:t>Id</w:t>
      </w:r>
      <w:r w:rsidR="00583075" w:rsidRPr="00CF497D">
        <w:t xml:space="preserve">. § </w:t>
      </w:r>
      <w:r w:rsidR="000C360E" w:rsidRPr="00CF497D">
        <w:t>934.02(2).</w:t>
      </w:r>
      <w:proofErr w:type="gramEnd"/>
      <w:r w:rsidR="000C360E" w:rsidRPr="00CF497D">
        <w:t xml:space="preserve">  “Intercept” is defined as the “aural or other acquisition of the contents of any wire, electronic</w:t>
      </w:r>
      <w:r w:rsidR="000C360E" w:rsidRPr="000C360E">
        <w:t>, or oral communication through the use of any electronic, mechanical, or other device</w:t>
      </w:r>
      <w:r w:rsidR="000C360E">
        <w:t xml:space="preserve">.”  </w:t>
      </w:r>
      <w:proofErr w:type="gramStart"/>
      <w:r w:rsidR="000C360E" w:rsidRPr="00583075">
        <w:rPr>
          <w:i/>
        </w:rPr>
        <w:t>Id</w:t>
      </w:r>
      <w:r w:rsidR="000C360E" w:rsidRPr="00583075">
        <w:t xml:space="preserve">. § </w:t>
      </w:r>
      <w:r w:rsidR="000C360E">
        <w:t>934.02(3).</w:t>
      </w:r>
      <w:proofErr w:type="gramEnd"/>
      <w:r w:rsidR="00675F96">
        <w:t xml:space="preserve">  </w:t>
      </w:r>
      <w:r w:rsidR="00CF497D">
        <w:t>These definitions suggest that the audio portion of a police body recording taken in circumstances where there is no expectation of privacy would not constitute the “interception” of an “oral communication” under the Wiretap Law.</w:t>
      </w:r>
    </w:p>
    <w:p w:rsidR="006415B1" w:rsidRPr="00D00AE7" w:rsidRDefault="006415B1" w:rsidP="00B35231">
      <w:pPr>
        <w:pStyle w:val="BodyText"/>
        <w:spacing w:line="240" w:lineRule="auto"/>
        <w:ind w:left="2160" w:hanging="720"/>
        <w:jc w:val="left"/>
      </w:pPr>
      <w:r w:rsidRPr="00D00AE7">
        <w:t>2.</w:t>
      </w:r>
      <w:r w:rsidRPr="00D00AE7">
        <w:tab/>
        <w:t xml:space="preserve">Relevant exceptions to the restrictions on </w:t>
      </w:r>
      <w:r w:rsidR="00FD33B9">
        <w:t>recording</w:t>
      </w:r>
      <w:r w:rsidRPr="00D00AE7">
        <w:t>, collection, and/or storage</w:t>
      </w:r>
    </w:p>
    <w:p w:rsidR="00CF497D" w:rsidRDefault="00CF497D" w:rsidP="00B35231">
      <w:pPr>
        <w:pStyle w:val="BodyText"/>
        <w:spacing w:line="240" w:lineRule="auto"/>
        <w:ind w:firstLine="720"/>
        <w:jc w:val="left"/>
      </w:pPr>
      <w:r>
        <w:t xml:space="preserve">The Wiretap Law </w:t>
      </w:r>
      <w:r w:rsidR="008C235C">
        <w:t xml:space="preserve">contains several exceptions to otherwise unlawful recording, </w:t>
      </w:r>
      <w:r w:rsidR="00AD5D6F">
        <w:t>some</w:t>
      </w:r>
      <w:r w:rsidR="008C235C">
        <w:t xml:space="preserve"> of which </w:t>
      </w:r>
      <w:r w:rsidR="00704520">
        <w:t>appear</w:t>
      </w:r>
      <w:r w:rsidR="008C235C">
        <w:t xml:space="preserve"> relevant to police body camera recordings</w:t>
      </w:r>
      <w:r>
        <w:t xml:space="preserve">.  Under Florida law, it is lawful for </w:t>
      </w:r>
      <w:r w:rsidR="00704520">
        <w:t xml:space="preserve">an </w:t>
      </w:r>
      <w:r>
        <w:t>“</w:t>
      </w:r>
      <w:r w:rsidRPr="00CF497D">
        <w:t xml:space="preserve">investigative or law enforcement officer or a person acting under the direction of an investigative or law enforcement officer to intercept a wire, oral, or electronic communication </w:t>
      </w:r>
      <w:r w:rsidRPr="00AD5D6F">
        <w:rPr>
          <w:b/>
          <w:i/>
        </w:rPr>
        <w:t>when such person is a party to the communication</w:t>
      </w:r>
      <w:r w:rsidRPr="00CF497D">
        <w:t xml:space="preserve"> or </w:t>
      </w:r>
      <w:r w:rsidRPr="00AD5D6F">
        <w:rPr>
          <w:b/>
          <w:i/>
        </w:rPr>
        <w:t>one of the parties to the communication has given prior consent to such interception and the purpose of such interception is to obtain evidence of a criminal act</w:t>
      </w:r>
      <w:r w:rsidRPr="00CF497D">
        <w:t>.</w:t>
      </w:r>
      <w:r w:rsidR="008C235C">
        <w:t>”</w:t>
      </w:r>
      <w:r w:rsidR="008C235C">
        <w:rPr>
          <w:rStyle w:val="FootnoteReference"/>
        </w:rPr>
        <w:footnoteReference w:id="8"/>
      </w:r>
      <w:r w:rsidR="008C235C">
        <w:t xml:space="preserve">  </w:t>
      </w:r>
      <w:r w:rsidR="008C235C" w:rsidRPr="00583075">
        <w:rPr>
          <w:smallCaps/>
        </w:rPr>
        <w:t>Fla. Stat</w:t>
      </w:r>
      <w:r w:rsidR="008C235C">
        <w:t>. §§ 934.03</w:t>
      </w:r>
      <w:r w:rsidR="00AF0537">
        <w:t>(2</w:t>
      </w:r>
      <w:proofErr w:type="gramStart"/>
      <w:r w:rsidR="00AF0537">
        <w:t>)(</w:t>
      </w:r>
      <w:proofErr w:type="gramEnd"/>
      <w:r w:rsidR="00AF0537">
        <w:t>a)3</w:t>
      </w:r>
      <w:r w:rsidR="00AD5D6F">
        <w:t>(c</w:t>
      </w:r>
      <w:r w:rsidR="00AF0537">
        <w:t>)</w:t>
      </w:r>
      <w:r w:rsidR="00AD336E">
        <w:t xml:space="preserve"> (emphasis added)</w:t>
      </w:r>
      <w:r w:rsidR="00AF0537">
        <w:t>.</w:t>
      </w:r>
      <w:r w:rsidR="00704520">
        <w:t xml:space="preserve">  </w:t>
      </w:r>
      <w:r w:rsidR="00D92F7B">
        <w:t xml:space="preserve">To the extent there is a “communication” </w:t>
      </w:r>
      <w:proofErr w:type="gramStart"/>
      <w:r w:rsidR="00D92F7B">
        <w:t>to  which</w:t>
      </w:r>
      <w:proofErr w:type="gramEnd"/>
      <w:r w:rsidR="00D92F7B">
        <w:t xml:space="preserve"> a law enforcement officer could be considered a party, or to which other part</w:t>
      </w:r>
      <w:r w:rsidR="00EC3F1B">
        <w:t>ies</w:t>
      </w:r>
      <w:r w:rsidR="00D92F7B">
        <w:t xml:space="preserve"> to the “communication” ha</w:t>
      </w:r>
      <w:r w:rsidR="00EC3F1B">
        <w:t>ve</w:t>
      </w:r>
      <w:r w:rsidR="00D92F7B">
        <w:t xml:space="preserve"> consented, then police video recording of that conversation would </w:t>
      </w:r>
      <w:r w:rsidR="00EC3F1B">
        <w:t xml:space="preserve">therefore </w:t>
      </w:r>
      <w:r w:rsidR="00D92F7B">
        <w:t xml:space="preserve">not run afoul of the Wiretap Law.   </w:t>
      </w:r>
    </w:p>
    <w:p w:rsidR="00EC3F1B" w:rsidRDefault="008C235C" w:rsidP="00AD336E">
      <w:pPr>
        <w:pStyle w:val="BodyText"/>
        <w:spacing w:line="240" w:lineRule="auto"/>
        <w:ind w:firstLine="720"/>
        <w:jc w:val="left"/>
      </w:pPr>
      <w:r>
        <w:lastRenderedPageBreak/>
        <w:t>The Wiretap Law also makes it lawful “for a person to intercept a wire, oral, or electronic communication when all of the parties to the communication have given prior consent to such interception.”</w:t>
      </w:r>
      <w:r w:rsidR="00AD5D6F">
        <w:t xml:space="preserve">   </w:t>
      </w:r>
      <w:r w:rsidR="00AD5D6F" w:rsidRPr="00AD5D6F">
        <w:rPr>
          <w:i/>
        </w:rPr>
        <w:t>Id</w:t>
      </w:r>
      <w:r w:rsidR="00AD5D6F">
        <w:t>.</w:t>
      </w:r>
      <w:r>
        <w:t xml:space="preserve"> §§ </w:t>
      </w:r>
      <w:r w:rsidR="00AD5D6F">
        <w:t>934.03(2</w:t>
      </w:r>
      <w:proofErr w:type="gramStart"/>
      <w:r w:rsidR="00AD5D6F">
        <w:t>)(</w:t>
      </w:r>
      <w:proofErr w:type="gramEnd"/>
      <w:r w:rsidR="00AD5D6F">
        <w:t>a)3(d).</w:t>
      </w:r>
      <w:r w:rsidR="00AD336E">
        <w:t xml:space="preserve">  Therefore, to the extent all parties to a </w:t>
      </w:r>
      <w:r w:rsidR="00EC3F1B" w:rsidRPr="00EC3F1B">
        <w:t xml:space="preserve">“communication” have consented, </w:t>
      </w:r>
      <w:r w:rsidR="00AD336E">
        <w:t>a</w:t>
      </w:r>
      <w:r w:rsidR="00EC3F1B" w:rsidRPr="00EC3F1B">
        <w:t xml:space="preserve"> police video recording of that conversation would not run afoul of the Wiretap Law.   </w:t>
      </w:r>
    </w:p>
    <w:p w:rsidR="00DF07A6" w:rsidRPr="00FB39FC" w:rsidRDefault="00EC3F1B" w:rsidP="00B35231">
      <w:pPr>
        <w:pStyle w:val="BodyText"/>
        <w:spacing w:line="240" w:lineRule="auto"/>
        <w:ind w:firstLine="720"/>
        <w:jc w:val="left"/>
      </w:pPr>
      <w:r>
        <w:t>In addition, e</w:t>
      </w:r>
      <w:r w:rsidR="00704520">
        <w:t xml:space="preserve">ven in the absence of one of these exceptions, </w:t>
      </w:r>
      <w:r w:rsidR="00AD5D6F">
        <w:t>Florida law permit</w:t>
      </w:r>
      <w:r>
        <w:t>s</w:t>
      </w:r>
      <w:r w:rsidR="00AD5D6F">
        <w:t xml:space="preserve"> the interception of oral communications by law enforcement officers </w:t>
      </w:r>
      <w:r>
        <w:t>pursuant to a court order</w:t>
      </w:r>
      <w:r w:rsidRPr="00EC3F1B">
        <w:rPr>
          <w:rFonts w:eastAsiaTheme="minorHAnsi" w:cstheme="minorBidi"/>
        </w:rPr>
        <w:t xml:space="preserve"> </w:t>
      </w:r>
      <w:r>
        <w:t>issued</w:t>
      </w:r>
      <w:r w:rsidRPr="00EC3F1B">
        <w:t xml:space="preserve"> in accordance with the procedures set forth in Section 934.09</w:t>
      </w:r>
      <w:r w:rsidR="00C43D7C">
        <w:rPr>
          <w:rStyle w:val="FootnoteReference"/>
        </w:rPr>
        <w:footnoteReference w:id="9"/>
      </w:r>
      <w:r w:rsidR="00E01DF1">
        <w:t>,</w:t>
      </w:r>
      <w:r>
        <w:t xml:space="preserve"> and where </w:t>
      </w:r>
      <w:r w:rsidR="00AD5D6F" w:rsidRPr="00D00AE7">
        <w:t xml:space="preserve">such interception may provide evidence of the commission of </w:t>
      </w:r>
      <w:r w:rsidR="00AD5D6F">
        <w:t>certain specified criminal offenses</w:t>
      </w:r>
      <w:r w:rsidR="00AD5D6F" w:rsidRPr="00D00AE7">
        <w:t xml:space="preserve"> which </w:t>
      </w:r>
      <w:r w:rsidR="00704520">
        <w:t>an</w:t>
      </w:r>
      <w:r w:rsidR="00AD5D6F" w:rsidRPr="00D00AE7">
        <w:t xml:space="preserve"> agency has the responsibility to investigate</w:t>
      </w:r>
      <w:r w:rsidR="00AD5D6F">
        <w:t xml:space="preserve">.  </w:t>
      </w:r>
      <w:r w:rsidR="00AD5D6F" w:rsidRPr="00FB39FC">
        <w:rPr>
          <w:smallCaps/>
        </w:rPr>
        <w:t>Fla. Stat</w:t>
      </w:r>
      <w:r w:rsidR="00AD5D6F" w:rsidRPr="00AD5D6F">
        <w:t>. §§ 934.0</w:t>
      </w:r>
      <w:r w:rsidR="00AD5D6F">
        <w:t>7(1</w:t>
      </w:r>
      <w:proofErr w:type="gramStart"/>
      <w:r w:rsidR="00AD5D6F">
        <w:t>)(</w:t>
      </w:r>
      <w:proofErr w:type="gramEnd"/>
      <w:r w:rsidR="00AD5D6F">
        <w:t xml:space="preserve">a).  </w:t>
      </w:r>
      <w:r w:rsidR="00DF07A6" w:rsidRPr="00FB39FC">
        <w:t xml:space="preserve">  </w:t>
      </w:r>
    </w:p>
    <w:p w:rsidR="00FB39FC" w:rsidRDefault="00EC3F1B" w:rsidP="00B35231">
      <w:pPr>
        <w:pStyle w:val="BodyText"/>
        <w:spacing w:line="240" w:lineRule="auto"/>
        <w:ind w:firstLine="720"/>
        <w:jc w:val="left"/>
      </w:pPr>
      <w:r>
        <w:t>Finally, the</w:t>
      </w:r>
      <w:r w:rsidR="00FB39FC">
        <w:t xml:space="preserve"> Wiretap L</w:t>
      </w:r>
      <w:r w:rsidR="00FB39FC" w:rsidRPr="00FB39FC">
        <w:t xml:space="preserve">aw </w:t>
      </w:r>
      <w:r>
        <w:t xml:space="preserve">only protects </w:t>
      </w:r>
      <w:r w:rsidR="00FB39FC" w:rsidRPr="00FB39FC">
        <w:t xml:space="preserve">communications where there is </w:t>
      </w:r>
      <w:r>
        <w:t>an</w:t>
      </w:r>
      <w:r w:rsidR="00FB39FC" w:rsidRPr="00FB39FC">
        <w:t xml:space="preserve"> expectation of privacy (the </w:t>
      </w:r>
      <w:r w:rsidR="00FB39FC">
        <w:t>oral communication must be “</w:t>
      </w:r>
      <w:r w:rsidR="00FB39FC" w:rsidRPr="00583075">
        <w:t>uttered by a person exhibiting an expectation that such communication is not subject to interception under circumstances justifying such expectation</w:t>
      </w:r>
      <w:r w:rsidR="00FB39FC">
        <w:t>”</w:t>
      </w:r>
      <w:r w:rsidR="00FB39FC" w:rsidRPr="00FB39FC">
        <w:t>)</w:t>
      </w:r>
      <w:r w:rsidR="00591215">
        <w:t>.</w:t>
      </w:r>
      <w:r w:rsidR="00FB39FC" w:rsidRPr="00FB39FC">
        <w:t xml:space="preserve"> </w:t>
      </w:r>
      <w:r w:rsidR="00591215">
        <w:t xml:space="preserve"> </w:t>
      </w:r>
      <w:proofErr w:type="gramStart"/>
      <w:r w:rsidR="00591215" w:rsidRPr="00591215">
        <w:rPr>
          <w:i/>
        </w:rPr>
        <w:t>State v. Smith</w:t>
      </w:r>
      <w:r w:rsidR="00591215" w:rsidRPr="00591215">
        <w:t>, 641 So.</w:t>
      </w:r>
      <w:proofErr w:type="gramEnd"/>
      <w:r w:rsidR="00591215" w:rsidRPr="00591215">
        <w:t xml:space="preserve"> 2d 849, 852 (Fla. 1994) (</w:t>
      </w:r>
      <w:r w:rsidR="00591215">
        <w:t>“[F]or an oral conversation to be protected under section 934.03 the speaker must have an actual subjective expectation of privacy, along with a societal recognition that the expectation is reasonable.”</w:t>
      </w:r>
      <w:r w:rsidR="00ED470A">
        <w:t>).</w:t>
      </w:r>
      <w:r w:rsidR="00591215">
        <w:t xml:space="preserve">  </w:t>
      </w:r>
      <w:r>
        <w:t xml:space="preserve">Therefore, “communications” where there is no expectation of privacy fall outside of the scope of the law and can be “intercepted” regardless </w:t>
      </w:r>
      <w:r w:rsidR="0045639B">
        <w:t xml:space="preserve">of </w:t>
      </w:r>
      <w:r>
        <w:t>whether the exceptions discussed above apply.  For example, t</w:t>
      </w:r>
      <w:r w:rsidR="00ED470A">
        <w:t>he</w:t>
      </w:r>
      <w:r w:rsidR="00591215">
        <w:t xml:space="preserve"> Supreme Court of Florida has found that there is no reasonable expectation of privacy in a police car, such that the Wiretap Law </w:t>
      </w:r>
      <w:r w:rsidR="00ED470A">
        <w:t>would</w:t>
      </w:r>
      <w:r w:rsidR="00591215">
        <w:t xml:space="preserve"> not apply to conversations that take place in those vehicles</w:t>
      </w:r>
      <w:r w:rsidR="00ED470A">
        <w:t xml:space="preserve"> even when a police officer is not present</w:t>
      </w:r>
      <w:r>
        <w:t xml:space="preserve"> and “consent” has not been given</w:t>
      </w:r>
      <w:r w:rsidR="00591215">
        <w:t xml:space="preserve">.  </w:t>
      </w:r>
      <w:r w:rsidR="00591215" w:rsidRPr="00591215">
        <w:rPr>
          <w:i/>
        </w:rPr>
        <w:t>Id</w:t>
      </w:r>
      <w:r w:rsidR="00591215">
        <w:t>.</w:t>
      </w:r>
    </w:p>
    <w:p w:rsidR="006415B1" w:rsidRPr="00D00AE7" w:rsidRDefault="006415B1" w:rsidP="00B35231">
      <w:pPr>
        <w:pStyle w:val="BodyText"/>
        <w:spacing w:line="240" w:lineRule="auto"/>
        <w:jc w:val="left"/>
      </w:pPr>
      <w:r w:rsidRPr="00D00AE7">
        <w:tab/>
      </w:r>
      <w:r w:rsidRPr="00D00AE7">
        <w:tab/>
        <w:t>3.</w:t>
      </w:r>
      <w:r w:rsidRPr="00D00AE7">
        <w:tab/>
        <w:t xml:space="preserve">Prohibition on disclosure of </w:t>
      </w:r>
      <w:r w:rsidR="00747C8E">
        <w:t>recordings</w:t>
      </w:r>
      <w:r w:rsidRPr="00D00AE7">
        <w:t xml:space="preserve"> to the public</w:t>
      </w:r>
    </w:p>
    <w:p w:rsidR="00675F96" w:rsidRDefault="00675F96" w:rsidP="00B35231">
      <w:pPr>
        <w:pStyle w:val="BodyText"/>
        <w:spacing w:line="240" w:lineRule="auto"/>
        <w:ind w:firstLine="720"/>
        <w:jc w:val="left"/>
      </w:pPr>
      <w:r>
        <w:t xml:space="preserve">The Wiretap Law prohibits any person from intentionally disclosing or using “the contents of any wire, oral, or electronic communication, knowing or having reason to know that the information was obtained through the interception of a wire, oral, or electronic communication in violation of” the statute.”  </w:t>
      </w:r>
      <w:r w:rsidRPr="00675F96">
        <w:rPr>
          <w:smallCaps/>
        </w:rPr>
        <w:t>Fla. Stat</w:t>
      </w:r>
      <w:r w:rsidRPr="00675F96">
        <w:t>. §§ 934.02(1</w:t>
      </w:r>
      <w:proofErr w:type="gramStart"/>
      <w:r w:rsidRPr="00675F96">
        <w:t>)</w:t>
      </w:r>
      <w:r>
        <w:t>(</w:t>
      </w:r>
      <w:proofErr w:type="gramEnd"/>
      <w:r>
        <w:t xml:space="preserve">c), (d).  The law also prohibits any person from “intentionally </w:t>
      </w:r>
      <w:proofErr w:type="spellStart"/>
      <w:r>
        <w:t>disclos</w:t>
      </w:r>
      <w:proofErr w:type="spellEnd"/>
      <w:r>
        <w:t>[</w:t>
      </w:r>
      <w:proofErr w:type="spellStart"/>
      <w:r>
        <w:t>ing</w:t>
      </w:r>
      <w:proofErr w:type="spellEnd"/>
      <w:r>
        <w:t>] . . . the contents of any wire, oral, or electronic communication” obtained through a court-ordered interception “</w:t>
      </w:r>
      <w:r w:rsidRPr="00675F96">
        <w:t xml:space="preserve">when that person knows or has reason to know that the information was obtained through the interception of such a communication in connection with a criminal investigation, has obtained or received the information in connection with a criminal investigation, and intends to improperly </w:t>
      </w:r>
      <w:r w:rsidRPr="00675F96">
        <w:lastRenderedPageBreak/>
        <w:t>obstruct, impede, or interfere with a duly author</w:t>
      </w:r>
      <w:r>
        <w:t xml:space="preserve">ized criminal investigation.”  </w:t>
      </w:r>
      <w:r w:rsidRPr="00675F96">
        <w:rPr>
          <w:i/>
        </w:rPr>
        <w:t>Id</w:t>
      </w:r>
      <w:r>
        <w:t>. §</w:t>
      </w:r>
      <w:r w:rsidRPr="00675F96">
        <w:t xml:space="preserve"> 934.02(1</w:t>
      </w:r>
      <w:proofErr w:type="gramStart"/>
      <w:r w:rsidRPr="00675F96">
        <w:t>)</w:t>
      </w:r>
      <w:r>
        <w:t>(</w:t>
      </w:r>
      <w:proofErr w:type="gramEnd"/>
      <w:r>
        <w:t>e).</w:t>
      </w:r>
    </w:p>
    <w:p w:rsidR="00301AAF" w:rsidRPr="00D00AE7" w:rsidRDefault="00301AAF" w:rsidP="00B35231">
      <w:pPr>
        <w:pStyle w:val="BodyText"/>
        <w:spacing w:line="240" w:lineRule="auto"/>
        <w:ind w:left="2160" w:hanging="720"/>
        <w:jc w:val="left"/>
      </w:pPr>
      <w:r w:rsidRPr="00D00AE7">
        <w:t>4.</w:t>
      </w:r>
      <w:r w:rsidRPr="00D00AE7">
        <w:tab/>
        <w:t xml:space="preserve">Relevant exceptions to the prohibition on disclosure of </w:t>
      </w:r>
      <w:r w:rsidR="00747C8E">
        <w:t>recordings</w:t>
      </w:r>
      <w:r w:rsidRPr="00D00AE7">
        <w:t xml:space="preserve"> to the public</w:t>
      </w:r>
    </w:p>
    <w:p w:rsidR="008108E8" w:rsidRPr="00D00AE7" w:rsidRDefault="006A04F5" w:rsidP="00B35231">
      <w:pPr>
        <w:pStyle w:val="BodyText"/>
        <w:spacing w:line="240" w:lineRule="auto"/>
        <w:jc w:val="left"/>
      </w:pPr>
      <w:r w:rsidRPr="00D00AE7">
        <w:tab/>
      </w:r>
      <w:r w:rsidR="00747C8E">
        <w:t xml:space="preserve">We have not identified any relevant exceptions to the above-mentioned prohibitions. </w:t>
      </w:r>
    </w:p>
    <w:p w:rsidR="00CB45CB" w:rsidRPr="00D00AE7" w:rsidRDefault="00CB45CB" w:rsidP="00B35231">
      <w:pPr>
        <w:pStyle w:val="BodyText"/>
        <w:spacing w:line="240" w:lineRule="auto"/>
        <w:ind w:firstLine="720"/>
        <w:jc w:val="left"/>
      </w:pPr>
      <w:r w:rsidRPr="00D00AE7">
        <w:rPr>
          <w:i/>
        </w:rPr>
        <w:t>B.</w:t>
      </w:r>
      <w:r w:rsidRPr="00D00AE7">
        <w:rPr>
          <w:i/>
        </w:rPr>
        <w:tab/>
        <w:t>Pending legislation</w:t>
      </w:r>
    </w:p>
    <w:p w:rsidR="00AF6547" w:rsidRDefault="00A80380" w:rsidP="00B35231">
      <w:pPr>
        <w:pStyle w:val="BodyText"/>
        <w:spacing w:line="240" w:lineRule="auto"/>
        <w:ind w:firstLine="720"/>
        <w:jc w:val="left"/>
      </w:pPr>
      <w:r>
        <w:t>A number</w:t>
      </w:r>
      <w:r w:rsidR="009B3A44">
        <w:t xml:space="preserve"> bills relating to </w:t>
      </w:r>
      <w:r>
        <w:t xml:space="preserve">the </w:t>
      </w:r>
      <w:r w:rsidR="00747C8E">
        <w:t xml:space="preserve">police </w:t>
      </w:r>
      <w:r>
        <w:t xml:space="preserve">use of </w:t>
      </w:r>
      <w:r w:rsidR="00AF6547">
        <w:t>body cameras</w:t>
      </w:r>
      <w:r>
        <w:t xml:space="preserve"> were introduced in the Florida legislature in 2015.  Although most died during the 117</w:t>
      </w:r>
      <w:r w:rsidRPr="00A80380">
        <w:rPr>
          <w:vertAlign w:val="superscript"/>
        </w:rPr>
        <w:t>th</w:t>
      </w:r>
      <w:r>
        <w:t xml:space="preserve"> regular legislative session, the following </w:t>
      </w:r>
      <w:r w:rsidR="00CF4FEF">
        <w:t xml:space="preserve">two </w:t>
      </w:r>
      <w:r>
        <w:t>recently</w:t>
      </w:r>
      <w:r w:rsidR="00747C8E">
        <w:t>-</w:t>
      </w:r>
      <w:r>
        <w:t xml:space="preserve">introduced bills are pending. </w:t>
      </w:r>
    </w:p>
    <w:p w:rsidR="00AF6547" w:rsidRDefault="00A80380" w:rsidP="00CD2785">
      <w:pPr>
        <w:pStyle w:val="BodyText"/>
        <w:numPr>
          <w:ilvl w:val="0"/>
          <w:numId w:val="12"/>
        </w:numPr>
        <w:spacing w:line="240" w:lineRule="auto"/>
        <w:jc w:val="left"/>
      </w:pPr>
      <w:r>
        <w:t>HB 93/</w:t>
      </w:r>
      <w:r w:rsidR="00AF6547">
        <w:t xml:space="preserve">SPB </w:t>
      </w:r>
      <w:r>
        <w:t>418</w:t>
      </w:r>
      <w:r w:rsidR="00AF6547">
        <w:t xml:space="preserve"> (introduced by on </w:t>
      </w:r>
      <w:r w:rsidR="008F1E96">
        <w:t>August 21</w:t>
      </w:r>
      <w:r>
        <w:t xml:space="preserve">, 2015 by Reps. Jones and Williams and </w:t>
      </w:r>
      <w:r w:rsidR="008F1E96">
        <w:t xml:space="preserve">on October 2, 2015 by </w:t>
      </w:r>
      <w:r>
        <w:t>Sen. Smith, respectively</w:t>
      </w:r>
      <w:r w:rsidR="00AF6547">
        <w:t xml:space="preserve">) would </w:t>
      </w:r>
      <w:r w:rsidR="003E138F">
        <w:t>create policies and procedures for the use of body cameras by law enforcement.</w:t>
      </w:r>
      <w:r w:rsidR="003E138F" w:rsidRPr="003E138F">
        <w:t xml:space="preserve"> </w:t>
      </w:r>
      <w:r w:rsidR="003E138F">
        <w:t>Specifically</w:t>
      </w:r>
      <w:r w:rsidR="0045639B">
        <w:t>,</w:t>
      </w:r>
      <w:r w:rsidR="003E138F">
        <w:t xml:space="preserve"> the law would require that law enforcement agencies establish “policies and procedures addressing the proper use, maintenance, and storage of body cameras and the data recorded by body cameras.” </w:t>
      </w:r>
      <w:r w:rsidR="009070A7">
        <w:t>The law would require law</w:t>
      </w:r>
      <w:r w:rsidR="003E138F">
        <w:t xml:space="preserve"> enforcement agencies that use body cameras </w:t>
      </w:r>
      <w:r w:rsidR="009070A7">
        <w:t xml:space="preserve">to </w:t>
      </w:r>
      <w:r w:rsidR="003E138F">
        <w:t xml:space="preserve">ensure that its personnel are properly trained and that the audio and video data recorded is retained in accordance with Florida’s </w:t>
      </w:r>
      <w:r w:rsidR="0045639B">
        <w:t>public records law</w:t>
      </w:r>
      <w:r w:rsidR="003E138F">
        <w:t>.  This proposed law explicitly makes Chapter 934, which includ</w:t>
      </w:r>
      <w:r w:rsidR="00CF4FEF">
        <w:t xml:space="preserve">es </w:t>
      </w:r>
      <w:r w:rsidR="003E138F">
        <w:t>the Wiretapping Act, inapplicable to such recordings.</w:t>
      </w:r>
    </w:p>
    <w:p w:rsidR="00CB45CB" w:rsidRDefault="00CB45CB" w:rsidP="00B35231">
      <w:pPr>
        <w:pStyle w:val="BodyText"/>
        <w:spacing w:line="240" w:lineRule="auto"/>
        <w:jc w:val="left"/>
        <w:rPr>
          <w:b/>
        </w:rPr>
      </w:pPr>
      <w:r w:rsidRPr="00D00AE7">
        <w:rPr>
          <w:b/>
        </w:rPr>
        <w:t>III.</w:t>
      </w:r>
      <w:r w:rsidRPr="00D00AE7">
        <w:rPr>
          <w:b/>
        </w:rPr>
        <w:tab/>
        <w:t>Freedom of Information</w:t>
      </w:r>
      <w:r w:rsidR="00FD33B9">
        <w:rPr>
          <w:b/>
        </w:rPr>
        <w:t>/Access to Public Records</w:t>
      </w:r>
    </w:p>
    <w:p w:rsidR="00CB45CB" w:rsidRDefault="00A80380" w:rsidP="00B35231">
      <w:pPr>
        <w:pStyle w:val="BodyText"/>
        <w:spacing w:line="240" w:lineRule="auto"/>
        <w:jc w:val="left"/>
        <w:rPr>
          <w:i/>
        </w:rPr>
      </w:pPr>
      <w:r>
        <w:rPr>
          <w:b/>
        </w:rPr>
        <w:tab/>
      </w:r>
      <w:r w:rsidR="00CB45CB" w:rsidRPr="00D00AE7">
        <w:rPr>
          <w:i/>
        </w:rPr>
        <w:t>A.</w:t>
      </w:r>
      <w:r w:rsidR="00CB45CB" w:rsidRPr="00D00AE7">
        <w:rPr>
          <w:i/>
        </w:rPr>
        <w:tab/>
        <w:t>Existing law</w:t>
      </w:r>
    </w:p>
    <w:p w:rsidR="00A80380" w:rsidRPr="008F1E96" w:rsidRDefault="00A80380" w:rsidP="00B35231">
      <w:pPr>
        <w:pStyle w:val="BodyText"/>
        <w:spacing w:line="240" w:lineRule="auto"/>
        <w:ind w:firstLine="720"/>
        <w:jc w:val="left"/>
      </w:pPr>
      <w:r w:rsidRPr="008F1E96">
        <w:t>Florida’s freedom of information law is called</w:t>
      </w:r>
      <w:r w:rsidR="008F1E96">
        <w:t xml:space="preserve"> the Public Record</w:t>
      </w:r>
      <w:r w:rsidR="009070A7">
        <w:t>s</w:t>
      </w:r>
      <w:r w:rsidR="008F1E96">
        <w:t xml:space="preserve"> Law, codified at </w:t>
      </w:r>
      <w:r w:rsidR="008F1E96" w:rsidRPr="00D00AE7">
        <w:t>Fla. Stat. § 119.07</w:t>
      </w:r>
      <w:r w:rsidR="008F1E96">
        <w:t xml:space="preserve"> et seq.</w:t>
      </w:r>
    </w:p>
    <w:p w:rsidR="00301AAF" w:rsidRPr="00D00AE7" w:rsidRDefault="00301AAF" w:rsidP="00B35231">
      <w:pPr>
        <w:pStyle w:val="BodyText"/>
        <w:spacing w:line="240" w:lineRule="auto"/>
        <w:jc w:val="left"/>
      </w:pPr>
      <w:r w:rsidRPr="00D00AE7">
        <w:tab/>
      </w:r>
      <w:r w:rsidRPr="00D00AE7">
        <w:tab/>
        <w:t>1.</w:t>
      </w:r>
      <w:r w:rsidRPr="00D00AE7">
        <w:tab/>
        <w:t>Requirement to disclose</w:t>
      </w:r>
    </w:p>
    <w:p w:rsidR="004C6C12" w:rsidRDefault="00B13CE7" w:rsidP="002659F6">
      <w:pPr>
        <w:pStyle w:val="BodyText"/>
        <w:spacing w:line="240" w:lineRule="auto"/>
        <w:jc w:val="left"/>
      </w:pPr>
      <w:r>
        <w:tab/>
      </w:r>
      <w:r w:rsidR="008F1E96">
        <w:t xml:space="preserve">Florida’s policy </w:t>
      </w:r>
      <w:r>
        <w:t xml:space="preserve">is that </w:t>
      </w:r>
      <w:r w:rsidR="008F1E96">
        <w:t>“t</w:t>
      </w:r>
      <w:r w:rsidR="008F1E96" w:rsidRPr="008F1E96">
        <w:t>hat all state, county, and municipal records are open for personal inspe</w:t>
      </w:r>
      <w:r w:rsidR="008F1E96">
        <w:t>ction and copying by any person” and that “[p]</w:t>
      </w:r>
      <w:proofErr w:type="spellStart"/>
      <w:r w:rsidR="008F1E96" w:rsidRPr="008F1E96">
        <w:t>roviding</w:t>
      </w:r>
      <w:proofErr w:type="spellEnd"/>
      <w:r w:rsidR="008F1E96" w:rsidRPr="008F1E96">
        <w:t xml:space="preserve"> access to public r</w:t>
      </w:r>
      <w:r w:rsidR="008F1E96">
        <w:t xml:space="preserve">ecords is a duty of each agency.”  </w:t>
      </w:r>
      <w:r w:rsidR="008F1E96" w:rsidRPr="008F1E96">
        <w:rPr>
          <w:smallCaps/>
        </w:rPr>
        <w:t xml:space="preserve">Fla. </w:t>
      </w:r>
      <w:proofErr w:type="gramStart"/>
      <w:r w:rsidR="008F1E96" w:rsidRPr="008F1E96">
        <w:rPr>
          <w:smallCaps/>
        </w:rPr>
        <w:t>Stat</w:t>
      </w:r>
      <w:r w:rsidR="008F1E96">
        <w:t>. § 119.01(1).</w:t>
      </w:r>
      <w:proofErr w:type="gramEnd"/>
      <w:r w:rsidR="003B3E73">
        <w:t xml:space="preserve">  </w:t>
      </w:r>
      <w:r>
        <w:t xml:space="preserve">Consistent with this policy, the state’s </w:t>
      </w:r>
      <w:r w:rsidR="00CB6941">
        <w:t xml:space="preserve">Public Records Law requires that “[e]very person who has custody of a public record shall permit the record to be inspected and copied by any person desiring to do so . . . .”  </w:t>
      </w:r>
      <w:r w:rsidR="00CB6941" w:rsidRPr="00CB6941">
        <w:rPr>
          <w:i/>
        </w:rPr>
        <w:t>Id</w:t>
      </w:r>
      <w:r w:rsidR="00CB6941">
        <w:t>. § 119.07(1</w:t>
      </w:r>
      <w:proofErr w:type="gramStart"/>
      <w:r w:rsidR="00CB6941">
        <w:t>)(</w:t>
      </w:r>
      <w:proofErr w:type="gramEnd"/>
      <w:r w:rsidR="00CB6941">
        <w:t xml:space="preserve">a).  “Public records” are </w:t>
      </w:r>
      <w:r>
        <w:t xml:space="preserve">broadly </w:t>
      </w:r>
      <w:r w:rsidR="00CB6941">
        <w:t>defined as “a</w:t>
      </w:r>
      <w:r w:rsidR="00CB6941" w:rsidRPr="00CB6941">
        <w:t>ll documents, papers, letters, maps, books, tapes, photographs, films, sound recordings, data processing software, or other material, regardless of the physical form, characteristics, or means of transmission, made or received pursuant to law or ordinance or in connection with the transaction of official business by any agency.</w:t>
      </w:r>
      <w:r w:rsidR="00CB6941">
        <w:t xml:space="preserve">”  </w:t>
      </w:r>
      <w:proofErr w:type="gramStart"/>
      <w:r w:rsidR="00CB6941" w:rsidRPr="00CB6941">
        <w:rPr>
          <w:i/>
        </w:rPr>
        <w:t>Id</w:t>
      </w:r>
      <w:r w:rsidR="00CB6941">
        <w:t>. § 119.02(12).</w:t>
      </w:r>
      <w:proofErr w:type="gramEnd"/>
      <w:r w:rsidR="00CB6941">
        <w:t xml:space="preserve">  </w:t>
      </w:r>
      <w:r>
        <w:t xml:space="preserve">Police body camera footage would appear to fall </w:t>
      </w:r>
      <w:r>
        <w:lastRenderedPageBreak/>
        <w:t xml:space="preserve">within this </w:t>
      </w:r>
      <w:r w:rsidR="002659F6">
        <w:t xml:space="preserve">broad </w:t>
      </w:r>
      <w:r>
        <w:t xml:space="preserve">definition of public record.  </w:t>
      </w:r>
      <w:r w:rsidR="003B3E73">
        <w:t xml:space="preserve">Each </w:t>
      </w:r>
      <w:r w:rsidR="002659F6">
        <w:t xml:space="preserve">state </w:t>
      </w:r>
      <w:r w:rsidR="003B3E73">
        <w:t xml:space="preserve">agency is required to provide access to public records so long as they are not exempt by law from disclosure.  </w:t>
      </w:r>
      <w:r w:rsidR="003B3E73" w:rsidRPr="00CB6941">
        <w:rPr>
          <w:i/>
        </w:rPr>
        <w:t>Id</w:t>
      </w:r>
      <w:r w:rsidR="003B3E73">
        <w:t>. § 119.01(2</w:t>
      </w:r>
      <w:proofErr w:type="gramStart"/>
      <w:r w:rsidR="003B3E73">
        <w:t>)(</w:t>
      </w:r>
      <w:proofErr w:type="gramEnd"/>
      <w:r w:rsidR="003B3E73">
        <w:t>f).</w:t>
      </w:r>
    </w:p>
    <w:p w:rsidR="003F4C0D" w:rsidRPr="00D00AE7" w:rsidRDefault="00B13CE7" w:rsidP="00B35231">
      <w:pPr>
        <w:pStyle w:val="BodyText"/>
        <w:spacing w:line="240" w:lineRule="auto"/>
        <w:jc w:val="left"/>
      </w:pPr>
      <w:r>
        <w:tab/>
      </w:r>
      <w:r w:rsidR="00301AAF" w:rsidRPr="00D00AE7">
        <w:tab/>
        <w:t>2.</w:t>
      </w:r>
      <w:r w:rsidR="00301AAF" w:rsidRPr="00D00AE7">
        <w:tab/>
        <w:t>Exceptions to the requirement to disclose</w:t>
      </w:r>
    </w:p>
    <w:p w:rsidR="0049724D" w:rsidRDefault="003E3FF7" w:rsidP="00B35231">
      <w:pPr>
        <w:pStyle w:val="BodyText"/>
        <w:spacing w:line="240" w:lineRule="auto"/>
        <w:jc w:val="left"/>
      </w:pPr>
      <w:r w:rsidRPr="00D00AE7">
        <w:tab/>
      </w:r>
      <w:r w:rsidR="00675F96" w:rsidRPr="00D00AE7">
        <w:t xml:space="preserve">On July 1, 2015, Florida Senate Bill No. 248 </w:t>
      </w:r>
      <w:r w:rsidR="002659F6">
        <w:t>was enacted into law</w:t>
      </w:r>
      <w:r w:rsidR="00675F96" w:rsidRPr="00D00AE7">
        <w:t xml:space="preserve">, </w:t>
      </w:r>
      <w:r w:rsidR="002659F6">
        <w:t xml:space="preserve">thereby </w:t>
      </w:r>
      <w:r w:rsidR="00675F96" w:rsidRPr="00D00AE7">
        <w:t xml:space="preserve">amending the Florida Public Records </w:t>
      </w:r>
      <w:r w:rsidR="00B13CE7">
        <w:t>Law</w:t>
      </w:r>
      <w:r w:rsidR="00023988">
        <w:t xml:space="preserve"> to create an exemption for certain police body camera footage</w:t>
      </w:r>
      <w:r w:rsidR="00675F96" w:rsidRPr="00D00AE7">
        <w:t>.</w:t>
      </w:r>
      <w:r w:rsidR="00B13CE7">
        <w:rPr>
          <w:rStyle w:val="FootnoteReference"/>
        </w:rPr>
        <w:footnoteReference w:id="10"/>
      </w:r>
      <w:r w:rsidR="00023988">
        <w:t xml:space="preserve">  The Public Records Law makes body camera</w:t>
      </w:r>
      <w:r w:rsidR="00023988">
        <w:rPr>
          <w:rStyle w:val="FootnoteReference"/>
        </w:rPr>
        <w:footnoteReference w:id="11"/>
      </w:r>
      <w:r w:rsidR="00023988">
        <w:t xml:space="preserve"> recordings confidential and exempt from disclosure</w:t>
      </w:r>
      <w:r w:rsidR="00B35231">
        <w:t xml:space="preserve"> “</w:t>
      </w:r>
      <w:r w:rsidR="00023988">
        <w:t xml:space="preserve">if the recording: </w:t>
      </w:r>
      <w:r w:rsidR="00B35231">
        <w:t>a. [</w:t>
      </w:r>
      <w:proofErr w:type="spellStart"/>
      <w:r w:rsidR="00B35231">
        <w:t>i</w:t>
      </w:r>
      <w:proofErr w:type="spellEnd"/>
      <w:r w:rsidR="00B35231">
        <w:t>]</w:t>
      </w:r>
      <w:r w:rsidR="00023988">
        <w:t>s taken within the interior of a private residence;</w:t>
      </w:r>
      <w:r w:rsidR="00B35231">
        <w:t xml:space="preserve"> b. [</w:t>
      </w:r>
      <w:proofErr w:type="spellStart"/>
      <w:r w:rsidR="00B35231">
        <w:t>i</w:t>
      </w:r>
      <w:proofErr w:type="spellEnd"/>
      <w:r w:rsidR="00B35231">
        <w:t>]</w:t>
      </w:r>
      <w:r w:rsidR="00023988">
        <w:t>s taken within the interior of a facility that offers health care, mental health care, or social services; or</w:t>
      </w:r>
      <w:r w:rsidR="00B35231">
        <w:t xml:space="preserve"> c. [</w:t>
      </w:r>
      <w:proofErr w:type="spellStart"/>
      <w:r w:rsidR="00B35231">
        <w:t>i</w:t>
      </w:r>
      <w:proofErr w:type="spellEnd"/>
      <w:r w:rsidR="00B35231">
        <w:t>]</w:t>
      </w:r>
      <w:r w:rsidR="00023988">
        <w:t>s taken in a place that a reasonable person would expect to be private.</w:t>
      </w:r>
      <w:r w:rsidR="00B35231">
        <w:t xml:space="preserve">” </w:t>
      </w:r>
      <w:r w:rsidR="00B35231" w:rsidRPr="00B35231">
        <w:rPr>
          <w:smallCaps/>
        </w:rPr>
        <w:t>Fla. Stat</w:t>
      </w:r>
      <w:r w:rsidR="00B35231">
        <w:t>. § 119.071(2</w:t>
      </w:r>
      <w:proofErr w:type="gramStart"/>
      <w:r w:rsidR="00B35231">
        <w:t>)(</w:t>
      </w:r>
      <w:proofErr w:type="gramEnd"/>
      <w:r w:rsidR="00B35231">
        <w:t xml:space="preserve">l)2.  </w:t>
      </w:r>
      <w:r w:rsidR="00054536" w:rsidRPr="00054536">
        <w:t xml:space="preserve">This </w:t>
      </w:r>
      <w:r w:rsidR="00054536">
        <w:t>body camera-specific “</w:t>
      </w:r>
      <w:r w:rsidR="00054536" w:rsidRPr="00054536">
        <w:t>exemption does not supersede any other public records exemption</w:t>
      </w:r>
      <w:r w:rsidR="00054536">
        <w:t xml:space="preserve"> . . . .”  </w:t>
      </w:r>
      <w:r w:rsidR="00054536" w:rsidRPr="00054536">
        <w:rPr>
          <w:i/>
        </w:rPr>
        <w:t>Id</w:t>
      </w:r>
      <w:r w:rsidR="00054536">
        <w:t>.  § 119.071(2</w:t>
      </w:r>
      <w:proofErr w:type="gramStart"/>
      <w:r w:rsidR="00054536">
        <w:t>)(</w:t>
      </w:r>
      <w:proofErr w:type="gramEnd"/>
      <w:r w:rsidR="00054536">
        <w:t xml:space="preserve">l)7.  Therefore, “[t]hose </w:t>
      </w:r>
      <w:r w:rsidR="00054536" w:rsidRPr="00054536">
        <w:t>portions of a recording which are protected from disclosure by another public records exemption shall continue to be confidential and exempt.</w:t>
      </w:r>
      <w:r w:rsidR="00054536">
        <w:t xml:space="preserve">”  </w:t>
      </w:r>
      <w:r w:rsidR="00054536" w:rsidRPr="00054536">
        <w:rPr>
          <w:i/>
        </w:rPr>
        <w:t>Id</w:t>
      </w:r>
      <w:r w:rsidR="00054536">
        <w:t xml:space="preserve">. </w:t>
      </w:r>
    </w:p>
    <w:p w:rsidR="00B35231" w:rsidRDefault="00B35231" w:rsidP="0049724D">
      <w:pPr>
        <w:pStyle w:val="BodyText"/>
        <w:spacing w:line="240" w:lineRule="auto"/>
        <w:ind w:firstLine="360"/>
        <w:jc w:val="left"/>
      </w:pPr>
      <w:r>
        <w:t>The law, however, permits the disclosure of footage by a law enforcement agency “[</w:t>
      </w:r>
      <w:proofErr w:type="spellStart"/>
      <w:r>
        <w:t>i</w:t>
      </w:r>
      <w:proofErr w:type="spellEnd"/>
      <w:r>
        <w:t xml:space="preserve">]n furtherance of its official duties and responsibilities.”  </w:t>
      </w:r>
      <w:r w:rsidRPr="00B35231">
        <w:rPr>
          <w:i/>
        </w:rPr>
        <w:t>Id</w:t>
      </w:r>
      <w:r>
        <w:t>. §§ 119.071(2</w:t>
      </w:r>
      <w:proofErr w:type="gramStart"/>
      <w:r>
        <w:t>)(</w:t>
      </w:r>
      <w:proofErr w:type="gramEnd"/>
      <w:r>
        <w:t>l)2, 3.  Law enforcement officers must also disclose relevant portions of body camera recordings:</w:t>
      </w:r>
    </w:p>
    <w:p w:rsidR="00B35231" w:rsidRDefault="00B35231" w:rsidP="00CD2785">
      <w:pPr>
        <w:pStyle w:val="BodyText"/>
        <w:numPr>
          <w:ilvl w:val="0"/>
          <w:numId w:val="12"/>
        </w:numPr>
        <w:spacing w:line="240" w:lineRule="auto"/>
        <w:jc w:val="left"/>
      </w:pPr>
      <w:r>
        <w:t>“</w:t>
      </w:r>
      <w:r w:rsidR="00B267FC">
        <w:t xml:space="preserve">to </w:t>
      </w:r>
      <w:r>
        <w:t xml:space="preserve">a person recorded by a body camera” </w:t>
      </w:r>
    </w:p>
    <w:p w:rsidR="00B35231" w:rsidRDefault="00B35231" w:rsidP="00CD2785">
      <w:pPr>
        <w:pStyle w:val="BodyText"/>
        <w:numPr>
          <w:ilvl w:val="0"/>
          <w:numId w:val="12"/>
        </w:numPr>
        <w:spacing w:line="240" w:lineRule="auto"/>
        <w:jc w:val="left"/>
      </w:pPr>
      <w:r>
        <w:t>“</w:t>
      </w:r>
      <w:r w:rsidR="00B267FC">
        <w:t xml:space="preserve">to </w:t>
      </w:r>
      <w:r>
        <w:t xml:space="preserve">the personal representative of a person recorded by a body camera” </w:t>
      </w:r>
    </w:p>
    <w:p w:rsidR="00023988" w:rsidRDefault="00B35231" w:rsidP="00CD2785">
      <w:pPr>
        <w:pStyle w:val="BodyText"/>
        <w:numPr>
          <w:ilvl w:val="0"/>
          <w:numId w:val="12"/>
        </w:numPr>
        <w:spacing w:line="240" w:lineRule="auto"/>
        <w:jc w:val="left"/>
      </w:pPr>
      <w:r>
        <w:t>“</w:t>
      </w:r>
      <w:r w:rsidR="00B267FC">
        <w:t xml:space="preserve">to </w:t>
      </w:r>
      <w:r>
        <w:t>a person not depicted in a body camera recording if the recording depicts a place in which the person lawfully resided, dwelled, or lodged at the time of the recording” or</w:t>
      </w:r>
    </w:p>
    <w:p w:rsidR="00B35231" w:rsidRDefault="00B35231" w:rsidP="00CD2785">
      <w:pPr>
        <w:pStyle w:val="BodyText"/>
        <w:numPr>
          <w:ilvl w:val="0"/>
          <w:numId w:val="12"/>
        </w:numPr>
        <w:spacing w:line="240" w:lineRule="auto"/>
        <w:jc w:val="left"/>
      </w:pPr>
      <w:r>
        <w:t>“pursuant to a court order</w:t>
      </w:r>
      <w:r w:rsidR="0049724D">
        <w:rPr>
          <w:rStyle w:val="FootnoteReference"/>
        </w:rPr>
        <w:footnoteReference w:id="12"/>
      </w:r>
      <w:r>
        <w:t>”</w:t>
      </w:r>
    </w:p>
    <w:p w:rsidR="0049724D" w:rsidRDefault="0049724D" w:rsidP="00B35231">
      <w:pPr>
        <w:pStyle w:val="BodyText"/>
        <w:spacing w:line="240" w:lineRule="auto"/>
        <w:jc w:val="left"/>
      </w:pPr>
      <w:r w:rsidRPr="00B35231">
        <w:rPr>
          <w:i/>
        </w:rPr>
        <w:lastRenderedPageBreak/>
        <w:t>Id</w:t>
      </w:r>
      <w:r>
        <w:t>. §§ 119.071(2</w:t>
      </w:r>
      <w:proofErr w:type="gramStart"/>
      <w:r>
        <w:t>)(</w:t>
      </w:r>
      <w:proofErr w:type="gramEnd"/>
      <w:r>
        <w:t>l)4(a)-(d).</w:t>
      </w:r>
    </w:p>
    <w:p w:rsidR="00675F96" w:rsidRPr="00841AFF" w:rsidRDefault="00675F96" w:rsidP="00054536">
      <w:pPr>
        <w:pStyle w:val="BodyText"/>
        <w:spacing w:line="240" w:lineRule="auto"/>
        <w:ind w:firstLine="720"/>
        <w:jc w:val="left"/>
      </w:pPr>
      <w:r w:rsidRPr="00D00AE7">
        <w:t xml:space="preserve">Once a communication has been collected, the body camera recording must be retained for at least 90 </w:t>
      </w:r>
      <w:r w:rsidRPr="00841AFF">
        <w:t xml:space="preserve">days. </w:t>
      </w:r>
      <w:r w:rsidR="00054536" w:rsidRPr="00841AFF">
        <w:t xml:space="preserve"> </w:t>
      </w:r>
      <w:r w:rsidRPr="00841AFF">
        <w:rPr>
          <w:smallCaps/>
        </w:rPr>
        <w:t>Fla. Stat</w:t>
      </w:r>
      <w:r w:rsidRPr="00841AFF">
        <w:t>. § 119.071(2</w:t>
      </w:r>
      <w:proofErr w:type="gramStart"/>
      <w:r w:rsidRPr="00841AFF">
        <w:t>)(</w:t>
      </w:r>
      <w:proofErr w:type="gramEnd"/>
      <w:r w:rsidRPr="00841AFF">
        <w:t>l)(5).</w:t>
      </w:r>
    </w:p>
    <w:p w:rsidR="00841AFF" w:rsidRDefault="00841AFF" w:rsidP="00B35231">
      <w:pPr>
        <w:pStyle w:val="BodyText"/>
        <w:spacing w:line="240" w:lineRule="auto"/>
        <w:ind w:firstLine="720"/>
        <w:jc w:val="left"/>
      </w:pPr>
      <w:r w:rsidRPr="00841AFF">
        <w:t xml:space="preserve">The following </w:t>
      </w:r>
      <w:r w:rsidR="009070A7">
        <w:t xml:space="preserve">additional </w:t>
      </w:r>
      <w:r w:rsidRPr="00841AFF">
        <w:t xml:space="preserve">statutory exemptions </w:t>
      </w:r>
      <w:r w:rsidR="00635597">
        <w:t xml:space="preserve">are </w:t>
      </w:r>
      <w:r w:rsidR="009070A7">
        <w:t xml:space="preserve">also </w:t>
      </w:r>
      <w:r w:rsidR="00635597">
        <w:t>likely to</w:t>
      </w:r>
      <w:r w:rsidRPr="00841AFF">
        <w:t xml:space="preserve"> be relevant to the disclosure of police body camera </w:t>
      </w:r>
      <w:r w:rsidR="00635597">
        <w:t>footage</w:t>
      </w:r>
      <w:r w:rsidRPr="00841AFF">
        <w:t>:</w:t>
      </w:r>
    </w:p>
    <w:p w:rsidR="00635597" w:rsidRDefault="00635597" w:rsidP="00CD2785">
      <w:pPr>
        <w:pStyle w:val="BodyText"/>
        <w:numPr>
          <w:ilvl w:val="0"/>
          <w:numId w:val="13"/>
        </w:numPr>
        <w:spacing w:line="240" w:lineRule="auto"/>
        <w:jc w:val="left"/>
      </w:pPr>
      <w:r>
        <w:t>“[</w:t>
      </w:r>
      <w:proofErr w:type="gramStart"/>
      <w:r>
        <w:t>a]</w:t>
      </w:r>
      <w:proofErr w:type="spellStart"/>
      <w:proofErr w:type="gramEnd"/>
      <w:r>
        <w:t>ctive</w:t>
      </w:r>
      <w:proofErr w:type="spellEnd"/>
      <w:r>
        <w:t xml:space="preserve"> criminal intelligence information and active criminal investigative information</w:t>
      </w:r>
      <w:r w:rsidR="00B267FC">
        <w:t>.</w:t>
      </w:r>
      <w:r>
        <w:t xml:space="preserve">”  </w:t>
      </w:r>
      <w:r w:rsidRPr="00841AFF">
        <w:rPr>
          <w:smallCaps/>
        </w:rPr>
        <w:t>Fla. Stat</w:t>
      </w:r>
      <w:r w:rsidRPr="00841AFF">
        <w:t>. § 119.071(2</w:t>
      </w:r>
      <w:proofErr w:type="gramStart"/>
      <w:r w:rsidRPr="00841AFF">
        <w:t>)</w:t>
      </w:r>
      <w:r>
        <w:t>(</w:t>
      </w:r>
      <w:proofErr w:type="gramEnd"/>
      <w:r>
        <w:t>c).</w:t>
      </w:r>
    </w:p>
    <w:p w:rsidR="00635597" w:rsidRDefault="00635597" w:rsidP="00CD2785">
      <w:pPr>
        <w:pStyle w:val="BodyText"/>
        <w:numPr>
          <w:ilvl w:val="0"/>
          <w:numId w:val="13"/>
        </w:numPr>
        <w:spacing w:line="240" w:lineRule="auto"/>
        <w:jc w:val="left"/>
      </w:pPr>
      <w:r>
        <w:t>“[</w:t>
      </w:r>
      <w:proofErr w:type="gramStart"/>
      <w:r>
        <w:t>a]</w:t>
      </w:r>
      <w:proofErr w:type="spellStart"/>
      <w:proofErr w:type="gramEnd"/>
      <w:r>
        <w:t>ny</w:t>
      </w:r>
      <w:proofErr w:type="spellEnd"/>
      <w:r>
        <w:t xml:space="preserve"> information revealing surveillance techniques or procedures or personnel</w:t>
      </w:r>
      <w:r w:rsidR="00B267FC">
        <w:t>.</w:t>
      </w:r>
      <w:r>
        <w:t xml:space="preserve">”  </w:t>
      </w:r>
      <w:r w:rsidRPr="00635597">
        <w:rPr>
          <w:i/>
        </w:rPr>
        <w:t>Id</w:t>
      </w:r>
      <w:r>
        <w:t xml:space="preserve">. </w:t>
      </w:r>
      <w:r w:rsidRPr="00841AFF">
        <w:t>§ 119.071(2</w:t>
      </w:r>
      <w:proofErr w:type="gramStart"/>
      <w:r w:rsidRPr="00841AFF">
        <w:t>)</w:t>
      </w:r>
      <w:r>
        <w:t>(</w:t>
      </w:r>
      <w:proofErr w:type="gramEnd"/>
      <w:r>
        <w:t>d).</w:t>
      </w:r>
    </w:p>
    <w:p w:rsidR="00635597" w:rsidRDefault="00635597" w:rsidP="00CD2785">
      <w:pPr>
        <w:pStyle w:val="BodyText"/>
        <w:numPr>
          <w:ilvl w:val="0"/>
          <w:numId w:val="13"/>
        </w:numPr>
        <w:spacing w:line="240" w:lineRule="auto"/>
        <w:jc w:val="left"/>
      </w:pPr>
      <w:r>
        <w:t>[</w:t>
      </w:r>
      <w:proofErr w:type="gramStart"/>
      <w:r>
        <w:t>a]</w:t>
      </w:r>
      <w:proofErr w:type="spellStart"/>
      <w:proofErr w:type="gramEnd"/>
      <w:r>
        <w:t>ny</w:t>
      </w:r>
      <w:proofErr w:type="spellEnd"/>
      <w:r>
        <w:t xml:space="preserve"> information revealing the substance of a confession of a person arrested . . . until such time as the criminal case is finally determined by adjudication, dismissal or other final disposition.”  </w:t>
      </w:r>
      <w:r w:rsidRPr="00635597">
        <w:rPr>
          <w:i/>
        </w:rPr>
        <w:t>Id</w:t>
      </w:r>
      <w:r>
        <w:t xml:space="preserve">. </w:t>
      </w:r>
      <w:r w:rsidRPr="00841AFF">
        <w:t>§ 119.071(2</w:t>
      </w:r>
      <w:proofErr w:type="gramStart"/>
      <w:r w:rsidRPr="00841AFF">
        <w:t>)</w:t>
      </w:r>
      <w:r>
        <w:t>(</w:t>
      </w:r>
      <w:proofErr w:type="gramEnd"/>
      <w:r>
        <w:t>e).</w:t>
      </w:r>
    </w:p>
    <w:p w:rsidR="00635597" w:rsidRDefault="00635597" w:rsidP="00CD2785">
      <w:pPr>
        <w:pStyle w:val="BodyText"/>
        <w:numPr>
          <w:ilvl w:val="0"/>
          <w:numId w:val="13"/>
        </w:numPr>
        <w:spacing w:line="240" w:lineRule="auto"/>
        <w:jc w:val="left"/>
      </w:pPr>
      <w:r>
        <w:t>“[</w:t>
      </w:r>
      <w:proofErr w:type="gramStart"/>
      <w:r>
        <w:t>a]</w:t>
      </w:r>
      <w:proofErr w:type="spellStart"/>
      <w:proofErr w:type="gramEnd"/>
      <w:r>
        <w:t>ny</w:t>
      </w:r>
      <w:proofErr w:type="spellEnd"/>
      <w:r>
        <w:t xml:space="preserve"> information revealing the identity of a confidential information or a confidential source.”  </w:t>
      </w:r>
      <w:r w:rsidRPr="00635597">
        <w:rPr>
          <w:i/>
        </w:rPr>
        <w:t>Id</w:t>
      </w:r>
      <w:r>
        <w:t xml:space="preserve">. </w:t>
      </w:r>
      <w:r w:rsidRPr="00841AFF">
        <w:t>§ 119.071(2</w:t>
      </w:r>
      <w:proofErr w:type="gramStart"/>
      <w:r w:rsidRPr="00841AFF">
        <w:t>)</w:t>
      </w:r>
      <w:r>
        <w:t>(</w:t>
      </w:r>
      <w:proofErr w:type="gramEnd"/>
      <w:r>
        <w:t>f).</w:t>
      </w:r>
    </w:p>
    <w:p w:rsidR="00635597" w:rsidRDefault="00635597" w:rsidP="00CD2785">
      <w:pPr>
        <w:pStyle w:val="BodyText"/>
        <w:numPr>
          <w:ilvl w:val="0"/>
          <w:numId w:val="13"/>
        </w:numPr>
        <w:spacing w:line="240" w:lineRule="auto"/>
        <w:jc w:val="left"/>
      </w:pPr>
      <w:r>
        <w:t xml:space="preserve">Information that may reveal the identity of a victim of child abuse or a sexual offense.  </w:t>
      </w:r>
      <w:r w:rsidRPr="00635597">
        <w:rPr>
          <w:i/>
        </w:rPr>
        <w:t>Id</w:t>
      </w:r>
      <w:r>
        <w:t xml:space="preserve">. </w:t>
      </w:r>
      <w:r w:rsidRPr="00841AFF">
        <w:t>§§ 119.071(2</w:t>
      </w:r>
      <w:proofErr w:type="gramStart"/>
      <w:r w:rsidRPr="00841AFF">
        <w:t>)</w:t>
      </w:r>
      <w:r>
        <w:t>(</w:t>
      </w:r>
      <w:proofErr w:type="gramEnd"/>
      <w:r>
        <w:t>h)a, b.</w:t>
      </w:r>
    </w:p>
    <w:p w:rsidR="00635597" w:rsidRDefault="00635597" w:rsidP="00CD2785">
      <w:pPr>
        <w:pStyle w:val="BodyText"/>
        <w:numPr>
          <w:ilvl w:val="0"/>
          <w:numId w:val="13"/>
        </w:numPr>
        <w:spacing w:line="240" w:lineRule="auto"/>
        <w:jc w:val="left"/>
      </w:pPr>
      <w:r>
        <w:t>Information revealing undercover personnel of any criminal justice agency.</w:t>
      </w:r>
      <w:r w:rsidR="00B267FC">
        <w:t xml:space="preserve"> </w:t>
      </w:r>
      <w:r>
        <w:t xml:space="preserve"> </w:t>
      </w:r>
      <w:r w:rsidRPr="00635597">
        <w:rPr>
          <w:i/>
        </w:rPr>
        <w:t>Id</w:t>
      </w:r>
      <w:r>
        <w:t xml:space="preserve">. </w:t>
      </w:r>
      <w:r w:rsidRPr="00841AFF">
        <w:t>§§ 119.071(</w:t>
      </w:r>
      <w:r>
        <w:t>4</w:t>
      </w:r>
      <w:r w:rsidRPr="00841AFF">
        <w:t>)</w:t>
      </w:r>
      <w:r>
        <w:t xml:space="preserve">(c) </w:t>
      </w:r>
    </w:p>
    <w:p w:rsidR="003F4C0D" w:rsidRPr="00841AFF" w:rsidRDefault="003F4C0D" w:rsidP="00B35231">
      <w:pPr>
        <w:pStyle w:val="BodyText"/>
        <w:spacing w:line="240" w:lineRule="auto"/>
        <w:ind w:firstLine="720"/>
        <w:jc w:val="left"/>
      </w:pPr>
      <w:r w:rsidRPr="00841AFF">
        <w:lastRenderedPageBreak/>
        <w:tab/>
        <w:t xml:space="preserve">3. </w:t>
      </w:r>
      <w:r w:rsidR="003E3FF7" w:rsidRPr="00841AFF">
        <w:tab/>
      </w:r>
      <w:r w:rsidRPr="00841AFF">
        <w:t>Redactions</w:t>
      </w:r>
    </w:p>
    <w:p w:rsidR="00CB45CB" w:rsidRPr="00D00AE7" w:rsidRDefault="00B13CE7" w:rsidP="00054536">
      <w:pPr>
        <w:pStyle w:val="BodyText"/>
        <w:spacing w:line="240" w:lineRule="auto"/>
        <w:ind w:firstLine="720"/>
        <w:jc w:val="left"/>
      </w:pPr>
      <w:r w:rsidRPr="00841AFF">
        <w:t>The Public Records Act explicitly permits the redaction of public records where there is an applicable exemption:</w:t>
      </w:r>
      <w:r>
        <w:t xml:space="preserve"> “[a] person who has custody of a public record who asserts that an exemption applies to a part of such record shall redact that portion of the record to which an exemption has been asserted and validly </w:t>
      </w:r>
      <w:r w:rsidRPr="00841AFF">
        <w:t xml:space="preserve">applies, and such person shall produce the remainder of such record for inspection and copying.”  </w:t>
      </w:r>
      <w:r w:rsidRPr="00841AFF">
        <w:rPr>
          <w:smallCaps/>
        </w:rPr>
        <w:t>Fla. Sta</w:t>
      </w:r>
      <w:r w:rsidRPr="00841AFF">
        <w:t>t. § 119.07(</w:t>
      </w:r>
      <w:r w:rsidR="00054536" w:rsidRPr="00841AFF">
        <w:t>1</w:t>
      </w:r>
      <w:proofErr w:type="gramStart"/>
      <w:r w:rsidR="00054536" w:rsidRPr="00841AFF">
        <w:t>)(</w:t>
      </w:r>
      <w:proofErr w:type="gramEnd"/>
      <w:r w:rsidR="00054536" w:rsidRPr="00841AFF">
        <w:t xml:space="preserve">d).  </w:t>
      </w:r>
    </w:p>
    <w:p w:rsidR="001016A8" w:rsidRPr="00D00AE7" w:rsidRDefault="001016A8" w:rsidP="00B35231">
      <w:pPr>
        <w:pStyle w:val="BodyText"/>
        <w:spacing w:line="240" w:lineRule="auto"/>
        <w:jc w:val="left"/>
      </w:pPr>
      <w:r w:rsidRPr="00D00AE7">
        <w:tab/>
      </w:r>
      <w:r w:rsidRPr="00D00AE7">
        <w:rPr>
          <w:i/>
        </w:rPr>
        <w:t>B.</w:t>
      </w:r>
      <w:r w:rsidR="00E45DAD" w:rsidRPr="00D00AE7">
        <w:rPr>
          <w:i/>
        </w:rPr>
        <w:tab/>
      </w:r>
      <w:r w:rsidRPr="00D00AE7">
        <w:rPr>
          <w:i/>
        </w:rPr>
        <w:t xml:space="preserve"> Pending legislation</w:t>
      </w:r>
    </w:p>
    <w:p w:rsidR="001016A8" w:rsidRPr="00D00AE7" w:rsidRDefault="001016A8" w:rsidP="00B35231">
      <w:pPr>
        <w:pStyle w:val="BodyText"/>
        <w:spacing w:line="240" w:lineRule="auto"/>
        <w:jc w:val="left"/>
      </w:pPr>
      <w:r w:rsidRPr="00D00AE7">
        <w:tab/>
        <w:t xml:space="preserve">There is no pending legislation concerning the treatment </w:t>
      </w:r>
      <w:r w:rsidR="00B13CE7">
        <w:t>of body camera footage</w:t>
      </w:r>
      <w:r w:rsidRPr="00D00AE7">
        <w:t xml:space="preserve"> under Florida</w:t>
      </w:r>
      <w:r w:rsidR="00635597">
        <w:t>’s Public Records Law</w:t>
      </w:r>
      <w:r w:rsidRPr="00D00AE7">
        <w:t>.</w:t>
      </w:r>
    </w:p>
    <w:p w:rsidR="004C6C12" w:rsidRPr="00D00AE7" w:rsidRDefault="00CB45CB" w:rsidP="00B35231">
      <w:pPr>
        <w:pStyle w:val="BodyText"/>
        <w:spacing w:line="240" w:lineRule="auto"/>
        <w:jc w:val="left"/>
      </w:pPr>
      <w:r w:rsidRPr="00D00AE7">
        <w:rPr>
          <w:b/>
        </w:rPr>
        <w:t>IV.</w:t>
      </w:r>
      <w:r w:rsidRPr="00D00AE7">
        <w:rPr>
          <w:b/>
        </w:rPr>
        <w:tab/>
        <w:t>Other Potentially Relevant Laws</w:t>
      </w:r>
      <w:r w:rsidR="001E5DA6" w:rsidRPr="00D00AE7">
        <w:fldChar w:fldCharType="begin"/>
      </w:r>
      <w:r w:rsidR="001E5DA6" w:rsidRPr="00D00AE7">
        <w:instrText xml:space="preserve"> \swibookmark "BodyText" </w:instrText>
      </w:r>
      <w:r w:rsidR="001E5DA6" w:rsidRPr="00D00AE7">
        <w:fldChar w:fldCharType="end"/>
      </w:r>
    </w:p>
    <w:p w:rsidR="00AE1A2C" w:rsidRPr="00AE1A2C" w:rsidRDefault="00B13CE7" w:rsidP="00AE1A2C">
      <w:pPr>
        <w:pStyle w:val="BodyText"/>
        <w:spacing w:line="240" w:lineRule="auto"/>
        <w:jc w:val="left"/>
      </w:pPr>
      <w:r>
        <w:tab/>
      </w:r>
      <w:r w:rsidR="00AE1A2C">
        <w:t>A.</w:t>
      </w:r>
      <w:r w:rsidR="00AE1A2C">
        <w:tab/>
      </w:r>
      <w:r w:rsidR="00AE1A2C" w:rsidRPr="00AE1A2C">
        <w:rPr>
          <w:i/>
        </w:rPr>
        <w:t>Drones</w:t>
      </w:r>
    </w:p>
    <w:p w:rsidR="00AE1A2C" w:rsidRPr="00AE1A2C" w:rsidRDefault="00AE1A2C" w:rsidP="00B267FC">
      <w:pPr>
        <w:pStyle w:val="BodyText"/>
        <w:spacing w:line="240" w:lineRule="auto"/>
      </w:pPr>
      <w:r w:rsidRPr="00AE1A2C">
        <w:tab/>
      </w:r>
      <w:r>
        <w:t>T</w:t>
      </w:r>
      <w:r w:rsidRPr="00AE1A2C">
        <w:t xml:space="preserve">he Freedom from Unwarranted Surveillance Act prohibits </w:t>
      </w:r>
      <w:r>
        <w:t xml:space="preserve">certain uses of drones by law enforcement agencies.  </w:t>
      </w:r>
      <w:r w:rsidRPr="00AE1A2C">
        <w:rPr>
          <w:smallCaps/>
        </w:rPr>
        <w:t xml:space="preserve">Fla. </w:t>
      </w:r>
      <w:proofErr w:type="gramStart"/>
      <w:r w:rsidRPr="00AE1A2C">
        <w:rPr>
          <w:smallCaps/>
        </w:rPr>
        <w:t>Stat</w:t>
      </w:r>
      <w:r w:rsidRPr="00AE1A2C">
        <w:t xml:space="preserve">. § </w:t>
      </w:r>
      <w:r>
        <w:t>934.50 et seq</w:t>
      </w:r>
      <w:r w:rsidRPr="00AE1A2C">
        <w:t>.</w:t>
      </w:r>
      <w:proofErr w:type="gramEnd"/>
      <w:r>
        <w:t xml:space="preserve">  Specifically, the </w:t>
      </w:r>
      <w:r w:rsidR="00601F91">
        <w:t>Act</w:t>
      </w:r>
      <w:r>
        <w:t xml:space="preserve"> prohibits law enforcement officers from using drones to “gather evidence or other information” or “to record an </w:t>
      </w:r>
      <w:r w:rsidRPr="00AE1A2C">
        <w:t>image of privately owned real property or of the owner, tenant, occupant, invitee, or licensee of such property with the intent to conduct surveillance on the individual or property captured in the image in violation of such person's reasonable expectation of privacy without his or her written consent.</w:t>
      </w:r>
      <w:r w:rsidR="005E2395">
        <w:t>”</w:t>
      </w:r>
      <w:r w:rsidR="005E2395">
        <w:rPr>
          <w:rStyle w:val="FootnoteReference"/>
        </w:rPr>
        <w:footnoteReference w:id="13"/>
      </w:r>
      <w:r w:rsidR="005E2395">
        <w:t xml:space="preserve">  </w:t>
      </w:r>
      <w:r w:rsidR="005E2395" w:rsidRPr="005E2395">
        <w:rPr>
          <w:i/>
        </w:rPr>
        <w:t>Id</w:t>
      </w:r>
      <w:r w:rsidR="005E2395">
        <w:t xml:space="preserve">. </w:t>
      </w:r>
      <w:r w:rsidR="005E2395" w:rsidRPr="00AE1A2C">
        <w:t xml:space="preserve">§§ </w:t>
      </w:r>
      <w:r w:rsidR="005E2395">
        <w:t>934.50(3</w:t>
      </w:r>
      <w:proofErr w:type="gramStart"/>
      <w:r w:rsidR="005E2395">
        <w:t>)(</w:t>
      </w:r>
      <w:proofErr w:type="gramEnd"/>
      <w:r w:rsidR="005E2395">
        <w:t xml:space="preserve">a), (b).  The </w:t>
      </w:r>
      <w:r w:rsidR="00601F91">
        <w:t>Act</w:t>
      </w:r>
      <w:r w:rsidR="005E2395">
        <w:t xml:space="preserve"> provides exceptions to this general prohibition, including where a </w:t>
      </w:r>
      <w:r w:rsidR="005E2395" w:rsidRPr="006D1984">
        <w:t>law enforcement agency has obtained a warrant</w:t>
      </w:r>
      <w:r w:rsidR="00601F91">
        <w:t xml:space="preserve"> or possesses a reasonable suspicion that “</w:t>
      </w:r>
      <w:r w:rsidR="005E2395" w:rsidRPr="006D1984">
        <w:t>swift action is needed to prevent imminent danger to life or serious damage to property, to forestall the imminent escape of a suspect or the destruction of evidence,</w:t>
      </w:r>
      <w:r w:rsidR="00601F91">
        <w:t>”</w:t>
      </w:r>
      <w:r w:rsidR="005E2395" w:rsidRPr="006D1984">
        <w:t xml:space="preserve"> or to facilitate the search for a missing person.</w:t>
      </w:r>
      <w:r w:rsidR="005E2395">
        <w:t xml:space="preserve">  </w:t>
      </w:r>
      <w:r w:rsidR="00601F91" w:rsidRPr="005E2395">
        <w:rPr>
          <w:i/>
        </w:rPr>
        <w:t>Id</w:t>
      </w:r>
      <w:r w:rsidR="00601F91">
        <w:t xml:space="preserve">. </w:t>
      </w:r>
      <w:r w:rsidR="00601F91" w:rsidRPr="00AE1A2C">
        <w:t xml:space="preserve">§§ </w:t>
      </w:r>
      <w:r w:rsidR="00601F91">
        <w:t>934.50(4</w:t>
      </w:r>
      <w:proofErr w:type="gramStart"/>
      <w:r w:rsidR="00601F91">
        <w:t>)(</w:t>
      </w:r>
      <w:proofErr w:type="gramEnd"/>
      <w:r w:rsidR="00601F91">
        <w:t>b), (c).  The Act defines drones narrowly as “</w:t>
      </w:r>
      <w:r w:rsidR="00601F91" w:rsidRPr="00601F91">
        <w:t>a powered, aerial vehicle that:</w:t>
      </w:r>
      <w:r w:rsidR="00601F91">
        <w:t xml:space="preserve"> </w:t>
      </w:r>
      <w:r w:rsidR="00601F91" w:rsidRPr="00601F91">
        <w:t>1. Does not carry a human operator;</w:t>
      </w:r>
      <w:r w:rsidR="00601F91">
        <w:t xml:space="preserve"> </w:t>
      </w:r>
      <w:r w:rsidR="00601F91" w:rsidRPr="00601F91">
        <w:t>2. Uses aerodynamic forces to provide vehicle lift;</w:t>
      </w:r>
      <w:r w:rsidR="00601F91">
        <w:t xml:space="preserve"> </w:t>
      </w:r>
      <w:r w:rsidR="00601F91" w:rsidRPr="00601F91">
        <w:t>3. Can fly autonomously or be piloted remotely;</w:t>
      </w:r>
      <w:r w:rsidR="00601F91">
        <w:t xml:space="preserve"> </w:t>
      </w:r>
      <w:r w:rsidR="00601F91" w:rsidRPr="00601F91">
        <w:t>4. Can be expendable or recoverable; and</w:t>
      </w:r>
      <w:r w:rsidR="00601F91">
        <w:t xml:space="preserve"> </w:t>
      </w:r>
      <w:r w:rsidR="00601F91" w:rsidRPr="00601F91">
        <w:t>5. Can carry a lethal or nonlethal payload.</w:t>
      </w:r>
      <w:r w:rsidR="00601F91">
        <w:t xml:space="preserve">”  Given this definition, the Act is inapplicable to </w:t>
      </w:r>
      <w:r w:rsidR="00396348">
        <w:t xml:space="preserve">the use of </w:t>
      </w:r>
      <w:r w:rsidR="00601F91">
        <w:t>police body cameras</w:t>
      </w:r>
      <w:r w:rsidR="00B267FC">
        <w:t xml:space="preserve"> since those would not meet the definition of drone</w:t>
      </w:r>
      <w:r w:rsidR="00601F91">
        <w:t>.</w:t>
      </w:r>
    </w:p>
    <w:p w:rsidR="00B13CE7" w:rsidRPr="00D00AE7" w:rsidRDefault="00B13CE7" w:rsidP="00B35231">
      <w:pPr>
        <w:pStyle w:val="BodyText"/>
        <w:spacing w:line="240" w:lineRule="auto"/>
        <w:jc w:val="left"/>
      </w:pPr>
    </w:p>
    <w:p w:rsidR="00ED74B8" w:rsidRPr="00D00AE7" w:rsidRDefault="00C43D7C" w:rsidP="00B35231">
      <w:pPr>
        <w:pStyle w:val="BodyText"/>
        <w:spacing w:line="240" w:lineRule="auto"/>
        <w:jc w:val="left"/>
      </w:pPr>
      <w:r>
        <w:rPr>
          <w:noProof/>
        </w:rPr>
        <mc:AlternateContent>
          <mc:Choice Requires="wps">
            <w:drawing>
              <wp:anchor distT="0" distB="0" distL="114300" distR="114300" simplePos="0" relativeHeight="251659264" behindDoc="0" locked="0" layoutInCell="0" allowOverlap="1" wp14:anchorId="6680B2C0" wp14:editId="72566011">
                <wp:simplePos x="0" y="0"/>
                <wp:positionH relativeFrom="column">
                  <wp:posOffset>88900</wp:posOffset>
                </wp:positionH>
                <wp:positionV relativeFrom="page">
                  <wp:posOffset>10232390</wp:posOffset>
                </wp:positionV>
                <wp:extent cx="5733415" cy="274320"/>
                <wp:effectExtent l="0" t="0" r="635" b="11430"/>
                <wp:wrapNone/>
                <wp:docPr id="2" name="SWFootPg99"/>
                <wp:cNvGraphicFramePr/>
                <a:graphic xmlns:a="http://schemas.openxmlformats.org/drawingml/2006/main">
                  <a:graphicData uri="http://schemas.microsoft.com/office/word/2010/wordprocessingShape">
                    <wps:wsp>
                      <wps:cNvSpPr txBox="1"/>
                      <wps:spPr>
                        <a:xfrm>
                          <a:off x="0" y="0"/>
                          <a:ext cx="5733415" cy="27432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43D7C" w:rsidRPr="00C43D7C" w:rsidRDefault="00C43D7C" w:rsidP="00C43D7C">
                            <w:pPr>
                              <w:rPr>
                                <w:sz w:val="18"/>
                              </w:rPr>
                            </w:pPr>
                            <w:r>
                              <w:rPr>
                                <w:sz w:val="18"/>
                              </w:rPr>
                              <w:fldChar w:fldCharType="begin"/>
                            </w:r>
                            <w:r>
                              <w:rPr>
                                <w:sz w:val="18"/>
                              </w:rPr>
                              <w:instrText xml:space="preserve"> </w:instrText>
                            </w:r>
                            <w:r w:rsidRPr="00C43D7C">
                              <w:rPr>
                                <w:sz w:val="18"/>
                              </w:rPr>
                              <w:instrText>IF "</w:instrText>
                            </w:r>
                            <w:r w:rsidRPr="00C43D7C">
                              <w:rPr>
                                <w:sz w:val="18"/>
                              </w:rPr>
                              <w:fldChar w:fldCharType="begin"/>
                            </w:r>
                            <w:r w:rsidRPr="00C43D7C">
                              <w:rPr>
                                <w:sz w:val="18"/>
                              </w:rPr>
                              <w:instrText xml:space="preserve"> DOCVARIABLE "SWDocIDLocation" </w:instrText>
                            </w:r>
                            <w:r w:rsidRPr="00C43D7C">
                              <w:rPr>
                                <w:sz w:val="18"/>
                              </w:rPr>
                              <w:fldChar w:fldCharType="separate"/>
                            </w:r>
                            <w:r>
                              <w:rPr>
                                <w:sz w:val="18"/>
                              </w:rPr>
                              <w:instrText>3</w:instrText>
                            </w:r>
                            <w:r w:rsidRPr="00C43D7C">
                              <w:rPr>
                                <w:sz w:val="18"/>
                              </w:rPr>
                              <w:fldChar w:fldCharType="end"/>
                            </w:r>
                            <w:r w:rsidRPr="00C43D7C">
                              <w:rPr>
                                <w:sz w:val="18"/>
                              </w:rPr>
                              <w:instrText>" = "3" "</w:instrText>
                            </w:r>
                            <w:r w:rsidRPr="00C43D7C">
                              <w:rPr>
                                <w:sz w:val="18"/>
                              </w:rPr>
                              <w:fldChar w:fldCharType="begin"/>
                            </w:r>
                            <w:r w:rsidRPr="00C43D7C">
                              <w:rPr>
                                <w:sz w:val="18"/>
                              </w:rPr>
                              <w:instrText xml:space="preserve"> DOCPROPERTY "SWDocID" </w:instrText>
                            </w:r>
                            <w:r w:rsidRPr="00C43D7C">
                              <w:rPr>
                                <w:sz w:val="18"/>
                              </w:rPr>
                              <w:fldChar w:fldCharType="separate"/>
                            </w:r>
                            <w:r>
                              <w:rPr>
                                <w:sz w:val="18"/>
                              </w:rPr>
                              <w:instrText>ActiveUS 148877873v.1</w:instrText>
                            </w:r>
                            <w:r w:rsidRPr="00C43D7C">
                              <w:rPr>
                                <w:sz w:val="18"/>
                              </w:rPr>
                              <w:fldChar w:fldCharType="end"/>
                            </w:r>
                            <w:r w:rsidRPr="00C43D7C">
                              <w:rPr>
                                <w:sz w:val="18"/>
                              </w:rPr>
                              <w:instrText>" ""</w:instrText>
                            </w:r>
                            <w:r>
                              <w:rPr>
                                <w:sz w:val="18"/>
                              </w:rPr>
                              <w:instrText xml:space="preserve"> </w:instrText>
                            </w:r>
                            <w:r>
                              <w:rPr>
                                <w:sz w:val="18"/>
                              </w:rPr>
                              <w:fldChar w:fldCharType="separate"/>
                            </w:r>
                            <w:r>
                              <w:rPr>
                                <w:noProof/>
                                <w:sz w:val="18"/>
                              </w:rPr>
                              <w:t>ActiveUS 148877873v.1</w:t>
                            </w:r>
                            <w:r>
                              <w:rPr>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SWFootPg99" o:spid="_x0000_s1026" type="#_x0000_t202" style="position:absolute;margin-left:7pt;margin-top:805.7pt;width:451.45pt;height:21.6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A0P5AIAAEIGAAAOAAAAZHJzL2Uyb0RvYy54bWysVEtv2zAMvg/YfxB0T20nTlIHdYq0RYYB QVssHXpWZDkxKouepCTOhv33UfKjj+2wDrvINF8iv4/ixWVdSnIQ2hSgUhqdhZQIxSEr1DalXx+W g3NKjGUqYxKUSOlJGHo5//jh4ljNxBB2IDOhCSZRZnasUrqztpoFgeE7UTJzBpVQaMxBl8zir94G mWZHzF7KYBiGk+AIOqs0cGEMam8aI537/HkuuL3LcyMskSnF2qw/tT837gzmF2y21azaFbwtg/1D FSUrFF7ap7phlpG9Ln5LVRZcg4HcnnEoA8jzggvfA3YThW+6We9YJXwvCI6pepjM/0vLbw/3mhRZ SoeUKFYiRevHJYC93yaJQ+dYmRk6rSt0s/UV1MhypzeodE3XuS7dF9shaEecTz22oraEo3I8HY3i aEwJR9twGo+GHvzgObrSxn4SUBInpFQjdx5SdlgZi5Wga+fiLlOwLKT0/ElFjimdjMahD+gtGCGV 8xV+Epo0+FdbFL0ei/Ms/UiiYRxeDZPBcnI+HcTLeDxIpuH5IIySq2QSxkl8s/zpskfxbFdkmVCr QoluYqL47xhpZ7fh2s/Mq8INyCJzXbnaXK/XUpMDw9HdSMafHOzY0guv4HU53ozddV/fZeAYbJjy kj1J4fJL9UXkyLwnzCn8mxP9lYxzoazn2uOI3s4rx/LeE9j6u9CGhfcE9xH+ZlC2Dy4LBdqz/abs 7KkrOW/8EYwXfTvR1pu6newNZCccbA04cDi2puLLAnFfMWPvmcZNgErcbvYOj1wCThm0EiU70N// pHf+OA5opeSImyWl5tueaUGJ/Kzw6bo11Am6EzadoPblNSDjka/GixigrezEXEP5iEtv4W5BE1Mc 70qp7cRr2+w3XJpcLBbeCZdNxexKrSvuUjs43Xw91I9MV+2Dszg5t9DtHDZ78+4aXxepYLG3kBf+ UTpAGxRboHFR+flrl6rbhC//vdfz6p//AgAA//8DAFBLAwQUAAYACAAAACEAywbrZeAAAAAMAQAA DwAAAGRycy9kb3ducmV2LnhtbEyPS0/EMAyE70j8h8hI3Ng0qFRsabpCPG7AwgIS3NLGtBV5VEna Lf8e7wlO1tij8TfVZrGGzRji4J0EscqAoWu9Hlwn4e31/uwSWEzKaWW8Qwk/GGFTHx9VqtR+715w 3qWOUYiLpZLQpzSWnMe2R6viyo/o6Pblg1WJZOi4DmpP4dbw8ywruFWDow+9GvGmx/Z7N1kJ5iOG hyZLn/Nt95iet3x6vxNPUp6eLNdXwBIu6c8MB3xCh5qYGj85HZkhnVOVRLMQIgdGjrUo1sCaw+oi L4DXFf9fov4FAAD//wMAUEsBAi0AFAAGAAgAAAAhALaDOJL+AAAA4QEAABMAAAAAAAAAAAAAAAAA AAAAAFtDb250ZW50X1R5cGVzXS54bWxQSwECLQAUAAYACAAAACEAOP0h/9YAAACUAQAACwAAAAAA AAAAAAAAAAAvAQAAX3JlbHMvLnJlbHNQSwECLQAUAAYACAAAACEARfgND+QCAABCBgAADgAAAAAA AAAAAAAAAAAuAgAAZHJzL2Uyb0RvYy54bWxQSwECLQAUAAYACAAAACEAywbrZeAAAAAMAQAADwAA AAAAAAAAAAAAAAA+BQAAZHJzL2Rvd25yZXYueG1sUEsFBgAAAAAEAAQA8wAAAEsGAAAAAA== " o:allowincell="f" filled="f" stroked="f" strokeweight=".5pt">
                <v:fill o:detectmouseclick="t"/>
                <v:textbox inset="0,0,0,0">
                  <w:txbxContent>
                    <w:p w:rsidR="00C43D7C" w:rsidRPr="00C43D7C" w:rsidRDefault="00C43D7C" w:rsidP="00C43D7C">
                      <w:pPr>
                        <w:rPr>
                          <w:sz w:val="18"/>
                        </w:rPr>
                      </w:pPr>
                      <w:r>
                        <w:rPr>
                          <w:sz w:val="18"/>
                        </w:rPr>
                        <w:fldChar w:fldCharType="begin"/>
                      </w:r>
                      <w:r>
                        <w:rPr>
                          <w:sz w:val="18"/>
                        </w:rPr>
                        <w:instrText xml:space="preserve"> </w:instrText>
                      </w:r>
                      <w:r w:rsidRPr="00C43D7C">
                        <w:rPr>
                          <w:sz w:val="18"/>
                        </w:rPr>
                        <w:instrText>IF "</w:instrText>
                      </w:r>
                      <w:r w:rsidRPr="00C43D7C">
                        <w:rPr>
                          <w:sz w:val="18"/>
                        </w:rPr>
                        <w:fldChar w:fldCharType="begin"/>
                      </w:r>
                      <w:r w:rsidRPr="00C43D7C">
                        <w:rPr>
                          <w:sz w:val="18"/>
                        </w:rPr>
                        <w:instrText xml:space="preserve"> DOCVARIABLE "SWDocIDLocation" </w:instrText>
                      </w:r>
                      <w:r>
                        <w:rPr>
                          <w:sz w:val="18"/>
                        </w:rPr>
                        <w:fldChar w:fldCharType="separate"/>
                      </w:r>
                      <w:r>
                        <w:rPr>
                          <w:sz w:val="18"/>
                        </w:rPr>
                        <w:instrText>3</w:instrText>
                      </w:r>
                      <w:r w:rsidRPr="00C43D7C">
                        <w:rPr>
                          <w:sz w:val="18"/>
                        </w:rPr>
                        <w:fldChar w:fldCharType="end"/>
                      </w:r>
                      <w:r w:rsidRPr="00C43D7C">
                        <w:rPr>
                          <w:sz w:val="18"/>
                        </w:rPr>
                        <w:instrText>" = "3" "</w:instrText>
                      </w:r>
                      <w:r w:rsidRPr="00C43D7C">
                        <w:rPr>
                          <w:sz w:val="18"/>
                        </w:rPr>
                        <w:fldChar w:fldCharType="begin"/>
                      </w:r>
                      <w:r w:rsidRPr="00C43D7C">
                        <w:rPr>
                          <w:sz w:val="18"/>
                        </w:rPr>
                        <w:instrText xml:space="preserve"> DOCPROPERTY "SWDocID" </w:instrText>
                      </w:r>
                      <w:r>
                        <w:rPr>
                          <w:sz w:val="18"/>
                        </w:rPr>
                        <w:fldChar w:fldCharType="separate"/>
                      </w:r>
                      <w:r>
                        <w:rPr>
                          <w:sz w:val="18"/>
                        </w:rPr>
                        <w:instrText>ActiveUS 148877873v.1</w:instrText>
                      </w:r>
                      <w:r w:rsidRPr="00C43D7C">
                        <w:rPr>
                          <w:sz w:val="18"/>
                        </w:rPr>
                        <w:fldChar w:fldCharType="end"/>
                      </w:r>
                      <w:r w:rsidRPr="00C43D7C">
                        <w:rPr>
                          <w:sz w:val="18"/>
                        </w:rPr>
                        <w:instrText>" ""</w:instrText>
                      </w:r>
                      <w:r>
                        <w:rPr>
                          <w:sz w:val="18"/>
                        </w:rPr>
                        <w:instrText xml:space="preserve"> </w:instrText>
                      </w:r>
                      <w:r>
                        <w:rPr>
                          <w:sz w:val="18"/>
                        </w:rPr>
                        <w:fldChar w:fldCharType="separate"/>
                      </w:r>
                      <w:r>
                        <w:rPr>
                          <w:noProof/>
                          <w:sz w:val="18"/>
                        </w:rPr>
                        <w:t>ActiveUS 148877873v.1</w:t>
                      </w:r>
                      <w:r>
                        <w:rPr>
                          <w:sz w:val="18"/>
                        </w:rPr>
                        <w:fldChar w:fldCharType="end"/>
                      </w:r>
                    </w:p>
                  </w:txbxContent>
                </v:textbox>
                <w10:wrap anchory="page"/>
              </v:shape>
            </w:pict>
          </mc:Fallback>
        </mc:AlternateContent>
      </w:r>
    </w:p>
    <w:sectPr w:rsidR="00ED74B8" w:rsidRPr="00D00AE7" w:rsidSect="00DF07A6">
      <w:headerReference w:type="default" r:id="rId8"/>
      <w:footerReference w:type="default" r:id="rId9"/>
      <w:headerReference w:type="first" r:id="rId10"/>
      <w:footerReference w:type="first" r:id="rId11"/>
      <w:pgSz w:w="11909" w:h="16834" w:code="9"/>
      <w:pgMar w:top="1440" w:right="1440" w:bottom="1440" w:left="1440" w:header="792" w:footer="36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4C2" w:rsidRDefault="00EF34C2">
      <w:r>
        <w:separator/>
      </w:r>
    </w:p>
  </w:endnote>
  <w:endnote w:type="continuationSeparator" w:id="0">
    <w:p w:rsidR="00EF34C2" w:rsidRDefault="00EF3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597" w:rsidRDefault="00635597">
    <w:pPr>
      <w:pStyle w:val="Footer"/>
      <w:jc w:val="right"/>
    </w:pPr>
  </w:p>
  <w:p w:rsidR="00635597" w:rsidRDefault="00635597" w:rsidP="008B2AD0">
    <w:pPr>
      <w:pStyle w:val="Footer"/>
    </w:pPr>
    <w:r>
      <w:rPr>
        <w:sz w:val="18"/>
      </w:rPr>
      <w:fldChar w:fldCharType="begin"/>
    </w:r>
    <w:r>
      <w:rPr>
        <w:sz w:val="18"/>
      </w:rPr>
      <w:instrText xml:space="preserve"> </w:instrText>
    </w:r>
    <w:r w:rsidRPr="008B2AD0">
      <w:rPr>
        <w:sz w:val="18"/>
      </w:rPr>
      <w:instrText>IF "</w:instrText>
    </w:r>
    <w:r w:rsidRPr="008B2AD0">
      <w:rPr>
        <w:sz w:val="18"/>
      </w:rPr>
      <w:fldChar w:fldCharType="begin"/>
    </w:r>
    <w:r w:rsidRPr="008B2AD0">
      <w:rPr>
        <w:sz w:val="18"/>
      </w:rPr>
      <w:instrText xml:space="preserve"> DOCVARIABLE "SWDocIDLocation" </w:instrText>
    </w:r>
    <w:r w:rsidRPr="008B2AD0">
      <w:rPr>
        <w:sz w:val="18"/>
      </w:rPr>
      <w:fldChar w:fldCharType="separate"/>
    </w:r>
    <w:r w:rsidR="00C43D7C">
      <w:rPr>
        <w:sz w:val="18"/>
      </w:rPr>
      <w:instrText>3</w:instrText>
    </w:r>
    <w:r w:rsidRPr="008B2AD0">
      <w:rPr>
        <w:sz w:val="18"/>
      </w:rPr>
      <w:fldChar w:fldCharType="end"/>
    </w:r>
    <w:r w:rsidRPr="008B2AD0">
      <w:rPr>
        <w:sz w:val="18"/>
      </w:rPr>
      <w:instrText>" = "1" "</w:instrText>
    </w:r>
    <w:r w:rsidRPr="008B2AD0">
      <w:rPr>
        <w:sz w:val="18"/>
      </w:rPr>
      <w:fldChar w:fldCharType="begin"/>
    </w:r>
    <w:r w:rsidRPr="008B2AD0">
      <w:rPr>
        <w:sz w:val="18"/>
      </w:rPr>
      <w:instrText xml:space="preserve"> DOCPROPERTY "SWDocID" </w:instrText>
    </w:r>
    <w:r w:rsidRPr="008B2AD0">
      <w:rPr>
        <w:sz w:val="18"/>
      </w:rPr>
      <w:fldChar w:fldCharType="separate"/>
    </w:r>
    <w:r w:rsidR="00670DAA">
      <w:rPr>
        <w:sz w:val="18"/>
      </w:rPr>
      <w:instrText>ActiveUS 148877873v.1</w:instrText>
    </w:r>
    <w:r w:rsidRPr="008B2AD0">
      <w:rPr>
        <w:sz w:val="18"/>
      </w:rPr>
      <w:fldChar w:fldCharType="end"/>
    </w:r>
    <w:r w:rsidRPr="008B2AD0">
      <w:rPr>
        <w:sz w:val="18"/>
      </w:rPr>
      <w:instrText>" ""</w:instrText>
    </w:r>
    <w:r>
      <w:rPr>
        <w:sz w:val="18"/>
      </w:rPr>
      <w:instrText xml:space="preserve"> </w:instrText>
    </w:r>
    <w:r w:rsidR="00230773">
      <w:rPr>
        <w:sz w:val="18"/>
      </w:rPr>
      <w:fldChar w:fldCharType="separate"/>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597" w:rsidRDefault="00635597" w:rsidP="006F0D3A"/>
  <w:p w:rsidR="00635597" w:rsidRDefault="00635597" w:rsidP="006F0D3A">
    <w:r>
      <w:rPr>
        <w:noProof/>
      </w:rPr>
      <w:drawing>
        <wp:inline distT="0" distB="0" distL="0" distR="0" wp14:anchorId="48F121E3" wp14:editId="65ADDF7F">
          <wp:extent cx="5929884" cy="25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hington_1875.tif"/>
                  <pic:cNvPicPr/>
                </pic:nvPicPr>
                <pic:blipFill>
                  <a:blip r:embed="rId1">
                    <a:extLst>
                      <a:ext uri="{28A0092B-C50C-407E-A947-70E740481C1C}">
                        <a14:useLocalDpi xmlns:a14="http://schemas.microsoft.com/office/drawing/2010/main" val="0"/>
                      </a:ext>
                    </a:extLst>
                  </a:blip>
                  <a:stretch>
                    <a:fillRect/>
                  </a:stretch>
                </pic:blipFill>
                <pic:spPr>
                  <a:xfrm>
                    <a:off x="0" y="0"/>
                    <a:ext cx="5929884" cy="251460"/>
                  </a:xfrm>
                  <a:prstGeom prst="rect">
                    <a:avLst/>
                  </a:prstGeom>
                </pic:spPr>
              </pic:pic>
            </a:graphicData>
          </a:graphic>
        </wp:inline>
      </w:drawing>
    </w:r>
  </w:p>
  <w:p w:rsidR="00635597" w:rsidRDefault="00635597">
    <w:pPr>
      <w:pStyle w:val="Footer"/>
    </w:pPr>
  </w:p>
  <w:p w:rsidR="00635597" w:rsidRDefault="00635597" w:rsidP="00065C4C">
    <w:pPr>
      <w:pStyle w:val="Footer"/>
      <w:spacing w:after="0"/>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4C2" w:rsidRDefault="00EF34C2">
      <w:r>
        <w:separator/>
      </w:r>
    </w:p>
  </w:footnote>
  <w:footnote w:type="continuationSeparator" w:id="0">
    <w:p w:rsidR="00EF34C2" w:rsidRDefault="00EF34C2">
      <w:r>
        <w:continuationSeparator/>
      </w:r>
    </w:p>
  </w:footnote>
  <w:footnote w:id="1">
    <w:p w:rsidR="00997CB7" w:rsidRPr="00997CB7" w:rsidRDefault="00997CB7" w:rsidP="00997CB7">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The Miami-Dade County policy is available at </w:t>
      </w:r>
      <w:hyperlink r:id="rId1" w:history="1">
        <w:r w:rsidRPr="00997CB7">
          <w:rPr>
            <w:rStyle w:val="Hyperlink"/>
            <w:sz w:val="24"/>
            <w:szCs w:val="24"/>
          </w:rPr>
          <w:t>https://www.bja.gov/bwc/pdfs/MiamiDadePD_FL-Policy.pdf</w:t>
        </w:r>
      </w:hyperlink>
      <w:r w:rsidRPr="00997CB7">
        <w:rPr>
          <w:sz w:val="24"/>
          <w:szCs w:val="24"/>
        </w:rPr>
        <w:t>.</w:t>
      </w:r>
    </w:p>
    <w:p w:rsidR="00997CB7" w:rsidRPr="00997CB7" w:rsidRDefault="00997CB7" w:rsidP="00997CB7">
      <w:pPr>
        <w:pStyle w:val="FootnoteText"/>
        <w:tabs>
          <w:tab w:val="clear" w:pos="360"/>
          <w:tab w:val="left" w:pos="0"/>
        </w:tabs>
        <w:ind w:left="0" w:firstLine="0"/>
        <w:jc w:val="left"/>
        <w:rPr>
          <w:sz w:val="24"/>
          <w:szCs w:val="24"/>
        </w:rPr>
      </w:pPr>
    </w:p>
  </w:footnote>
  <w:footnote w:id="2">
    <w:p w:rsidR="00997CB7" w:rsidRPr="00997CB7" w:rsidRDefault="00997CB7" w:rsidP="00997CB7">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The Tampa policy is available at </w:t>
      </w:r>
      <w:hyperlink r:id="rId2" w:history="1">
        <w:r w:rsidRPr="00997CB7">
          <w:rPr>
            <w:rStyle w:val="Hyperlink"/>
            <w:sz w:val="24"/>
            <w:szCs w:val="24"/>
          </w:rPr>
          <w:t>https://www.bja.gov/bwc/pdfs/TampaPD_FL_SOP609_9BodyCam.pdf</w:t>
        </w:r>
      </w:hyperlink>
      <w:r w:rsidRPr="00997CB7">
        <w:rPr>
          <w:sz w:val="24"/>
          <w:szCs w:val="24"/>
        </w:rPr>
        <w:t xml:space="preserve">. </w:t>
      </w:r>
    </w:p>
    <w:p w:rsidR="00997CB7" w:rsidRPr="00997CB7" w:rsidRDefault="00997CB7" w:rsidP="00997CB7">
      <w:pPr>
        <w:pStyle w:val="FootnoteText"/>
        <w:tabs>
          <w:tab w:val="clear" w:pos="360"/>
          <w:tab w:val="left" w:pos="0"/>
        </w:tabs>
        <w:ind w:left="0" w:firstLine="0"/>
        <w:jc w:val="left"/>
        <w:rPr>
          <w:sz w:val="24"/>
          <w:szCs w:val="24"/>
        </w:rPr>
      </w:pPr>
    </w:p>
  </w:footnote>
  <w:footnote w:id="3">
    <w:p w:rsidR="00997CB7" w:rsidRPr="00997CB7" w:rsidRDefault="00997CB7" w:rsidP="00997CB7">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The Sarasota policy is available at </w:t>
      </w:r>
      <w:hyperlink r:id="rId3" w:history="1">
        <w:r w:rsidRPr="00997CB7">
          <w:rPr>
            <w:rStyle w:val="Hyperlink"/>
            <w:sz w:val="24"/>
            <w:szCs w:val="24"/>
          </w:rPr>
          <w:t>https://www.bja.gov/bwc/pdfs/FL_Sarasota_BWC_Policy.pdf</w:t>
        </w:r>
      </w:hyperlink>
      <w:r w:rsidRPr="00997CB7">
        <w:rPr>
          <w:sz w:val="24"/>
          <w:szCs w:val="24"/>
        </w:rPr>
        <w:t>.</w:t>
      </w:r>
    </w:p>
    <w:p w:rsidR="00997CB7" w:rsidRPr="00997CB7" w:rsidRDefault="00997CB7" w:rsidP="00997CB7">
      <w:pPr>
        <w:pStyle w:val="FootnoteText"/>
        <w:jc w:val="left"/>
        <w:rPr>
          <w:sz w:val="24"/>
          <w:szCs w:val="24"/>
        </w:rPr>
      </w:pPr>
    </w:p>
  </w:footnote>
  <w:footnote w:id="4">
    <w:p w:rsidR="00997CB7" w:rsidRDefault="00997CB7" w:rsidP="00997CB7">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The Okaloosa County policy is available at </w:t>
      </w:r>
      <w:hyperlink r:id="rId4" w:history="1">
        <w:r w:rsidRPr="00997CB7">
          <w:rPr>
            <w:rStyle w:val="Hyperlink"/>
            <w:sz w:val="24"/>
            <w:szCs w:val="24"/>
          </w:rPr>
          <w:t>https://www.bja.gov/bwc/pdfs/OkaloosaCounty_SO_BWC.pdf</w:t>
        </w:r>
      </w:hyperlink>
      <w:r w:rsidRPr="00997CB7">
        <w:rPr>
          <w:sz w:val="24"/>
          <w:szCs w:val="24"/>
        </w:rPr>
        <w:t xml:space="preserve">. </w:t>
      </w:r>
    </w:p>
    <w:p w:rsidR="00997CB7" w:rsidRPr="00997CB7" w:rsidRDefault="00997CB7" w:rsidP="00997CB7">
      <w:pPr>
        <w:pStyle w:val="FootnoteText"/>
        <w:jc w:val="left"/>
        <w:rPr>
          <w:sz w:val="24"/>
          <w:szCs w:val="24"/>
        </w:rPr>
      </w:pPr>
    </w:p>
  </w:footnote>
  <w:footnote w:id="5">
    <w:p w:rsidR="00A81BE1" w:rsidRPr="00997CB7" w:rsidRDefault="00A81BE1" w:rsidP="00A81BE1">
      <w:pPr>
        <w:pStyle w:val="FootnoteText"/>
        <w:tabs>
          <w:tab w:val="clear" w:pos="360"/>
          <w:tab w:val="left" w:pos="0"/>
        </w:tabs>
        <w:ind w:left="0" w:firstLine="0"/>
        <w:rPr>
          <w:sz w:val="24"/>
          <w:szCs w:val="24"/>
        </w:rPr>
      </w:pPr>
      <w:r w:rsidRPr="00997CB7">
        <w:rPr>
          <w:rStyle w:val="FootnoteReference"/>
          <w:sz w:val="24"/>
          <w:szCs w:val="24"/>
        </w:rPr>
        <w:footnoteRef/>
      </w:r>
      <w:r w:rsidRPr="00997CB7">
        <w:rPr>
          <w:sz w:val="24"/>
          <w:szCs w:val="24"/>
        </w:rPr>
        <w:t xml:space="preserve"> Although Florida does have a law criminalizing video voyeurism, that law would generally not apply to</w:t>
      </w:r>
      <w:r w:rsidR="000519EB">
        <w:rPr>
          <w:sz w:val="24"/>
          <w:szCs w:val="24"/>
        </w:rPr>
        <w:t xml:space="preserve"> police body camera recordings</w:t>
      </w:r>
      <w:r w:rsidRPr="00997CB7">
        <w:rPr>
          <w:sz w:val="24"/>
          <w:szCs w:val="24"/>
        </w:rPr>
        <w:t xml:space="preserve">.  That law </w:t>
      </w:r>
      <w:r w:rsidR="000519EB">
        <w:rPr>
          <w:sz w:val="24"/>
          <w:szCs w:val="24"/>
        </w:rPr>
        <w:t>criminalizes instances</w:t>
      </w:r>
      <w:r w:rsidRPr="00997CB7">
        <w:rPr>
          <w:sz w:val="24"/>
          <w:szCs w:val="24"/>
        </w:rPr>
        <w:t xml:space="preserve"> where a person “for his or her own amusement, entertainment, sexual arousal, gratification, or profit, or for the purpose of degrading or abusing another person, intentionally uses or installs an imaging device to secretly view, broadcast, or record a person, without that person's knowledge and consent, who is dressing, undressing, or privately exposing the body, at a place and time when that person has a reasonable expectation of privacy.”  </w:t>
      </w:r>
      <w:r w:rsidRPr="00997CB7">
        <w:rPr>
          <w:smallCaps/>
          <w:sz w:val="24"/>
          <w:szCs w:val="24"/>
        </w:rPr>
        <w:t>Fla. Stat</w:t>
      </w:r>
      <w:r w:rsidRPr="00997CB7">
        <w:rPr>
          <w:sz w:val="24"/>
          <w:szCs w:val="24"/>
        </w:rPr>
        <w:t>. §§ 810.145(2</w:t>
      </w:r>
      <w:proofErr w:type="gramStart"/>
      <w:r w:rsidRPr="00997CB7">
        <w:rPr>
          <w:sz w:val="24"/>
          <w:szCs w:val="24"/>
        </w:rPr>
        <w:t>)(</w:t>
      </w:r>
      <w:proofErr w:type="gramEnd"/>
      <w:r w:rsidRPr="00997CB7">
        <w:rPr>
          <w:sz w:val="24"/>
          <w:szCs w:val="24"/>
        </w:rPr>
        <w:t xml:space="preserve">a). </w:t>
      </w:r>
    </w:p>
    <w:p w:rsidR="00A81BE1" w:rsidRPr="00997CB7" w:rsidRDefault="00A81BE1">
      <w:pPr>
        <w:pStyle w:val="FootnoteText"/>
        <w:rPr>
          <w:sz w:val="24"/>
          <w:szCs w:val="24"/>
        </w:rPr>
      </w:pPr>
    </w:p>
  </w:footnote>
  <w:footnote w:id="6">
    <w:p w:rsidR="00635597" w:rsidRPr="00997CB7" w:rsidRDefault="00635597" w:rsidP="00704520">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Police body cameras would not likely be used in instances where they would intercept wire communications as those are more traditionally defined as “any aural transfer made in whole or in part </w:t>
      </w:r>
      <w:r w:rsidRPr="00997CB7">
        <w:rPr>
          <w:i/>
          <w:sz w:val="24"/>
          <w:szCs w:val="24"/>
        </w:rPr>
        <w:t>through the use of facilities for the transmission of communications by the aid of wire, cable, or other like connection between the point of origin and the point of reception</w:t>
      </w:r>
      <w:r w:rsidRPr="00997CB7">
        <w:rPr>
          <w:sz w:val="24"/>
          <w:szCs w:val="24"/>
        </w:rPr>
        <w:t xml:space="preserve"> including the use of such connection in a switching station furnished or operated by any person engaged in providing or operating such facilities for the transmission of intrastate, interstate, or foreign communications or communications affecting intrastate, interstate, or foreign commerce.”  </w:t>
      </w:r>
      <w:r w:rsidRPr="00997CB7">
        <w:rPr>
          <w:smallCaps/>
          <w:sz w:val="24"/>
          <w:szCs w:val="24"/>
        </w:rPr>
        <w:t>Fla. Stat</w:t>
      </w:r>
      <w:r w:rsidRPr="00997CB7">
        <w:rPr>
          <w:sz w:val="24"/>
          <w:szCs w:val="24"/>
        </w:rPr>
        <w:t xml:space="preserve">. §§ 934.02(1) (emphasis added).  It is difficult to imagine a scenario where a police body camera would intercept a wire communication. </w:t>
      </w:r>
    </w:p>
    <w:p w:rsidR="00635597" w:rsidRPr="00997CB7" w:rsidRDefault="00635597" w:rsidP="000C360E">
      <w:pPr>
        <w:pStyle w:val="FootnoteText"/>
        <w:rPr>
          <w:sz w:val="24"/>
          <w:szCs w:val="24"/>
        </w:rPr>
      </w:pPr>
    </w:p>
  </w:footnote>
  <w:footnote w:id="7">
    <w:p w:rsidR="00635597" w:rsidRPr="00997CB7" w:rsidRDefault="00635597" w:rsidP="000C360E">
      <w:pPr>
        <w:pStyle w:val="FootnoteText"/>
        <w:tabs>
          <w:tab w:val="clear" w:pos="360"/>
          <w:tab w:val="left" w:pos="0"/>
          <w:tab w:val="left" w:pos="90"/>
          <w:tab w:val="left" w:pos="270"/>
        </w:tabs>
        <w:ind w:left="0" w:firstLine="0"/>
        <w:jc w:val="left"/>
        <w:rPr>
          <w:sz w:val="24"/>
          <w:szCs w:val="24"/>
        </w:rPr>
      </w:pPr>
      <w:r w:rsidRPr="00997CB7">
        <w:rPr>
          <w:rStyle w:val="FootnoteReference"/>
          <w:sz w:val="24"/>
          <w:szCs w:val="24"/>
        </w:rPr>
        <w:footnoteRef/>
      </w:r>
      <w:r w:rsidRPr="00997CB7">
        <w:rPr>
          <w:sz w:val="24"/>
          <w:szCs w:val="24"/>
        </w:rPr>
        <w:t xml:space="preserve"> The Wiretap Law also makes it a third degree felony to “[</w:t>
      </w:r>
      <w:proofErr w:type="spellStart"/>
      <w:r w:rsidRPr="00997CB7">
        <w:rPr>
          <w:sz w:val="24"/>
          <w:szCs w:val="24"/>
        </w:rPr>
        <w:t>i</w:t>
      </w:r>
      <w:proofErr w:type="spellEnd"/>
      <w:r w:rsidRPr="00997CB7">
        <w:rPr>
          <w:sz w:val="24"/>
          <w:szCs w:val="24"/>
        </w:rPr>
        <w:t>]</w:t>
      </w:r>
      <w:proofErr w:type="spellStart"/>
      <w:r w:rsidRPr="00997CB7">
        <w:rPr>
          <w:sz w:val="24"/>
          <w:szCs w:val="24"/>
        </w:rPr>
        <w:t>ntentionally</w:t>
      </w:r>
      <w:proofErr w:type="spellEnd"/>
      <w:r w:rsidRPr="00997CB7">
        <w:rPr>
          <w:sz w:val="24"/>
          <w:szCs w:val="24"/>
        </w:rPr>
        <w:t xml:space="preserve"> use[], endeavor[] to use, or procure[] any other person to use or endeavor to use any electronic, mechanical, or other device to intercept any oral communication when: 1. Such device is affixed to, or otherwise transmits a signal through, a wire, cable, or other like connection used in wire communication; or 2. Such device transmits communications by radio or interferes with the transmission of such communication.”  </w:t>
      </w:r>
      <w:r w:rsidRPr="00997CB7">
        <w:rPr>
          <w:smallCaps/>
          <w:sz w:val="24"/>
          <w:szCs w:val="24"/>
        </w:rPr>
        <w:t>Fla. Stat</w:t>
      </w:r>
      <w:r w:rsidRPr="00997CB7">
        <w:rPr>
          <w:sz w:val="24"/>
          <w:szCs w:val="24"/>
        </w:rPr>
        <w:t>. §§ 934.03(1</w:t>
      </w:r>
      <w:proofErr w:type="gramStart"/>
      <w:r w:rsidRPr="00997CB7">
        <w:rPr>
          <w:sz w:val="24"/>
          <w:szCs w:val="24"/>
        </w:rPr>
        <w:t>)(</w:t>
      </w:r>
      <w:proofErr w:type="gramEnd"/>
      <w:r w:rsidRPr="00997CB7">
        <w:rPr>
          <w:sz w:val="24"/>
          <w:szCs w:val="24"/>
        </w:rPr>
        <w:t xml:space="preserve">b).  This provision of the statute could apply to police body camera recordings were </w:t>
      </w:r>
      <w:r w:rsidR="00957576" w:rsidRPr="00997CB7">
        <w:rPr>
          <w:sz w:val="24"/>
          <w:szCs w:val="24"/>
        </w:rPr>
        <w:t>the devices somehow</w:t>
      </w:r>
      <w:r w:rsidRPr="00997CB7">
        <w:rPr>
          <w:sz w:val="24"/>
          <w:szCs w:val="24"/>
        </w:rPr>
        <w:t xml:space="preserve"> radio-enabled.</w:t>
      </w:r>
    </w:p>
    <w:p w:rsidR="00635597" w:rsidRPr="00997CB7" w:rsidRDefault="00635597" w:rsidP="00583075">
      <w:pPr>
        <w:pStyle w:val="FootnoteText"/>
        <w:rPr>
          <w:sz w:val="24"/>
          <w:szCs w:val="24"/>
        </w:rPr>
      </w:pPr>
    </w:p>
  </w:footnote>
  <w:footnote w:id="8">
    <w:p w:rsidR="00635597" w:rsidRPr="00997CB7" w:rsidRDefault="00635597" w:rsidP="00704520">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The Florida legislature explained that “[t]o safeguard the privacy of innocent persons, the interception of wire or oral communications when none of the parties to the communication has consented to the interception should be allowed only when authorized by a court of competent jurisdiction and should remain under the control and supervision of the authorizing court.”  </w:t>
      </w:r>
      <w:r w:rsidRPr="00997CB7">
        <w:rPr>
          <w:smallCaps/>
          <w:sz w:val="24"/>
          <w:szCs w:val="24"/>
        </w:rPr>
        <w:t xml:space="preserve">Fla. </w:t>
      </w:r>
      <w:proofErr w:type="gramStart"/>
      <w:r w:rsidRPr="00997CB7">
        <w:rPr>
          <w:smallCaps/>
          <w:sz w:val="24"/>
          <w:szCs w:val="24"/>
        </w:rPr>
        <w:t>Stat</w:t>
      </w:r>
      <w:r w:rsidRPr="00997CB7">
        <w:rPr>
          <w:sz w:val="24"/>
          <w:szCs w:val="24"/>
        </w:rPr>
        <w:t>. §§ 934.01(4).</w:t>
      </w:r>
      <w:proofErr w:type="gramEnd"/>
    </w:p>
    <w:p w:rsidR="00C43D7C" w:rsidRPr="00997CB7" w:rsidRDefault="00C43D7C" w:rsidP="00704520">
      <w:pPr>
        <w:pStyle w:val="FootnoteText"/>
        <w:tabs>
          <w:tab w:val="clear" w:pos="360"/>
          <w:tab w:val="left" w:pos="0"/>
        </w:tabs>
        <w:ind w:left="0" w:firstLine="0"/>
        <w:jc w:val="left"/>
        <w:rPr>
          <w:sz w:val="24"/>
          <w:szCs w:val="24"/>
        </w:rPr>
      </w:pPr>
    </w:p>
  </w:footnote>
  <w:footnote w:id="9">
    <w:p w:rsidR="00C43D7C" w:rsidRPr="00997CB7" w:rsidRDefault="00C43D7C" w:rsidP="00C43D7C">
      <w:pPr>
        <w:pStyle w:val="FootnoteText"/>
        <w:tabs>
          <w:tab w:val="clear" w:pos="360"/>
          <w:tab w:val="left" w:pos="0"/>
        </w:tabs>
        <w:ind w:left="0" w:firstLine="0"/>
        <w:jc w:val="left"/>
        <w:rPr>
          <w:sz w:val="24"/>
          <w:szCs w:val="24"/>
        </w:rPr>
      </w:pPr>
      <w:r w:rsidRPr="00997CB7">
        <w:rPr>
          <w:rStyle w:val="FootnoteReference"/>
          <w:sz w:val="24"/>
          <w:szCs w:val="24"/>
        </w:rPr>
        <w:footnoteRef/>
      </w:r>
      <w:r w:rsidRPr="00997CB7">
        <w:rPr>
          <w:sz w:val="24"/>
          <w:szCs w:val="24"/>
        </w:rPr>
        <w:t xml:space="preserve"> Section 943.09 </w:t>
      </w:r>
      <w:r w:rsidR="00D554AF" w:rsidRPr="00997CB7">
        <w:rPr>
          <w:sz w:val="24"/>
          <w:szCs w:val="24"/>
        </w:rPr>
        <w:t>requires</w:t>
      </w:r>
      <w:r w:rsidRPr="00997CB7">
        <w:rPr>
          <w:sz w:val="24"/>
          <w:szCs w:val="24"/>
        </w:rPr>
        <w:t xml:space="preserve"> that each application include</w:t>
      </w:r>
      <w:r w:rsidR="00D554AF" w:rsidRPr="00997CB7">
        <w:rPr>
          <w:sz w:val="24"/>
          <w:szCs w:val="24"/>
        </w:rPr>
        <w:t>, among other things,</w:t>
      </w:r>
      <w:r w:rsidRPr="00997CB7">
        <w:rPr>
          <w:sz w:val="24"/>
          <w:szCs w:val="24"/>
        </w:rPr>
        <w:t xml:space="preserve"> the requesting officer’s identity, a statement of the facts and circumstances relied upon by the applicant to justify the reason for the requested order, “a statement as to whether or not</w:t>
      </w:r>
      <w:r w:rsidR="00D554AF" w:rsidRPr="00997CB7">
        <w:rPr>
          <w:sz w:val="24"/>
          <w:szCs w:val="24"/>
        </w:rPr>
        <w:t xml:space="preserve"> other investigative procedures have been tried and failed or why</w:t>
      </w:r>
      <w:r w:rsidRPr="00997CB7">
        <w:rPr>
          <w:sz w:val="24"/>
          <w:szCs w:val="24"/>
        </w:rPr>
        <w:t xml:space="preserve"> </w:t>
      </w:r>
      <w:r w:rsidR="00D554AF" w:rsidRPr="00997CB7">
        <w:rPr>
          <w:sz w:val="24"/>
          <w:szCs w:val="24"/>
        </w:rPr>
        <w:t xml:space="preserve">they reasonably appear to be unlikely to succeed . . . or be too dangerous,” and the time period for which the interception will be maintained.  </w:t>
      </w:r>
      <w:r w:rsidR="00D554AF" w:rsidRPr="00997CB7">
        <w:rPr>
          <w:i/>
          <w:sz w:val="24"/>
          <w:szCs w:val="24"/>
        </w:rPr>
        <w:t>See</w:t>
      </w:r>
      <w:r w:rsidR="00D554AF" w:rsidRPr="00997CB7">
        <w:rPr>
          <w:sz w:val="24"/>
          <w:szCs w:val="24"/>
        </w:rPr>
        <w:t xml:space="preserve"> </w:t>
      </w:r>
      <w:r w:rsidRPr="00997CB7">
        <w:rPr>
          <w:smallCaps/>
          <w:sz w:val="24"/>
          <w:szCs w:val="24"/>
        </w:rPr>
        <w:t>Fla. Stat</w:t>
      </w:r>
      <w:r w:rsidRPr="00997CB7">
        <w:rPr>
          <w:sz w:val="24"/>
          <w:szCs w:val="24"/>
        </w:rPr>
        <w:t>. §§ 934.09(1</w:t>
      </w:r>
      <w:proofErr w:type="gramStart"/>
      <w:r w:rsidRPr="00997CB7">
        <w:rPr>
          <w:sz w:val="24"/>
          <w:szCs w:val="24"/>
        </w:rPr>
        <w:t>)(</w:t>
      </w:r>
      <w:proofErr w:type="gramEnd"/>
      <w:r w:rsidRPr="00997CB7">
        <w:rPr>
          <w:sz w:val="24"/>
          <w:szCs w:val="24"/>
        </w:rPr>
        <w:t>a)-(f).</w:t>
      </w:r>
    </w:p>
  </w:footnote>
  <w:footnote w:id="10">
    <w:p w:rsidR="00635597" w:rsidRPr="00997CB7" w:rsidRDefault="00635597" w:rsidP="00023988">
      <w:pPr>
        <w:pStyle w:val="FootnoteText"/>
        <w:tabs>
          <w:tab w:val="clear" w:pos="360"/>
          <w:tab w:val="left" w:pos="0"/>
        </w:tabs>
        <w:ind w:left="0" w:firstLine="0"/>
        <w:rPr>
          <w:sz w:val="24"/>
          <w:szCs w:val="24"/>
        </w:rPr>
      </w:pPr>
      <w:r w:rsidRPr="00997CB7">
        <w:rPr>
          <w:rStyle w:val="FootnoteReference"/>
          <w:sz w:val="24"/>
          <w:szCs w:val="24"/>
        </w:rPr>
        <w:footnoteRef/>
      </w:r>
      <w:r w:rsidRPr="00997CB7">
        <w:rPr>
          <w:sz w:val="24"/>
          <w:szCs w:val="24"/>
        </w:rPr>
        <w:t xml:space="preserve"> The bill only discussed the increased use of body cameras and a necessity to preserve the confidentiality of the recordings, without mentioning the permissibility of the </w:t>
      </w:r>
      <w:r w:rsidR="00080519" w:rsidRPr="00997CB7">
        <w:rPr>
          <w:sz w:val="24"/>
          <w:szCs w:val="24"/>
        </w:rPr>
        <w:t>recordings in the first instance</w:t>
      </w:r>
      <w:r w:rsidRPr="00997CB7">
        <w:rPr>
          <w:sz w:val="24"/>
          <w:szCs w:val="24"/>
        </w:rPr>
        <w:t>.</w:t>
      </w:r>
    </w:p>
    <w:p w:rsidR="00635597" w:rsidRPr="00997CB7" w:rsidRDefault="00635597" w:rsidP="00023988">
      <w:pPr>
        <w:pStyle w:val="FootnoteText"/>
        <w:tabs>
          <w:tab w:val="clear" w:pos="360"/>
          <w:tab w:val="left" w:pos="0"/>
        </w:tabs>
        <w:ind w:left="0" w:firstLine="0"/>
        <w:rPr>
          <w:sz w:val="24"/>
          <w:szCs w:val="24"/>
        </w:rPr>
      </w:pPr>
    </w:p>
  </w:footnote>
  <w:footnote w:id="11">
    <w:p w:rsidR="00635597" w:rsidRPr="00997CB7" w:rsidRDefault="00635597" w:rsidP="0049724D">
      <w:pPr>
        <w:pStyle w:val="FootnoteText"/>
        <w:tabs>
          <w:tab w:val="clear" w:pos="360"/>
          <w:tab w:val="left" w:pos="0"/>
        </w:tabs>
        <w:ind w:left="0" w:firstLine="0"/>
        <w:rPr>
          <w:sz w:val="24"/>
          <w:szCs w:val="24"/>
        </w:rPr>
      </w:pPr>
      <w:r w:rsidRPr="00997CB7">
        <w:rPr>
          <w:rStyle w:val="FootnoteReference"/>
          <w:sz w:val="24"/>
          <w:szCs w:val="24"/>
        </w:rPr>
        <w:footnoteRef/>
      </w:r>
      <w:r w:rsidRPr="00997CB7">
        <w:rPr>
          <w:sz w:val="24"/>
          <w:szCs w:val="24"/>
        </w:rPr>
        <w:t xml:space="preserve"> A Body camera is “defined as a portable electronic recording device that is worn on a law enforcement officer's body and that records audio and video data in the course of the officer performing his or her official duties and responsibilities.</w:t>
      </w:r>
      <w:r w:rsidR="002659F6" w:rsidRPr="00997CB7">
        <w:rPr>
          <w:sz w:val="24"/>
          <w:szCs w:val="24"/>
        </w:rPr>
        <w:t>”  Fla. Stat. § 119.071(2</w:t>
      </w:r>
      <w:proofErr w:type="gramStart"/>
      <w:r w:rsidR="002659F6" w:rsidRPr="00997CB7">
        <w:rPr>
          <w:sz w:val="24"/>
          <w:szCs w:val="24"/>
        </w:rPr>
        <w:t>)(</w:t>
      </w:r>
      <w:proofErr w:type="gramEnd"/>
      <w:r w:rsidR="002659F6" w:rsidRPr="00997CB7">
        <w:rPr>
          <w:sz w:val="24"/>
          <w:szCs w:val="24"/>
        </w:rPr>
        <w:t>l)a.</w:t>
      </w:r>
    </w:p>
    <w:p w:rsidR="00635597" w:rsidRPr="00997CB7" w:rsidRDefault="00635597" w:rsidP="0049724D">
      <w:pPr>
        <w:pStyle w:val="FootnoteText"/>
        <w:tabs>
          <w:tab w:val="clear" w:pos="360"/>
          <w:tab w:val="left" w:pos="0"/>
        </w:tabs>
        <w:ind w:left="0" w:firstLine="0"/>
        <w:rPr>
          <w:sz w:val="24"/>
          <w:szCs w:val="24"/>
        </w:rPr>
      </w:pPr>
    </w:p>
  </w:footnote>
  <w:footnote w:id="12">
    <w:p w:rsidR="00635597" w:rsidRPr="00997CB7" w:rsidRDefault="00635597" w:rsidP="0049724D">
      <w:pPr>
        <w:pStyle w:val="FootnoteText"/>
        <w:rPr>
          <w:sz w:val="24"/>
          <w:szCs w:val="24"/>
        </w:rPr>
      </w:pPr>
      <w:r w:rsidRPr="00997CB7">
        <w:rPr>
          <w:rStyle w:val="FootnoteReference"/>
          <w:sz w:val="24"/>
          <w:szCs w:val="24"/>
        </w:rPr>
        <w:footnoteRef/>
      </w:r>
      <w:r w:rsidRPr="00997CB7">
        <w:rPr>
          <w:sz w:val="24"/>
          <w:szCs w:val="24"/>
        </w:rPr>
        <w:t xml:space="preserve"> The law requires that the court</w:t>
      </w:r>
      <w:r w:rsidR="00BC2294" w:rsidRPr="00997CB7">
        <w:rPr>
          <w:sz w:val="24"/>
          <w:szCs w:val="24"/>
        </w:rPr>
        <w:t>,</w:t>
      </w:r>
      <w:r w:rsidRPr="00997CB7">
        <w:rPr>
          <w:sz w:val="24"/>
          <w:szCs w:val="24"/>
        </w:rPr>
        <w:t xml:space="preserve"> in making its determination</w:t>
      </w:r>
      <w:r w:rsidR="00BC2294" w:rsidRPr="00997CB7">
        <w:rPr>
          <w:sz w:val="24"/>
          <w:szCs w:val="24"/>
        </w:rPr>
        <w:t>,</w:t>
      </w:r>
      <w:r w:rsidRPr="00997CB7">
        <w:rPr>
          <w:sz w:val="24"/>
          <w:szCs w:val="24"/>
        </w:rPr>
        <w:t xml:space="preserve"> at least “consider whether: </w:t>
      </w:r>
    </w:p>
    <w:p w:rsidR="00635597" w:rsidRPr="00997CB7" w:rsidRDefault="00635597" w:rsidP="0049724D">
      <w:pPr>
        <w:pStyle w:val="FootnoteText"/>
        <w:rPr>
          <w:sz w:val="24"/>
          <w:szCs w:val="24"/>
        </w:rPr>
      </w:pPr>
      <w:r w:rsidRPr="00997CB7">
        <w:rPr>
          <w:sz w:val="24"/>
          <w:szCs w:val="24"/>
        </w:rPr>
        <w:tab/>
      </w:r>
      <w:r w:rsidRPr="00997CB7">
        <w:rPr>
          <w:sz w:val="24"/>
          <w:szCs w:val="24"/>
        </w:rPr>
        <w:tab/>
      </w:r>
    </w:p>
    <w:p w:rsidR="00635597" w:rsidRPr="00997CB7" w:rsidRDefault="00635597" w:rsidP="0049724D">
      <w:pPr>
        <w:pStyle w:val="FootnoteText"/>
        <w:rPr>
          <w:sz w:val="24"/>
          <w:szCs w:val="24"/>
        </w:rPr>
      </w:pPr>
      <w:r w:rsidRPr="00997CB7">
        <w:rPr>
          <w:sz w:val="24"/>
          <w:szCs w:val="24"/>
        </w:rPr>
        <w:tab/>
      </w:r>
      <w:r w:rsidRPr="00997CB7">
        <w:rPr>
          <w:sz w:val="24"/>
          <w:szCs w:val="24"/>
        </w:rPr>
        <w:tab/>
        <w:t xml:space="preserve">(A) Disclosure is necessary to advance a compelling interest; </w:t>
      </w:r>
    </w:p>
    <w:p w:rsidR="00635597" w:rsidRPr="00997CB7" w:rsidRDefault="00635597" w:rsidP="0049724D">
      <w:pPr>
        <w:pStyle w:val="FootnoteText"/>
        <w:ind w:left="720"/>
        <w:rPr>
          <w:sz w:val="24"/>
          <w:szCs w:val="24"/>
        </w:rPr>
      </w:pPr>
      <w:r w:rsidRPr="00997CB7">
        <w:rPr>
          <w:sz w:val="24"/>
          <w:szCs w:val="24"/>
        </w:rPr>
        <w:tab/>
        <w:t xml:space="preserve">(B) The recording contains information that is otherwise exempt or confidential and exempt under the law; </w:t>
      </w:r>
    </w:p>
    <w:p w:rsidR="00635597" w:rsidRPr="00997CB7" w:rsidRDefault="00635597" w:rsidP="0049724D">
      <w:pPr>
        <w:pStyle w:val="FootnoteText"/>
        <w:tabs>
          <w:tab w:val="clear" w:pos="360"/>
          <w:tab w:val="left" w:pos="720"/>
        </w:tabs>
        <w:ind w:left="720"/>
        <w:rPr>
          <w:sz w:val="24"/>
          <w:szCs w:val="24"/>
        </w:rPr>
      </w:pPr>
      <w:r w:rsidRPr="00997CB7">
        <w:rPr>
          <w:sz w:val="24"/>
          <w:szCs w:val="24"/>
        </w:rPr>
        <w:tab/>
        <w:t xml:space="preserve">(C) The person requesting disclosure is seeking to obtain evidence to determine legal issues in a case in which the person is a party; </w:t>
      </w:r>
    </w:p>
    <w:p w:rsidR="00635597" w:rsidRPr="00997CB7" w:rsidRDefault="00635597" w:rsidP="0049724D">
      <w:pPr>
        <w:pStyle w:val="FootnoteText"/>
        <w:ind w:left="720"/>
        <w:rPr>
          <w:sz w:val="24"/>
          <w:szCs w:val="24"/>
        </w:rPr>
      </w:pPr>
      <w:r w:rsidRPr="00997CB7">
        <w:rPr>
          <w:sz w:val="24"/>
          <w:szCs w:val="24"/>
        </w:rPr>
        <w:tab/>
        <w:t xml:space="preserve">(D) Disclosure would reveal information regarding a person that is of a highly sensitive personal nature; </w:t>
      </w:r>
    </w:p>
    <w:p w:rsidR="00635597" w:rsidRPr="00997CB7" w:rsidRDefault="00635597" w:rsidP="0049724D">
      <w:pPr>
        <w:pStyle w:val="FootnoteText"/>
        <w:ind w:left="720"/>
        <w:rPr>
          <w:sz w:val="24"/>
          <w:szCs w:val="24"/>
        </w:rPr>
      </w:pPr>
      <w:r w:rsidRPr="00997CB7">
        <w:rPr>
          <w:sz w:val="24"/>
          <w:szCs w:val="24"/>
        </w:rPr>
        <w:tab/>
        <w:t xml:space="preserve">(E) Disclosure may harm the reputation or jeopardize the safety of a person depicted in the recording; </w:t>
      </w:r>
    </w:p>
    <w:p w:rsidR="00635597" w:rsidRPr="00997CB7" w:rsidRDefault="00635597" w:rsidP="0049724D">
      <w:pPr>
        <w:pStyle w:val="FootnoteText"/>
        <w:ind w:left="720"/>
        <w:rPr>
          <w:sz w:val="24"/>
          <w:szCs w:val="24"/>
        </w:rPr>
      </w:pPr>
      <w:r w:rsidRPr="00997CB7">
        <w:rPr>
          <w:sz w:val="24"/>
          <w:szCs w:val="24"/>
        </w:rPr>
        <w:tab/>
        <w:t xml:space="preserve">(F) Confidentiality is necessary to prevent a serious and imminent threat to the fair, impartial, and orderly administration of justice; </w:t>
      </w:r>
    </w:p>
    <w:p w:rsidR="00635597" w:rsidRPr="00997CB7" w:rsidRDefault="00635597" w:rsidP="0049724D">
      <w:pPr>
        <w:pStyle w:val="FootnoteText"/>
        <w:rPr>
          <w:sz w:val="24"/>
          <w:szCs w:val="24"/>
        </w:rPr>
      </w:pPr>
      <w:r w:rsidRPr="00997CB7">
        <w:rPr>
          <w:sz w:val="24"/>
          <w:szCs w:val="24"/>
        </w:rPr>
        <w:tab/>
      </w:r>
      <w:r w:rsidRPr="00997CB7">
        <w:rPr>
          <w:sz w:val="24"/>
          <w:szCs w:val="24"/>
        </w:rPr>
        <w:tab/>
        <w:t xml:space="preserve">(G) The recording could be redacted to protect privacy interests; and </w:t>
      </w:r>
    </w:p>
    <w:p w:rsidR="00635597" w:rsidRPr="00997CB7" w:rsidRDefault="00635597" w:rsidP="0049724D">
      <w:pPr>
        <w:pStyle w:val="FootnoteText"/>
        <w:rPr>
          <w:sz w:val="24"/>
          <w:szCs w:val="24"/>
        </w:rPr>
      </w:pPr>
      <w:r w:rsidRPr="00997CB7">
        <w:rPr>
          <w:sz w:val="24"/>
          <w:szCs w:val="24"/>
        </w:rPr>
        <w:tab/>
      </w:r>
      <w:r w:rsidRPr="00997CB7">
        <w:rPr>
          <w:sz w:val="24"/>
          <w:szCs w:val="24"/>
        </w:rPr>
        <w:tab/>
        <w:t>(H) There is good cause to disclose all or portions of a recording.</w:t>
      </w:r>
      <w:r w:rsidR="00BC2294" w:rsidRPr="00997CB7">
        <w:rPr>
          <w:sz w:val="24"/>
          <w:szCs w:val="24"/>
        </w:rPr>
        <w:t>”</w:t>
      </w:r>
      <w:r w:rsidRPr="00997CB7">
        <w:rPr>
          <w:sz w:val="24"/>
          <w:szCs w:val="24"/>
        </w:rPr>
        <w:t xml:space="preserve"> </w:t>
      </w:r>
    </w:p>
    <w:p w:rsidR="00635597" w:rsidRPr="00997CB7" w:rsidRDefault="00635597" w:rsidP="0049724D">
      <w:pPr>
        <w:pStyle w:val="FootnoteText"/>
        <w:rPr>
          <w:sz w:val="24"/>
          <w:szCs w:val="24"/>
        </w:rPr>
      </w:pPr>
    </w:p>
    <w:p w:rsidR="00635597" w:rsidRPr="00997CB7" w:rsidRDefault="00635597" w:rsidP="0049724D">
      <w:pPr>
        <w:pStyle w:val="FootnoteText"/>
        <w:rPr>
          <w:sz w:val="24"/>
          <w:szCs w:val="24"/>
          <w:lang w:val="de-DE"/>
        </w:rPr>
      </w:pPr>
      <w:r w:rsidRPr="00997CB7">
        <w:rPr>
          <w:smallCaps/>
          <w:sz w:val="24"/>
          <w:szCs w:val="24"/>
        </w:rPr>
        <w:t>Fla. Stat</w:t>
      </w:r>
      <w:r w:rsidRPr="00997CB7">
        <w:rPr>
          <w:sz w:val="24"/>
          <w:szCs w:val="24"/>
        </w:rPr>
        <w:t xml:space="preserve">. </w:t>
      </w:r>
      <w:r w:rsidRPr="00997CB7">
        <w:rPr>
          <w:sz w:val="24"/>
          <w:szCs w:val="24"/>
          <w:lang w:val="de-DE"/>
        </w:rPr>
        <w:t>§§ 119.071(2</w:t>
      </w:r>
      <w:proofErr w:type="gramStart"/>
      <w:r w:rsidRPr="00997CB7">
        <w:rPr>
          <w:sz w:val="24"/>
          <w:szCs w:val="24"/>
          <w:lang w:val="de-DE"/>
        </w:rPr>
        <w:t>)(</w:t>
      </w:r>
      <w:proofErr w:type="gramEnd"/>
      <w:r w:rsidRPr="00997CB7">
        <w:rPr>
          <w:sz w:val="24"/>
          <w:szCs w:val="24"/>
          <w:lang w:val="de-DE"/>
        </w:rPr>
        <w:t>l)(4)(d)(I)(A)-(H).</w:t>
      </w:r>
    </w:p>
    <w:p w:rsidR="00635597" w:rsidRPr="00997CB7" w:rsidRDefault="00635597">
      <w:pPr>
        <w:pStyle w:val="FootnoteText"/>
        <w:rPr>
          <w:sz w:val="24"/>
          <w:szCs w:val="24"/>
        </w:rPr>
      </w:pPr>
    </w:p>
  </w:footnote>
  <w:footnote w:id="13">
    <w:p w:rsidR="005E2395" w:rsidRPr="00997CB7" w:rsidRDefault="005E2395" w:rsidP="005E2395">
      <w:pPr>
        <w:pStyle w:val="FootnoteText"/>
        <w:tabs>
          <w:tab w:val="clear" w:pos="360"/>
          <w:tab w:val="left" w:pos="0"/>
        </w:tabs>
        <w:ind w:left="0" w:firstLine="0"/>
        <w:rPr>
          <w:sz w:val="24"/>
          <w:szCs w:val="24"/>
        </w:rPr>
      </w:pPr>
      <w:r w:rsidRPr="00997CB7">
        <w:rPr>
          <w:rStyle w:val="FootnoteReference"/>
          <w:sz w:val="24"/>
          <w:szCs w:val="24"/>
        </w:rPr>
        <w:footnoteRef/>
      </w:r>
      <w:r w:rsidRPr="00997CB7">
        <w:rPr>
          <w:sz w:val="24"/>
          <w:szCs w:val="24"/>
        </w:rPr>
        <w:t xml:space="preserve">  The </w:t>
      </w:r>
      <w:r w:rsidR="00601F91" w:rsidRPr="00997CB7">
        <w:rPr>
          <w:sz w:val="24"/>
          <w:szCs w:val="24"/>
        </w:rPr>
        <w:t>Act</w:t>
      </w:r>
      <w:r w:rsidRPr="00997CB7">
        <w:rPr>
          <w:sz w:val="24"/>
          <w:szCs w:val="24"/>
        </w:rPr>
        <w:t xml:space="preserve"> goes on to specify that “a person is presumed to have a reasonable expectation of privacy on his or her privately owned real property if he or she is not observable by persons located at ground level in a place where they have a legal right to be, regardless of whether he or she is observable from the air with the use of a drone.”  </w:t>
      </w:r>
      <w:r w:rsidRPr="00997CB7">
        <w:rPr>
          <w:smallCaps/>
          <w:sz w:val="24"/>
          <w:szCs w:val="24"/>
        </w:rPr>
        <w:t>Fla. Stat</w:t>
      </w:r>
      <w:r w:rsidRPr="00997CB7">
        <w:rPr>
          <w:sz w:val="24"/>
          <w:szCs w:val="24"/>
        </w:rPr>
        <w:t>. §§ 934.50(3</w:t>
      </w:r>
      <w:proofErr w:type="gramStart"/>
      <w:r w:rsidRPr="00997CB7">
        <w:rPr>
          <w:sz w:val="24"/>
          <w:szCs w:val="24"/>
        </w:rPr>
        <w:t>)(</w:t>
      </w:r>
      <w:proofErr w:type="gramEnd"/>
      <w:r w:rsidRPr="00997CB7">
        <w:rPr>
          <w:sz w:val="24"/>
          <w:szCs w:val="24"/>
        </w:rPr>
        <w:t xml:space="preserve">b).  </w:t>
      </w:r>
    </w:p>
    <w:p w:rsidR="005E2395" w:rsidRPr="00997CB7" w:rsidRDefault="005E2395" w:rsidP="005E2395">
      <w:pPr>
        <w:pStyle w:val="FootnoteText"/>
        <w:tabs>
          <w:tab w:val="clear" w:pos="360"/>
          <w:tab w:val="left" w:pos="0"/>
        </w:tabs>
        <w:ind w:left="0" w:firstLine="0"/>
        <w:rPr>
          <w:sz w:val="24"/>
          <w:szCs w:val="24"/>
        </w:rPr>
      </w:pPr>
      <w:r w:rsidRPr="00997CB7">
        <w:rPr>
          <w:sz w:val="24"/>
          <w:szCs w:val="24"/>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597" w:rsidRDefault="00635597">
    <w:pPr>
      <w:jc w:val="right"/>
    </w:pPr>
    <w:r>
      <w:rPr>
        <w:noProof/>
        <w:sz w:val="20"/>
      </w:rPr>
      <w:drawing>
        <wp:anchor distT="0" distB="0" distL="114300" distR="114300" simplePos="0" relativeHeight="251661312" behindDoc="0" locked="0" layoutInCell="1" allowOverlap="1" wp14:anchorId="734BD8B1" wp14:editId="3FC4E57A">
          <wp:simplePos x="0" y="0"/>
          <wp:positionH relativeFrom="character">
            <wp:posOffset>-1161415</wp:posOffset>
          </wp:positionH>
          <wp:positionV relativeFrom="page">
            <wp:posOffset>758825</wp:posOffset>
          </wp:positionV>
          <wp:extent cx="1495425" cy="2381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597" w:rsidRDefault="00635597">
    <w:pPr>
      <w:jc w:val="right"/>
    </w:pPr>
  </w:p>
  <w:p w:rsidR="00635597" w:rsidRDefault="00635597" w:rsidP="00980334">
    <w:r>
      <w:t>Urban Institute</w:t>
    </w:r>
    <w:r>
      <w:br/>
      <w:t xml:space="preserve">October </w:t>
    </w:r>
    <w:r w:rsidR="00880974">
      <w:t>14</w:t>
    </w:r>
    <w:r>
      <w:t>, 2015</w:t>
    </w:r>
    <w:r>
      <w:br/>
      <w:t xml:space="preserve">Page </w:t>
    </w:r>
    <w:r>
      <w:fldChar w:fldCharType="begin"/>
    </w:r>
    <w:r>
      <w:instrText xml:space="preserve"> PAGE   \* MERGEFORMAT </w:instrText>
    </w:r>
    <w:r>
      <w:fldChar w:fldCharType="separate"/>
    </w:r>
    <w:r w:rsidR="00230773">
      <w:rPr>
        <w:noProof/>
      </w:rPr>
      <w:t>8</w:t>
    </w:r>
    <w:r>
      <w:rPr>
        <w:noProof/>
      </w:rPr>
      <w:fldChar w:fldCharType="end"/>
    </w:r>
  </w:p>
  <w:p w:rsidR="00635597" w:rsidRDefault="00635597" w:rsidP="0098033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597" w:rsidRDefault="00635597">
    <w:pPr>
      <w:jc w:val="right"/>
      <w:rPr>
        <w:sz w:val="16"/>
      </w:rPr>
    </w:pPr>
    <w:r>
      <w:rPr>
        <w:noProof/>
        <w:sz w:val="20"/>
      </w:rPr>
      <w:drawing>
        <wp:anchor distT="0" distB="0" distL="114300" distR="114300" simplePos="0" relativeHeight="251660288" behindDoc="0" locked="0" layoutInCell="1" allowOverlap="1" wp14:anchorId="7F51C1F3" wp14:editId="7E8A8048">
          <wp:simplePos x="0" y="0"/>
          <wp:positionH relativeFrom="character">
            <wp:posOffset>-1161415</wp:posOffset>
          </wp:positionH>
          <wp:positionV relativeFrom="page">
            <wp:posOffset>758825</wp:posOffset>
          </wp:positionV>
          <wp:extent cx="1495425" cy="2381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0" distR="0" simplePos="0" relativeHeight="251659264" behindDoc="0" locked="1" layoutInCell="1" allowOverlap="1" wp14:anchorId="226857D9" wp14:editId="17FEE5E5">
              <wp:simplePos x="0" y="0"/>
              <wp:positionH relativeFrom="page">
                <wp:posOffset>51435</wp:posOffset>
              </wp:positionH>
              <wp:positionV relativeFrom="page">
                <wp:posOffset>2540</wp:posOffset>
              </wp:positionV>
              <wp:extent cx="7772400" cy="1371600"/>
              <wp:effectExtent l="3810" t="2540" r="0" b="0"/>
              <wp:wrapSquare wrapText="bothSides"/>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597" w:rsidRDefault="00635597"/>
                        <w:p w:rsidR="00880974" w:rsidRDefault="00880974">
                          <w:r>
                            <w:tab/>
                          </w:r>
                          <w:r>
                            <w:tab/>
                            <w:t>ATTORNEY-CLIENT PRIVILEGED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4.05pt;margin-top:.2pt;width:612pt;height:10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F5LtAIAALsFAAAOAAAAZHJzL2Uyb0RvYy54bWysVG1vmzAQ/j5p/8Hyd8pLnRBQSdWGME3q XqR2P8ABE6yBzWwn0E377zubJE1bTZq28QHZvvNz99w9vqvrsWvRninNpchweBFgxEQpKy62Gf7y UHgLjLShoqKtFCzDj0zj6+XbN1dDn7JINrKtmEIAInQ69BlujOlT39dlwzqqL2TPBBhrqTpqYKu2 fqXoAOhd60dBMPcHqapeyZJpDaf5ZMRLh1/XrDSf6lozg9oMQ27G/ZX7b+zfX17RdKto3/DykAb9 iyw6ygUEPUHl1FC0U/wVVMdLJbWszUUpO1/WNS+Z4wBswuAFm/uG9sxxgeLo/lQm/f9gy4/7zwrx CnqHkaAdtOiBjQbdyhFFl7Y8Q69T8Lrvwc+McG5dLVXd38nyq0ZCrhoqtuxGKTk0jFaQXmhv+mdX JxxtQTbDB1lBHLoz0gGNteosIFQDATq06fHUGptLCYdxHEckAFMJtvAyDuewsTFoerzeK23eMdkh u8iwgt47eLq/02ZyPbrYaEIWvG3hnKateHYAmNMJBIer1mbTcO38kQTJerFeEI9E87VHgjz3booV 8eZFGM/yy3y1ysOfNm5I0oZXFRM2zFFaIfmz1h1EPoniJC4tW15ZOJuSVtvNqlVoT0HahfsOBTlz 85+n4eoFXF5QCqG0t1HiFfNF7JGCzLwkDhZeECa3yTwgCcmL55TuuGD/TgkNGU5m0WxS02+5Be57 zY2mHTcwPFreZXhxcqKp1eBaVK61hvJ2Wp+Vwqb/VApo97HRTrFWpJNczbgZAcXKeCOrR9CukqAs UCFMPFg0Un3HaIDpkWH9bUcVw6h9L0D/SUiIHTduQ2ZxBBt1btmcW6goASrDBqNpuTLTiNr1im8b iDS9OCFv4M3U3Kn5KavDS4MJ4UgdppkdQed75/U0c5e/AAAA//8DAFBLAwQUAAYACAAAACEA89JQ 2doAAAAHAQAADwAAAGRycy9kb3ducmV2LnhtbEyOwU7DMBBE70j9B2uRuFE7IVQlZFNVIK4gSlup NzfeJhHxOordJvw97gmOoxm9ecVqsp240OBbxwjJXIEgrpxpuUbYfr3dL0H4oNnozjEh/JCHVTm7 KXRu3MifdNmEWkQI+1wjNCH0uZS+ashqP3c9cexObrA6xDjU0gx6jHDbyVSphbS65fjQ6J5eGqq+ N2eLsHs/HfaZ+qhf7WM/uklJtk8S8e52Wj+DCDSFvzFc9aM6lNHp6M5svOgQlkkcImQgrmX6kMZ8 REiTRQayLOR///IXAAD//wMAUEsBAi0AFAAGAAgAAAAhALaDOJL+AAAA4QEAABMAAAAAAAAAAAAA AAAAAAAAAFtDb250ZW50X1R5cGVzXS54bWxQSwECLQAUAAYACAAAACEAOP0h/9YAAACUAQAACwAA AAAAAAAAAAAAAAAvAQAAX3JlbHMvLnJlbHNQSwECLQAUAAYACAAAACEAi/heS7QCAAC7BQAADgAA AAAAAAAAAAAAAAAuAgAAZHJzL2Uyb0RvYy54bWxQSwECLQAUAAYACAAAACEA89JQ2doAAAAHAQAA DwAAAAAAAAAAAAAAAAAOBQAAZHJzL2Rvd25yZXYueG1sUEsFBgAAAAAEAAQA8wAAABUGAAAAAA== " filled="f" stroked="f">
              <v:textbox>
                <w:txbxContent>
                  <w:p w:rsidR="00635597" w:rsidRDefault="00635597"/>
                  <w:p w:rsidR="00880974" w:rsidRDefault="00880974">
                    <w:r>
                      <w:tab/>
                    </w:r>
                    <w:r>
                      <w:tab/>
                      <w:t>ATTORNEY-CLIENT PRIVILEGED</w:t>
                    </w:r>
                  </w:p>
                </w:txbxContent>
              </v:textbox>
              <w10:wrap type="square"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74B5E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27CCEC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2E86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4724E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9C30787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BC8D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1C894E0"/>
    <w:lvl w:ilvl="0">
      <w:start w:val="1"/>
      <w:numFmt w:val="bullet"/>
      <w:pStyle w:val="ListBullet3"/>
      <w:lvlText w:val="­"/>
      <w:lvlJc w:val="left"/>
      <w:pPr>
        <w:tabs>
          <w:tab w:val="num" w:pos="1080"/>
        </w:tabs>
        <w:ind w:left="1080" w:hanging="360"/>
      </w:pPr>
      <w:rPr>
        <w:rFonts w:ascii="Courier New" w:hAnsi="Courier New" w:hint="default"/>
      </w:rPr>
    </w:lvl>
  </w:abstractNum>
  <w:abstractNum w:abstractNumId="7">
    <w:nsid w:val="FFFFFF83"/>
    <w:multiLevelType w:val="singleLevel"/>
    <w:tmpl w:val="0ECAAA68"/>
    <w:lvl w:ilvl="0">
      <w:start w:val="1"/>
      <w:numFmt w:val="bullet"/>
      <w:pStyle w:val="ListBullet2"/>
      <w:lvlText w:val="○"/>
      <w:lvlJc w:val="left"/>
      <w:pPr>
        <w:tabs>
          <w:tab w:val="num" w:pos="720"/>
        </w:tabs>
        <w:ind w:left="720" w:hanging="360"/>
      </w:pPr>
      <w:rPr>
        <w:rFonts w:ascii="Courier New" w:hAnsi="Courier New" w:hint="default"/>
      </w:rPr>
    </w:lvl>
  </w:abstractNum>
  <w:abstractNum w:abstractNumId="8">
    <w:nsid w:val="FFFFFF88"/>
    <w:multiLevelType w:val="singleLevel"/>
    <w:tmpl w:val="A5368416"/>
    <w:lvl w:ilvl="0">
      <w:start w:val="1"/>
      <w:numFmt w:val="decimal"/>
      <w:pStyle w:val="ListNumber"/>
      <w:lvlText w:val="%1."/>
      <w:lvlJc w:val="left"/>
      <w:pPr>
        <w:tabs>
          <w:tab w:val="num" w:pos="360"/>
        </w:tabs>
        <w:ind w:left="360" w:hanging="360"/>
      </w:pPr>
    </w:lvl>
  </w:abstractNum>
  <w:abstractNum w:abstractNumId="9">
    <w:nsid w:val="FFFFFF89"/>
    <w:multiLevelType w:val="singleLevel"/>
    <w:tmpl w:val="2D520768"/>
    <w:lvl w:ilvl="0">
      <w:start w:val="1"/>
      <w:numFmt w:val="bullet"/>
      <w:pStyle w:val="ListBullet"/>
      <w:lvlText w:val=""/>
      <w:lvlJc w:val="left"/>
      <w:pPr>
        <w:tabs>
          <w:tab w:val="num" w:pos="475"/>
        </w:tabs>
        <w:ind w:left="475" w:hanging="475"/>
      </w:pPr>
      <w:rPr>
        <w:rFonts w:ascii="Symbol" w:hAnsi="Symbol" w:hint="default"/>
      </w:rPr>
    </w:lvl>
  </w:abstractNum>
  <w:abstractNum w:abstractNumId="10">
    <w:nsid w:val="14801487"/>
    <w:multiLevelType w:val="hybridMultilevel"/>
    <w:tmpl w:val="7700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8488F"/>
    <w:multiLevelType w:val="multilevel"/>
    <w:tmpl w:val="43F0DF1E"/>
    <w:lvl w:ilvl="0">
      <w:start w:val="1"/>
      <w:numFmt w:val="upperLetter"/>
      <w:pStyle w:val="Heading1"/>
      <w:lvlText w:val="%1."/>
      <w:lvlJc w:val="left"/>
      <w:pPr>
        <w:tabs>
          <w:tab w:val="num" w:pos="0"/>
        </w:tabs>
        <w:ind w:left="720" w:hanging="720"/>
      </w:pPr>
      <w:rPr>
        <w:rFonts w:ascii="Times New Roman" w:hAnsi="Times New Roman" w:cs="Times New Roman"/>
        <w:b/>
        <w:i w:val="0"/>
        <w:caps w:val="0"/>
        <w:strike w:val="0"/>
        <w:dstrike w:val="0"/>
        <w:outline w:val="0"/>
        <w:shadow w:val="0"/>
        <w:emboss w:val="0"/>
        <w:imprint w:val="0"/>
        <w:vanish w:val="0"/>
        <w:color w:val="auto"/>
        <w:sz w:val="24"/>
        <w:u w:val="none"/>
        <w:effect w:val="none"/>
        <w:vertAlign w:val="baseline"/>
      </w:rPr>
    </w:lvl>
    <w:lvl w:ilvl="1">
      <w:start w:val="1"/>
      <w:numFmt w:val="upperRoman"/>
      <w:pStyle w:val="Heading2"/>
      <w:lvlText w:val="%2."/>
      <w:lvlJc w:val="left"/>
      <w:pPr>
        <w:tabs>
          <w:tab w:val="num" w:pos="0"/>
        </w:tabs>
        <w:ind w:left="720" w:hanging="720"/>
      </w:pPr>
      <w:rPr>
        <w:rFonts w:ascii="Times New Roman" w:hAnsi="Times New Roman" w:cs="Times New Roman"/>
        <w:b/>
        <w:i w:val="0"/>
        <w:caps w:val="0"/>
        <w:strike w:val="0"/>
        <w:dstrike w:val="0"/>
        <w:outline w:val="0"/>
        <w:shadow w:val="0"/>
        <w:emboss w:val="0"/>
        <w:imprint w:val="0"/>
        <w:vanish w:val="0"/>
        <w:color w:val="auto"/>
        <w:sz w:val="24"/>
        <w:u w:val="none"/>
        <w:effect w:val="none"/>
        <w:vertAlign w:val="baseline"/>
      </w:rPr>
    </w:lvl>
    <w:lvl w:ilvl="2">
      <w:start w:val="1"/>
      <w:numFmt w:val="decimal"/>
      <w:pStyle w:val="Heading3"/>
      <w:lvlText w:val="%3."/>
      <w:lvlJc w:val="left"/>
      <w:pPr>
        <w:tabs>
          <w:tab w:val="num" w:pos="0"/>
        </w:tabs>
        <w:ind w:left="720" w:hanging="720"/>
      </w:pPr>
      <w:rPr>
        <w:rFonts w:ascii="Times New Roman" w:hAnsi="Times New Roman" w:cs="Times New Roman"/>
        <w:b/>
        <w:i w:val="0"/>
        <w:caps w:val="0"/>
        <w:strike w:val="0"/>
        <w:dstrike w:val="0"/>
        <w:outline w:val="0"/>
        <w:shadow w:val="0"/>
        <w:emboss w:val="0"/>
        <w:imprint w:val="0"/>
        <w:vanish w:val="0"/>
        <w:color w:val="auto"/>
        <w:sz w:val="24"/>
        <w:u w:val="none"/>
        <w:effect w:val="none"/>
        <w:vertAlign w:val="baseline"/>
      </w:rPr>
    </w:lvl>
    <w:lvl w:ilvl="3">
      <w:start w:val="1"/>
      <w:numFmt w:val="lowerLetter"/>
      <w:pStyle w:val="Heading4"/>
      <w:lvlText w:val="%4)"/>
      <w:lvlJc w:val="left"/>
      <w:pPr>
        <w:tabs>
          <w:tab w:val="num" w:pos="0"/>
        </w:tabs>
        <w:ind w:left="720" w:hanging="720"/>
      </w:pPr>
      <w:rPr>
        <w:rFonts w:ascii="Times New Roman Bold" w:hAnsi="Times New Roman Bold"/>
        <w:b/>
        <w:i w:val="0"/>
        <w:caps w:val="0"/>
        <w:strike w:val="0"/>
        <w:dstrike w:val="0"/>
        <w:outline w:val="0"/>
        <w:shadow w:val="0"/>
        <w:emboss w:val="0"/>
        <w:imprint w:val="0"/>
        <w:vanish w:val="0"/>
        <w:color w:val="auto"/>
        <w:sz w:val="24"/>
        <w:u w:val="none"/>
        <w:effect w:val="none"/>
        <w:vertAlign w:val="baseline"/>
      </w:rPr>
    </w:lvl>
    <w:lvl w:ilvl="4">
      <w:start w:val="1"/>
      <w:numFmt w:val="lowerLetter"/>
      <w:pStyle w:val="Heading5"/>
      <w:lvlText w:val="%5%5)"/>
      <w:lvlJc w:val="left"/>
      <w:pPr>
        <w:tabs>
          <w:tab w:val="num" w:pos="0"/>
        </w:tabs>
        <w:ind w:left="720" w:hanging="720"/>
      </w:pPr>
      <w:rPr>
        <w:rFonts w:ascii="Times New Roman Bold" w:hAnsi="Times New Roman Bold"/>
        <w:b/>
        <w:i w:val="0"/>
        <w:caps w:val="0"/>
        <w:strike w:val="0"/>
        <w:dstrike w:val="0"/>
        <w:outline w:val="0"/>
        <w:shadow w:val="0"/>
        <w:emboss w:val="0"/>
        <w:imprint w:val="0"/>
        <w:vanish w:val="0"/>
        <w:color w:val="auto"/>
        <w:sz w:val="24"/>
        <w:u w:val="none"/>
        <w:effect w:val="none"/>
        <w:vertAlign w:val="baseline"/>
      </w:rPr>
    </w:lvl>
    <w:lvl w:ilvl="5">
      <w:start w:val="1"/>
      <w:numFmt w:val="decimal"/>
      <w:pStyle w:val="Heading6"/>
      <w:lvlText w:val="(%6)"/>
      <w:lvlJc w:val="left"/>
      <w:pPr>
        <w:tabs>
          <w:tab w:val="num" w:pos="0"/>
        </w:tabs>
        <w:ind w:left="720" w:hanging="720"/>
      </w:pPr>
      <w:rPr>
        <w:rFonts w:ascii="Times New Roman Bold" w:hAnsi="Times New Roman Bold"/>
        <w:b/>
        <w:i w:val="0"/>
        <w:caps w:val="0"/>
        <w:strike w:val="0"/>
        <w:dstrike w:val="0"/>
        <w:outline w:val="0"/>
        <w:shadow w:val="0"/>
        <w:emboss w:val="0"/>
        <w:imprint w:val="0"/>
        <w:vanish w:val="0"/>
        <w:color w:val="auto"/>
        <w:sz w:val="24"/>
        <w:u w:val="none"/>
        <w:effect w:val="none"/>
        <w:vertAlign w:val="baseline"/>
      </w:rPr>
    </w:lvl>
    <w:lvl w:ilvl="6">
      <w:start w:val="1"/>
      <w:numFmt w:val="lowerLetter"/>
      <w:pStyle w:val="Heading7"/>
      <w:lvlText w:val="(%7)"/>
      <w:lvlJc w:val="left"/>
      <w:pPr>
        <w:tabs>
          <w:tab w:val="num" w:pos="0"/>
        </w:tabs>
        <w:ind w:left="720" w:hanging="720"/>
      </w:pPr>
      <w:rPr>
        <w:rFonts w:ascii="Times New Roman Bold" w:hAnsi="Times New Roman Bold"/>
        <w:b/>
        <w:i/>
        <w:caps w:val="0"/>
        <w:strike w:val="0"/>
        <w:dstrike w:val="0"/>
        <w:outline w:val="0"/>
        <w:shadow w:val="0"/>
        <w:emboss w:val="0"/>
        <w:imprint w:val="0"/>
        <w:vanish w:val="0"/>
        <w:color w:val="auto"/>
        <w:sz w:val="24"/>
        <w:u w:val="none"/>
        <w:effect w:val="none"/>
        <w:vertAlign w:val="baseline"/>
      </w:rPr>
    </w:lvl>
    <w:lvl w:ilvl="7">
      <w:start w:val="1"/>
      <w:numFmt w:val="lowerLetter"/>
      <w:pStyle w:val="Heading8"/>
      <w:lvlText w:val="(%8%8)"/>
      <w:lvlJc w:val="left"/>
      <w:pPr>
        <w:tabs>
          <w:tab w:val="num" w:pos="0"/>
        </w:tabs>
        <w:ind w:left="720" w:hanging="720"/>
      </w:pPr>
      <w:rPr>
        <w:rFonts w:ascii="Times New Roman Bold" w:hAnsi="Times New Roman Bold"/>
        <w:b/>
        <w:i/>
        <w:caps w:val="0"/>
        <w:strike w:val="0"/>
        <w:dstrike w:val="0"/>
        <w:outline w:val="0"/>
        <w:shadow w:val="0"/>
        <w:emboss w:val="0"/>
        <w:imprint w:val="0"/>
        <w:vanish w:val="0"/>
        <w:color w:val="auto"/>
        <w:sz w:val="24"/>
        <w:u w:val="none"/>
        <w:effect w:val="none"/>
        <w:vertAlign w:val="baseline"/>
      </w:rPr>
    </w:lvl>
    <w:lvl w:ilvl="8">
      <w:start w:val="1"/>
      <w:numFmt w:val="lowerRoman"/>
      <w:pStyle w:val="Heading9"/>
      <w:lvlText w:val="(%9)"/>
      <w:lvlJc w:val="left"/>
      <w:pPr>
        <w:tabs>
          <w:tab w:val="num" w:pos="0"/>
        </w:tabs>
        <w:ind w:left="720" w:hanging="720"/>
      </w:pPr>
      <w:rPr>
        <w:rFonts w:ascii="Times New Roman Bold" w:hAnsi="Times New Roman Bold"/>
        <w:b/>
        <w:i/>
        <w:caps w:val="0"/>
        <w:strike w:val="0"/>
        <w:dstrike w:val="0"/>
        <w:outline w:val="0"/>
        <w:shadow w:val="0"/>
        <w:emboss w:val="0"/>
        <w:imprint w:val="0"/>
        <w:vanish w:val="0"/>
        <w:color w:val="auto"/>
        <w:sz w:val="24"/>
        <w:u w:val="none"/>
        <w:effect w:val="none"/>
        <w:vertAlign w:val="baseline"/>
      </w:rPr>
    </w:lvl>
  </w:abstractNum>
  <w:abstractNum w:abstractNumId="12">
    <w:nsid w:val="778E593D"/>
    <w:multiLevelType w:val="hybridMultilevel"/>
    <w:tmpl w:val="AC0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ActiveDesign" w:val="Heading"/>
    <w:docVar w:name="SWAllDesigns" w:val="Heading|"/>
    <w:docVar w:name="SWAllLineBreaks" w:val="Heading~~0|0|0|0|0|0|0|0|0|@@"/>
    <w:docVar w:name="SWDocIDLayout" w:val="1"/>
    <w:docVar w:name="SWDocIDLocation" w:val="3"/>
  </w:docVars>
  <w:rsids>
    <w:rsidRoot w:val="009E1426"/>
    <w:rsid w:val="00023988"/>
    <w:rsid w:val="000519EB"/>
    <w:rsid w:val="00054536"/>
    <w:rsid w:val="00055C39"/>
    <w:rsid w:val="00065C4C"/>
    <w:rsid w:val="00080519"/>
    <w:rsid w:val="000A6997"/>
    <w:rsid w:val="000C360E"/>
    <w:rsid w:val="001016A8"/>
    <w:rsid w:val="00101B69"/>
    <w:rsid w:val="00117683"/>
    <w:rsid w:val="00144452"/>
    <w:rsid w:val="001A67F1"/>
    <w:rsid w:val="001E5DA6"/>
    <w:rsid w:val="001F5FFD"/>
    <w:rsid w:val="00230773"/>
    <w:rsid w:val="002475BF"/>
    <w:rsid w:val="002659F6"/>
    <w:rsid w:val="002E6BE5"/>
    <w:rsid w:val="00301AAF"/>
    <w:rsid w:val="00310567"/>
    <w:rsid w:val="00347C93"/>
    <w:rsid w:val="00353AA1"/>
    <w:rsid w:val="00376126"/>
    <w:rsid w:val="00396348"/>
    <w:rsid w:val="003B3E73"/>
    <w:rsid w:val="003C7FE1"/>
    <w:rsid w:val="003E138F"/>
    <w:rsid w:val="003E3FF7"/>
    <w:rsid w:val="003F4C0D"/>
    <w:rsid w:val="0045639B"/>
    <w:rsid w:val="00464F85"/>
    <w:rsid w:val="0049724D"/>
    <w:rsid w:val="004B6FBE"/>
    <w:rsid w:val="004C6C12"/>
    <w:rsid w:val="005122EE"/>
    <w:rsid w:val="00583075"/>
    <w:rsid w:val="00591215"/>
    <w:rsid w:val="005E2395"/>
    <w:rsid w:val="00601F91"/>
    <w:rsid w:val="00635597"/>
    <w:rsid w:val="006415B1"/>
    <w:rsid w:val="00670DAA"/>
    <w:rsid w:val="00675F96"/>
    <w:rsid w:val="006A04F5"/>
    <w:rsid w:val="006B3339"/>
    <w:rsid w:val="006B5285"/>
    <w:rsid w:val="006D1984"/>
    <w:rsid w:val="006F0D3A"/>
    <w:rsid w:val="00704520"/>
    <w:rsid w:val="00747C8E"/>
    <w:rsid w:val="00777B11"/>
    <w:rsid w:val="00781E36"/>
    <w:rsid w:val="007A7C6E"/>
    <w:rsid w:val="007C18B3"/>
    <w:rsid w:val="008108E8"/>
    <w:rsid w:val="00841AFF"/>
    <w:rsid w:val="00880974"/>
    <w:rsid w:val="008A5B7B"/>
    <w:rsid w:val="008B2AD0"/>
    <w:rsid w:val="008C235C"/>
    <w:rsid w:val="008F1E96"/>
    <w:rsid w:val="009012A0"/>
    <w:rsid w:val="009070A7"/>
    <w:rsid w:val="009101D9"/>
    <w:rsid w:val="009120D6"/>
    <w:rsid w:val="00957576"/>
    <w:rsid w:val="00971A8F"/>
    <w:rsid w:val="00980334"/>
    <w:rsid w:val="00986AB5"/>
    <w:rsid w:val="00991AC9"/>
    <w:rsid w:val="0099372A"/>
    <w:rsid w:val="00997CB7"/>
    <w:rsid w:val="009B3A44"/>
    <w:rsid w:val="009D0389"/>
    <w:rsid w:val="009E1426"/>
    <w:rsid w:val="009F284D"/>
    <w:rsid w:val="00A41B6C"/>
    <w:rsid w:val="00A61ADE"/>
    <w:rsid w:val="00A66908"/>
    <w:rsid w:val="00A80380"/>
    <w:rsid w:val="00A81BE1"/>
    <w:rsid w:val="00A83793"/>
    <w:rsid w:val="00AD336E"/>
    <w:rsid w:val="00AD5D6F"/>
    <w:rsid w:val="00AE0037"/>
    <w:rsid w:val="00AE1A2C"/>
    <w:rsid w:val="00AE6EBF"/>
    <w:rsid w:val="00AF0537"/>
    <w:rsid w:val="00AF6547"/>
    <w:rsid w:val="00B13CE7"/>
    <w:rsid w:val="00B267FC"/>
    <w:rsid w:val="00B35231"/>
    <w:rsid w:val="00B54090"/>
    <w:rsid w:val="00B60F91"/>
    <w:rsid w:val="00B846C9"/>
    <w:rsid w:val="00B87050"/>
    <w:rsid w:val="00BA4AD9"/>
    <w:rsid w:val="00BB4CE8"/>
    <w:rsid w:val="00BC2294"/>
    <w:rsid w:val="00BE2749"/>
    <w:rsid w:val="00C00844"/>
    <w:rsid w:val="00C43D7C"/>
    <w:rsid w:val="00C454EE"/>
    <w:rsid w:val="00C75B18"/>
    <w:rsid w:val="00C94A67"/>
    <w:rsid w:val="00CB3BE1"/>
    <w:rsid w:val="00CB45CB"/>
    <w:rsid w:val="00CB6941"/>
    <w:rsid w:val="00CD2785"/>
    <w:rsid w:val="00CF497D"/>
    <w:rsid w:val="00CF4FEF"/>
    <w:rsid w:val="00D00AE7"/>
    <w:rsid w:val="00D554AF"/>
    <w:rsid w:val="00D92F7B"/>
    <w:rsid w:val="00DF07A6"/>
    <w:rsid w:val="00E01DF1"/>
    <w:rsid w:val="00E45DAD"/>
    <w:rsid w:val="00E5405F"/>
    <w:rsid w:val="00EC1BF4"/>
    <w:rsid w:val="00EC3F1B"/>
    <w:rsid w:val="00ED470A"/>
    <w:rsid w:val="00ED6360"/>
    <w:rsid w:val="00ED74B8"/>
    <w:rsid w:val="00EE683D"/>
    <w:rsid w:val="00EF34C2"/>
    <w:rsid w:val="00F36BFF"/>
    <w:rsid w:val="00FB39FC"/>
    <w:rsid w:val="00FD1C6A"/>
    <w:rsid w:val="00FD33B9"/>
    <w:rsid w:val="00FE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4" w:unhideWhenUsed="0" w:qFormat="1"/>
    <w:lsdException w:name="heading 2" w:semiHidden="0" w:uiPriority="14" w:unhideWhenUsed="0" w:qFormat="1"/>
    <w:lsdException w:name="heading 3" w:semiHidden="0" w:uiPriority="14" w:unhideWhenUsed="0" w:qFormat="1"/>
    <w:lsdException w:name="heading 4" w:semiHidden="0" w:uiPriority="14" w:unhideWhenUsed="0" w:qFormat="1"/>
    <w:lsdException w:name="heading 5" w:semiHidden="0" w:uiPriority="14" w:unhideWhenUsed="0" w:qFormat="1"/>
    <w:lsdException w:name="heading 6" w:semiHidden="0" w:uiPriority="14" w:unhideWhenUsed="0" w:qFormat="1"/>
    <w:lsdException w:name="heading 7" w:semiHidden="0" w:uiPriority="14" w:unhideWhenUsed="0" w:qFormat="1"/>
    <w:lsdException w:name="heading 8" w:semiHidden="0" w:uiPriority="14" w:unhideWhenUsed="0" w:qFormat="1"/>
    <w:lsdException w:name="heading 9" w:semiHidden="0" w:uiPriority="14"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index heading" w:uiPriority="0"/>
    <w:lsdException w:name="caption" w:semiHidden="0" w:uiPriority="29" w:unhideWhenUsed="0" w:qFormat="1"/>
    <w:lsdException w:name="table of figures" w:uiPriority="0"/>
    <w:lsdException w:name="annotation reference" w:uiPriority="0"/>
    <w:lsdException w:name="line number" w:uiPriority="0"/>
    <w:lsdException w:name="page number" w:uiPriority="0"/>
    <w:lsdException w:name="table of authorities" w:uiPriority="0"/>
    <w:lsdException w:name="macro" w:uiPriority="0"/>
    <w:lsdException w:name="toa heading" w:uiPriority="0"/>
    <w:lsdException w:name="List" w:uiPriority="0"/>
    <w:lsdException w:name="List Bullet" w:uiPriority="19" w:qFormat="1"/>
    <w:lsdException w:name="List Number" w:uiPriority="0"/>
    <w:lsdException w:name="List 2" w:uiPriority="0"/>
    <w:lsdException w:name="List 3" w:uiPriority="0"/>
    <w:lsdException w:name="List 4" w:uiPriority="0"/>
    <w:lsdException w:name="List 5" w:uiPriority="0"/>
    <w:lsdException w:name="List Bullet 2" w:uiPriority="19" w:qFormat="1"/>
    <w:lsdException w:name="List Bullet 3" w:uiPriority="19" w:qFormat="1"/>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4" w:unhideWhenUsed="0" w:qFormat="1"/>
    <w:lsdException w:name="Signature" w:uiPriority="34" w:qFormat="1"/>
    <w:lsdException w:name="Default Paragraph Font" w:uiPriority="1"/>
    <w:lsdException w:name="Body Text" w:uiPriority="19" w:qFormat="1"/>
    <w:lsdException w:name="Body Text Indent" w:uiPriority="19" w:qFormat="1"/>
    <w:lsdException w:name="List Continue" w:uiPriority="19" w:qFormat="1"/>
    <w:lsdException w:name="List Continue 2" w:uiPriority="19" w:qFormat="1"/>
    <w:lsdException w:name="List Continue 3" w:uiPriority="19" w:qFormat="1"/>
    <w:lsdException w:name="List Continue 4" w:uiPriority="0"/>
    <w:lsdException w:name="List Continue 5" w:uiPriority="0"/>
    <w:lsdException w:name="Message Header" w:uiPriority="0"/>
    <w:lsdException w:name="Subtitle" w:semiHidden="0" w:uiPriority="5" w:unhideWhenUsed="0" w:qFormat="1"/>
    <w:lsdException w:name="Salutation" w:uiPriority="0"/>
    <w:lsdException w:name="Date" w:uiPriority="0"/>
    <w:lsdException w:name="Body Text First Indent" w:uiPriority="19"/>
    <w:lsdException w:name="Body Text First Indent 2" w:uiPriority="19"/>
    <w:lsdException w:name="Note Heading" w:uiPriority="0"/>
    <w:lsdException w:name="Body Text 2" w:uiPriority="0"/>
    <w:lsdException w:name="Body Text 3" w:uiPriority="0"/>
    <w:lsdException w:name="Body Text Indent 2" w:uiPriority="19"/>
    <w:lsdException w:name="Body Text Indent 3" w:uiPriority="19"/>
    <w:lsdException w:name="Block Text" w:uiPriority="22"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44"/>
    <w:pPr>
      <w:spacing w:after="240"/>
    </w:pPr>
    <w:rPr>
      <w:rFonts w:eastAsiaTheme="minorHAnsi" w:cstheme="minorBidi"/>
      <w:sz w:val="24"/>
      <w:szCs w:val="24"/>
    </w:rPr>
  </w:style>
  <w:style w:type="paragraph" w:styleId="Heading1">
    <w:name w:val="heading 1"/>
    <w:basedOn w:val="Normal"/>
    <w:next w:val="BodyText"/>
    <w:link w:val="Heading1Char"/>
    <w:uiPriority w:val="14"/>
    <w:qFormat/>
    <w:rsid w:val="009012A0"/>
    <w:pPr>
      <w:keepNext/>
      <w:numPr>
        <w:numId w:val="1"/>
      </w:numPr>
      <w:tabs>
        <w:tab w:val="clear" w:pos="0"/>
      </w:tabs>
      <w:spacing w:before="360"/>
      <w:outlineLvl w:val="0"/>
    </w:pPr>
    <w:rPr>
      <w:rFonts w:eastAsia="Times New Roman" w:cs="Times New Roman"/>
      <w:b/>
    </w:rPr>
  </w:style>
  <w:style w:type="paragraph" w:styleId="Heading2">
    <w:name w:val="heading 2"/>
    <w:basedOn w:val="Normal"/>
    <w:next w:val="BodyText"/>
    <w:link w:val="Heading2Char"/>
    <w:uiPriority w:val="14"/>
    <w:qFormat/>
    <w:rsid w:val="009012A0"/>
    <w:pPr>
      <w:keepNext/>
      <w:numPr>
        <w:ilvl w:val="1"/>
        <w:numId w:val="1"/>
      </w:numPr>
      <w:tabs>
        <w:tab w:val="clear" w:pos="0"/>
      </w:tabs>
      <w:spacing w:before="360"/>
      <w:outlineLvl w:val="1"/>
    </w:pPr>
    <w:rPr>
      <w:rFonts w:eastAsia="Times New Roman" w:cs="Times New Roman"/>
      <w:b/>
    </w:rPr>
  </w:style>
  <w:style w:type="paragraph" w:styleId="Heading3">
    <w:name w:val="heading 3"/>
    <w:basedOn w:val="Normal"/>
    <w:next w:val="BodyText"/>
    <w:link w:val="Heading3Char"/>
    <w:uiPriority w:val="14"/>
    <w:qFormat/>
    <w:rsid w:val="009012A0"/>
    <w:pPr>
      <w:keepNext/>
      <w:numPr>
        <w:ilvl w:val="2"/>
        <w:numId w:val="1"/>
      </w:numPr>
      <w:tabs>
        <w:tab w:val="clear" w:pos="0"/>
      </w:tabs>
      <w:spacing w:before="360"/>
      <w:outlineLvl w:val="2"/>
    </w:pPr>
    <w:rPr>
      <w:rFonts w:eastAsia="Times New Roman" w:cs="Times New Roman"/>
      <w:b/>
    </w:rPr>
  </w:style>
  <w:style w:type="paragraph" w:styleId="Heading4">
    <w:name w:val="heading 4"/>
    <w:basedOn w:val="BodyTextIndent"/>
    <w:next w:val="BodyText"/>
    <w:link w:val="Heading4Char"/>
    <w:uiPriority w:val="14"/>
    <w:qFormat/>
    <w:rsid w:val="009012A0"/>
    <w:pPr>
      <w:keepNext/>
      <w:numPr>
        <w:ilvl w:val="3"/>
        <w:numId w:val="1"/>
      </w:numPr>
      <w:tabs>
        <w:tab w:val="clear" w:pos="0"/>
      </w:tabs>
      <w:spacing w:before="360"/>
      <w:outlineLvl w:val="3"/>
    </w:pPr>
    <w:rPr>
      <w:b/>
    </w:rPr>
  </w:style>
  <w:style w:type="paragraph" w:styleId="Heading5">
    <w:name w:val="heading 5"/>
    <w:basedOn w:val="Normal"/>
    <w:next w:val="BodyText"/>
    <w:link w:val="Heading5Char"/>
    <w:uiPriority w:val="14"/>
    <w:qFormat/>
    <w:rsid w:val="009012A0"/>
    <w:pPr>
      <w:keepNext/>
      <w:numPr>
        <w:ilvl w:val="4"/>
        <w:numId w:val="1"/>
      </w:numPr>
      <w:tabs>
        <w:tab w:val="clear" w:pos="0"/>
      </w:tabs>
      <w:spacing w:before="360"/>
      <w:outlineLvl w:val="4"/>
    </w:pPr>
    <w:rPr>
      <w:rFonts w:eastAsia="Times New Roman" w:cs="Times New Roman"/>
      <w:b/>
    </w:rPr>
  </w:style>
  <w:style w:type="paragraph" w:styleId="Heading6">
    <w:name w:val="heading 6"/>
    <w:basedOn w:val="Normal"/>
    <w:next w:val="BodyText"/>
    <w:link w:val="Heading6Char"/>
    <w:uiPriority w:val="14"/>
    <w:qFormat/>
    <w:rsid w:val="009012A0"/>
    <w:pPr>
      <w:keepNext/>
      <w:numPr>
        <w:ilvl w:val="5"/>
        <w:numId w:val="1"/>
      </w:numPr>
      <w:tabs>
        <w:tab w:val="clear" w:pos="0"/>
      </w:tabs>
      <w:spacing w:before="360"/>
      <w:outlineLvl w:val="5"/>
    </w:pPr>
    <w:rPr>
      <w:rFonts w:eastAsia="Times New Roman" w:cs="Times New Roman"/>
      <w:b/>
    </w:rPr>
  </w:style>
  <w:style w:type="paragraph" w:styleId="Heading7">
    <w:name w:val="heading 7"/>
    <w:basedOn w:val="Normal"/>
    <w:next w:val="BodyText"/>
    <w:link w:val="Heading7Char"/>
    <w:uiPriority w:val="14"/>
    <w:rsid w:val="009012A0"/>
    <w:pPr>
      <w:keepNext/>
      <w:numPr>
        <w:ilvl w:val="6"/>
        <w:numId w:val="1"/>
      </w:numPr>
      <w:tabs>
        <w:tab w:val="clear" w:pos="0"/>
      </w:tabs>
      <w:spacing w:before="360"/>
      <w:outlineLvl w:val="6"/>
    </w:pPr>
    <w:rPr>
      <w:rFonts w:eastAsia="Times New Roman" w:cs="Times New Roman"/>
      <w:b/>
      <w:i/>
    </w:rPr>
  </w:style>
  <w:style w:type="paragraph" w:styleId="Heading8">
    <w:name w:val="heading 8"/>
    <w:basedOn w:val="Normal"/>
    <w:next w:val="BodyText"/>
    <w:link w:val="Heading8Char"/>
    <w:uiPriority w:val="14"/>
    <w:rsid w:val="009012A0"/>
    <w:pPr>
      <w:keepNext/>
      <w:numPr>
        <w:ilvl w:val="7"/>
        <w:numId w:val="1"/>
      </w:numPr>
      <w:tabs>
        <w:tab w:val="clear" w:pos="0"/>
      </w:tabs>
      <w:spacing w:before="360"/>
      <w:outlineLvl w:val="7"/>
    </w:pPr>
    <w:rPr>
      <w:rFonts w:eastAsia="Times New Roman" w:cs="Times New Roman"/>
      <w:b/>
      <w:i/>
    </w:rPr>
  </w:style>
  <w:style w:type="paragraph" w:styleId="Heading9">
    <w:name w:val="heading 9"/>
    <w:basedOn w:val="Normal"/>
    <w:next w:val="BodyText"/>
    <w:link w:val="Heading9Char"/>
    <w:uiPriority w:val="14"/>
    <w:rsid w:val="009012A0"/>
    <w:pPr>
      <w:keepNext/>
      <w:numPr>
        <w:ilvl w:val="8"/>
        <w:numId w:val="1"/>
      </w:numPr>
      <w:tabs>
        <w:tab w:val="clear" w:pos="0"/>
      </w:tabs>
      <w:spacing w:before="360"/>
      <w:outlineLvl w:val="8"/>
    </w:pPr>
    <w:rPr>
      <w:rFonts w:eastAsia="Times New Roman" w:cs="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2"/>
    <w:qFormat/>
    <w:rsid w:val="001A67F1"/>
    <w:pPr>
      <w:spacing w:after="200" w:line="288" w:lineRule="auto"/>
      <w:ind w:left="1080" w:right="1080"/>
      <w:jc w:val="both"/>
    </w:pPr>
    <w:rPr>
      <w:rFonts w:eastAsia="Times New Roman" w:cs="Times New Roman"/>
      <w:sz w:val="20"/>
      <w:szCs w:val="20"/>
    </w:rPr>
  </w:style>
  <w:style w:type="paragraph" w:styleId="BodyText2">
    <w:name w:val="Body Text 2"/>
    <w:basedOn w:val="Normal"/>
    <w:link w:val="BodyText2Char"/>
    <w:semiHidden/>
    <w:rsid w:val="001A67F1"/>
    <w:pPr>
      <w:jc w:val="both"/>
    </w:pPr>
    <w:rPr>
      <w:rFonts w:eastAsia="Times New Roman" w:cs="Times New Roman"/>
      <w:szCs w:val="20"/>
    </w:rPr>
  </w:style>
  <w:style w:type="paragraph" w:styleId="BodyText3">
    <w:name w:val="Body Text 3"/>
    <w:basedOn w:val="Normal"/>
    <w:link w:val="BodyText3Char"/>
    <w:semiHidden/>
    <w:rsid w:val="001A67F1"/>
    <w:pPr>
      <w:jc w:val="both"/>
    </w:pPr>
    <w:rPr>
      <w:rFonts w:eastAsia="Times New Roman" w:cs="Times New Roman"/>
      <w:szCs w:val="20"/>
    </w:rPr>
  </w:style>
  <w:style w:type="paragraph" w:styleId="BodyTextIndent">
    <w:name w:val="Body Text Indent"/>
    <w:basedOn w:val="Normal"/>
    <w:link w:val="BodyTextIndentChar"/>
    <w:uiPriority w:val="19"/>
    <w:qFormat/>
    <w:rsid w:val="001A67F1"/>
    <w:pPr>
      <w:ind w:left="720"/>
    </w:pPr>
    <w:rPr>
      <w:rFonts w:eastAsia="Times New Roman" w:cs="Times New Roman"/>
    </w:rPr>
  </w:style>
  <w:style w:type="paragraph" w:styleId="BodyTextFirstIndent2">
    <w:name w:val="Body Text First Indent 2"/>
    <w:basedOn w:val="BodyTextIndent"/>
    <w:link w:val="BodyTextFirstIndent2Char"/>
    <w:uiPriority w:val="19"/>
    <w:semiHidden/>
    <w:rsid w:val="001A67F1"/>
    <w:pPr>
      <w:spacing w:after="0" w:line="480" w:lineRule="auto"/>
      <w:ind w:left="0" w:firstLine="720"/>
    </w:pPr>
  </w:style>
  <w:style w:type="paragraph" w:styleId="BodyText">
    <w:name w:val="Body Text"/>
    <w:basedOn w:val="Normal"/>
    <w:link w:val="BodyTextChar"/>
    <w:uiPriority w:val="19"/>
    <w:qFormat/>
    <w:rsid w:val="001A67F1"/>
    <w:pPr>
      <w:spacing w:line="288" w:lineRule="auto"/>
      <w:jc w:val="both"/>
    </w:pPr>
    <w:rPr>
      <w:rFonts w:eastAsia="Times New Roman" w:cs="Times New Roman"/>
    </w:rPr>
  </w:style>
  <w:style w:type="paragraph" w:styleId="BodyTextFirstIndent">
    <w:name w:val="Body Text First Indent"/>
    <w:basedOn w:val="Normal"/>
    <w:link w:val="BodyTextFirstIndentChar"/>
    <w:uiPriority w:val="19"/>
    <w:semiHidden/>
    <w:rsid w:val="001A67F1"/>
    <w:pPr>
      <w:ind w:firstLine="720"/>
    </w:pPr>
    <w:rPr>
      <w:rFonts w:eastAsia="Times New Roman" w:cs="Times New Roman"/>
    </w:rPr>
  </w:style>
  <w:style w:type="paragraph" w:styleId="BodyTextIndent2">
    <w:name w:val="Body Text Indent 2"/>
    <w:basedOn w:val="Normal"/>
    <w:link w:val="BodyTextIndent2Char"/>
    <w:uiPriority w:val="19"/>
    <w:semiHidden/>
    <w:rsid w:val="001A67F1"/>
    <w:pPr>
      <w:spacing w:after="0" w:line="480" w:lineRule="auto"/>
      <w:ind w:left="720"/>
    </w:pPr>
    <w:rPr>
      <w:rFonts w:eastAsia="Times New Roman" w:cs="Times New Roman"/>
    </w:rPr>
  </w:style>
  <w:style w:type="paragraph" w:styleId="BodyTextIndent3">
    <w:name w:val="Body Text Indent 3"/>
    <w:basedOn w:val="Normal"/>
    <w:link w:val="BodyTextIndent3Char"/>
    <w:uiPriority w:val="19"/>
    <w:semiHidden/>
    <w:rsid w:val="001A67F1"/>
    <w:pPr>
      <w:spacing w:after="120" w:line="360" w:lineRule="auto"/>
      <w:ind w:left="720"/>
    </w:pPr>
    <w:rPr>
      <w:rFonts w:eastAsia="Times New Roman" w:cs="Times New Roman"/>
    </w:rPr>
  </w:style>
  <w:style w:type="paragraph" w:styleId="Caption">
    <w:name w:val="caption"/>
    <w:basedOn w:val="Normal"/>
    <w:next w:val="Normal"/>
    <w:uiPriority w:val="29"/>
    <w:semiHidden/>
    <w:qFormat/>
    <w:rsid w:val="001A67F1"/>
    <w:pPr>
      <w:spacing w:before="120" w:after="120"/>
    </w:pPr>
    <w:rPr>
      <w:rFonts w:eastAsia="Times New Roman" w:cs="Times New Roman"/>
      <w:b/>
      <w:bCs/>
      <w:sz w:val="20"/>
    </w:rPr>
  </w:style>
  <w:style w:type="paragraph" w:styleId="Closing">
    <w:name w:val="Closing"/>
    <w:basedOn w:val="Normal"/>
    <w:link w:val="ClosingChar"/>
    <w:uiPriority w:val="99"/>
    <w:semiHidden/>
    <w:rsid w:val="001A67F1"/>
    <w:pPr>
      <w:spacing w:after="0"/>
      <w:ind w:left="4320"/>
    </w:pPr>
    <w:rPr>
      <w:rFonts w:eastAsia="Times New Roman" w:cs="Times New Roman"/>
    </w:rPr>
  </w:style>
  <w:style w:type="character" w:styleId="CommentReference">
    <w:name w:val="annotation reference"/>
    <w:basedOn w:val="DefaultParagraphFont"/>
    <w:semiHidden/>
    <w:rsid w:val="001A67F1"/>
    <w:rPr>
      <w:sz w:val="16"/>
    </w:rPr>
  </w:style>
  <w:style w:type="paragraph" w:styleId="CommentText">
    <w:name w:val="annotation text"/>
    <w:basedOn w:val="Normal"/>
    <w:link w:val="CommentTextChar"/>
    <w:semiHidden/>
    <w:rsid w:val="001A67F1"/>
    <w:rPr>
      <w:sz w:val="20"/>
    </w:rPr>
  </w:style>
  <w:style w:type="paragraph" w:styleId="Date">
    <w:name w:val="Date"/>
    <w:basedOn w:val="Normal"/>
    <w:next w:val="Normal"/>
    <w:semiHidden/>
    <w:rsid w:val="001A67F1"/>
  </w:style>
  <w:style w:type="paragraph" w:styleId="DocumentMap">
    <w:name w:val="Document Map"/>
    <w:basedOn w:val="Normal"/>
    <w:semiHidden/>
    <w:rsid w:val="001A67F1"/>
    <w:pPr>
      <w:shd w:val="clear" w:color="auto" w:fill="000080"/>
    </w:pPr>
    <w:rPr>
      <w:rFonts w:ascii="Tahoma" w:hAnsi="Tahoma"/>
    </w:rPr>
  </w:style>
  <w:style w:type="character" w:styleId="Emphasis">
    <w:name w:val="Emphasis"/>
    <w:basedOn w:val="DefaultParagraphFont"/>
    <w:semiHidden/>
    <w:qFormat/>
    <w:rsid w:val="001A67F1"/>
    <w:rPr>
      <w:i/>
    </w:rPr>
  </w:style>
  <w:style w:type="character" w:styleId="EndnoteReference">
    <w:name w:val="endnote reference"/>
    <w:uiPriority w:val="99"/>
    <w:semiHidden/>
    <w:rsid w:val="001A67F1"/>
    <w:rPr>
      <w:vertAlign w:val="superscript"/>
    </w:rPr>
  </w:style>
  <w:style w:type="paragraph" w:styleId="EndnoteText">
    <w:name w:val="endnote text"/>
    <w:basedOn w:val="Normal"/>
    <w:link w:val="EndnoteTextChar"/>
    <w:uiPriority w:val="99"/>
    <w:semiHidden/>
    <w:rsid w:val="001A67F1"/>
    <w:pPr>
      <w:spacing w:after="0"/>
    </w:pPr>
    <w:rPr>
      <w:rFonts w:eastAsia="Times New Roman" w:cs="Times New Roman"/>
      <w:sz w:val="20"/>
    </w:rPr>
  </w:style>
  <w:style w:type="paragraph" w:styleId="EnvelopeAddress">
    <w:name w:val="envelope address"/>
    <w:basedOn w:val="Normal"/>
    <w:uiPriority w:val="99"/>
    <w:semiHidden/>
    <w:rsid w:val="001A67F1"/>
    <w:pPr>
      <w:framePr w:w="7920" w:h="1980" w:hRule="exact" w:hSpace="180" w:wrap="auto" w:hAnchor="page" w:xAlign="center" w:yAlign="bottom"/>
      <w:spacing w:after="0"/>
      <w:ind w:left="2880"/>
    </w:pPr>
    <w:rPr>
      <w:rFonts w:eastAsia="Times New Roman" w:cs="Times New Roman"/>
    </w:rPr>
  </w:style>
  <w:style w:type="paragraph" w:styleId="EnvelopeReturn">
    <w:name w:val="envelope return"/>
    <w:basedOn w:val="Normal"/>
    <w:uiPriority w:val="99"/>
    <w:semiHidden/>
    <w:rsid w:val="001A67F1"/>
    <w:pPr>
      <w:spacing w:after="0"/>
    </w:pPr>
    <w:rPr>
      <w:rFonts w:eastAsia="Times New Roman" w:cs="Times New Roman"/>
    </w:rPr>
  </w:style>
  <w:style w:type="character" w:styleId="FollowedHyperlink">
    <w:name w:val="FollowedHyperlink"/>
    <w:basedOn w:val="DefaultParagraphFont"/>
    <w:semiHidden/>
    <w:rsid w:val="001A67F1"/>
    <w:rPr>
      <w:color w:val="800080"/>
      <w:u w:val="single"/>
    </w:rPr>
  </w:style>
  <w:style w:type="paragraph" w:styleId="Footer">
    <w:name w:val="footer"/>
    <w:basedOn w:val="Normal"/>
    <w:link w:val="FooterChar"/>
    <w:uiPriority w:val="99"/>
    <w:rsid w:val="001A67F1"/>
    <w:pPr>
      <w:tabs>
        <w:tab w:val="center" w:pos="4680"/>
        <w:tab w:val="right" w:pos="9360"/>
      </w:tabs>
    </w:pPr>
  </w:style>
  <w:style w:type="character" w:styleId="FootnoteReference">
    <w:name w:val="footnote reference"/>
    <w:uiPriority w:val="99"/>
    <w:semiHidden/>
    <w:rsid w:val="001A67F1"/>
    <w:rPr>
      <w:vertAlign w:val="superscript"/>
    </w:rPr>
  </w:style>
  <w:style w:type="paragraph" w:styleId="FootnoteText">
    <w:name w:val="footnote text"/>
    <w:basedOn w:val="Normal"/>
    <w:link w:val="FootnoteTextChar"/>
    <w:uiPriority w:val="99"/>
    <w:rsid w:val="001A67F1"/>
    <w:pPr>
      <w:tabs>
        <w:tab w:val="left" w:pos="360"/>
      </w:tabs>
      <w:spacing w:after="0"/>
      <w:ind w:left="360" w:hanging="360"/>
      <w:jc w:val="both"/>
    </w:pPr>
    <w:rPr>
      <w:rFonts w:eastAsia="Times New Roman" w:cs="Times New Roman"/>
      <w:sz w:val="20"/>
      <w:szCs w:val="20"/>
    </w:rPr>
  </w:style>
  <w:style w:type="paragraph" w:customStyle="1" w:styleId="Firmaddress">
    <w:name w:val="Firm address"/>
    <w:basedOn w:val="Normal"/>
    <w:semiHidden/>
    <w:rsid w:val="001A67F1"/>
    <w:pPr>
      <w:spacing w:before="60"/>
      <w:jc w:val="center"/>
    </w:pPr>
    <w:rPr>
      <w:smallCaps/>
      <w:sz w:val="16"/>
    </w:rPr>
  </w:style>
  <w:style w:type="paragraph" w:customStyle="1" w:styleId="Firmbcc">
    <w:name w:val="Firm bcc"/>
    <w:basedOn w:val="Normal"/>
    <w:semiHidden/>
    <w:rsid w:val="001A67F1"/>
    <w:pPr>
      <w:pageBreakBefore/>
      <w:tabs>
        <w:tab w:val="left" w:pos="1080"/>
      </w:tabs>
      <w:spacing w:before="480"/>
      <w:ind w:left="1080" w:hanging="1080"/>
    </w:pPr>
  </w:style>
  <w:style w:type="paragraph" w:customStyle="1" w:styleId="FirmCase">
    <w:name w:val="Firm Case"/>
    <w:basedOn w:val="Normal"/>
    <w:semiHidden/>
    <w:rsid w:val="001A67F1"/>
    <w:pPr>
      <w:tabs>
        <w:tab w:val="left" w:pos="720"/>
      </w:tabs>
      <w:spacing w:after="260"/>
      <w:ind w:left="720" w:hanging="720"/>
    </w:pPr>
  </w:style>
  <w:style w:type="paragraph" w:customStyle="1" w:styleId="FirmCC">
    <w:name w:val="Firm CC"/>
    <w:basedOn w:val="Normal"/>
    <w:semiHidden/>
    <w:rsid w:val="001A67F1"/>
    <w:pPr>
      <w:tabs>
        <w:tab w:val="left" w:pos="720"/>
      </w:tabs>
      <w:spacing w:after="260"/>
      <w:ind w:left="720" w:hanging="720"/>
    </w:pPr>
  </w:style>
  <w:style w:type="paragraph" w:customStyle="1" w:styleId="FirmDate">
    <w:name w:val="Firm Date"/>
    <w:basedOn w:val="Normal"/>
    <w:semiHidden/>
    <w:rsid w:val="001A67F1"/>
    <w:pPr>
      <w:spacing w:after="320"/>
    </w:pPr>
  </w:style>
  <w:style w:type="paragraph" w:customStyle="1" w:styleId="FirmDirectDial">
    <w:name w:val="Firm DirectDial"/>
    <w:basedOn w:val="Normal"/>
    <w:semiHidden/>
    <w:rsid w:val="001A67F1"/>
    <w:pPr>
      <w:tabs>
        <w:tab w:val="center" w:pos="8460"/>
      </w:tabs>
      <w:spacing w:before="140"/>
      <w:ind w:right="-720"/>
    </w:pPr>
    <w:rPr>
      <w:sz w:val="16"/>
    </w:rPr>
  </w:style>
  <w:style w:type="paragraph" w:customStyle="1" w:styleId="FirmEmail">
    <w:name w:val="Firm Email"/>
    <w:basedOn w:val="Normal"/>
    <w:semiHidden/>
    <w:rsid w:val="001A67F1"/>
    <w:pPr>
      <w:tabs>
        <w:tab w:val="center" w:pos="8460"/>
      </w:tabs>
      <w:ind w:right="-720"/>
    </w:pPr>
    <w:rPr>
      <w:sz w:val="16"/>
    </w:rPr>
  </w:style>
  <w:style w:type="paragraph" w:customStyle="1" w:styleId="Firmfooter">
    <w:name w:val="Firm footer"/>
    <w:basedOn w:val="Normal"/>
    <w:semiHidden/>
    <w:rsid w:val="001A67F1"/>
    <w:pPr>
      <w:tabs>
        <w:tab w:val="left" w:pos="6120"/>
      </w:tabs>
      <w:spacing w:before="60"/>
      <w:jc w:val="center"/>
    </w:pPr>
    <w:rPr>
      <w:i/>
      <w:sz w:val="13"/>
    </w:rPr>
  </w:style>
  <w:style w:type="paragraph" w:customStyle="1" w:styleId="FirmFrom">
    <w:name w:val="Firm From"/>
    <w:basedOn w:val="Normal"/>
    <w:semiHidden/>
    <w:rsid w:val="001A67F1"/>
    <w:pPr>
      <w:tabs>
        <w:tab w:val="center" w:pos="8460"/>
      </w:tabs>
      <w:spacing w:before="480"/>
      <w:ind w:right="-720"/>
    </w:pPr>
    <w:rPr>
      <w:smallCaps/>
      <w:sz w:val="20"/>
    </w:rPr>
  </w:style>
  <w:style w:type="paragraph" w:customStyle="1" w:styleId="FirmMemorandum">
    <w:name w:val="Firm Memorandum"/>
    <w:basedOn w:val="Normal"/>
    <w:semiHidden/>
    <w:rsid w:val="001A67F1"/>
    <w:pPr>
      <w:spacing w:after="480"/>
    </w:pPr>
    <w:rPr>
      <w:b/>
      <w:smallCaps/>
    </w:rPr>
  </w:style>
  <w:style w:type="paragraph" w:customStyle="1" w:styleId="FirmName">
    <w:name w:val="Firm Name"/>
    <w:basedOn w:val="Normal"/>
    <w:semiHidden/>
    <w:rsid w:val="001A67F1"/>
    <w:pPr>
      <w:spacing w:line="360" w:lineRule="exact"/>
      <w:jc w:val="center"/>
    </w:pPr>
    <w:rPr>
      <w:smallCaps/>
      <w:sz w:val="40"/>
    </w:rPr>
  </w:style>
  <w:style w:type="paragraph" w:customStyle="1" w:styleId="FirmOffices">
    <w:name w:val="Firm Offices"/>
    <w:basedOn w:val="Footer"/>
    <w:semiHidden/>
    <w:rsid w:val="001A67F1"/>
    <w:pPr>
      <w:pBdr>
        <w:bottom w:val="single" w:sz="2" w:space="1" w:color="auto"/>
      </w:pBdr>
      <w:tabs>
        <w:tab w:val="clear" w:pos="4680"/>
        <w:tab w:val="center" w:pos="1260"/>
        <w:tab w:val="center" w:pos="2250"/>
        <w:tab w:val="center" w:pos="3330"/>
        <w:tab w:val="center" w:pos="4410"/>
        <w:tab w:val="center" w:pos="5490"/>
        <w:tab w:val="center" w:pos="6570"/>
        <w:tab w:val="center" w:pos="7650"/>
      </w:tabs>
    </w:pPr>
    <w:rPr>
      <w:smallCaps/>
      <w:spacing w:val="20"/>
      <w:sz w:val="14"/>
    </w:rPr>
  </w:style>
  <w:style w:type="paragraph" w:customStyle="1" w:styleId="FirmSpace1">
    <w:name w:val="Firm Space1"/>
    <w:basedOn w:val="Normal"/>
    <w:semiHidden/>
    <w:rsid w:val="001A67F1"/>
    <w:rPr>
      <w:sz w:val="6"/>
    </w:rPr>
  </w:style>
  <w:style w:type="paragraph" w:customStyle="1" w:styleId="FirmTo">
    <w:name w:val="Firm To"/>
    <w:basedOn w:val="Normal"/>
    <w:semiHidden/>
    <w:rsid w:val="001A67F1"/>
  </w:style>
  <w:style w:type="paragraph" w:customStyle="1" w:styleId="FirmURL">
    <w:name w:val="Firm URL"/>
    <w:basedOn w:val="Normal"/>
    <w:semiHidden/>
    <w:rsid w:val="001A67F1"/>
    <w:pPr>
      <w:spacing w:before="120"/>
      <w:jc w:val="center"/>
    </w:pPr>
    <w:rPr>
      <w:b/>
      <w:sz w:val="20"/>
    </w:rPr>
  </w:style>
  <w:style w:type="paragraph" w:customStyle="1" w:styleId="FirmLine">
    <w:name w:val="Firm Line"/>
    <w:basedOn w:val="Normal"/>
    <w:next w:val="BodyText"/>
    <w:semiHidden/>
    <w:rsid w:val="001A67F1"/>
    <w:pPr>
      <w:pBdr>
        <w:bottom w:val="single" w:sz="4" w:space="1" w:color="auto"/>
      </w:pBdr>
    </w:pPr>
  </w:style>
  <w:style w:type="paragraph" w:customStyle="1" w:styleId="FirmRe">
    <w:name w:val="Firm Re"/>
    <w:basedOn w:val="Normal"/>
    <w:next w:val="BodyText"/>
    <w:semiHidden/>
    <w:rsid w:val="001A67F1"/>
    <w:pPr>
      <w:tabs>
        <w:tab w:val="left" w:pos="720"/>
      </w:tabs>
      <w:spacing w:after="320"/>
      <w:ind w:left="720" w:hanging="720"/>
    </w:pPr>
  </w:style>
  <w:style w:type="paragraph" w:styleId="Header">
    <w:name w:val="header"/>
    <w:basedOn w:val="Normal"/>
    <w:semiHidden/>
    <w:rsid w:val="001A67F1"/>
    <w:pPr>
      <w:tabs>
        <w:tab w:val="center" w:pos="4680"/>
        <w:tab w:val="right" w:pos="9360"/>
      </w:tabs>
    </w:pPr>
  </w:style>
  <w:style w:type="character" w:styleId="Hyperlink">
    <w:name w:val="Hyperlink"/>
    <w:basedOn w:val="DefaultParagraphFont"/>
    <w:semiHidden/>
    <w:rsid w:val="001A67F1"/>
    <w:rPr>
      <w:color w:val="0000FF"/>
      <w:u w:val="single"/>
    </w:rPr>
  </w:style>
  <w:style w:type="paragraph" w:styleId="Index1">
    <w:name w:val="index 1"/>
    <w:basedOn w:val="Normal"/>
    <w:next w:val="Normal"/>
    <w:autoRedefine/>
    <w:semiHidden/>
    <w:rsid w:val="001A67F1"/>
    <w:pPr>
      <w:ind w:left="240" w:hanging="240"/>
    </w:pPr>
  </w:style>
  <w:style w:type="paragraph" w:styleId="Index2">
    <w:name w:val="index 2"/>
    <w:basedOn w:val="Normal"/>
    <w:next w:val="Normal"/>
    <w:autoRedefine/>
    <w:semiHidden/>
    <w:rsid w:val="001A67F1"/>
    <w:pPr>
      <w:ind w:left="480" w:hanging="240"/>
    </w:pPr>
  </w:style>
  <w:style w:type="paragraph" w:styleId="Index3">
    <w:name w:val="index 3"/>
    <w:basedOn w:val="Normal"/>
    <w:next w:val="Normal"/>
    <w:autoRedefine/>
    <w:semiHidden/>
    <w:rsid w:val="001A67F1"/>
    <w:pPr>
      <w:ind w:left="720" w:hanging="240"/>
    </w:pPr>
  </w:style>
  <w:style w:type="paragraph" w:styleId="Index4">
    <w:name w:val="index 4"/>
    <w:basedOn w:val="Normal"/>
    <w:next w:val="Normal"/>
    <w:autoRedefine/>
    <w:semiHidden/>
    <w:rsid w:val="001A67F1"/>
    <w:pPr>
      <w:ind w:left="960" w:hanging="240"/>
    </w:pPr>
  </w:style>
  <w:style w:type="paragraph" w:styleId="Index5">
    <w:name w:val="index 5"/>
    <w:basedOn w:val="Normal"/>
    <w:next w:val="Normal"/>
    <w:autoRedefine/>
    <w:semiHidden/>
    <w:rsid w:val="001A67F1"/>
    <w:pPr>
      <w:ind w:left="1200" w:hanging="240"/>
    </w:pPr>
  </w:style>
  <w:style w:type="paragraph" w:styleId="Index6">
    <w:name w:val="index 6"/>
    <w:basedOn w:val="Normal"/>
    <w:next w:val="Normal"/>
    <w:autoRedefine/>
    <w:semiHidden/>
    <w:rsid w:val="001A67F1"/>
    <w:pPr>
      <w:ind w:left="1440" w:hanging="240"/>
    </w:pPr>
  </w:style>
  <w:style w:type="paragraph" w:styleId="Index7">
    <w:name w:val="index 7"/>
    <w:basedOn w:val="Normal"/>
    <w:next w:val="Normal"/>
    <w:autoRedefine/>
    <w:semiHidden/>
    <w:rsid w:val="001A67F1"/>
    <w:pPr>
      <w:ind w:left="1680" w:hanging="240"/>
    </w:pPr>
  </w:style>
  <w:style w:type="paragraph" w:styleId="Index8">
    <w:name w:val="index 8"/>
    <w:basedOn w:val="Normal"/>
    <w:next w:val="Normal"/>
    <w:autoRedefine/>
    <w:semiHidden/>
    <w:rsid w:val="001A67F1"/>
    <w:pPr>
      <w:ind w:left="1920" w:hanging="240"/>
    </w:pPr>
  </w:style>
  <w:style w:type="paragraph" w:styleId="Index9">
    <w:name w:val="index 9"/>
    <w:basedOn w:val="Normal"/>
    <w:next w:val="Normal"/>
    <w:autoRedefine/>
    <w:semiHidden/>
    <w:rsid w:val="001A67F1"/>
    <w:pPr>
      <w:ind w:left="2160" w:hanging="240"/>
    </w:pPr>
  </w:style>
  <w:style w:type="paragraph" w:styleId="IndexHeading">
    <w:name w:val="index heading"/>
    <w:basedOn w:val="Normal"/>
    <w:next w:val="Index1"/>
    <w:semiHidden/>
    <w:rsid w:val="001A67F1"/>
    <w:rPr>
      <w:rFonts w:ascii="Arial" w:hAnsi="Arial"/>
      <w:b/>
    </w:rPr>
  </w:style>
  <w:style w:type="character" w:styleId="LineNumber">
    <w:name w:val="line number"/>
    <w:basedOn w:val="DefaultParagraphFont"/>
    <w:semiHidden/>
    <w:rsid w:val="001A67F1"/>
  </w:style>
  <w:style w:type="paragraph" w:styleId="List2">
    <w:name w:val="List 2"/>
    <w:basedOn w:val="Normal"/>
    <w:semiHidden/>
    <w:rsid w:val="001A67F1"/>
    <w:pPr>
      <w:ind w:left="720" w:hanging="360"/>
    </w:pPr>
  </w:style>
  <w:style w:type="paragraph" w:styleId="List3">
    <w:name w:val="List 3"/>
    <w:basedOn w:val="Normal"/>
    <w:semiHidden/>
    <w:rsid w:val="001A67F1"/>
    <w:pPr>
      <w:ind w:left="1080" w:hanging="360"/>
    </w:pPr>
  </w:style>
  <w:style w:type="paragraph" w:styleId="List4">
    <w:name w:val="List 4"/>
    <w:basedOn w:val="Normal"/>
    <w:semiHidden/>
    <w:rsid w:val="001A67F1"/>
    <w:pPr>
      <w:ind w:left="1440" w:hanging="360"/>
    </w:pPr>
  </w:style>
  <w:style w:type="paragraph" w:styleId="List5">
    <w:name w:val="List 5"/>
    <w:basedOn w:val="Normal"/>
    <w:semiHidden/>
    <w:rsid w:val="001A67F1"/>
    <w:pPr>
      <w:ind w:left="1800" w:hanging="360"/>
    </w:pPr>
  </w:style>
  <w:style w:type="paragraph" w:styleId="ListBullet2">
    <w:name w:val="List Bullet 2"/>
    <w:basedOn w:val="Normal"/>
    <w:uiPriority w:val="19"/>
    <w:qFormat/>
    <w:rsid w:val="001A67F1"/>
    <w:pPr>
      <w:numPr>
        <w:numId w:val="3"/>
      </w:numPr>
      <w:spacing w:line="288" w:lineRule="auto"/>
      <w:jc w:val="both"/>
    </w:pPr>
    <w:rPr>
      <w:rFonts w:eastAsia="Times New Roman" w:cs="Times New Roman"/>
      <w:szCs w:val="20"/>
    </w:rPr>
  </w:style>
  <w:style w:type="paragraph" w:styleId="ListBullet3">
    <w:name w:val="List Bullet 3"/>
    <w:basedOn w:val="Normal"/>
    <w:uiPriority w:val="19"/>
    <w:qFormat/>
    <w:rsid w:val="001A67F1"/>
    <w:pPr>
      <w:numPr>
        <w:numId w:val="4"/>
      </w:numPr>
      <w:spacing w:line="288" w:lineRule="auto"/>
      <w:jc w:val="both"/>
    </w:pPr>
    <w:rPr>
      <w:rFonts w:eastAsia="Times New Roman" w:cs="Times New Roman"/>
      <w:szCs w:val="20"/>
    </w:rPr>
  </w:style>
  <w:style w:type="paragraph" w:styleId="ListBullet4">
    <w:name w:val="List Bullet 4"/>
    <w:basedOn w:val="Normal"/>
    <w:autoRedefine/>
    <w:semiHidden/>
    <w:rsid w:val="001A67F1"/>
    <w:pPr>
      <w:numPr>
        <w:numId w:val="5"/>
      </w:numPr>
    </w:pPr>
  </w:style>
  <w:style w:type="paragraph" w:styleId="ListBullet5">
    <w:name w:val="List Bullet 5"/>
    <w:basedOn w:val="Normal"/>
    <w:autoRedefine/>
    <w:semiHidden/>
    <w:rsid w:val="001A67F1"/>
    <w:pPr>
      <w:numPr>
        <w:numId w:val="6"/>
      </w:numPr>
    </w:pPr>
  </w:style>
  <w:style w:type="paragraph" w:styleId="ListBullet">
    <w:name w:val="List Bullet"/>
    <w:basedOn w:val="Normal"/>
    <w:uiPriority w:val="19"/>
    <w:qFormat/>
    <w:rsid w:val="001A67F1"/>
    <w:pPr>
      <w:numPr>
        <w:numId w:val="2"/>
      </w:numPr>
      <w:tabs>
        <w:tab w:val="left" w:pos="360"/>
      </w:tabs>
      <w:spacing w:line="288" w:lineRule="auto"/>
      <w:jc w:val="both"/>
    </w:pPr>
    <w:rPr>
      <w:rFonts w:eastAsia="Times New Roman" w:cs="Times New Roman"/>
      <w:szCs w:val="20"/>
    </w:rPr>
  </w:style>
  <w:style w:type="paragraph" w:styleId="ListContinue2">
    <w:name w:val="List Continue 2"/>
    <w:basedOn w:val="Normal"/>
    <w:uiPriority w:val="19"/>
    <w:qFormat/>
    <w:rsid w:val="001A67F1"/>
    <w:pPr>
      <w:spacing w:line="288" w:lineRule="auto"/>
      <w:ind w:left="720"/>
      <w:jc w:val="both"/>
    </w:pPr>
    <w:rPr>
      <w:rFonts w:eastAsia="Times New Roman" w:cs="Times New Roman"/>
      <w:szCs w:val="20"/>
    </w:rPr>
  </w:style>
  <w:style w:type="paragraph" w:styleId="ListContinue3">
    <w:name w:val="List Continue 3"/>
    <w:basedOn w:val="Normal"/>
    <w:uiPriority w:val="19"/>
    <w:qFormat/>
    <w:rsid w:val="001A67F1"/>
    <w:pPr>
      <w:spacing w:line="288" w:lineRule="auto"/>
      <w:ind w:left="1080"/>
      <w:jc w:val="both"/>
    </w:pPr>
    <w:rPr>
      <w:rFonts w:eastAsia="Times New Roman" w:cs="Times New Roman"/>
      <w:szCs w:val="20"/>
    </w:rPr>
  </w:style>
  <w:style w:type="paragraph" w:styleId="ListContinue4">
    <w:name w:val="List Continue 4"/>
    <w:basedOn w:val="Normal"/>
    <w:semiHidden/>
    <w:rsid w:val="001A67F1"/>
    <w:pPr>
      <w:ind w:left="1440"/>
    </w:pPr>
    <w:rPr>
      <w:rFonts w:eastAsia="Times New Roman" w:cs="Times New Roman"/>
      <w:szCs w:val="20"/>
    </w:rPr>
  </w:style>
  <w:style w:type="paragraph" w:styleId="ListContinue5">
    <w:name w:val="List Continue 5"/>
    <w:basedOn w:val="Normal"/>
    <w:semiHidden/>
    <w:rsid w:val="001A67F1"/>
    <w:pPr>
      <w:ind w:left="1800"/>
    </w:pPr>
    <w:rPr>
      <w:rFonts w:eastAsia="Times New Roman" w:cs="Times New Roman"/>
      <w:szCs w:val="20"/>
    </w:rPr>
  </w:style>
  <w:style w:type="paragraph" w:styleId="ListContinue">
    <w:name w:val="List Continue"/>
    <w:basedOn w:val="Normal"/>
    <w:uiPriority w:val="19"/>
    <w:qFormat/>
    <w:rsid w:val="001A67F1"/>
    <w:pPr>
      <w:spacing w:line="288" w:lineRule="auto"/>
      <w:ind w:left="360"/>
      <w:jc w:val="both"/>
    </w:pPr>
    <w:rPr>
      <w:rFonts w:eastAsia="Times New Roman" w:cs="Times New Roman"/>
      <w:szCs w:val="20"/>
    </w:rPr>
  </w:style>
  <w:style w:type="paragraph" w:styleId="ListNumber2">
    <w:name w:val="List Number 2"/>
    <w:basedOn w:val="Normal"/>
    <w:semiHidden/>
    <w:rsid w:val="001A67F1"/>
    <w:pPr>
      <w:numPr>
        <w:numId w:val="8"/>
      </w:numPr>
    </w:pPr>
  </w:style>
  <w:style w:type="paragraph" w:styleId="ListNumber3">
    <w:name w:val="List Number 3"/>
    <w:basedOn w:val="Normal"/>
    <w:semiHidden/>
    <w:rsid w:val="001A67F1"/>
    <w:pPr>
      <w:numPr>
        <w:numId w:val="9"/>
      </w:numPr>
    </w:pPr>
  </w:style>
  <w:style w:type="paragraph" w:styleId="ListNumber4">
    <w:name w:val="List Number 4"/>
    <w:basedOn w:val="Normal"/>
    <w:semiHidden/>
    <w:rsid w:val="001A67F1"/>
    <w:pPr>
      <w:numPr>
        <w:numId w:val="10"/>
      </w:numPr>
    </w:pPr>
  </w:style>
  <w:style w:type="paragraph" w:styleId="ListNumber5">
    <w:name w:val="List Number 5"/>
    <w:basedOn w:val="Normal"/>
    <w:semiHidden/>
    <w:rsid w:val="001A67F1"/>
    <w:pPr>
      <w:numPr>
        <w:numId w:val="11"/>
      </w:numPr>
    </w:pPr>
  </w:style>
  <w:style w:type="paragraph" w:styleId="ListNumber">
    <w:name w:val="List Number"/>
    <w:basedOn w:val="Normal"/>
    <w:semiHidden/>
    <w:rsid w:val="001A67F1"/>
    <w:pPr>
      <w:numPr>
        <w:numId w:val="7"/>
      </w:numPr>
    </w:pPr>
  </w:style>
  <w:style w:type="paragraph" w:styleId="List">
    <w:name w:val="List"/>
    <w:basedOn w:val="Normal"/>
    <w:semiHidden/>
    <w:rsid w:val="001A67F1"/>
    <w:pPr>
      <w:ind w:left="360" w:hanging="360"/>
    </w:pPr>
  </w:style>
  <w:style w:type="paragraph" w:styleId="MacroText">
    <w:name w:val="macro"/>
    <w:semiHidden/>
    <w:rsid w:val="001A67F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A67F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rsid w:val="001A67F1"/>
    <w:pPr>
      <w:ind w:left="720"/>
    </w:pPr>
  </w:style>
  <w:style w:type="paragraph" w:styleId="NoteHeading">
    <w:name w:val="Note Heading"/>
    <w:basedOn w:val="Normal"/>
    <w:next w:val="Normal"/>
    <w:semiHidden/>
    <w:rsid w:val="001A67F1"/>
  </w:style>
  <w:style w:type="character" w:styleId="PageNumber">
    <w:name w:val="page number"/>
    <w:basedOn w:val="DefaultParagraphFont"/>
    <w:semiHidden/>
    <w:rsid w:val="001A67F1"/>
  </w:style>
  <w:style w:type="paragraph" w:styleId="PlainText">
    <w:name w:val="Plain Text"/>
    <w:basedOn w:val="Normal"/>
    <w:semiHidden/>
    <w:rsid w:val="001A67F1"/>
    <w:rPr>
      <w:rFonts w:ascii="Courier New" w:hAnsi="Courier New"/>
      <w:sz w:val="20"/>
    </w:rPr>
  </w:style>
  <w:style w:type="paragraph" w:styleId="Salutation">
    <w:name w:val="Salutation"/>
    <w:basedOn w:val="Normal"/>
    <w:next w:val="Normal"/>
    <w:semiHidden/>
    <w:rsid w:val="001A67F1"/>
  </w:style>
  <w:style w:type="paragraph" w:styleId="Signature">
    <w:name w:val="Signature"/>
    <w:basedOn w:val="Normal"/>
    <w:link w:val="SignatureChar"/>
    <w:uiPriority w:val="34"/>
    <w:qFormat/>
    <w:rsid w:val="001A67F1"/>
    <w:pPr>
      <w:spacing w:before="480" w:after="0"/>
      <w:ind w:left="4320"/>
    </w:pPr>
    <w:rPr>
      <w:rFonts w:eastAsia="Times New Roman" w:cs="Times New Roman"/>
    </w:rPr>
  </w:style>
  <w:style w:type="character" w:styleId="Strong">
    <w:name w:val="Strong"/>
    <w:basedOn w:val="DefaultParagraphFont"/>
    <w:semiHidden/>
    <w:qFormat/>
    <w:rsid w:val="001A67F1"/>
    <w:rPr>
      <w:b/>
    </w:rPr>
  </w:style>
  <w:style w:type="paragraph" w:styleId="Subtitle">
    <w:name w:val="Subtitle"/>
    <w:basedOn w:val="Normal"/>
    <w:next w:val="BodyText"/>
    <w:link w:val="SubtitleChar"/>
    <w:uiPriority w:val="5"/>
    <w:qFormat/>
    <w:rsid w:val="001A67F1"/>
    <w:pPr>
      <w:keepNext/>
    </w:pPr>
    <w:rPr>
      <w:rFonts w:eastAsia="Times New Roman" w:cs="Times New Roman"/>
      <w:u w:val="single"/>
    </w:rPr>
  </w:style>
  <w:style w:type="paragraph" w:styleId="TableofAuthorities">
    <w:name w:val="table of authorities"/>
    <w:basedOn w:val="Normal"/>
    <w:next w:val="Normal"/>
    <w:semiHidden/>
    <w:rsid w:val="001A67F1"/>
    <w:pPr>
      <w:ind w:left="240" w:hanging="240"/>
    </w:pPr>
  </w:style>
  <w:style w:type="paragraph" w:styleId="TableofFigures">
    <w:name w:val="table of figures"/>
    <w:basedOn w:val="Normal"/>
    <w:next w:val="Normal"/>
    <w:semiHidden/>
    <w:rsid w:val="001A67F1"/>
    <w:pPr>
      <w:ind w:left="480" w:hanging="480"/>
    </w:pPr>
  </w:style>
  <w:style w:type="paragraph" w:styleId="Title">
    <w:name w:val="Title"/>
    <w:basedOn w:val="Normal"/>
    <w:next w:val="BodyText"/>
    <w:link w:val="TitleChar"/>
    <w:uiPriority w:val="4"/>
    <w:qFormat/>
    <w:rsid w:val="001A67F1"/>
    <w:pPr>
      <w:keepNext/>
      <w:widowControl w:val="0"/>
      <w:jc w:val="center"/>
    </w:pPr>
    <w:rPr>
      <w:rFonts w:eastAsia="Times New Roman" w:cs="Times New Roman"/>
      <w:b/>
      <w:sz w:val="28"/>
    </w:rPr>
  </w:style>
  <w:style w:type="paragraph" w:styleId="TOAHeading">
    <w:name w:val="toa heading"/>
    <w:basedOn w:val="Normal"/>
    <w:next w:val="Normal"/>
    <w:semiHidden/>
    <w:rsid w:val="001A67F1"/>
    <w:pPr>
      <w:spacing w:before="120"/>
    </w:pPr>
    <w:rPr>
      <w:rFonts w:ascii="Arial" w:hAnsi="Arial"/>
      <w:b/>
    </w:rPr>
  </w:style>
  <w:style w:type="paragraph" w:styleId="TOC1">
    <w:name w:val="toc 1"/>
    <w:basedOn w:val="Normal"/>
    <w:next w:val="Normal"/>
    <w:autoRedefine/>
    <w:semiHidden/>
    <w:rsid w:val="001A67F1"/>
  </w:style>
  <w:style w:type="paragraph" w:styleId="TOC2">
    <w:name w:val="toc 2"/>
    <w:basedOn w:val="Normal"/>
    <w:next w:val="Normal"/>
    <w:autoRedefine/>
    <w:semiHidden/>
    <w:rsid w:val="001A67F1"/>
    <w:pPr>
      <w:ind w:left="240"/>
    </w:pPr>
  </w:style>
  <w:style w:type="paragraph" w:styleId="TOC3">
    <w:name w:val="toc 3"/>
    <w:basedOn w:val="Normal"/>
    <w:next w:val="Normal"/>
    <w:autoRedefine/>
    <w:semiHidden/>
    <w:rsid w:val="001A67F1"/>
    <w:pPr>
      <w:ind w:left="480"/>
    </w:pPr>
  </w:style>
  <w:style w:type="paragraph" w:styleId="TOC4">
    <w:name w:val="toc 4"/>
    <w:basedOn w:val="Normal"/>
    <w:next w:val="Normal"/>
    <w:autoRedefine/>
    <w:semiHidden/>
    <w:rsid w:val="001A67F1"/>
    <w:pPr>
      <w:ind w:left="720"/>
    </w:pPr>
  </w:style>
  <w:style w:type="paragraph" w:styleId="TOC5">
    <w:name w:val="toc 5"/>
    <w:basedOn w:val="Normal"/>
    <w:next w:val="Normal"/>
    <w:autoRedefine/>
    <w:semiHidden/>
    <w:rsid w:val="001A67F1"/>
    <w:pPr>
      <w:ind w:left="960"/>
    </w:pPr>
  </w:style>
  <w:style w:type="paragraph" w:styleId="TOC6">
    <w:name w:val="toc 6"/>
    <w:basedOn w:val="Normal"/>
    <w:next w:val="Normal"/>
    <w:autoRedefine/>
    <w:semiHidden/>
    <w:rsid w:val="001A67F1"/>
    <w:pPr>
      <w:ind w:left="1200"/>
    </w:pPr>
  </w:style>
  <w:style w:type="paragraph" w:styleId="TOC7">
    <w:name w:val="toc 7"/>
    <w:basedOn w:val="Normal"/>
    <w:next w:val="Normal"/>
    <w:autoRedefine/>
    <w:semiHidden/>
    <w:rsid w:val="001A67F1"/>
    <w:pPr>
      <w:ind w:left="1440"/>
    </w:pPr>
  </w:style>
  <w:style w:type="paragraph" w:styleId="TOC8">
    <w:name w:val="toc 8"/>
    <w:basedOn w:val="Normal"/>
    <w:next w:val="Normal"/>
    <w:autoRedefine/>
    <w:semiHidden/>
    <w:rsid w:val="001A67F1"/>
    <w:pPr>
      <w:ind w:left="1680"/>
    </w:pPr>
  </w:style>
  <w:style w:type="paragraph" w:styleId="TOC9">
    <w:name w:val="toc 9"/>
    <w:basedOn w:val="Normal"/>
    <w:next w:val="Normal"/>
    <w:autoRedefine/>
    <w:semiHidden/>
    <w:rsid w:val="001A67F1"/>
    <w:pPr>
      <w:ind w:left="1920"/>
    </w:pPr>
  </w:style>
  <w:style w:type="character" w:styleId="PlaceholderText">
    <w:name w:val="Placeholder Text"/>
    <w:basedOn w:val="DefaultParagraphFont"/>
    <w:uiPriority w:val="99"/>
    <w:semiHidden/>
    <w:rsid w:val="001A67F1"/>
    <w:rPr>
      <w:color w:val="808080"/>
    </w:rPr>
  </w:style>
  <w:style w:type="paragraph" w:styleId="BalloonText">
    <w:name w:val="Balloon Text"/>
    <w:basedOn w:val="Normal"/>
    <w:link w:val="BalloonTextChar"/>
    <w:uiPriority w:val="99"/>
    <w:semiHidden/>
    <w:unhideWhenUsed/>
    <w:rsid w:val="001A67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7F1"/>
    <w:rPr>
      <w:rFonts w:ascii="Tahoma" w:eastAsiaTheme="minorHAnsi" w:hAnsi="Tahoma" w:cs="Tahoma"/>
      <w:sz w:val="16"/>
      <w:szCs w:val="16"/>
      <w:lang w:val="de-DE"/>
    </w:rPr>
  </w:style>
  <w:style w:type="character" w:customStyle="1" w:styleId="BodyTextChar">
    <w:name w:val="Body Text Char"/>
    <w:basedOn w:val="DefaultParagraphFont"/>
    <w:link w:val="BodyText"/>
    <w:uiPriority w:val="19"/>
    <w:rsid w:val="001A67F1"/>
    <w:rPr>
      <w:sz w:val="24"/>
      <w:szCs w:val="24"/>
      <w:lang w:val="de-DE"/>
    </w:rPr>
  </w:style>
  <w:style w:type="character" w:customStyle="1" w:styleId="BodyText2Char">
    <w:name w:val="Body Text 2 Char"/>
    <w:basedOn w:val="DefaultParagraphFont"/>
    <w:link w:val="BodyText2"/>
    <w:semiHidden/>
    <w:rsid w:val="001A67F1"/>
    <w:rPr>
      <w:sz w:val="24"/>
    </w:rPr>
  </w:style>
  <w:style w:type="character" w:customStyle="1" w:styleId="BodyText3Char">
    <w:name w:val="Body Text 3 Char"/>
    <w:basedOn w:val="DefaultParagraphFont"/>
    <w:link w:val="BodyText3"/>
    <w:semiHidden/>
    <w:rsid w:val="001A67F1"/>
    <w:rPr>
      <w:sz w:val="24"/>
    </w:rPr>
  </w:style>
  <w:style w:type="character" w:customStyle="1" w:styleId="BodyTextFirstIndentChar">
    <w:name w:val="Body Text First Indent Char"/>
    <w:basedOn w:val="BodyTextChar"/>
    <w:link w:val="BodyTextFirstIndent"/>
    <w:uiPriority w:val="19"/>
    <w:semiHidden/>
    <w:rsid w:val="001A67F1"/>
    <w:rPr>
      <w:sz w:val="24"/>
      <w:szCs w:val="24"/>
      <w:lang w:val="de-DE"/>
    </w:rPr>
  </w:style>
  <w:style w:type="character" w:customStyle="1" w:styleId="BodyTextIndentChar">
    <w:name w:val="Body Text Indent Char"/>
    <w:basedOn w:val="DefaultParagraphFont"/>
    <w:link w:val="BodyTextIndent"/>
    <w:uiPriority w:val="19"/>
    <w:rsid w:val="00C00844"/>
    <w:rPr>
      <w:sz w:val="24"/>
      <w:szCs w:val="24"/>
      <w:lang w:val="de-DE"/>
    </w:rPr>
  </w:style>
  <w:style w:type="character" w:customStyle="1" w:styleId="BodyTextFirstIndent2Char">
    <w:name w:val="Body Text First Indent 2 Char"/>
    <w:basedOn w:val="BodyTextIndentChar"/>
    <w:link w:val="BodyTextFirstIndent2"/>
    <w:uiPriority w:val="19"/>
    <w:semiHidden/>
    <w:rsid w:val="001A67F1"/>
    <w:rPr>
      <w:sz w:val="24"/>
      <w:szCs w:val="24"/>
      <w:lang w:val="de-DE"/>
    </w:rPr>
  </w:style>
  <w:style w:type="character" w:customStyle="1" w:styleId="BodyTextIndent2Char">
    <w:name w:val="Body Text Indent 2 Char"/>
    <w:basedOn w:val="DefaultParagraphFont"/>
    <w:link w:val="BodyTextIndent2"/>
    <w:uiPriority w:val="19"/>
    <w:semiHidden/>
    <w:rsid w:val="001A67F1"/>
    <w:rPr>
      <w:sz w:val="24"/>
      <w:szCs w:val="24"/>
      <w:lang w:val="de-DE"/>
    </w:rPr>
  </w:style>
  <w:style w:type="character" w:customStyle="1" w:styleId="BodyTextIndent3Char">
    <w:name w:val="Body Text Indent 3 Char"/>
    <w:basedOn w:val="DefaultParagraphFont"/>
    <w:link w:val="BodyTextIndent3"/>
    <w:uiPriority w:val="19"/>
    <w:semiHidden/>
    <w:rsid w:val="00C00844"/>
    <w:rPr>
      <w:sz w:val="24"/>
      <w:szCs w:val="24"/>
      <w:lang w:val="de-DE"/>
    </w:rPr>
  </w:style>
  <w:style w:type="character" w:customStyle="1" w:styleId="ClosingChar">
    <w:name w:val="Closing Char"/>
    <w:basedOn w:val="DefaultParagraphFont"/>
    <w:link w:val="Closing"/>
    <w:uiPriority w:val="99"/>
    <w:semiHidden/>
    <w:rsid w:val="001A67F1"/>
    <w:rPr>
      <w:sz w:val="24"/>
      <w:szCs w:val="24"/>
      <w:lang w:val="de-DE"/>
    </w:rPr>
  </w:style>
  <w:style w:type="character" w:customStyle="1" w:styleId="EndnoteTextChar">
    <w:name w:val="Endnote Text Char"/>
    <w:basedOn w:val="DefaultParagraphFont"/>
    <w:link w:val="EndnoteText"/>
    <w:uiPriority w:val="99"/>
    <w:semiHidden/>
    <w:rsid w:val="001A67F1"/>
    <w:rPr>
      <w:szCs w:val="24"/>
      <w:lang w:val="de-DE"/>
    </w:rPr>
  </w:style>
  <w:style w:type="character" w:customStyle="1" w:styleId="FootnoteTextChar">
    <w:name w:val="Footnote Text Char"/>
    <w:basedOn w:val="DefaultParagraphFont"/>
    <w:link w:val="FootnoteText"/>
    <w:uiPriority w:val="99"/>
    <w:rsid w:val="001A67F1"/>
  </w:style>
  <w:style w:type="character" w:customStyle="1" w:styleId="Heading1Char">
    <w:name w:val="Heading 1 Char"/>
    <w:basedOn w:val="DefaultParagraphFont"/>
    <w:link w:val="Heading1"/>
    <w:uiPriority w:val="14"/>
    <w:rsid w:val="009012A0"/>
    <w:rPr>
      <w:b/>
      <w:sz w:val="24"/>
      <w:szCs w:val="24"/>
    </w:rPr>
  </w:style>
  <w:style w:type="character" w:customStyle="1" w:styleId="Heading2Char">
    <w:name w:val="Heading 2 Char"/>
    <w:basedOn w:val="DefaultParagraphFont"/>
    <w:link w:val="Heading2"/>
    <w:uiPriority w:val="14"/>
    <w:rsid w:val="009012A0"/>
    <w:rPr>
      <w:b/>
      <w:sz w:val="24"/>
      <w:szCs w:val="24"/>
    </w:rPr>
  </w:style>
  <w:style w:type="character" w:customStyle="1" w:styleId="Heading3Char">
    <w:name w:val="Heading 3 Char"/>
    <w:basedOn w:val="DefaultParagraphFont"/>
    <w:link w:val="Heading3"/>
    <w:uiPriority w:val="14"/>
    <w:rsid w:val="009012A0"/>
    <w:rPr>
      <w:b/>
      <w:sz w:val="24"/>
      <w:szCs w:val="24"/>
    </w:rPr>
  </w:style>
  <w:style w:type="character" w:customStyle="1" w:styleId="Heading4Char">
    <w:name w:val="Heading 4 Char"/>
    <w:basedOn w:val="DefaultParagraphFont"/>
    <w:link w:val="Heading4"/>
    <w:uiPriority w:val="14"/>
    <w:rsid w:val="009012A0"/>
    <w:rPr>
      <w:b/>
      <w:sz w:val="24"/>
      <w:szCs w:val="24"/>
    </w:rPr>
  </w:style>
  <w:style w:type="character" w:customStyle="1" w:styleId="Heading5Char">
    <w:name w:val="Heading 5 Char"/>
    <w:basedOn w:val="DefaultParagraphFont"/>
    <w:link w:val="Heading5"/>
    <w:uiPriority w:val="14"/>
    <w:rsid w:val="009012A0"/>
    <w:rPr>
      <w:b/>
      <w:sz w:val="24"/>
      <w:szCs w:val="24"/>
    </w:rPr>
  </w:style>
  <w:style w:type="character" w:customStyle="1" w:styleId="Heading6Char">
    <w:name w:val="Heading 6 Char"/>
    <w:basedOn w:val="DefaultParagraphFont"/>
    <w:link w:val="Heading6"/>
    <w:uiPriority w:val="14"/>
    <w:rsid w:val="009012A0"/>
    <w:rPr>
      <w:b/>
      <w:sz w:val="24"/>
      <w:szCs w:val="24"/>
    </w:rPr>
  </w:style>
  <w:style w:type="character" w:customStyle="1" w:styleId="Heading7Char">
    <w:name w:val="Heading 7 Char"/>
    <w:basedOn w:val="DefaultParagraphFont"/>
    <w:link w:val="Heading7"/>
    <w:uiPriority w:val="14"/>
    <w:rsid w:val="009012A0"/>
    <w:rPr>
      <w:b/>
      <w:i/>
      <w:sz w:val="24"/>
      <w:szCs w:val="24"/>
    </w:rPr>
  </w:style>
  <w:style w:type="character" w:customStyle="1" w:styleId="Heading8Char">
    <w:name w:val="Heading 8 Char"/>
    <w:basedOn w:val="DefaultParagraphFont"/>
    <w:link w:val="Heading8"/>
    <w:uiPriority w:val="14"/>
    <w:rsid w:val="009012A0"/>
    <w:rPr>
      <w:b/>
      <w:i/>
      <w:sz w:val="24"/>
      <w:szCs w:val="24"/>
    </w:rPr>
  </w:style>
  <w:style w:type="character" w:customStyle="1" w:styleId="Heading9Char">
    <w:name w:val="Heading 9 Char"/>
    <w:basedOn w:val="DefaultParagraphFont"/>
    <w:link w:val="Heading9"/>
    <w:uiPriority w:val="14"/>
    <w:rsid w:val="009012A0"/>
    <w:rPr>
      <w:b/>
      <w:i/>
      <w:sz w:val="24"/>
      <w:szCs w:val="24"/>
    </w:rPr>
  </w:style>
  <w:style w:type="table" w:styleId="LightShading-Accent2">
    <w:name w:val="Light Shading Accent 2"/>
    <w:basedOn w:val="TableNormal"/>
    <w:uiPriority w:val="60"/>
    <w:rsid w:val="001A67F1"/>
    <w:rPr>
      <w:rFonts w:eastAsiaTheme="minorHAnsi" w:cstheme="minorBidi"/>
      <w:color w:val="943634" w:themeColor="accent2" w:themeShade="BF"/>
      <w:sz w:val="24"/>
      <w:szCs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Spacing">
    <w:name w:val="No Spacing"/>
    <w:uiPriority w:val="1"/>
    <w:qFormat/>
    <w:rsid w:val="001A67F1"/>
    <w:rPr>
      <w:rFonts w:eastAsiaTheme="minorHAnsi" w:cstheme="minorBidi"/>
      <w:sz w:val="24"/>
      <w:szCs w:val="24"/>
      <w:lang w:val="de-DE"/>
    </w:rPr>
  </w:style>
  <w:style w:type="character" w:customStyle="1" w:styleId="SignatureChar">
    <w:name w:val="Signature Char"/>
    <w:basedOn w:val="DefaultParagraphFont"/>
    <w:link w:val="Signature"/>
    <w:uiPriority w:val="34"/>
    <w:rsid w:val="001A67F1"/>
    <w:rPr>
      <w:sz w:val="24"/>
      <w:szCs w:val="24"/>
      <w:lang w:val="de-DE"/>
    </w:rPr>
  </w:style>
  <w:style w:type="character" w:customStyle="1" w:styleId="SubtitleChar">
    <w:name w:val="Subtitle Char"/>
    <w:basedOn w:val="DefaultParagraphFont"/>
    <w:link w:val="Subtitle"/>
    <w:uiPriority w:val="5"/>
    <w:rsid w:val="001A67F1"/>
    <w:rPr>
      <w:sz w:val="24"/>
      <w:szCs w:val="24"/>
      <w:u w:val="single"/>
      <w:lang w:val="de-DE"/>
    </w:rPr>
  </w:style>
  <w:style w:type="paragraph" w:customStyle="1" w:styleId="SubtitleCentered">
    <w:name w:val="Subtitle Centered"/>
    <w:basedOn w:val="Normal"/>
    <w:uiPriority w:val="5"/>
    <w:semiHidden/>
    <w:rsid w:val="001A67F1"/>
    <w:pPr>
      <w:keepNext/>
      <w:jc w:val="center"/>
    </w:pPr>
    <w:rPr>
      <w:rFonts w:eastAsia="Times New Roman" w:cs="Times New Roman"/>
      <w:u w:val="single"/>
    </w:rPr>
  </w:style>
  <w:style w:type="table" w:styleId="TableGrid">
    <w:name w:val="Table Grid"/>
    <w:basedOn w:val="TableNormal"/>
    <w:uiPriority w:val="59"/>
    <w:rsid w:val="001A67F1"/>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4"/>
    <w:rsid w:val="001A67F1"/>
    <w:rPr>
      <w:b/>
      <w:sz w:val="28"/>
      <w:szCs w:val="24"/>
      <w:lang w:val="de-DE"/>
    </w:rPr>
  </w:style>
  <w:style w:type="paragraph" w:customStyle="1" w:styleId="HeaderText">
    <w:name w:val="HeaderText"/>
    <w:basedOn w:val="Normal"/>
    <w:link w:val="HeaderTextChar"/>
    <w:rsid w:val="00CB45CB"/>
    <w:pPr>
      <w:spacing w:after="200" w:line="276" w:lineRule="auto"/>
      <w:jc w:val="center"/>
    </w:pPr>
    <w:rPr>
      <w:rFonts w:ascii="Arial" w:hAnsi="Arial" w:cs="Arial"/>
      <w:szCs w:val="22"/>
    </w:rPr>
  </w:style>
  <w:style w:type="character" w:customStyle="1" w:styleId="HeaderTextChar">
    <w:name w:val="HeaderText Char"/>
    <w:basedOn w:val="DefaultParagraphFont"/>
    <w:link w:val="HeaderText"/>
    <w:rsid w:val="00CB45CB"/>
    <w:rPr>
      <w:rFonts w:ascii="Arial" w:eastAsiaTheme="minorHAnsi" w:hAnsi="Arial" w:cs="Arial"/>
      <w:sz w:val="24"/>
      <w:szCs w:val="22"/>
    </w:rPr>
  </w:style>
  <w:style w:type="character" w:customStyle="1" w:styleId="FooterChar">
    <w:name w:val="Footer Char"/>
    <w:basedOn w:val="DefaultParagraphFont"/>
    <w:link w:val="Footer"/>
    <w:uiPriority w:val="99"/>
    <w:rsid w:val="006F0D3A"/>
    <w:rPr>
      <w:rFonts w:eastAsiaTheme="minorHAnsi" w:cstheme="minorBidi"/>
      <w:sz w:val="24"/>
      <w:szCs w:val="24"/>
      <w:lang w:val="de-DE"/>
    </w:rPr>
  </w:style>
  <w:style w:type="paragraph" w:styleId="CommentSubject">
    <w:name w:val="annotation subject"/>
    <w:basedOn w:val="CommentText"/>
    <w:next w:val="CommentText"/>
    <w:link w:val="CommentSubjectChar"/>
    <w:uiPriority w:val="99"/>
    <w:semiHidden/>
    <w:unhideWhenUsed/>
    <w:rsid w:val="006D1984"/>
    <w:rPr>
      <w:b/>
      <w:bCs/>
      <w:szCs w:val="20"/>
    </w:rPr>
  </w:style>
  <w:style w:type="character" w:customStyle="1" w:styleId="CommentTextChar">
    <w:name w:val="Comment Text Char"/>
    <w:basedOn w:val="DefaultParagraphFont"/>
    <w:link w:val="CommentText"/>
    <w:semiHidden/>
    <w:rsid w:val="006D1984"/>
    <w:rPr>
      <w:rFonts w:eastAsiaTheme="minorHAnsi" w:cstheme="minorBidi"/>
      <w:szCs w:val="24"/>
    </w:rPr>
  </w:style>
  <w:style w:type="character" w:customStyle="1" w:styleId="CommentSubjectChar">
    <w:name w:val="Comment Subject Char"/>
    <w:basedOn w:val="CommentTextChar"/>
    <w:link w:val="CommentSubject"/>
    <w:uiPriority w:val="99"/>
    <w:semiHidden/>
    <w:rsid w:val="006D1984"/>
    <w:rPr>
      <w:rFonts w:eastAsiaTheme="minorHAnsi" w:cstheme="minorBidi"/>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4" w:unhideWhenUsed="0" w:qFormat="1"/>
    <w:lsdException w:name="heading 2" w:semiHidden="0" w:uiPriority="14" w:unhideWhenUsed="0" w:qFormat="1"/>
    <w:lsdException w:name="heading 3" w:semiHidden="0" w:uiPriority="14" w:unhideWhenUsed="0" w:qFormat="1"/>
    <w:lsdException w:name="heading 4" w:semiHidden="0" w:uiPriority="14" w:unhideWhenUsed="0" w:qFormat="1"/>
    <w:lsdException w:name="heading 5" w:semiHidden="0" w:uiPriority="14" w:unhideWhenUsed="0" w:qFormat="1"/>
    <w:lsdException w:name="heading 6" w:semiHidden="0" w:uiPriority="14" w:unhideWhenUsed="0" w:qFormat="1"/>
    <w:lsdException w:name="heading 7" w:semiHidden="0" w:uiPriority="14" w:unhideWhenUsed="0" w:qFormat="1"/>
    <w:lsdException w:name="heading 8" w:semiHidden="0" w:uiPriority="14" w:unhideWhenUsed="0" w:qFormat="1"/>
    <w:lsdException w:name="heading 9" w:semiHidden="0" w:uiPriority="14"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index heading" w:uiPriority="0"/>
    <w:lsdException w:name="caption" w:semiHidden="0" w:uiPriority="29" w:unhideWhenUsed="0" w:qFormat="1"/>
    <w:lsdException w:name="table of figures" w:uiPriority="0"/>
    <w:lsdException w:name="annotation reference" w:uiPriority="0"/>
    <w:lsdException w:name="line number" w:uiPriority="0"/>
    <w:lsdException w:name="page number" w:uiPriority="0"/>
    <w:lsdException w:name="table of authorities" w:uiPriority="0"/>
    <w:lsdException w:name="macro" w:uiPriority="0"/>
    <w:lsdException w:name="toa heading" w:uiPriority="0"/>
    <w:lsdException w:name="List" w:uiPriority="0"/>
    <w:lsdException w:name="List Bullet" w:uiPriority="19" w:qFormat="1"/>
    <w:lsdException w:name="List Number" w:uiPriority="0"/>
    <w:lsdException w:name="List 2" w:uiPriority="0"/>
    <w:lsdException w:name="List 3" w:uiPriority="0"/>
    <w:lsdException w:name="List 4" w:uiPriority="0"/>
    <w:lsdException w:name="List 5" w:uiPriority="0"/>
    <w:lsdException w:name="List Bullet 2" w:uiPriority="19" w:qFormat="1"/>
    <w:lsdException w:name="List Bullet 3" w:uiPriority="19" w:qFormat="1"/>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4" w:unhideWhenUsed="0" w:qFormat="1"/>
    <w:lsdException w:name="Signature" w:uiPriority="34" w:qFormat="1"/>
    <w:lsdException w:name="Default Paragraph Font" w:uiPriority="1"/>
    <w:lsdException w:name="Body Text" w:uiPriority="19" w:qFormat="1"/>
    <w:lsdException w:name="Body Text Indent" w:uiPriority="19" w:qFormat="1"/>
    <w:lsdException w:name="List Continue" w:uiPriority="19" w:qFormat="1"/>
    <w:lsdException w:name="List Continue 2" w:uiPriority="19" w:qFormat="1"/>
    <w:lsdException w:name="List Continue 3" w:uiPriority="19" w:qFormat="1"/>
    <w:lsdException w:name="List Continue 4" w:uiPriority="0"/>
    <w:lsdException w:name="List Continue 5" w:uiPriority="0"/>
    <w:lsdException w:name="Message Header" w:uiPriority="0"/>
    <w:lsdException w:name="Subtitle" w:semiHidden="0" w:uiPriority="5" w:unhideWhenUsed="0" w:qFormat="1"/>
    <w:lsdException w:name="Salutation" w:uiPriority="0"/>
    <w:lsdException w:name="Date" w:uiPriority="0"/>
    <w:lsdException w:name="Body Text First Indent" w:uiPriority="19"/>
    <w:lsdException w:name="Body Text First Indent 2" w:uiPriority="19"/>
    <w:lsdException w:name="Note Heading" w:uiPriority="0"/>
    <w:lsdException w:name="Body Text 2" w:uiPriority="0"/>
    <w:lsdException w:name="Body Text 3" w:uiPriority="0"/>
    <w:lsdException w:name="Body Text Indent 2" w:uiPriority="19"/>
    <w:lsdException w:name="Body Text Indent 3" w:uiPriority="19"/>
    <w:lsdException w:name="Block Text" w:uiPriority="22"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44"/>
    <w:pPr>
      <w:spacing w:after="240"/>
    </w:pPr>
    <w:rPr>
      <w:rFonts w:eastAsiaTheme="minorHAnsi" w:cstheme="minorBidi"/>
      <w:sz w:val="24"/>
      <w:szCs w:val="24"/>
    </w:rPr>
  </w:style>
  <w:style w:type="paragraph" w:styleId="Heading1">
    <w:name w:val="heading 1"/>
    <w:basedOn w:val="Normal"/>
    <w:next w:val="BodyText"/>
    <w:link w:val="Heading1Char"/>
    <w:uiPriority w:val="14"/>
    <w:qFormat/>
    <w:rsid w:val="009012A0"/>
    <w:pPr>
      <w:keepNext/>
      <w:numPr>
        <w:numId w:val="1"/>
      </w:numPr>
      <w:tabs>
        <w:tab w:val="clear" w:pos="0"/>
      </w:tabs>
      <w:spacing w:before="360"/>
      <w:outlineLvl w:val="0"/>
    </w:pPr>
    <w:rPr>
      <w:rFonts w:eastAsia="Times New Roman" w:cs="Times New Roman"/>
      <w:b/>
    </w:rPr>
  </w:style>
  <w:style w:type="paragraph" w:styleId="Heading2">
    <w:name w:val="heading 2"/>
    <w:basedOn w:val="Normal"/>
    <w:next w:val="BodyText"/>
    <w:link w:val="Heading2Char"/>
    <w:uiPriority w:val="14"/>
    <w:qFormat/>
    <w:rsid w:val="009012A0"/>
    <w:pPr>
      <w:keepNext/>
      <w:numPr>
        <w:ilvl w:val="1"/>
        <w:numId w:val="1"/>
      </w:numPr>
      <w:tabs>
        <w:tab w:val="clear" w:pos="0"/>
      </w:tabs>
      <w:spacing w:before="360"/>
      <w:outlineLvl w:val="1"/>
    </w:pPr>
    <w:rPr>
      <w:rFonts w:eastAsia="Times New Roman" w:cs="Times New Roman"/>
      <w:b/>
    </w:rPr>
  </w:style>
  <w:style w:type="paragraph" w:styleId="Heading3">
    <w:name w:val="heading 3"/>
    <w:basedOn w:val="Normal"/>
    <w:next w:val="BodyText"/>
    <w:link w:val="Heading3Char"/>
    <w:uiPriority w:val="14"/>
    <w:qFormat/>
    <w:rsid w:val="009012A0"/>
    <w:pPr>
      <w:keepNext/>
      <w:numPr>
        <w:ilvl w:val="2"/>
        <w:numId w:val="1"/>
      </w:numPr>
      <w:tabs>
        <w:tab w:val="clear" w:pos="0"/>
      </w:tabs>
      <w:spacing w:before="360"/>
      <w:outlineLvl w:val="2"/>
    </w:pPr>
    <w:rPr>
      <w:rFonts w:eastAsia="Times New Roman" w:cs="Times New Roman"/>
      <w:b/>
    </w:rPr>
  </w:style>
  <w:style w:type="paragraph" w:styleId="Heading4">
    <w:name w:val="heading 4"/>
    <w:basedOn w:val="BodyTextIndent"/>
    <w:next w:val="BodyText"/>
    <w:link w:val="Heading4Char"/>
    <w:uiPriority w:val="14"/>
    <w:qFormat/>
    <w:rsid w:val="009012A0"/>
    <w:pPr>
      <w:keepNext/>
      <w:numPr>
        <w:ilvl w:val="3"/>
        <w:numId w:val="1"/>
      </w:numPr>
      <w:tabs>
        <w:tab w:val="clear" w:pos="0"/>
      </w:tabs>
      <w:spacing w:before="360"/>
      <w:outlineLvl w:val="3"/>
    </w:pPr>
    <w:rPr>
      <w:b/>
    </w:rPr>
  </w:style>
  <w:style w:type="paragraph" w:styleId="Heading5">
    <w:name w:val="heading 5"/>
    <w:basedOn w:val="Normal"/>
    <w:next w:val="BodyText"/>
    <w:link w:val="Heading5Char"/>
    <w:uiPriority w:val="14"/>
    <w:qFormat/>
    <w:rsid w:val="009012A0"/>
    <w:pPr>
      <w:keepNext/>
      <w:numPr>
        <w:ilvl w:val="4"/>
        <w:numId w:val="1"/>
      </w:numPr>
      <w:tabs>
        <w:tab w:val="clear" w:pos="0"/>
      </w:tabs>
      <w:spacing w:before="360"/>
      <w:outlineLvl w:val="4"/>
    </w:pPr>
    <w:rPr>
      <w:rFonts w:eastAsia="Times New Roman" w:cs="Times New Roman"/>
      <w:b/>
    </w:rPr>
  </w:style>
  <w:style w:type="paragraph" w:styleId="Heading6">
    <w:name w:val="heading 6"/>
    <w:basedOn w:val="Normal"/>
    <w:next w:val="BodyText"/>
    <w:link w:val="Heading6Char"/>
    <w:uiPriority w:val="14"/>
    <w:qFormat/>
    <w:rsid w:val="009012A0"/>
    <w:pPr>
      <w:keepNext/>
      <w:numPr>
        <w:ilvl w:val="5"/>
        <w:numId w:val="1"/>
      </w:numPr>
      <w:tabs>
        <w:tab w:val="clear" w:pos="0"/>
      </w:tabs>
      <w:spacing w:before="360"/>
      <w:outlineLvl w:val="5"/>
    </w:pPr>
    <w:rPr>
      <w:rFonts w:eastAsia="Times New Roman" w:cs="Times New Roman"/>
      <w:b/>
    </w:rPr>
  </w:style>
  <w:style w:type="paragraph" w:styleId="Heading7">
    <w:name w:val="heading 7"/>
    <w:basedOn w:val="Normal"/>
    <w:next w:val="BodyText"/>
    <w:link w:val="Heading7Char"/>
    <w:uiPriority w:val="14"/>
    <w:rsid w:val="009012A0"/>
    <w:pPr>
      <w:keepNext/>
      <w:numPr>
        <w:ilvl w:val="6"/>
        <w:numId w:val="1"/>
      </w:numPr>
      <w:tabs>
        <w:tab w:val="clear" w:pos="0"/>
      </w:tabs>
      <w:spacing w:before="360"/>
      <w:outlineLvl w:val="6"/>
    </w:pPr>
    <w:rPr>
      <w:rFonts w:eastAsia="Times New Roman" w:cs="Times New Roman"/>
      <w:b/>
      <w:i/>
    </w:rPr>
  </w:style>
  <w:style w:type="paragraph" w:styleId="Heading8">
    <w:name w:val="heading 8"/>
    <w:basedOn w:val="Normal"/>
    <w:next w:val="BodyText"/>
    <w:link w:val="Heading8Char"/>
    <w:uiPriority w:val="14"/>
    <w:rsid w:val="009012A0"/>
    <w:pPr>
      <w:keepNext/>
      <w:numPr>
        <w:ilvl w:val="7"/>
        <w:numId w:val="1"/>
      </w:numPr>
      <w:tabs>
        <w:tab w:val="clear" w:pos="0"/>
      </w:tabs>
      <w:spacing w:before="360"/>
      <w:outlineLvl w:val="7"/>
    </w:pPr>
    <w:rPr>
      <w:rFonts w:eastAsia="Times New Roman" w:cs="Times New Roman"/>
      <w:b/>
      <w:i/>
    </w:rPr>
  </w:style>
  <w:style w:type="paragraph" w:styleId="Heading9">
    <w:name w:val="heading 9"/>
    <w:basedOn w:val="Normal"/>
    <w:next w:val="BodyText"/>
    <w:link w:val="Heading9Char"/>
    <w:uiPriority w:val="14"/>
    <w:rsid w:val="009012A0"/>
    <w:pPr>
      <w:keepNext/>
      <w:numPr>
        <w:ilvl w:val="8"/>
        <w:numId w:val="1"/>
      </w:numPr>
      <w:tabs>
        <w:tab w:val="clear" w:pos="0"/>
      </w:tabs>
      <w:spacing w:before="360"/>
      <w:outlineLvl w:val="8"/>
    </w:pPr>
    <w:rPr>
      <w:rFonts w:eastAsia="Times New Roman" w:cs="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2"/>
    <w:qFormat/>
    <w:rsid w:val="001A67F1"/>
    <w:pPr>
      <w:spacing w:after="200" w:line="288" w:lineRule="auto"/>
      <w:ind w:left="1080" w:right="1080"/>
      <w:jc w:val="both"/>
    </w:pPr>
    <w:rPr>
      <w:rFonts w:eastAsia="Times New Roman" w:cs="Times New Roman"/>
      <w:sz w:val="20"/>
      <w:szCs w:val="20"/>
    </w:rPr>
  </w:style>
  <w:style w:type="paragraph" w:styleId="BodyText2">
    <w:name w:val="Body Text 2"/>
    <w:basedOn w:val="Normal"/>
    <w:link w:val="BodyText2Char"/>
    <w:semiHidden/>
    <w:rsid w:val="001A67F1"/>
    <w:pPr>
      <w:jc w:val="both"/>
    </w:pPr>
    <w:rPr>
      <w:rFonts w:eastAsia="Times New Roman" w:cs="Times New Roman"/>
      <w:szCs w:val="20"/>
    </w:rPr>
  </w:style>
  <w:style w:type="paragraph" w:styleId="BodyText3">
    <w:name w:val="Body Text 3"/>
    <w:basedOn w:val="Normal"/>
    <w:link w:val="BodyText3Char"/>
    <w:semiHidden/>
    <w:rsid w:val="001A67F1"/>
    <w:pPr>
      <w:jc w:val="both"/>
    </w:pPr>
    <w:rPr>
      <w:rFonts w:eastAsia="Times New Roman" w:cs="Times New Roman"/>
      <w:szCs w:val="20"/>
    </w:rPr>
  </w:style>
  <w:style w:type="paragraph" w:styleId="BodyTextIndent">
    <w:name w:val="Body Text Indent"/>
    <w:basedOn w:val="Normal"/>
    <w:link w:val="BodyTextIndentChar"/>
    <w:uiPriority w:val="19"/>
    <w:qFormat/>
    <w:rsid w:val="001A67F1"/>
    <w:pPr>
      <w:ind w:left="720"/>
    </w:pPr>
    <w:rPr>
      <w:rFonts w:eastAsia="Times New Roman" w:cs="Times New Roman"/>
    </w:rPr>
  </w:style>
  <w:style w:type="paragraph" w:styleId="BodyTextFirstIndent2">
    <w:name w:val="Body Text First Indent 2"/>
    <w:basedOn w:val="BodyTextIndent"/>
    <w:link w:val="BodyTextFirstIndent2Char"/>
    <w:uiPriority w:val="19"/>
    <w:semiHidden/>
    <w:rsid w:val="001A67F1"/>
    <w:pPr>
      <w:spacing w:after="0" w:line="480" w:lineRule="auto"/>
      <w:ind w:left="0" w:firstLine="720"/>
    </w:pPr>
  </w:style>
  <w:style w:type="paragraph" w:styleId="BodyText">
    <w:name w:val="Body Text"/>
    <w:basedOn w:val="Normal"/>
    <w:link w:val="BodyTextChar"/>
    <w:uiPriority w:val="19"/>
    <w:qFormat/>
    <w:rsid w:val="001A67F1"/>
    <w:pPr>
      <w:spacing w:line="288" w:lineRule="auto"/>
      <w:jc w:val="both"/>
    </w:pPr>
    <w:rPr>
      <w:rFonts w:eastAsia="Times New Roman" w:cs="Times New Roman"/>
    </w:rPr>
  </w:style>
  <w:style w:type="paragraph" w:styleId="BodyTextFirstIndent">
    <w:name w:val="Body Text First Indent"/>
    <w:basedOn w:val="Normal"/>
    <w:link w:val="BodyTextFirstIndentChar"/>
    <w:uiPriority w:val="19"/>
    <w:semiHidden/>
    <w:rsid w:val="001A67F1"/>
    <w:pPr>
      <w:ind w:firstLine="720"/>
    </w:pPr>
    <w:rPr>
      <w:rFonts w:eastAsia="Times New Roman" w:cs="Times New Roman"/>
    </w:rPr>
  </w:style>
  <w:style w:type="paragraph" w:styleId="BodyTextIndent2">
    <w:name w:val="Body Text Indent 2"/>
    <w:basedOn w:val="Normal"/>
    <w:link w:val="BodyTextIndent2Char"/>
    <w:uiPriority w:val="19"/>
    <w:semiHidden/>
    <w:rsid w:val="001A67F1"/>
    <w:pPr>
      <w:spacing w:after="0" w:line="480" w:lineRule="auto"/>
      <w:ind w:left="720"/>
    </w:pPr>
    <w:rPr>
      <w:rFonts w:eastAsia="Times New Roman" w:cs="Times New Roman"/>
    </w:rPr>
  </w:style>
  <w:style w:type="paragraph" w:styleId="BodyTextIndent3">
    <w:name w:val="Body Text Indent 3"/>
    <w:basedOn w:val="Normal"/>
    <w:link w:val="BodyTextIndent3Char"/>
    <w:uiPriority w:val="19"/>
    <w:semiHidden/>
    <w:rsid w:val="001A67F1"/>
    <w:pPr>
      <w:spacing w:after="120" w:line="360" w:lineRule="auto"/>
      <w:ind w:left="720"/>
    </w:pPr>
    <w:rPr>
      <w:rFonts w:eastAsia="Times New Roman" w:cs="Times New Roman"/>
    </w:rPr>
  </w:style>
  <w:style w:type="paragraph" w:styleId="Caption">
    <w:name w:val="caption"/>
    <w:basedOn w:val="Normal"/>
    <w:next w:val="Normal"/>
    <w:uiPriority w:val="29"/>
    <w:semiHidden/>
    <w:qFormat/>
    <w:rsid w:val="001A67F1"/>
    <w:pPr>
      <w:spacing w:before="120" w:after="120"/>
    </w:pPr>
    <w:rPr>
      <w:rFonts w:eastAsia="Times New Roman" w:cs="Times New Roman"/>
      <w:b/>
      <w:bCs/>
      <w:sz w:val="20"/>
    </w:rPr>
  </w:style>
  <w:style w:type="paragraph" w:styleId="Closing">
    <w:name w:val="Closing"/>
    <w:basedOn w:val="Normal"/>
    <w:link w:val="ClosingChar"/>
    <w:uiPriority w:val="99"/>
    <w:semiHidden/>
    <w:rsid w:val="001A67F1"/>
    <w:pPr>
      <w:spacing w:after="0"/>
      <w:ind w:left="4320"/>
    </w:pPr>
    <w:rPr>
      <w:rFonts w:eastAsia="Times New Roman" w:cs="Times New Roman"/>
    </w:rPr>
  </w:style>
  <w:style w:type="character" w:styleId="CommentReference">
    <w:name w:val="annotation reference"/>
    <w:basedOn w:val="DefaultParagraphFont"/>
    <w:semiHidden/>
    <w:rsid w:val="001A67F1"/>
    <w:rPr>
      <w:sz w:val="16"/>
    </w:rPr>
  </w:style>
  <w:style w:type="paragraph" w:styleId="CommentText">
    <w:name w:val="annotation text"/>
    <w:basedOn w:val="Normal"/>
    <w:link w:val="CommentTextChar"/>
    <w:semiHidden/>
    <w:rsid w:val="001A67F1"/>
    <w:rPr>
      <w:sz w:val="20"/>
    </w:rPr>
  </w:style>
  <w:style w:type="paragraph" w:styleId="Date">
    <w:name w:val="Date"/>
    <w:basedOn w:val="Normal"/>
    <w:next w:val="Normal"/>
    <w:semiHidden/>
    <w:rsid w:val="001A67F1"/>
  </w:style>
  <w:style w:type="paragraph" w:styleId="DocumentMap">
    <w:name w:val="Document Map"/>
    <w:basedOn w:val="Normal"/>
    <w:semiHidden/>
    <w:rsid w:val="001A67F1"/>
    <w:pPr>
      <w:shd w:val="clear" w:color="auto" w:fill="000080"/>
    </w:pPr>
    <w:rPr>
      <w:rFonts w:ascii="Tahoma" w:hAnsi="Tahoma"/>
    </w:rPr>
  </w:style>
  <w:style w:type="character" w:styleId="Emphasis">
    <w:name w:val="Emphasis"/>
    <w:basedOn w:val="DefaultParagraphFont"/>
    <w:semiHidden/>
    <w:qFormat/>
    <w:rsid w:val="001A67F1"/>
    <w:rPr>
      <w:i/>
    </w:rPr>
  </w:style>
  <w:style w:type="character" w:styleId="EndnoteReference">
    <w:name w:val="endnote reference"/>
    <w:uiPriority w:val="99"/>
    <w:semiHidden/>
    <w:rsid w:val="001A67F1"/>
    <w:rPr>
      <w:vertAlign w:val="superscript"/>
    </w:rPr>
  </w:style>
  <w:style w:type="paragraph" w:styleId="EndnoteText">
    <w:name w:val="endnote text"/>
    <w:basedOn w:val="Normal"/>
    <w:link w:val="EndnoteTextChar"/>
    <w:uiPriority w:val="99"/>
    <w:semiHidden/>
    <w:rsid w:val="001A67F1"/>
    <w:pPr>
      <w:spacing w:after="0"/>
    </w:pPr>
    <w:rPr>
      <w:rFonts w:eastAsia="Times New Roman" w:cs="Times New Roman"/>
      <w:sz w:val="20"/>
    </w:rPr>
  </w:style>
  <w:style w:type="paragraph" w:styleId="EnvelopeAddress">
    <w:name w:val="envelope address"/>
    <w:basedOn w:val="Normal"/>
    <w:uiPriority w:val="99"/>
    <w:semiHidden/>
    <w:rsid w:val="001A67F1"/>
    <w:pPr>
      <w:framePr w:w="7920" w:h="1980" w:hRule="exact" w:hSpace="180" w:wrap="auto" w:hAnchor="page" w:xAlign="center" w:yAlign="bottom"/>
      <w:spacing w:after="0"/>
      <w:ind w:left="2880"/>
    </w:pPr>
    <w:rPr>
      <w:rFonts w:eastAsia="Times New Roman" w:cs="Times New Roman"/>
    </w:rPr>
  </w:style>
  <w:style w:type="paragraph" w:styleId="EnvelopeReturn">
    <w:name w:val="envelope return"/>
    <w:basedOn w:val="Normal"/>
    <w:uiPriority w:val="99"/>
    <w:semiHidden/>
    <w:rsid w:val="001A67F1"/>
    <w:pPr>
      <w:spacing w:after="0"/>
    </w:pPr>
    <w:rPr>
      <w:rFonts w:eastAsia="Times New Roman" w:cs="Times New Roman"/>
    </w:rPr>
  </w:style>
  <w:style w:type="character" w:styleId="FollowedHyperlink">
    <w:name w:val="FollowedHyperlink"/>
    <w:basedOn w:val="DefaultParagraphFont"/>
    <w:semiHidden/>
    <w:rsid w:val="001A67F1"/>
    <w:rPr>
      <w:color w:val="800080"/>
      <w:u w:val="single"/>
    </w:rPr>
  </w:style>
  <w:style w:type="paragraph" w:styleId="Footer">
    <w:name w:val="footer"/>
    <w:basedOn w:val="Normal"/>
    <w:link w:val="FooterChar"/>
    <w:uiPriority w:val="99"/>
    <w:rsid w:val="001A67F1"/>
    <w:pPr>
      <w:tabs>
        <w:tab w:val="center" w:pos="4680"/>
        <w:tab w:val="right" w:pos="9360"/>
      </w:tabs>
    </w:pPr>
  </w:style>
  <w:style w:type="character" w:styleId="FootnoteReference">
    <w:name w:val="footnote reference"/>
    <w:uiPriority w:val="99"/>
    <w:semiHidden/>
    <w:rsid w:val="001A67F1"/>
    <w:rPr>
      <w:vertAlign w:val="superscript"/>
    </w:rPr>
  </w:style>
  <w:style w:type="paragraph" w:styleId="FootnoteText">
    <w:name w:val="footnote text"/>
    <w:basedOn w:val="Normal"/>
    <w:link w:val="FootnoteTextChar"/>
    <w:uiPriority w:val="99"/>
    <w:rsid w:val="001A67F1"/>
    <w:pPr>
      <w:tabs>
        <w:tab w:val="left" w:pos="360"/>
      </w:tabs>
      <w:spacing w:after="0"/>
      <w:ind w:left="360" w:hanging="360"/>
      <w:jc w:val="both"/>
    </w:pPr>
    <w:rPr>
      <w:rFonts w:eastAsia="Times New Roman" w:cs="Times New Roman"/>
      <w:sz w:val="20"/>
      <w:szCs w:val="20"/>
    </w:rPr>
  </w:style>
  <w:style w:type="paragraph" w:customStyle="1" w:styleId="Firmaddress">
    <w:name w:val="Firm address"/>
    <w:basedOn w:val="Normal"/>
    <w:semiHidden/>
    <w:rsid w:val="001A67F1"/>
    <w:pPr>
      <w:spacing w:before="60"/>
      <w:jc w:val="center"/>
    </w:pPr>
    <w:rPr>
      <w:smallCaps/>
      <w:sz w:val="16"/>
    </w:rPr>
  </w:style>
  <w:style w:type="paragraph" w:customStyle="1" w:styleId="Firmbcc">
    <w:name w:val="Firm bcc"/>
    <w:basedOn w:val="Normal"/>
    <w:semiHidden/>
    <w:rsid w:val="001A67F1"/>
    <w:pPr>
      <w:pageBreakBefore/>
      <w:tabs>
        <w:tab w:val="left" w:pos="1080"/>
      </w:tabs>
      <w:spacing w:before="480"/>
      <w:ind w:left="1080" w:hanging="1080"/>
    </w:pPr>
  </w:style>
  <w:style w:type="paragraph" w:customStyle="1" w:styleId="FirmCase">
    <w:name w:val="Firm Case"/>
    <w:basedOn w:val="Normal"/>
    <w:semiHidden/>
    <w:rsid w:val="001A67F1"/>
    <w:pPr>
      <w:tabs>
        <w:tab w:val="left" w:pos="720"/>
      </w:tabs>
      <w:spacing w:after="260"/>
      <w:ind w:left="720" w:hanging="720"/>
    </w:pPr>
  </w:style>
  <w:style w:type="paragraph" w:customStyle="1" w:styleId="FirmCC">
    <w:name w:val="Firm CC"/>
    <w:basedOn w:val="Normal"/>
    <w:semiHidden/>
    <w:rsid w:val="001A67F1"/>
    <w:pPr>
      <w:tabs>
        <w:tab w:val="left" w:pos="720"/>
      </w:tabs>
      <w:spacing w:after="260"/>
      <w:ind w:left="720" w:hanging="720"/>
    </w:pPr>
  </w:style>
  <w:style w:type="paragraph" w:customStyle="1" w:styleId="FirmDate">
    <w:name w:val="Firm Date"/>
    <w:basedOn w:val="Normal"/>
    <w:semiHidden/>
    <w:rsid w:val="001A67F1"/>
    <w:pPr>
      <w:spacing w:after="320"/>
    </w:pPr>
  </w:style>
  <w:style w:type="paragraph" w:customStyle="1" w:styleId="FirmDirectDial">
    <w:name w:val="Firm DirectDial"/>
    <w:basedOn w:val="Normal"/>
    <w:semiHidden/>
    <w:rsid w:val="001A67F1"/>
    <w:pPr>
      <w:tabs>
        <w:tab w:val="center" w:pos="8460"/>
      </w:tabs>
      <w:spacing w:before="140"/>
      <w:ind w:right="-720"/>
    </w:pPr>
    <w:rPr>
      <w:sz w:val="16"/>
    </w:rPr>
  </w:style>
  <w:style w:type="paragraph" w:customStyle="1" w:styleId="FirmEmail">
    <w:name w:val="Firm Email"/>
    <w:basedOn w:val="Normal"/>
    <w:semiHidden/>
    <w:rsid w:val="001A67F1"/>
    <w:pPr>
      <w:tabs>
        <w:tab w:val="center" w:pos="8460"/>
      </w:tabs>
      <w:ind w:right="-720"/>
    </w:pPr>
    <w:rPr>
      <w:sz w:val="16"/>
    </w:rPr>
  </w:style>
  <w:style w:type="paragraph" w:customStyle="1" w:styleId="Firmfooter">
    <w:name w:val="Firm footer"/>
    <w:basedOn w:val="Normal"/>
    <w:semiHidden/>
    <w:rsid w:val="001A67F1"/>
    <w:pPr>
      <w:tabs>
        <w:tab w:val="left" w:pos="6120"/>
      </w:tabs>
      <w:spacing w:before="60"/>
      <w:jc w:val="center"/>
    </w:pPr>
    <w:rPr>
      <w:i/>
      <w:sz w:val="13"/>
    </w:rPr>
  </w:style>
  <w:style w:type="paragraph" w:customStyle="1" w:styleId="FirmFrom">
    <w:name w:val="Firm From"/>
    <w:basedOn w:val="Normal"/>
    <w:semiHidden/>
    <w:rsid w:val="001A67F1"/>
    <w:pPr>
      <w:tabs>
        <w:tab w:val="center" w:pos="8460"/>
      </w:tabs>
      <w:spacing w:before="480"/>
      <w:ind w:right="-720"/>
    </w:pPr>
    <w:rPr>
      <w:smallCaps/>
      <w:sz w:val="20"/>
    </w:rPr>
  </w:style>
  <w:style w:type="paragraph" w:customStyle="1" w:styleId="FirmMemorandum">
    <w:name w:val="Firm Memorandum"/>
    <w:basedOn w:val="Normal"/>
    <w:semiHidden/>
    <w:rsid w:val="001A67F1"/>
    <w:pPr>
      <w:spacing w:after="480"/>
    </w:pPr>
    <w:rPr>
      <w:b/>
      <w:smallCaps/>
    </w:rPr>
  </w:style>
  <w:style w:type="paragraph" w:customStyle="1" w:styleId="FirmName">
    <w:name w:val="Firm Name"/>
    <w:basedOn w:val="Normal"/>
    <w:semiHidden/>
    <w:rsid w:val="001A67F1"/>
    <w:pPr>
      <w:spacing w:line="360" w:lineRule="exact"/>
      <w:jc w:val="center"/>
    </w:pPr>
    <w:rPr>
      <w:smallCaps/>
      <w:sz w:val="40"/>
    </w:rPr>
  </w:style>
  <w:style w:type="paragraph" w:customStyle="1" w:styleId="FirmOffices">
    <w:name w:val="Firm Offices"/>
    <w:basedOn w:val="Footer"/>
    <w:semiHidden/>
    <w:rsid w:val="001A67F1"/>
    <w:pPr>
      <w:pBdr>
        <w:bottom w:val="single" w:sz="2" w:space="1" w:color="auto"/>
      </w:pBdr>
      <w:tabs>
        <w:tab w:val="clear" w:pos="4680"/>
        <w:tab w:val="center" w:pos="1260"/>
        <w:tab w:val="center" w:pos="2250"/>
        <w:tab w:val="center" w:pos="3330"/>
        <w:tab w:val="center" w:pos="4410"/>
        <w:tab w:val="center" w:pos="5490"/>
        <w:tab w:val="center" w:pos="6570"/>
        <w:tab w:val="center" w:pos="7650"/>
      </w:tabs>
    </w:pPr>
    <w:rPr>
      <w:smallCaps/>
      <w:spacing w:val="20"/>
      <w:sz w:val="14"/>
    </w:rPr>
  </w:style>
  <w:style w:type="paragraph" w:customStyle="1" w:styleId="FirmSpace1">
    <w:name w:val="Firm Space1"/>
    <w:basedOn w:val="Normal"/>
    <w:semiHidden/>
    <w:rsid w:val="001A67F1"/>
    <w:rPr>
      <w:sz w:val="6"/>
    </w:rPr>
  </w:style>
  <w:style w:type="paragraph" w:customStyle="1" w:styleId="FirmTo">
    <w:name w:val="Firm To"/>
    <w:basedOn w:val="Normal"/>
    <w:semiHidden/>
    <w:rsid w:val="001A67F1"/>
  </w:style>
  <w:style w:type="paragraph" w:customStyle="1" w:styleId="FirmURL">
    <w:name w:val="Firm URL"/>
    <w:basedOn w:val="Normal"/>
    <w:semiHidden/>
    <w:rsid w:val="001A67F1"/>
    <w:pPr>
      <w:spacing w:before="120"/>
      <w:jc w:val="center"/>
    </w:pPr>
    <w:rPr>
      <w:b/>
      <w:sz w:val="20"/>
    </w:rPr>
  </w:style>
  <w:style w:type="paragraph" w:customStyle="1" w:styleId="FirmLine">
    <w:name w:val="Firm Line"/>
    <w:basedOn w:val="Normal"/>
    <w:next w:val="BodyText"/>
    <w:semiHidden/>
    <w:rsid w:val="001A67F1"/>
    <w:pPr>
      <w:pBdr>
        <w:bottom w:val="single" w:sz="4" w:space="1" w:color="auto"/>
      </w:pBdr>
    </w:pPr>
  </w:style>
  <w:style w:type="paragraph" w:customStyle="1" w:styleId="FirmRe">
    <w:name w:val="Firm Re"/>
    <w:basedOn w:val="Normal"/>
    <w:next w:val="BodyText"/>
    <w:semiHidden/>
    <w:rsid w:val="001A67F1"/>
    <w:pPr>
      <w:tabs>
        <w:tab w:val="left" w:pos="720"/>
      </w:tabs>
      <w:spacing w:after="320"/>
      <w:ind w:left="720" w:hanging="720"/>
    </w:pPr>
  </w:style>
  <w:style w:type="paragraph" w:styleId="Header">
    <w:name w:val="header"/>
    <w:basedOn w:val="Normal"/>
    <w:semiHidden/>
    <w:rsid w:val="001A67F1"/>
    <w:pPr>
      <w:tabs>
        <w:tab w:val="center" w:pos="4680"/>
        <w:tab w:val="right" w:pos="9360"/>
      </w:tabs>
    </w:pPr>
  </w:style>
  <w:style w:type="character" w:styleId="Hyperlink">
    <w:name w:val="Hyperlink"/>
    <w:basedOn w:val="DefaultParagraphFont"/>
    <w:semiHidden/>
    <w:rsid w:val="001A67F1"/>
    <w:rPr>
      <w:color w:val="0000FF"/>
      <w:u w:val="single"/>
    </w:rPr>
  </w:style>
  <w:style w:type="paragraph" w:styleId="Index1">
    <w:name w:val="index 1"/>
    <w:basedOn w:val="Normal"/>
    <w:next w:val="Normal"/>
    <w:autoRedefine/>
    <w:semiHidden/>
    <w:rsid w:val="001A67F1"/>
    <w:pPr>
      <w:ind w:left="240" w:hanging="240"/>
    </w:pPr>
  </w:style>
  <w:style w:type="paragraph" w:styleId="Index2">
    <w:name w:val="index 2"/>
    <w:basedOn w:val="Normal"/>
    <w:next w:val="Normal"/>
    <w:autoRedefine/>
    <w:semiHidden/>
    <w:rsid w:val="001A67F1"/>
    <w:pPr>
      <w:ind w:left="480" w:hanging="240"/>
    </w:pPr>
  </w:style>
  <w:style w:type="paragraph" w:styleId="Index3">
    <w:name w:val="index 3"/>
    <w:basedOn w:val="Normal"/>
    <w:next w:val="Normal"/>
    <w:autoRedefine/>
    <w:semiHidden/>
    <w:rsid w:val="001A67F1"/>
    <w:pPr>
      <w:ind w:left="720" w:hanging="240"/>
    </w:pPr>
  </w:style>
  <w:style w:type="paragraph" w:styleId="Index4">
    <w:name w:val="index 4"/>
    <w:basedOn w:val="Normal"/>
    <w:next w:val="Normal"/>
    <w:autoRedefine/>
    <w:semiHidden/>
    <w:rsid w:val="001A67F1"/>
    <w:pPr>
      <w:ind w:left="960" w:hanging="240"/>
    </w:pPr>
  </w:style>
  <w:style w:type="paragraph" w:styleId="Index5">
    <w:name w:val="index 5"/>
    <w:basedOn w:val="Normal"/>
    <w:next w:val="Normal"/>
    <w:autoRedefine/>
    <w:semiHidden/>
    <w:rsid w:val="001A67F1"/>
    <w:pPr>
      <w:ind w:left="1200" w:hanging="240"/>
    </w:pPr>
  </w:style>
  <w:style w:type="paragraph" w:styleId="Index6">
    <w:name w:val="index 6"/>
    <w:basedOn w:val="Normal"/>
    <w:next w:val="Normal"/>
    <w:autoRedefine/>
    <w:semiHidden/>
    <w:rsid w:val="001A67F1"/>
    <w:pPr>
      <w:ind w:left="1440" w:hanging="240"/>
    </w:pPr>
  </w:style>
  <w:style w:type="paragraph" w:styleId="Index7">
    <w:name w:val="index 7"/>
    <w:basedOn w:val="Normal"/>
    <w:next w:val="Normal"/>
    <w:autoRedefine/>
    <w:semiHidden/>
    <w:rsid w:val="001A67F1"/>
    <w:pPr>
      <w:ind w:left="1680" w:hanging="240"/>
    </w:pPr>
  </w:style>
  <w:style w:type="paragraph" w:styleId="Index8">
    <w:name w:val="index 8"/>
    <w:basedOn w:val="Normal"/>
    <w:next w:val="Normal"/>
    <w:autoRedefine/>
    <w:semiHidden/>
    <w:rsid w:val="001A67F1"/>
    <w:pPr>
      <w:ind w:left="1920" w:hanging="240"/>
    </w:pPr>
  </w:style>
  <w:style w:type="paragraph" w:styleId="Index9">
    <w:name w:val="index 9"/>
    <w:basedOn w:val="Normal"/>
    <w:next w:val="Normal"/>
    <w:autoRedefine/>
    <w:semiHidden/>
    <w:rsid w:val="001A67F1"/>
    <w:pPr>
      <w:ind w:left="2160" w:hanging="240"/>
    </w:pPr>
  </w:style>
  <w:style w:type="paragraph" w:styleId="IndexHeading">
    <w:name w:val="index heading"/>
    <w:basedOn w:val="Normal"/>
    <w:next w:val="Index1"/>
    <w:semiHidden/>
    <w:rsid w:val="001A67F1"/>
    <w:rPr>
      <w:rFonts w:ascii="Arial" w:hAnsi="Arial"/>
      <w:b/>
    </w:rPr>
  </w:style>
  <w:style w:type="character" w:styleId="LineNumber">
    <w:name w:val="line number"/>
    <w:basedOn w:val="DefaultParagraphFont"/>
    <w:semiHidden/>
    <w:rsid w:val="001A67F1"/>
  </w:style>
  <w:style w:type="paragraph" w:styleId="List2">
    <w:name w:val="List 2"/>
    <w:basedOn w:val="Normal"/>
    <w:semiHidden/>
    <w:rsid w:val="001A67F1"/>
    <w:pPr>
      <w:ind w:left="720" w:hanging="360"/>
    </w:pPr>
  </w:style>
  <w:style w:type="paragraph" w:styleId="List3">
    <w:name w:val="List 3"/>
    <w:basedOn w:val="Normal"/>
    <w:semiHidden/>
    <w:rsid w:val="001A67F1"/>
    <w:pPr>
      <w:ind w:left="1080" w:hanging="360"/>
    </w:pPr>
  </w:style>
  <w:style w:type="paragraph" w:styleId="List4">
    <w:name w:val="List 4"/>
    <w:basedOn w:val="Normal"/>
    <w:semiHidden/>
    <w:rsid w:val="001A67F1"/>
    <w:pPr>
      <w:ind w:left="1440" w:hanging="360"/>
    </w:pPr>
  </w:style>
  <w:style w:type="paragraph" w:styleId="List5">
    <w:name w:val="List 5"/>
    <w:basedOn w:val="Normal"/>
    <w:semiHidden/>
    <w:rsid w:val="001A67F1"/>
    <w:pPr>
      <w:ind w:left="1800" w:hanging="360"/>
    </w:pPr>
  </w:style>
  <w:style w:type="paragraph" w:styleId="ListBullet2">
    <w:name w:val="List Bullet 2"/>
    <w:basedOn w:val="Normal"/>
    <w:uiPriority w:val="19"/>
    <w:qFormat/>
    <w:rsid w:val="001A67F1"/>
    <w:pPr>
      <w:numPr>
        <w:numId w:val="3"/>
      </w:numPr>
      <w:spacing w:line="288" w:lineRule="auto"/>
      <w:jc w:val="both"/>
    </w:pPr>
    <w:rPr>
      <w:rFonts w:eastAsia="Times New Roman" w:cs="Times New Roman"/>
      <w:szCs w:val="20"/>
    </w:rPr>
  </w:style>
  <w:style w:type="paragraph" w:styleId="ListBullet3">
    <w:name w:val="List Bullet 3"/>
    <w:basedOn w:val="Normal"/>
    <w:uiPriority w:val="19"/>
    <w:qFormat/>
    <w:rsid w:val="001A67F1"/>
    <w:pPr>
      <w:numPr>
        <w:numId w:val="4"/>
      </w:numPr>
      <w:spacing w:line="288" w:lineRule="auto"/>
      <w:jc w:val="both"/>
    </w:pPr>
    <w:rPr>
      <w:rFonts w:eastAsia="Times New Roman" w:cs="Times New Roman"/>
      <w:szCs w:val="20"/>
    </w:rPr>
  </w:style>
  <w:style w:type="paragraph" w:styleId="ListBullet4">
    <w:name w:val="List Bullet 4"/>
    <w:basedOn w:val="Normal"/>
    <w:autoRedefine/>
    <w:semiHidden/>
    <w:rsid w:val="001A67F1"/>
    <w:pPr>
      <w:numPr>
        <w:numId w:val="5"/>
      </w:numPr>
    </w:pPr>
  </w:style>
  <w:style w:type="paragraph" w:styleId="ListBullet5">
    <w:name w:val="List Bullet 5"/>
    <w:basedOn w:val="Normal"/>
    <w:autoRedefine/>
    <w:semiHidden/>
    <w:rsid w:val="001A67F1"/>
    <w:pPr>
      <w:numPr>
        <w:numId w:val="6"/>
      </w:numPr>
    </w:pPr>
  </w:style>
  <w:style w:type="paragraph" w:styleId="ListBullet">
    <w:name w:val="List Bullet"/>
    <w:basedOn w:val="Normal"/>
    <w:uiPriority w:val="19"/>
    <w:qFormat/>
    <w:rsid w:val="001A67F1"/>
    <w:pPr>
      <w:numPr>
        <w:numId w:val="2"/>
      </w:numPr>
      <w:tabs>
        <w:tab w:val="left" w:pos="360"/>
      </w:tabs>
      <w:spacing w:line="288" w:lineRule="auto"/>
      <w:jc w:val="both"/>
    </w:pPr>
    <w:rPr>
      <w:rFonts w:eastAsia="Times New Roman" w:cs="Times New Roman"/>
      <w:szCs w:val="20"/>
    </w:rPr>
  </w:style>
  <w:style w:type="paragraph" w:styleId="ListContinue2">
    <w:name w:val="List Continue 2"/>
    <w:basedOn w:val="Normal"/>
    <w:uiPriority w:val="19"/>
    <w:qFormat/>
    <w:rsid w:val="001A67F1"/>
    <w:pPr>
      <w:spacing w:line="288" w:lineRule="auto"/>
      <w:ind w:left="720"/>
      <w:jc w:val="both"/>
    </w:pPr>
    <w:rPr>
      <w:rFonts w:eastAsia="Times New Roman" w:cs="Times New Roman"/>
      <w:szCs w:val="20"/>
    </w:rPr>
  </w:style>
  <w:style w:type="paragraph" w:styleId="ListContinue3">
    <w:name w:val="List Continue 3"/>
    <w:basedOn w:val="Normal"/>
    <w:uiPriority w:val="19"/>
    <w:qFormat/>
    <w:rsid w:val="001A67F1"/>
    <w:pPr>
      <w:spacing w:line="288" w:lineRule="auto"/>
      <w:ind w:left="1080"/>
      <w:jc w:val="both"/>
    </w:pPr>
    <w:rPr>
      <w:rFonts w:eastAsia="Times New Roman" w:cs="Times New Roman"/>
      <w:szCs w:val="20"/>
    </w:rPr>
  </w:style>
  <w:style w:type="paragraph" w:styleId="ListContinue4">
    <w:name w:val="List Continue 4"/>
    <w:basedOn w:val="Normal"/>
    <w:semiHidden/>
    <w:rsid w:val="001A67F1"/>
    <w:pPr>
      <w:ind w:left="1440"/>
    </w:pPr>
    <w:rPr>
      <w:rFonts w:eastAsia="Times New Roman" w:cs="Times New Roman"/>
      <w:szCs w:val="20"/>
    </w:rPr>
  </w:style>
  <w:style w:type="paragraph" w:styleId="ListContinue5">
    <w:name w:val="List Continue 5"/>
    <w:basedOn w:val="Normal"/>
    <w:semiHidden/>
    <w:rsid w:val="001A67F1"/>
    <w:pPr>
      <w:ind w:left="1800"/>
    </w:pPr>
    <w:rPr>
      <w:rFonts w:eastAsia="Times New Roman" w:cs="Times New Roman"/>
      <w:szCs w:val="20"/>
    </w:rPr>
  </w:style>
  <w:style w:type="paragraph" w:styleId="ListContinue">
    <w:name w:val="List Continue"/>
    <w:basedOn w:val="Normal"/>
    <w:uiPriority w:val="19"/>
    <w:qFormat/>
    <w:rsid w:val="001A67F1"/>
    <w:pPr>
      <w:spacing w:line="288" w:lineRule="auto"/>
      <w:ind w:left="360"/>
      <w:jc w:val="both"/>
    </w:pPr>
    <w:rPr>
      <w:rFonts w:eastAsia="Times New Roman" w:cs="Times New Roman"/>
      <w:szCs w:val="20"/>
    </w:rPr>
  </w:style>
  <w:style w:type="paragraph" w:styleId="ListNumber2">
    <w:name w:val="List Number 2"/>
    <w:basedOn w:val="Normal"/>
    <w:semiHidden/>
    <w:rsid w:val="001A67F1"/>
    <w:pPr>
      <w:numPr>
        <w:numId w:val="8"/>
      </w:numPr>
    </w:pPr>
  </w:style>
  <w:style w:type="paragraph" w:styleId="ListNumber3">
    <w:name w:val="List Number 3"/>
    <w:basedOn w:val="Normal"/>
    <w:semiHidden/>
    <w:rsid w:val="001A67F1"/>
    <w:pPr>
      <w:numPr>
        <w:numId w:val="9"/>
      </w:numPr>
    </w:pPr>
  </w:style>
  <w:style w:type="paragraph" w:styleId="ListNumber4">
    <w:name w:val="List Number 4"/>
    <w:basedOn w:val="Normal"/>
    <w:semiHidden/>
    <w:rsid w:val="001A67F1"/>
    <w:pPr>
      <w:numPr>
        <w:numId w:val="10"/>
      </w:numPr>
    </w:pPr>
  </w:style>
  <w:style w:type="paragraph" w:styleId="ListNumber5">
    <w:name w:val="List Number 5"/>
    <w:basedOn w:val="Normal"/>
    <w:semiHidden/>
    <w:rsid w:val="001A67F1"/>
    <w:pPr>
      <w:numPr>
        <w:numId w:val="11"/>
      </w:numPr>
    </w:pPr>
  </w:style>
  <w:style w:type="paragraph" w:styleId="ListNumber">
    <w:name w:val="List Number"/>
    <w:basedOn w:val="Normal"/>
    <w:semiHidden/>
    <w:rsid w:val="001A67F1"/>
    <w:pPr>
      <w:numPr>
        <w:numId w:val="7"/>
      </w:numPr>
    </w:pPr>
  </w:style>
  <w:style w:type="paragraph" w:styleId="List">
    <w:name w:val="List"/>
    <w:basedOn w:val="Normal"/>
    <w:semiHidden/>
    <w:rsid w:val="001A67F1"/>
    <w:pPr>
      <w:ind w:left="360" w:hanging="360"/>
    </w:pPr>
  </w:style>
  <w:style w:type="paragraph" w:styleId="MacroText">
    <w:name w:val="macro"/>
    <w:semiHidden/>
    <w:rsid w:val="001A67F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A67F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rsid w:val="001A67F1"/>
    <w:pPr>
      <w:ind w:left="720"/>
    </w:pPr>
  </w:style>
  <w:style w:type="paragraph" w:styleId="NoteHeading">
    <w:name w:val="Note Heading"/>
    <w:basedOn w:val="Normal"/>
    <w:next w:val="Normal"/>
    <w:semiHidden/>
    <w:rsid w:val="001A67F1"/>
  </w:style>
  <w:style w:type="character" w:styleId="PageNumber">
    <w:name w:val="page number"/>
    <w:basedOn w:val="DefaultParagraphFont"/>
    <w:semiHidden/>
    <w:rsid w:val="001A67F1"/>
  </w:style>
  <w:style w:type="paragraph" w:styleId="PlainText">
    <w:name w:val="Plain Text"/>
    <w:basedOn w:val="Normal"/>
    <w:semiHidden/>
    <w:rsid w:val="001A67F1"/>
    <w:rPr>
      <w:rFonts w:ascii="Courier New" w:hAnsi="Courier New"/>
      <w:sz w:val="20"/>
    </w:rPr>
  </w:style>
  <w:style w:type="paragraph" w:styleId="Salutation">
    <w:name w:val="Salutation"/>
    <w:basedOn w:val="Normal"/>
    <w:next w:val="Normal"/>
    <w:semiHidden/>
    <w:rsid w:val="001A67F1"/>
  </w:style>
  <w:style w:type="paragraph" w:styleId="Signature">
    <w:name w:val="Signature"/>
    <w:basedOn w:val="Normal"/>
    <w:link w:val="SignatureChar"/>
    <w:uiPriority w:val="34"/>
    <w:qFormat/>
    <w:rsid w:val="001A67F1"/>
    <w:pPr>
      <w:spacing w:before="480" w:after="0"/>
      <w:ind w:left="4320"/>
    </w:pPr>
    <w:rPr>
      <w:rFonts w:eastAsia="Times New Roman" w:cs="Times New Roman"/>
    </w:rPr>
  </w:style>
  <w:style w:type="character" w:styleId="Strong">
    <w:name w:val="Strong"/>
    <w:basedOn w:val="DefaultParagraphFont"/>
    <w:semiHidden/>
    <w:qFormat/>
    <w:rsid w:val="001A67F1"/>
    <w:rPr>
      <w:b/>
    </w:rPr>
  </w:style>
  <w:style w:type="paragraph" w:styleId="Subtitle">
    <w:name w:val="Subtitle"/>
    <w:basedOn w:val="Normal"/>
    <w:next w:val="BodyText"/>
    <w:link w:val="SubtitleChar"/>
    <w:uiPriority w:val="5"/>
    <w:qFormat/>
    <w:rsid w:val="001A67F1"/>
    <w:pPr>
      <w:keepNext/>
    </w:pPr>
    <w:rPr>
      <w:rFonts w:eastAsia="Times New Roman" w:cs="Times New Roman"/>
      <w:u w:val="single"/>
    </w:rPr>
  </w:style>
  <w:style w:type="paragraph" w:styleId="TableofAuthorities">
    <w:name w:val="table of authorities"/>
    <w:basedOn w:val="Normal"/>
    <w:next w:val="Normal"/>
    <w:semiHidden/>
    <w:rsid w:val="001A67F1"/>
    <w:pPr>
      <w:ind w:left="240" w:hanging="240"/>
    </w:pPr>
  </w:style>
  <w:style w:type="paragraph" w:styleId="TableofFigures">
    <w:name w:val="table of figures"/>
    <w:basedOn w:val="Normal"/>
    <w:next w:val="Normal"/>
    <w:semiHidden/>
    <w:rsid w:val="001A67F1"/>
    <w:pPr>
      <w:ind w:left="480" w:hanging="480"/>
    </w:pPr>
  </w:style>
  <w:style w:type="paragraph" w:styleId="Title">
    <w:name w:val="Title"/>
    <w:basedOn w:val="Normal"/>
    <w:next w:val="BodyText"/>
    <w:link w:val="TitleChar"/>
    <w:uiPriority w:val="4"/>
    <w:qFormat/>
    <w:rsid w:val="001A67F1"/>
    <w:pPr>
      <w:keepNext/>
      <w:widowControl w:val="0"/>
      <w:jc w:val="center"/>
    </w:pPr>
    <w:rPr>
      <w:rFonts w:eastAsia="Times New Roman" w:cs="Times New Roman"/>
      <w:b/>
      <w:sz w:val="28"/>
    </w:rPr>
  </w:style>
  <w:style w:type="paragraph" w:styleId="TOAHeading">
    <w:name w:val="toa heading"/>
    <w:basedOn w:val="Normal"/>
    <w:next w:val="Normal"/>
    <w:semiHidden/>
    <w:rsid w:val="001A67F1"/>
    <w:pPr>
      <w:spacing w:before="120"/>
    </w:pPr>
    <w:rPr>
      <w:rFonts w:ascii="Arial" w:hAnsi="Arial"/>
      <w:b/>
    </w:rPr>
  </w:style>
  <w:style w:type="paragraph" w:styleId="TOC1">
    <w:name w:val="toc 1"/>
    <w:basedOn w:val="Normal"/>
    <w:next w:val="Normal"/>
    <w:autoRedefine/>
    <w:semiHidden/>
    <w:rsid w:val="001A67F1"/>
  </w:style>
  <w:style w:type="paragraph" w:styleId="TOC2">
    <w:name w:val="toc 2"/>
    <w:basedOn w:val="Normal"/>
    <w:next w:val="Normal"/>
    <w:autoRedefine/>
    <w:semiHidden/>
    <w:rsid w:val="001A67F1"/>
    <w:pPr>
      <w:ind w:left="240"/>
    </w:pPr>
  </w:style>
  <w:style w:type="paragraph" w:styleId="TOC3">
    <w:name w:val="toc 3"/>
    <w:basedOn w:val="Normal"/>
    <w:next w:val="Normal"/>
    <w:autoRedefine/>
    <w:semiHidden/>
    <w:rsid w:val="001A67F1"/>
    <w:pPr>
      <w:ind w:left="480"/>
    </w:pPr>
  </w:style>
  <w:style w:type="paragraph" w:styleId="TOC4">
    <w:name w:val="toc 4"/>
    <w:basedOn w:val="Normal"/>
    <w:next w:val="Normal"/>
    <w:autoRedefine/>
    <w:semiHidden/>
    <w:rsid w:val="001A67F1"/>
    <w:pPr>
      <w:ind w:left="720"/>
    </w:pPr>
  </w:style>
  <w:style w:type="paragraph" w:styleId="TOC5">
    <w:name w:val="toc 5"/>
    <w:basedOn w:val="Normal"/>
    <w:next w:val="Normal"/>
    <w:autoRedefine/>
    <w:semiHidden/>
    <w:rsid w:val="001A67F1"/>
    <w:pPr>
      <w:ind w:left="960"/>
    </w:pPr>
  </w:style>
  <w:style w:type="paragraph" w:styleId="TOC6">
    <w:name w:val="toc 6"/>
    <w:basedOn w:val="Normal"/>
    <w:next w:val="Normal"/>
    <w:autoRedefine/>
    <w:semiHidden/>
    <w:rsid w:val="001A67F1"/>
    <w:pPr>
      <w:ind w:left="1200"/>
    </w:pPr>
  </w:style>
  <w:style w:type="paragraph" w:styleId="TOC7">
    <w:name w:val="toc 7"/>
    <w:basedOn w:val="Normal"/>
    <w:next w:val="Normal"/>
    <w:autoRedefine/>
    <w:semiHidden/>
    <w:rsid w:val="001A67F1"/>
    <w:pPr>
      <w:ind w:left="1440"/>
    </w:pPr>
  </w:style>
  <w:style w:type="paragraph" w:styleId="TOC8">
    <w:name w:val="toc 8"/>
    <w:basedOn w:val="Normal"/>
    <w:next w:val="Normal"/>
    <w:autoRedefine/>
    <w:semiHidden/>
    <w:rsid w:val="001A67F1"/>
    <w:pPr>
      <w:ind w:left="1680"/>
    </w:pPr>
  </w:style>
  <w:style w:type="paragraph" w:styleId="TOC9">
    <w:name w:val="toc 9"/>
    <w:basedOn w:val="Normal"/>
    <w:next w:val="Normal"/>
    <w:autoRedefine/>
    <w:semiHidden/>
    <w:rsid w:val="001A67F1"/>
    <w:pPr>
      <w:ind w:left="1920"/>
    </w:pPr>
  </w:style>
  <w:style w:type="character" w:styleId="PlaceholderText">
    <w:name w:val="Placeholder Text"/>
    <w:basedOn w:val="DefaultParagraphFont"/>
    <w:uiPriority w:val="99"/>
    <w:semiHidden/>
    <w:rsid w:val="001A67F1"/>
    <w:rPr>
      <w:color w:val="808080"/>
    </w:rPr>
  </w:style>
  <w:style w:type="paragraph" w:styleId="BalloonText">
    <w:name w:val="Balloon Text"/>
    <w:basedOn w:val="Normal"/>
    <w:link w:val="BalloonTextChar"/>
    <w:uiPriority w:val="99"/>
    <w:semiHidden/>
    <w:unhideWhenUsed/>
    <w:rsid w:val="001A67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7F1"/>
    <w:rPr>
      <w:rFonts w:ascii="Tahoma" w:eastAsiaTheme="minorHAnsi" w:hAnsi="Tahoma" w:cs="Tahoma"/>
      <w:sz w:val="16"/>
      <w:szCs w:val="16"/>
      <w:lang w:val="de-DE"/>
    </w:rPr>
  </w:style>
  <w:style w:type="character" w:customStyle="1" w:styleId="BodyTextChar">
    <w:name w:val="Body Text Char"/>
    <w:basedOn w:val="DefaultParagraphFont"/>
    <w:link w:val="BodyText"/>
    <w:uiPriority w:val="19"/>
    <w:rsid w:val="001A67F1"/>
    <w:rPr>
      <w:sz w:val="24"/>
      <w:szCs w:val="24"/>
      <w:lang w:val="de-DE"/>
    </w:rPr>
  </w:style>
  <w:style w:type="character" w:customStyle="1" w:styleId="BodyText2Char">
    <w:name w:val="Body Text 2 Char"/>
    <w:basedOn w:val="DefaultParagraphFont"/>
    <w:link w:val="BodyText2"/>
    <w:semiHidden/>
    <w:rsid w:val="001A67F1"/>
    <w:rPr>
      <w:sz w:val="24"/>
    </w:rPr>
  </w:style>
  <w:style w:type="character" w:customStyle="1" w:styleId="BodyText3Char">
    <w:name w:val="Body Text 3 Char"/>
    <w:basedOn w:val="DefaultParagraphFont"/>
    <w:link w:val="BodyText3"/>
    <w:semiHidden/>
    <w:rsid w:val="001A67F1"/>
    <w:rPr>
      <w:sz w:val="24"/>
    </w:rPr>
  </w:style>
  <w:style w:type="character" w:customStyle="1" w:styleId="BodyTextFirstIndentChar">
    <w:name w:val="Body Text First Indent Char"/>
    <w:basedOn w:val="BodyTextChar"/>
    <w:link w:val="BodyTextFirstIndent"/>
    <w:uiPriority w:val="19"/>
    <w:semiHidden/>
    <w:rsid w:val="001A67F1"/>
    <w:rPr>
      <w:sz w:val="24"/>
      <w:szCs w:val="24"/>
      <w:lang w:val="de-DE"/>
    </w:rPr>
  </w:style>
  <w:style w:type="character" w:customStyle="1" w:styleId="BodyTextIndentChar">
    <w:name w:val="Body Text Indent Char"/>
    <w:basedOn w:val="DefaultParagraphFont"/>
    <w:link w:val="BodyTextIndent"/>
    <w:uiPriority w:val="19"/>
    <w:rsid w:val="00C00844"/>
    <w:rPr>
      <w:sz w:val="24"/>
      <w:szCs w:val="24"/>
      <w:lang w:val="de-DE"/>
    </w:rPr>
  </w:style>
  <w:style w:type="character" w:customStyle="1" w:styleId="BodyTextFirstIndent2Char">
    <w:name w:val="Body Text First Indent 2 Char"/>
    <w:basedOn w:val="BodyTextIndentChar"/>
    <w:link w:val="BodyTextFirstIndent2"/>
    <w:uiPriority w:val="19"/>
    <w:semiHidden/>
    <w:rsid w:val="001A67F1"/>
    <w:rPr>
      <w:sz w:val="24"/>
      <w:szCs w:val="24"/>
      <w:lang w:val="de-DE"/>
    </w:rPr>
  </w:style>
  <w:style w:type="character" w:customStyle="1" w:styleId="BodyTextIndent2Char">
    <w:name w:val="Body Text Indent 2 Char"/>
    <w:basedOn w:val="DefaultParagraphFont"/>
    <w:link w:val="BodyTextIndent2"/>
    <w:uiPriority w:val="19"/>
    <w:semiHidden/>
    <w:rsid w:val="001A67F1"/>
    <w:rPr>
      <w:sz w:val="24"/>
      <w:szCs w:val="24"/>
      <w:lang w:val="de-DE"/>
    </w:rPr>
  </w:style>
  <w:style w:type="character" w:customStyle="1" w:styleId="BodyTextIndent3Char">
    <w:name w:val="Body Text Indent 3 Char"/>
    <w:basedOn w:val="DefaultParagraphFont"/>
    <w:link w:val="BodyTextIndent3"/>
    <w:uiPriority w:val="19"/>
    <w:semiHidden/>
    <w:rsid w:val="00C00844"/>
    <w:rPr>
      <w:sz w:val="24"/>
      <w:szCs w:val="24"/>
      <w:lang w:val="de-DE"/>
    </w:rPr>
  </w:style>
  <w:style w:type="character" w:customStyle="1" w:styleId="ClosingChar">
    <w:name w:val="Closing Char"/>
    <w:basedOn w:val="DefaultParagraphFont"/>
    <w:link w:val="Closing"/>
    <w:uiPriority w:val="99"/>
    <w:semiHidden/>
    <w:rsid w:val="001A67F1"/>
    <w:rPr>
      <w:sz w:val="24"/>
      <w:szCs w:val="24"/>
      <w:lang w:val="de-DE"/>
    </w:rPr>
  </w:style>
  <w:style w:type="character" w:customStyle="1" w:styleId="EndnoteTextChar">
    <w:name w:val="Endnote Text Char"/>
    <w:basedOn w:val="DefaultParagraphFont"/>
    <w:link w:val="EndnoteText"/>
    <w:uiPriority w:val="99"/>
    <w:semiHidden/>
    <w:rsid w:val="001A67F1"/>
    <w:rPr>
      <w:szCs w:val="24"/>
      <w:lang w:val="de-DE"/>
    </w:rPr>
  </w:style>
  <w:style w:type="character" w:customStyle="1" w:styleId="FootnoteTextChar">
    <w:name w:val="Footnote Text Char"/>
    <w:basedOn w:val="DefaultParagraphFont"/>
    <w:link w:val="FootnoteText"/>
    <w:uiPriority w:val="99"/>
    <w:rsid w:val="001A67F1"/>
  </w:style>
  <w:style w:type="character" w:customStyle="1" w:styleId="Heading1Char">
    <w:name w:val="Heading 1 Char"/>
    <w:basedOn w:val="DefaultParagraphFont"/>
    <w:link w:val="Heading1"/>
    <w:uiPriority w:val="14"/>
    <w:rsid w:val="009012A0"/>
    <w:rPr>
      <w:b/>
      <w:sz w:val="24"/>
      <w:szCs w:val="24"/>
    </w:rPr>
  </w:style>
  <w:style w:type="character" w:customStyle="1" w:styleId="Heading2Char">
    <w:name w:val="Heading 2 Char"/>
    <w:basedOn w:val="DefaultParagraphFont"/>
    <w:link w:val="Heading2"/>
    <w:uiPriority w:val="14"/>
    <w:rsid w:val="009012A0"/>
    <w:rPr>
      <w:b/>
      <w:sz w:val="24"/>
      <w:szCs w:val="24"/>
    </w:rPr>
  </w:style>
  <w:style w:type="character" w:customStyle="1" w:styleId="Heading3Char">
    <w:name w:val="Heading 3 Char"/>
    <w:basedOn w:val="DefaultParagraphFont"/>
    <w:link w:val="Heading3"/>
    <w:uiPriority w:val="14"/>
    <w:rsid w:val="009012A0"/>
    <w:rPr>
      <w:b/>
      <w:sz w:val="24"/>
      <w:szCs w:val="24"/>
    </w:rPr>
  </w:style>
  <w:style w:type="character" w:customStyle="1" w:styleId="Heading4Char">
    <w:name w:val="Heading 4 Char"/>
    <w:basedOn w:val="DefaultParagraphFont"/>
    <w:link w:val="Heading4"/>
    <w:uiPriority w:val="14"/>
    <w:rsid w:val="009012A0"/>
    <w:rPr>
      <w:b/>
      <w:sz w:val="24"/>
      <w:szCs w:val="24"/>
    </w:rPr>
  </w:style>
  <w:style w:type="character" w:customStyle="1" w:styleId="Heading5Char">
    <w:name w:val="Heading 5 Char"/>
    <w:basedOn w:val="DefaultParagraphFont"/>
    <w:link w:val="Heading5"/>
    <w:uiPriority w:val="14"/>
    <w:rsid w:val="009012A0"/>
    <w:rPr>
      <w:b/>
      <w:sz w:val="24"/>
      <w:szCs w:val="24"/>
    </w:rPr>
  </w:style>
  <w:style w:type="character" w:customStyle="1" w:styleId="Heading6Char">
    <w:name w:val="Heading 6 Char"/>
    <w:basedOn w:val="DefaultParagraphFont"/>
    <w:link w:val="Heading6"/>
    <w:uiPriority w:val="14"/>
    <w:rsid w:val="009012A0"/>
    <w:rPr>
      <w:b/>
      <w:sz w:val="24"/>
      <w:szCs w:val="24"/>
    </w:rPr>
  </w:style>
  <w:style w:type="character" w:customStyle="1" w:styleId="Heading7Char">
    <w:name w:val="Heading 7 Char"/>
    <w:basedOn w:val="DefaultParagraphFont"/>
    <w:link w:val="Heading7"/>
    <w:uiPriority w:val="14"/>
    <w:rsid w:val="009012A0"/>
    <w:rPr>
      <w:b/>
      <w:i/>
      <w:sz w:val="24"/>
      <w:szCs w:val="24"/>
    </w:rPr>
  </w:style>
  <w:style w:type="character" w:customStyle="1" w:styleId="Heading8Char">
    <w:name w:val="Heading 8 Char"/>
    <w:basedOn w:val="DefaultParagraphFont"/>
    <w:link w:val="Heading8"/>
    <w:uiPriority w:val="14"/>
    <w:rsid w:val="009012A0"/>
    <w:rPr>
      <w:b/>
      <w:i/>
      <w:sz w:val="24"/>
      <w:szCs w:val="24"/>
    </w:rPr>
  </w:style>
  <w:style w:type="character" w:customStyle="1" w:styleId="Heading9Char">
    <w:name w:val="Heading 9 Char"/>
    <w:basedOn w:val="DefaultParagraphFont"/>
    <w:link w:val="Heading9"/>
    <w:uiPriority w:val="14"/>
    <w:rsid w:val="009012A0"/>
    <w:rPr>
      <w:b/>
      <w:i/>
      <w:sz w:val="24"/>
      <w:szCs w:val="24"/>
    </w:rPr>
  </w:style>
  <w:style w:type="table" w:styleId="LightShading-Accent2">
    <w:name w:val="Light Shading Accent 2"/>
    <w:basedOn w:val="TableNormal"/>
    <w:uiPriority w:val="60"/>
    <w:rsid w:val="001A67F1"/>
    <w:rPr>
      <w:rFonts w:eastAsiaTheme="minorHAnsi" w:cstheme="minorBidi"/>
      <w:color w:val="943634" w:themeColor="accent2" w:themeShade="BF"/>
      <w:sz w:val="24"/>
      <w:szCs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Spacing">
    <w:name w:val="No Spacing"/>
    <w:uiPriority w:val="1"/>
    <w:qFormat/>
    <w:rsid w:val="001A67F1"/>
    <w:rPr>
      <w:rFonts w:eastAsiaTheme="minorHAnsi" w:cstheme="minorBidi"/>
      <w:sz w:val="24"/>
      <w:szCs w:val="24"/>
      <w:lang w:val="de-DE"/>
    </w:rPr>
  </w:style>
  <w:style w:type="character" w:customStyle="1" w:styleId="SignatureChar">
    <w:name w:val="Signature Char"/>
    <w:basedOn w:val="DefaultParagraphFont"/>
    <w:link w:val="Signature"/>
    <w:uiPriority w:val="34"/>
    <w:rsid w:val="001A67F1"/>
    <w:rPr>
      <w:sz w:val="24"/>
      <w:szCs w:val="24"/>
      <w:lang w:val="de-DE"/>
    </w:rPr>
  </w:style>
  <w:style w:type="character" w:customStyle="1" w:styleId="SubtitleChar">
    <w:name w:val="Subtitle Char"/>
    <w:basedOn w:val="DefaultParagraphFont"/>
    <w:link w:val="Subtitle"/>
    <w:uiPriority w:val="5"/>
    <w:rsid w:val="001A67F1"/>
    <w:rPr>
      <w:sz w:val="24"/>
      <w:szCs w:val="24"/>
      <w:u w:val="single"/>
      <w:lang w:val="de-DE"/>
    </w:rPr>
  </w:style>
  <w:style w:type="paragraph" w:customStyle="1" w:styleId="SubtitleCentered">
    <w:name w:val="Subtitle Centered"/>
    <w:basedOn w:val="Normal"/>
    <w:uiPriority w:val="5"/>
    <w:semiHidden/>
    <w:rsid w:val="001A67F1"/>
    <w:pPr>
      <w:keepNext/>
      <w:jc w:val="center"/>
    </w:pPr>
    <w:rPr>
      <w:rFonts w:eastAsia="Times New Roman" w:cs="Times New Roman"/>
      <w:u w:val="single"/>
    </w:rPr>
  </w:style>
  <w:style w:type="table" w:styleId="TableGrid">
    <w:name w:val="Table Grid"/>
    <w:basedOn w:val="TableNormal"/>
    <w:uiPriority w:val="59"/>
    <w:rsid w:val="001A67F1"/>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4"/>
    <w:rsid w:val="001A67F1"/>
    <w:rPr>
      <w:b/>
      <w:sz w:val="28"/>
      <w:szCs w:val="24"/>
      <w:lang w:val="de-DE"/>
    </w:rPr>
  </w:style>
  <w:style w:type="paragraph" w:customStyle="1" w:styleId="HeaderText">
    <w:name w:val="HeaderText"/>
    <w:basedOn w:val="Normal"/>
    <w:link w:val="HeaderTextChar"/>
    <w:rsid w:val="00CB45CB"/>
    <w:pPr>
      <w:spacing w:after="200" w:line="276" w:lineRule="auto"/>
      <w:jc w:val="center"/>
    </w:pPr>
    <w:rPr>
      <w:rFonts w:ascii="Arial" w:hAnsi="Arial" w:cs="Arial"/>
      <w:szCs w:val="22"/>
    </w:rPr>
  </w:style>
  <w:style w:type="character" w:customStyle="1" w:styleId="HeaderTextChar">
    <w:name w:val="HeaderText Char"/>
    <w:basedOn w:val="DefaultParagraphFont"/>
    <w:link w:val="HeaderText"/>
    <w:rsid w:val="00CB45CB"/>
    <w:rPr>
      <w:rFonts w:ascii="Arial" w:eastAsiaTheme="minorHAnsi" w:hAnsi="Arial" w:cs="Arial"/>
      <w:sz w:val="24"/>
      <w:szCs w:val="22"/>
    </w:rPr>
  </w:style>
  <w:style w:type="character" w:customStyle="1" w:styleId="FooterChar">
    <w:name w:val="Footer Char"/>
    <w:basedOn w:val="DefaultParagraphFont"/>
    <w:link w:val="Footer"/>
    <w:uiPriority w:val="99"/>
    <w:rsid w:val="006F0D3A"/>
    <w:rPr>
      <w:rFonts w:eastAsiaTheme="minorHAnsi" w:cstheme="minorBidi"/>
      <w:sz w:val="24"/>
      <w:szCs w:val="24"/>
      <w:lang w:val="de-DE"/>
    </w:rPr>
  </w:style>
  <w:style w:type="paragraph" w:styleId="CommentSubject">
    <w:name w:val="annotation subject"/>
    <w:basedOn w:val="CommentText"/>
    <w:next w:val="CommentText"/>
    <w:link w:val="CommentSubjectChar"/>
    <w:uiPriority w:val="99"/>
    <w:semiHidden/>
    <w:unhideWhenUsed/>
    <w:rsid w:val="006D1984"/>
    <w:rPr>
      <w:b/>
      <w:bCs/>
      <w:szCs w:val="20"/>
    </w:rPr>
  </w:style>
  <w:style w:type="character" w:customStyle="1" w:styleId="CommentTextChar">
    <w:name w:val="Comment Text Char"/>
    <w:basedOn w:val="DefaultParagraphFont"/>
    <w:link w:val="CommentText"/>
    <w:semiHidden/>
    <w:rsid w:val="006D1984"/>
    <w:rPr>
      <w:rFonts w:eastAsiaTheme="minorHAnsi" w:cstheme="minorBidi"/>
      <w:szCs w:val="24"/>
    </w:rPr>
  </w:style>
  <w:style w:type="character" w:customStyle="1" w:styleId="CommentSubjectChar">
    <w:name w:val="Comment Subject Char"/>
    <w:basedOn w:val="CommentTextChar"/>
    <w:link w:val="CommentSubject"/>
    <w:uiPriority w:val="99"/>
    <w:semiHidden/>
    <w:rsid w:val="006D1984"/>
    <w:rPr>
      <w:rFonts w:eastAsiaTheme="minorHAnsi" w:cstheme="min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6350">
      <w:bodyDiv w:val="1"/>
      <w:marLeft w:val="0"/>
      <w:marRight w:val="0"/>
      <w:marTop w:val="0"/>
      <w:marBottom w:val="0"/>
      <w:divBdr>
        <w:top w:val="none" w:sz="0" w:space="0" w:color="auto"/>
        <w:left w:val="none" w:sz="0" w:space="0" w:color="auto"/>
        <w:bottom w:val="none" w:sz="0" w:space="0" w:color="auto"/>
        <w:right w:val="none" w:sz="0" w:space="0" w:color="auto"/>
      </w:divBdr>
      <w:divsChild>
        <w:div w:id="1361737560">
          <w:marLeft w:val="0"/>
          <w:marRight w:val="0"/>
          <w:marTop w:val="0"/>
          <w:marBottom w:val="0"/>
          <w:divBdr>
            <w:top w:val="none" w:sz="0" w:space="0" w:color="auto"/>
            <w:left w:val="none" w:sz="0" w:space="0" w:color="auto"/>
            <w:bottom w:val="none" w:sz="0" w:space="0" w:color="auto"/>
            <w:right w:val="none" w:sz="0" w:space="0" w:color="auto"/>
          </w:divBdr>
          <w:divsChild>
            <w:div w:id="19997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4766">
      <w:bodyDiv w:val="1"/>
      <w:marLeft w:val="0"/>
      <w:marRight w:val="0"/>
      <w:marTop w:val="0"/>
      <w:marBottom w:val="0"/>
      <w:divBdr>
        <w:top w:val="none" w:sz="0" w:space="0" w:color="auto"/>
        <w:left w:val="none" w:sz="0" w:space="0" w:color="auto"/>
        <w:bottom w:val="none" w:sz="0" w:space="0" w:color="auto"/>
        <w:right w:val="none" w:sz="0" w:space="0" w:color="auto"/>
      </w:divBdr>
      <w:divsChild>
        <w:div w:id="546188468">
          <w:marLeft w:val="0"/>
          <w:marRight w:val="0"/>
          <w:marTop w:val="0"/>
          <w:marBottom w:val="0"/>
          <w:divBdr>
            <w:top w:val="none" w:sz="0" w:space="0" w:color="auto"/>
            <w:left w:val="none" w:sz="0" w:space="0" w:color="auto"/>
            <w:bottom w:val="none" w:sz="0" w:space="0" w:color="auto"/>
            <w:right w:val="none" w:sz="0" w:space="0" w:color="auto"/>
          </w:divBdr>
          <w:divsChild>
            <w:div w:id="20427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87">
      <w:bodyDiv w:val="1"/>
      <w:marLeft w:val="0"/>
      <w:marRight w:val="0"/>
      <w:marTop w:val="0"/>
      <w:marBottom w:val="0"/>
      <w:divBdr>
        <w:top w:val="none" w:sz="0" w:space="0" w:color="auto"/>
        <w:left w:val="none" w:sz="0" w:space="0" w:color="auto"/>
        <w:bottom w:val="none" w:sz="0" w:space="0" w:color="auto"/>
        <w:right w:val="none" w:sz="0" w:space="0" w:color="auto"/>
      </w:divBdr>
      <w:divsChild>
        <w:div w:id="385685042">
          <w:marLeft w:val="0"/>
          <w:marRight w:val="0"/>
          <w:marTop w:val="0"/>
          <w:marBottom w:val="0"/>
          <w:divBdr>
            <w:top w:val="none" w:sz="0" w:space="0" w:color="auto"/>
            <w:left w:val="none" w:sz="0" w:space="0" w:color="auto"/>
            <w:bottom w:val="none" w:sz="0" w:space="0" w:color="auto"/>
            <w:right w:val="none" w:sz="0" w:space="0" w:color="auto"/>
          </w:divBdr>
          <w:divsChild>
            <w:div w:id="57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052">
      <w:bodyDiv w:val="1"/>
      <w:marLeft w:val="0"/>
      <w:marRight w:val="0"/>
      <w:marTop w:val="0"/>
      <w:marBottom w:val="0"/>
      <w:divBdr>
        <w:top w:val="none" w:sz="0" w:space="0" w:color="auto"/>
        <w:left w:val="none" w:sz="0" w:space="0" w:color="auto"/>
        <w:bottom w:val="none" w:sz="0" w:space="0" w:color="auto"/>
        <w:right w:val="none" w:sz="0" w:space="0" w:color="auto"/>
      </w:divBdr>
      <w:divsChild>
        <w:div w:id="215747599">
          <w:marLeft w:val="0"/>
          <w:marRight w:val="0"/>
          <w:marTop w:val="0"/>
          <w:marBottom w:val="0"/>
          <w:divBdr>
            <w:top w:val="none" w:sz="0" w:space="0" w:color="auto"/>
            <w:left w:val="none" w:sz="0" w:space="0" w:color="auto"/>
            <w:bottom w:val="none" w:sz="0" w:space="0" w:color="auto"/>
            <w:right w:val="none" w:sz="0" w:space="0" w:color="auto"/>
          </w:divBdr>
          <w:divsChild>
            <w:div w:id="528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979">
      <w:bodyDiv w:val="1"/>
      <w:marLeft w:val="0"/>
      <w:marRight w:val="0"/>
      <w:marTop w:val="0"/>
      <w:marBottom w:val="0"/>
      <w:divBdr>
        <w:top w:val="none" w:sz="0" w:space="0" w:color="auto"/>
        <w:left w:val="none" w:sz="0" w:space="0" w:color="auto"/>
        <w:bottom w:val="none" w:sz="0" w:space="0" w:color="auto"/>
        <w:right w:val="none" w:sz="0" w:space="0" w:color="auto"/>
      </w:divBdr>
      <w:divsChild>
        <w:div w:id="627394372">
          <w:marLeft w:val="0"/>
          <w:marRight w:val="0"/>
          <w:marTop w:val="0"/>
          <w:marBottom w:val="0"/>
          <w:divBdr>
            <w:top w:val="none" w:sz="0" w:space="0" w:color="auto"/>
            <w:left w:val="none" w:sz="0" w:space="0" w:color="auto"/>
            <w:bottom w:val="none" w:sz="0" w:space="0" w:color="auto"/>
            <w:right w:val="none" w:sz="0" w:space="0" w:color="auto"/>
          </w:divBdr>
          <w:divsChild>
            <w:div w:id="5413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3886">
      <w:bodyDiv w:val="1"/>
      <w:marLeft w:val="0"/>
      <w:marRight w:val="0"/>
      <w:marTop w:val="0"/>
      <w:marBottom w:val="0"/>
      <w:divBdr>
        <w:top w:val="none" w:sz="0" w:space="0" w:color="auto"/>
        <w:left w:val="none" w:sz="0" w:space="0" w:color="auto"/>
        <w:bottom w:val="none" w:sz="0" w:space="0" w:color="auto"/>
        <w:right w:val="none" w:sz="0" w:space="0" w:color="auto"/>
      </w:divBdr>
      <w:divsChild>
        <w:div w:id="919632426">
          <w:marLeft w:val="0"/>
          <w:marRight w:val="0"/>
          <w:marTop w:val="0"/>
          <w:marBottom w:val="0"/>
          <w:divBdr>
            <w:top w:val="none" w:sz="0" w:space="0" w:color="auto"/>
            <w:left w:val="none" w:sz="0" w:space="0" w:color="auto"/>
            <w:bottom w:val="none" w:sz="0" w:space="0" w:color="auto"/>
            <w:right w:val="none" w:sz="0" w:space="0" w:color="auto"/>
          </w:divBdr>
        </w:div>
        <w:div w:id="1079789312">
          <w:marLeft w:val="0"/>
          <w:marRight w:val="0"/>
          <w:marTop w:val="240"/>
          <w:marBottom w:val="0"/>
          <w:divBdr>
            <w:top w:val="none" w:sz="0" w:space="0" w:color="auto"/>
            <w:left w:val="none" w:sz="0" w:space="0" w:color="auto"/>
            <w:bottom w:val="none" w:sz="0" w:space="0" w:color="auto"/>
            <w:right w:val="none" w:sz="0" w:space="0" w:color="auto"/>
          </w:divBdr>
          <w:divsChild>
            <w:div w:id="1604261594">
              <w:marLeft w:val="0"/>
              <w:marRight w:val="0"/>
              <w:marTop w:val="0"/>
              <w:marBottom w:val="0"/>
              <w:divBdr>
                <w:top w:val="none" w:sz="0" w:space="0" w:color="auto"/>
                <w:left w:val="none" w:sz="0" w:space="0" w:color="auto"/>
                <w:bottom w:val="none" w:sz="0" w:space="0" w:color="auto"/>
                <w:right w:val="none" w:sz="0" w:space="0" w:color="auto"/>
              </w:divBdr>
              <w:divsChild>
                <w:div w:id="1543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231">
          <w:marLeft w:val="0"/>
          <w:marRight w:val="0"/>
          <w:marTop w:val="240"/>
          <w:marBottom w:val="0"/>
          <w:divBdr>
            <w:top w:val="none" w:sz="0" w:space="0" w:color="auto"/>
            <w:left w:val="none" w:sz="0" w:space="0" w:color="auto"/>
            <w:bottom w:val="none" w:sz="0" w:space="0" w:color="auto"/>
            <w:right w:val="none" w:sz="0" w:space="0" w:color="auto"/>
          </w:divBdr>
          <w:divsChild>
            <w:div w:id="1335180455">
              <w:marLeft w:val="0"/>
              <w:marRight w:val="0"/>
              <w:marTop w:val="0"/>
              <w:marBottom w:val="0"/>
              <w:divBdr>
                <w:top w:val="none" w:sz="0" w:space="0" w:color="auto"/>
                <w:left w:val="none" w:sz="0" w:space="0" w:color="auto"/>
                <w:bottom w:val="none" w:sz="0" w:space="0" w:color="auto"/>
                <w:right w:val="none" w:sz="0" w:space="0" w:color="auto"/>
              </w:divBdr>
              <w:divsChild>
                <w:div w:id="17441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246">
          <w:marLeft w:val="0"/>
          <w:marRight w:val="0"/>
          <w:marTop w:val="240"/>
          <w:marBottom w:val="0"/>
          <w:divBdr>
            <w:top w:val="none" w:sz="0" w:space="0" w:color="auto"/>
            <w:left w:val="none" w:sz="0" w:space="0" w:color="auto"/>
            <w:bottom w:val="none" w:sz="0" w:space="0" w:color="auto"/>
            <w:right w:val="none" w:sz="0" w:space="0" w:color="auto"/>
          </w:divBdr>
          <w:divsChild>
            <w:div w:id="360589977">
              <w:marLeft w:val="0"/>
              <w:marRight w:val="0"/>
              <w:marTop w:val="0"/>
              <w:marBottom w:val="0"/>
              <w:divBdr>
                <w:top w:val="none" w:sz="0" w:space="0" w:color="auto"/>
                <w:left w:val="none" w:sz="0" w:space="0" w:color="auto"/>
                <w:bottom w:val="none" w:sz="0" w:space="0" w:color="auto"/>
                <w:right w:val="none" w:sz="0" w:space="0" w:color="auto"/>
              </w:divBdr>
              <w:divsChild>
                <w:div w:id="7561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833">
          <w:marLeft w:val="0"/>
          <w:marRight w:val="0"/>
          <w:marTop w:val="240"/>
          <w:marBottom w:val="0"/>
          <w:divBdr>
            <w:top w:val="none" w:sz="0" w:space="0" w:color="auto"/>
            <w:left w:val="none" w:sz="0" w:space="0" w:color="auto"/>
            <w:bottom w:val="none" w:sz="0" w:space="0" w:color="auto"/>
            <w:right w:val="none" w:sz="0" w:space="0" w:color="auto"/>
          </w:divBdr>
          <w:divsChild>
            <w:div w:id="2013292717">
              <w:marLeft w:val="0"/>
              <w:marRight w:val="0"/>
              <w:marTop w:val="0"/>
              <w:marBottom w:val="0"/>
              <w:divBdr>
                <w:top w:val="none" w:sz="0" w:space="0" w:color="auto"/>
                <w:left w:val="none" w:sz="0" w:space="0" w:color="auto"/>
                <w:bottom w:val="none" w:sz="0" w:space="0" w:color="auto"/>
                <w:right w:val="none" w:sz="0" w:space="0" w:color="auto"/>
              </w:divBdr>
              <w:divsChild>
                <w:div w:id="8694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073">
          <w:marLeft w:val="0"/>
          <w:marRight w:val="0"/>
          <w:marTop w:val="240"/>
          <w:marBottom w:val="0"/>
          <w:divBdr>
            <w:top w:val="none" w:sz="0" w:space="0" w:color="auto"/>
            <w:left w:val="none" w:sz="0" w:space="0" w:color="auto"/>
            <w:bottom w:val="none" w:sz="0" w:space="0" w:color="auto"/>
            <w:right w:val="none" w:sz="0" w:space="0" w:color="auto"/>
          </w:divBdr>
          <w:divsChild>
            <w:div w:id="1674332966">
              <w:marLeft w:val="0"/>
              <w:marRight w:val="0"/>
              <w:marTop w:val="0"/>
              <w:marBottom w:val="0"/>
              <w:divBdr>
                <w:top w:val="none" w:sz="0" w:space="0" w:color="auto"/>
                <w:left w:val="none" w:sz="0" w:space="0" w:color="auto"/>
                <w:bottom w:val="none" w:sz="0" w:space="0" w:color="auto"/>
                <w:right w:val="none" w:sz="0" w:space="0" w:color="auto"/>
              </w:divBdr>
              <w:divsChild>
                <w:div w:id="16232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9043">
      <w:bodyDiv w:val="1"/>
      <w:marLeft w:val="0"/>
      <w:marRight w:val="0"/>
      <w:marTop w:val="0"/>
      <w:marBottom w:val="0"/>
      <w:divBdr>
        <w:top w:val="none" w:sz="0" w:space="0" w:color="auto"/>
        <w:left w:val="none" w:sz="0" w:space="0" w:color="auto"/>
        <w:bottom w:val="none" w:sz="0" w:space="0" w:color="auto"/>
        <w:right w:val="none" w:sz="0" w:space="0" w:color="auto"/>
      </w:divBdr>
      <w:divsChild>
        <w:div w:id="4789731">
          <w:marLeft w:val="0"/>
          <w:marRight w:val="0"/>
          <w:marTop w:val="0"/>
          <w:marBottom w:val="0"/>
          <w:divBdr>
            <w:top w:val="none" w:sz="0" w:space="0" w:color="auto"/>
            <w:left w:val="none" w:sz="0" w:space="0" w:color="auto"/>
            <w:bottom w:val="none" w:sz="0" w:space="0" w:color="auto"/>
            <w:right w:val="none" w:sz="0" w:space="0" w:color="auto"/>
          </w:divBdr>
          <w:divsChild>
            <w:div w:id="12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344">
      <w:bodyDiv w:val="1"/>
      <w:marLeft w:val="0"/>
      <w:marRight w:val="0"/>
      <w:marTop w:val="0"/>
      <w:marBottom w:val="0"/>
      <w:divBdr>
        <w:top w:val="none" w:sz="0" w:space="0" w:color="auto"/>
        <w:left w:val="none" w:sz="0" w:space="0" w:color="auto"/>
        <w:bottom w:val="none" w:sz="0" w:space="0" w:color="auto"/>
        <w:right w:val="none" w:sz="0" w:space="0" w:color="auto"/>
      </w:divBdr>
      <w:divsChild>
        <w:div w:id="953096309">
          <w:marLeft w:val="0"/>
          <w:marRight w:val="0"/>
          <w:marTop w:val="0"/>
          <w:marBottom w:val="0"/>
          <w:divBdr>
            <w:top w:val="none" w:sz="0" w:space="0" w:color="auto"/>
            <w:left w:val="none" w:sz="0" w:space="0" w:color="auto"/>
            <w:bottom w:val="none" w:sz="0" w:space="0" w:color="auto"/>
            <w:right w:val="none" w:sz="0" w:space="0" w:color="auto"/>
          </w:divBdr>
          <w:divsChild>
            <w:div w:id="12657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4798">
      <w:bodyDiv w:val="1"/>
      <w:marLeft w:val="0"/>
      <w:marRight w:val="0"/>
      <w:marTop w:val="0"/>
      <w:marBottom w:val="0"/>
      <w:divBdr>
        <w:top w:val="none" w:sz="0" w:space="0" w:color="auto"/>
        <w:left w:val="none" w:sz="0" w:space="0" w:color="auto"/>
        <w:bottom w:val="none" w:sz="0" w:space="0" w:color="auto"/>
        <w:right w:val="none" w:sz="0" w:space="0" w:color="auto"/>
      </w:divBdr>
      <w:divsChild>
        <w:div w:id="1930842780">
          <w:marLeft w:val="0"/>
          <w:marRight w:val="0"/>
          <w:marTop w:val="0"/>
          <w:marBottom w:val="0"/>
          <w:divBdr>
            <w:top w:val="none" w:sz="0" w:space="0" w:color="auto"/>
            <w:left w:val="none" w:sz="0" w:space="0" w:color="auto"/>
            <w:bottom w:val="none" w:sz="0" w:space="0" w:color="auto"/>
            <w:right w:val="none" w:sz="0" w:space="0" w:color="auto"/>
          </w:divBdr>
          <w:divsChild>
            <w:div w:id="14009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5182">
      <w:bodyDiv w:val="1"/>
      <w:marLeft w:val="0"/>
      <w:marRight w:val="0"/>
      <w:marTop w:val="0"/>
      <w:marBottom w:val="0"/>
      <w:divBdr>
        <w:top w:val="none" w:sz="0" w:space="0" w:color="auto"/>
        <w:left w:val="none" w:sz="0" w:space="0" w:color="auto"/>
        <w:bottom w:val="none" w:sz="0" w:space="0" w:color="auto"/>
        <w:right w:val="none" w:sz="0" w:space="0" w:color="auto"/>
      </w:divBdr>
      <w:divsChild>
        <w:div w:id="903224270">
          <w:marLeft w:val="0"/>
          <w:marRight w:val="0"/>
          <w:marTop w:val="240"/>
          <w:marBottom w:val="0"/>
          <w:divBdr>
            <w:top w:val="none" w:sz="0" w:space="0" w:color="auto"/>
            <w:left w:val="none" w:sz="0" w:space="0" w:color="auto"/>
            <w:bottom w:val="none" w:sz="0" w:space="0" w:color="auto"/>
            <w:right w:val="none" w:sz="0" w:space="0" w:color="auto"/>
          </w:divBdr>
          <w:divsChild>
            <w:div w:id="1563447767">
              <w:marLeft w:val="0"/>
              <w:marRight w:val="0"/>
              <w:marTop w:val="0"/>
              <w:marBottom w:val="0"/>
              <w:divBdr>
                <w:top w:val="none" w:sz="0" w:space="0" w:color="auto"/>
                <w:left w:val="none" w:sz="0" w:space="0" w:color="auto"/>
                <w:bottom w:val="none" w:sz="0" w:space="0" w:color="auto"/>
                <w:right w:val="none" w:sz="0" w:space="0" w:color="auto"/>
              </w:divBdr>
              <w:divsChild>
                <w:div w:id="335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3890">
          <w:marLeft w:val="0"/>
          <w:marRight w:val="0"/>
          <w:marTop w:val="240"/>
          <w:marBottom w:val="0"/>
          <w:divBdr>
            <w:top w:val="none" w:sz="0" w:space="0" w:color="auto"/>
            <w:left w:val="none" w:sz="0" w:space="0" w:color="auto"/>
            <w:bottom w:val="none" w:sz="0" w:space="0" w:color="auto"/>
            <w:right w:val="none" w:sz="0" w:space="0" w:color="auto"/>
          </w:divBdr>
          <w:divsChild>
            <w:div w:id="924612403">
              <w:marLeft w:val="0"/>
              <w:marRight w:val="0"/>
              <w:marTop w:val="0"/>
              <w:marBottom w:val="0"/>
              <w:divBdr>
                <w:top w:val="none" w:sz="0" w:space="0" w:color="auto"/>
                <w:left w:val="none" w:sz="0" w:space="0" w:color="auto"/>
                <w:bottom w:val="none" w:sz="0" w:space="0" w:color="auto"/>
                <w:right w:val="none" w:sz="0" w:space="0" w:color="auto"/>
              </w:divBdr>
              <w:divsChild>
                <w:div w:id="12211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2507">
          <w:marLeft w:val="0"/>
          <w:marRight w:val="0"/>
          <w:marTop w:val="240"/>
          <w:marBottom w:val="0"/>
          <w:divBdr>
            <w:top w:val="none" w:sz="0" w:space="0" w:color="auto"/>
            <w:left w:val="none" w:sz="0" w:space="0" w:color="auto"/>
            <w:bottom w:val="none" w:sz="0" w:space="0" w:color="auto"/>
            <w:right w:val="none" w:sz="0" w:space="0" w:color="auto"/>
          </w:divBdr>
          <w:divsChild>
            <w:div w:id="630984099">
              <w:marLeft w:val="0"/>
              <w:marRight w:val="0"/>
              <w:marTop w:val="0"/>
              <w:marBottom w:val="0"/>
              <w:divBdr>
                <w:top w:val="none" w:sz="0" w:space="0" w:color="auto"/>
                <w:left w:val="none" w:sz="0" w:space="0" w:color="auto"/>
                <w:bottom w:val="none" w:sz="0" w:space="0" w:color="auto"/>
                <w:right w:val="none" w:sz="0" w:space="0" w:color="auto"/>
              </w:divBdr>
              <w:divsChild>
                <w:div w:id="349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5366">
      <w:bodyDiv w:val="1"/>
      <w:marLeft w:val="0"/>
      <w:marRight w:val="0"/>
      <w:marTop w:val="0"/>
      <w:marBottom w:val="0"/>
      <w:divBdr>
        <w:top w:val="none" w:sz="0" w:space="0" w:color="auto"/>
        <w:left w:val="none" w:sz="0" w:space="0" w:color="auto"/>
        <w:bottom w:val="none" w:sz="0" w:space="0" w:color="auto"/>
        <w:right w:val="none" w:sz="0" w:space="0" w:color="auto"/>
      </w:divBdr>
      <w:divsChild>
        <w:div w:id="1449275858">
          <w:marLeft w:val="0"/>
          <w:marRight w:val="0"/>
          <w:marTop w:val="0"/>
          <w:marBottom w:val="0"/>
          <w:divBdr>
            <w:top w:val="none" w:sz="0" w:space="0" w:color="auto"/>
            <w:left w:val="none" w:sz="0" w:space="0" w:color="auto"/>
            <w:bottom w:val="none" w:sz="0" w:space="0" w:color="auto"/>
            <w:right w:val="none" w:sz="0" w:space="0" w:color="auto"/>
          </w:divBdr>
          <w:divsChild>
            <w:div w:id="1342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831">
      <w:bodyDiv w:val="1"/>
      <w:marLeft w:val="0"/>
      <w:marRight w:val="0"/>
      <w:marTop w:val="0"/>
      <w:marBottom w:val="0"/>
      <w:divBdr>
        <w:top w:val="none" w:sz="0" w:space="0" w:color="auto"/>
        <w:left w:val="none" w:sz="0" w:space="0" w:color="auto"/>
        <w:bottom w:val="none" w:sz="0" w:space="0" w:color="auto"/>
        <w:right w:val="none" w:sz="0" w:space="0" w:color="auto"/>
      </w:divBdr>
      <w:divsChild>
        <w:div w:id="818613533">
          <w:marLeft w:val="0"/>
          <w:marRight w:val="0"/>
          <w:marTop w:val="0"/>
          <w:marBottom w:val="0"/>
          <w:divBdr>
            <w:top w:val="none" w:sz="0" w:space="0" w:color="auto"/>
            <w:left w:val="none" w:sz="0" w:space="0" w:color="auto"/>
            <w:bottom w:val="none" w:sz="0" w:space="0" w:color="auto"/>
            <w:right w:val="none" w:sz="0" w:space="0" w:color="auto"/>
          </w:divBdr>
        </w:div>
        <w:div w:id="1574271583">
          <w:marLeft w:val="0"/>
          <w:marRight w:val="0"/>
          <w:marTop w:val="240"/>
          <w:marBottom w:val="0"/>
          <w:divBdr>
            <w:top w:val="none" w:sz="0" w:space="0" w:color="auto"/>
            <w:left w:val="none" w:sz="0" w:space="0" w:color="auto"/>
            <w:bottom w:val="none" w:sz="0" w:space="0" w:color="auto"/>
            <w:right w:val="none" w:sz="0" w:space="0" w:color="auto"/>
          </w:divBdr>
          <w:divsChild>
            <w:div w:id="608777038">
              <w:marLeft w:val="0"/>
              <w:marRight w:val="0"/>
              <w:marTop w:val="0"/>
              <w:marBottom w:val="0"/>
              <w:divBdr>
                <w:top w:val="none" w:sz="0" w:space="0" w:color="auto"/>
                <w:left w:val="none" w:sz="0" w:space="0" w:color="auto"/>
                <w:bottom w:val="none" w:sz="0" w:space="0" w:color="auto"/>
                <w:right w:val="none" w:sz="0" w:space="0" w:color="auto"/>
              </w:divBdr>
              <w:divsChild>
                <w:div w:id="534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363">
          <w:marLeft w:val="0"/>
          <w:marRight w:val="0"/>
          <w:marTop w:val="240"/>
          <w:marBottom w:val="0"/>
          <w:divBdr>
            <w:top w:val="none" w:sz="0" w:space="0" w:color="auto"/>
            <w:left w:val="none" w:sz="0" w:space="0" w:color="auto"/>
            <w:bottom w:val="none" w:sz="0" w:space="0" w:color="auto"/>
            <w:right w:val="none" w:sz="0" w:space="0" w:color="auto"/>
          </w:divBdr>
          <w:divsChild>
            <w:div w:id="320159536">
              <w:marLeft w:val="0"/>
              <w:marRight w:val="0"/>
              <w:marTop w:val="0"/>
              <w:marBottom w:val="0"/>
              <w:divBdr>
                <w:top w:val="none" w:sz="0" w:space="0" w:color="auto"/>
                <w:left w:val="none" w:sz="0" w:space="0" w:color="auto"/>
                <w:bottom w:val="none" w:sz="0" w:space="0" w:color="auto"/>
                <w:right w:val="none" w:sz="0" w:space="0" w:color="auto"/>
              </w:divBdr>
              <w:divsChild>
                <w:div w:id="12697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8047">
      <w:bodyDiv w:val="1"/>
      <w:marLeft w:val="0"/>
      <w:marRight w:val="0"/>
      <w:marTop w:val="0"/>
      <w:marBottom w:val="0"/>
      <w:divBdr>
        <w:top w:val="none" w:sz="0" w:space="0" w:color="auto"/>
        <w:left w:val="none" w:sz="0" w:space="0" w:color="auto"/>
        <w:bottom w:val="none" w:sz="0" w:space="0" w:color="auto"/>
        <w:right w:val="none" w:sz="0" w:space="0" w:color="auto"/>
      </w:divBdr>
      <w:divsChild>
        <w:div w:id="551386357">
          <w:marLeft w:val="0"/>
          <w:marRight w:val="0"/>
          <w:marTop w:val="0"/>
          <w:marBottom w:val="0"/>
          <w:divBdr>
            <w:top w:val="none" w:sz="0" w:space="0" w:color="auto"/>
            <w:left w:val="none" w:sz="0" w:space="0" w:color="auto"/>
            <w:bottom w:val="none" w:sz="0" w:space="0" w:color="auto"/>
            <w:right w:val="none" w:sz="0" w:space="0" w:color="auto"/>
          </w:divBdr>
          <w:divsChild>
            <w:div w:id="18870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160">
      <w:bodyDiv w:val="1"/>
      <w:marLeft w:val="0"/>
      <w:marRight w:val="0"/>
      <w:marTop w:val="0"/>
      <w:marBottom w:val="0"/>
      <w:divBdr>
        <w:top w:val="none" w:sz="0" w:space="0" w:color="auto"/>
        <w:left w:val="none" w:sz="0" w:space="0" w:color="auto"/>
        <w:bottom w:val="none" w:sz="0" w:space="0" w:color="auto"/>
        <w:right w:val="none" w:sz="0" w:space="0" w:color="auto"/>
      </w:divBdr>
      <w:divsChild>
        <w:div w:id="1617785911">
          <w:marLeft w:val="0"/>
          <w:marRight w:val="0"/>
          <w:marTop w:val="0"/>
          <w:marBottom w:val="0"/>
          <w:divBdr>
            <w:top w:val="none" w:sz="0" w:space="0" w:color="auto"/>
            <w:left w:val="none" w:sz="0" w:space="0" w:color="auto"/>
            <w:bottom w:val="none" w:sz="0" w:space="0" w:color="auto"/>
            <w:right w:val="none" w:sz="0" w:space="0" w:color="auto"/>
          </w:divBdr>
        </w:div>
        <w:div w:id="1383140893">
          <w:marLeft w:val="0"/>
          <w:marRight w:val="0"/>
          <w:marTop w:val="240"/>
          <w:marBottom w:val="0"/>
          <w:divBdr>
            <w:top w:val="none" w:sz="0" w:space="0" w:color="auto"/>
            <w:left w:val="none" w:sz="0" w:space="0" w:color="auto"/>
            <w:bottom w:val="none" w:sz="0" w:space="0" w:color="auto"/>
            <w:right w:val="none" w:sz="0" w:space="0" w:color="auto"/>
          </w:divBdr>
          <w:divsChild>
            <w:div w:id="1050543777">
              <w:marLeft w:val="0"/>
              <w:marRight w:val="0"/>
              <w:marTop w:val="0"/>
              <w:marBottom w:val="0"/>
              <w:divBdr>
                <w:top w:val="none" w:sz="0" w:space="0" w:color="auto"/>
                <w:left w:val="none" w:sz="0" w:space="0" w:color="auto"/>
                <w:bottom w:val="none" w:sz="0" w:space="0" w:color="auto"/>
                <w:right w:val="none" w:sz="0" w:space="0" w:color="auto"/>
              </w:divBdr>
              <w:divsChild>
                <w:div w:id="2041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482">
          <w:marLeft w:val="0"/>
          <w:marRight w:val="0"/>
          <w:marTop w:val="240"/>
          <w:marBottom w:val="0"/>
          <w:divBdr>
            <w:top w:val="none" w:sz="0" w:space="0" w:color="auto"/>
            <w:left w:val="none" w:sz="0" w:space="0" w:color="auto"/>
            <w:bottom w:val="none" w:sz="0" w:space="0" w:color="auto"/>
            <w:right w:val="none" w:sz="0" w:space="0" w:color="auto"/>
          </w:divBdr>
          <w:divsChild>
            <w:div w:id="1088622230">
              <w:marLeft w:val="0"/>
              <w:marRight w:val="0"/>
              <w:marTop w:val="0"/>
              <w:marBottom w:val="0"/>
              <w:divBdr>
                <w:top w:val="none" w:sz="0" w:space="0" w:color="auto"/>
                <w:left w:val="none" w:sz="0" w:space="0" w:color="auto"/>
                <w:bottom w:val="none" w:sz="0" w:space="0" w:color="auto"/>
                <w:right w:val="none" w:sz="0" w:space="0" w:color="auto"/>
              </w:divBdr>
              <w:divsChild>
                <w:div w:id="201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1374">
          <w:marLeft w:val="0"/>
          <w:marRight w:val="0"/>
          <w:marTop w:val="240"/>
          <w:marBottom w:val="0"/>
          <w:divBdr>
            <w:top w:val="none" w:sz="0" w:space="0" w:color="auto"/>
            <w:left w:val="none" w:sz="0" w:space="0" w:color="auto"/>
            <w:bottom w:val="none" w:sz="0" w:space="0" w:color="auto"/>
            <w:right w:val="none" w:sz="0" w:space="0" w:color="auto"/>
          </w:divBdr>
          <w:divsChild>
            <w:div w:id="389766947">
              <w:marLeft w:val="0"/>
              <w:marRight w:val="0"/>
              <w:marTop w:val="0"/>
              <w:marBottom w:val="0"/>
              <w:divBdr>
                <w:top w:val="none" w:sz="0" w:space="0" w:color="auto"/>
                <w:left w:val="none" w:sz="0" w:space="0" w:color="auto"/>
                <w:bottom w:val="none" w:sz="0" w:space="0" w:color="auto"/>
                <w:right w:val="none" w:sz="0" w:space="0" w:color="auto"/>
              </w:divBdr>
              <w:divsChild>
                <w:div w:id="156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4135">
          <w:marLeft w:val="0"/>
          <w:marRight w:val="0"/>
          <w:marTop w:val="240"/>
          <w:marBottom w:val="0"/>
          <w:divBdr>
            <w:top w:val="none" w:sz="0" w:space="0" w:color="auto"/>
            <w:left w:val="none" w:sz="0" w:space="0" w:color="auto"/>
            <w:bottom w:val="none" w:sz="0" w:space="0" w:color="auto"/>
            <w:right w:val="none" w:sz="0" w:space="0" w:color="auto"/>
          </w:divBdr>
          <w:divsChild>
            <w:div w:id="1591623826">
              <w:marLeft w:val="0"/>
              <w:marRight w:val="0"/>
              <w:marTop w:val="0"/>
              <w:marBottom w:val="0"/>
              <w:divBdr>
                <w:top w:val="none" w:sz="0" w:space="0" w:color="auto"/>
                <w:left w:val="none" w:sz="0" w:space="0" w:color="auto"/>
                <w:bottom w:val="none" w:sz="0" w:space="0" w:color="auto"/>
                <w:right w:val="none" w:sz="0" w:space="0" w:color="auto"/>
              </w:divBdr>
              <w:divsChild>
                <w:div w:id="2175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71">
          <w:marLeft w:val="0"/>
          <w:marRight w:val="0"/>
          <w:marTop w:val="240"/>
          <w:marBottom w:val="0"/>
          <w:divBdr>
            <w:top w:val="none" w:sz="0" w:space="0" w:color="auto"/>
            <w:left w:val="none" w:sz="0" w:space="0" w:color="auto"/>
            <w:bottom w:val="none" w:sz="0" w:space="0" w:color="auto"/>
            <w:right w:val="none" w:sz="0" w:space="0" w:color="auto"/>
          </w:divBdr>
          <w:divsChild>
            <w:div w:id="1643388941">
              <w:marLeft w:val="0"/>
              <w:marRight w:val="0"/>
              <w:marTop w:val="0"/>
              <w:marBottom w:val="0"/>
              <w:divBdr>
                <w:top w:val="none" w:sz="0" w:space="0" w:color="auto"/>
                <w:left w:val="none" w:sz="0" w:space="0" w:color="auto"/>
                <w:bottom w:val="none" w:sz="0" w:space="0" w:color="auto"/>
                <w:right w:val="none" w:sz="0" w:space="0" w:color="auto"/>
              </w:divBdr>
              <w:divsChild>
                <w:div w:id="1929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998">
      <w:bodyDiv w:val="1"/>
      <w:marLeft w:val="0"/>
      <w:marRight w:val="0"/>
      <w:marTop w:val="0"/>
      <w:marBottom w:val="0"/>
      <w:divBdr>
        <w:top w:val="none" w:sz="0" w:space="0" w:color="auto"/>
        <w:left w:val="none" w:sz="0" w:space="0" w:color="auto"/>
        <w:bottom w:val="none" w:sz="0" w:space="0" w:color="auto"/>
        <w:right w:val="none" w:sz="0" w:space="0" w:color="auto"/>
      </w:divBdr>
      <w:divsChild>
        <w:div w:id="1503164004">
          <w:marLeft w:val="0"/>
          <w:marRight w:val="0"/>
          <w:marTop w:val="0"/>
          <w:marBottom w:val="0"/>
          <w:divBdr>
            <w:top w:val="none" w:sz="0" w:space="0" w:color="auto"/>
            <w:left w:val="none" w:sz="0" w:space="0" w:color="auto"/>
            <w:bottom w:val="none" w:sz="0" w:space="0" w:color="auto"/>
            <w:right w:val="none" w:sz="0" w:space="0" w:color="auto"/>
          </w:divBdr>
          <w:divsChild>
            <w:div w:id="15440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557">
      <w:bodyDiv w:val="1"/>
      <w:marLeft w:val="0"/>
      <w:marRight w:val="0"/>
      <w:marTop w:val="0"/>
      <w:marBottom w:val="0"/>
      <w:divBdr>
        <w:top w:val="none" w:sz="0" w:space="0" w:color="auto"/>
        <w:left w:val="none" w:sz="0" w:space="0" w:color="auto"/>
        <w:bottom w:val="none" w:sz="0" w:space="0" w:color="auto"/>
        <w:right w:val="none" w:sz="0" w:space="0" w:color="auto"/>
      </w:divBdr>
      <w:divsChild>
        <w:div w:id="1675567707">
          <w:marLeft w:val="0"/>
          <w:marRight w:val="0"/>
          <w:marTop w:val="0"/>
          <w:marBottom w:val="0"/>
          <w:divBdr>
            <w:top w:val="none" w:sz="0" w:space="0" w:color="auto"/>
            <w:left w:val="none" w:sz="0" w:space="0" w:color="auto"/>
            <w:bottom w:val="none" w:sz="0" w:space="0" w:color="auto"/>
            <w:right w:val="none" w:sz="0" w:space="0" w:color="auto"/>
          </w:divBdr>
          <w:divsChild>
            <w:div w:id="13962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tif"/></Relationships>
</file>

<file path=word/_rels/footnotes.xml.rels><?xml version="1.0" encoding="UTF-8" standalone="yes"?>
<Relationships xmlns="http://schemas.openxmlformats.org/package/2006/relationships"><Relationship Id="rId3" Type="http://schemas.openxmlformats.org/officeDocument/2006/relationships/hyperlink" Target="https://www.bja.gov/bwc/pdfs/FL_Sarasota_BWC_Policy.pdf" TargetMode="External"/><Relationship Id="rId2" Type="http://schemas.openxmlformats.org/officeDocument/2006/relationships/hyperlink" Target="https://www.bja.gov/bwc/pdfs/TampaPD_FL_SOP609_9BodyCam.pdf" TargetMode="External"/><Relationship Id="rId1" Type="http://schemas.openxmlformats.org/officeDocument/2006/relationships/hyperlink" Target="https://www.bja.gov/bwc/pdfs/MiamiDadePD_FL-Policy.pdf" TargetMode="External"/><Relationship Id="rId4" Type="http://schemas.openxmlformats.org/officeDocument/2006/relationships/hyperlink" Target="https://www.bja.gov/bwc/pdfs/OkaloosaCounty_SO_BW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2294</Words>
  <Characters>12412</Characters>
  <Application>Microsoft Office Word</Application>
  <DocSecurity>0</DocSecurity>
  <Lines>190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14656</CharactersWithSpaces>
  <SharedDoc>false</SharedDoc>
  <HLinks>
    <vt:vector size="12" baseType="variant">
      <vt:variant>
        <vt:i4>7274599</vt:i4>
      </vt:variant>
      <vt:variant>
        <vt:i4>-1</vt:i4>
      </vt:variant>
      <vt:variant>
        <vt:i4>2072</vt:i4>
      </vt:variant>
      <vt:variant>
        <vt:i4>1</vt:i4>
      </vt:variant>
      <vt:variant>
        <vt:lpwstr>\\hdbosdata\HomeBOS\timob\MyStuff\Development\WilmerSoftwise\berlin\WilmerHale_WH_600_gs.tif</vt:lpwstr>
      </vt:variant>
      <vt:variant>
        <vt:lpwstr/>
      </vt:variant>
      <vt:variant>
        <vt:i4>7274599</vt:i4>
      </vt:variant>
      <vt:variant>
        <vt:i4>-1</vt:i4>
      </vt:variant>
      <vt:variant>
        <vt:i4>2074</vt:i4>
      </vt:variant>
      <vt:variant>
        <vt:i4>1</vt:i4>
      </vt:variant>
      <vt:variant>
        <vt:lpwstr>\\hdbosdata\HomeBOS\timob\MyStuff\Development\WilmerSoftwise\berlin\WilmerHale_WH_600_gs.tif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Ulle, Margaret</dc:creator>
  <cp:lastModifiedBy>Ulle, Margaret</cp:lastModifiedBy>
  <cp:revision>2</cp:revision>
  <dcterms:created xsi:type="dcterms:W3CDTF">2015-12-10T22:49:00Z</dcterms:created>
  <dcterms:modified xsi:type="dcterms:W3CDTF">2015-12-10T22:49:00Z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148877873v.1</vt:lpwstr>
  </property>
</Properties>
</file>