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3D" w:rsidRDefault="006F37AC">
      <w:r>
        <w:t>参赛须知</w:t>
      </w:r>
      <w:r>
        <w:rPr>
          <w:rFonts w:hint="eastAsia"/>
        </w:rPr>
        <w:t>:</w:t>
      </w:r>
    </w:p>
    <w:p w:rsidR="005B223D" w:rsidRDefault="006F37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线上报名，进群报名：</w:t>
      </w:r>
      <w:r>
        <w:rPr>
          <w:rFonts w:hint="eastAsia"/>
        </w:rPr>
        <w:t>--</w:t>
      </w:r>
      <w:r>
        <w:rPr>
          <w:rFonts w:hint="eastAsia"/>
        </w:rPr>
        <w:t>五人组队。</w:t>
      </w:r>
    </w:p>
    <w:p w:rsidR="005B223D" w:rsidRDefault="006F37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参赛选手需要先参加小组赛，然后进去决赛。（小组赛采取</w:t>
      </w:r>
      <w:r>
        <w:rPr>
          <w:rFonts w:hint="eastAsia"/>
        </w:rPr>
        <w:t>BO3:</w:t>
      </w:r>
      <w:r>
        <w:rPr>
          <w:rFonts w:hint="eastAsia"/>
        </w:rPr>
        <w:t>三盘两胜制，决赛采取</w:t>
      </w:r>
      <w:r>
        <w:rPr>
          <w:rFonts w:hint="eastAsia"/>
        </w:rPr>
        <w:t>BO5:</w:t>
      </w:r>
      <w:r>
        <w:rPr>
          <w:rFonts w:hint="eastAsia"/>
        </w:rPr>
        <w:t>五盘三胜制）工作人员会把参赛队伍分成两个小组，然后开始抽签打第一轮比赛，赢得队伍进入第二轮，输的队伍参加复活赛（复活赛决出两只队伍进入第二轮），第二轮，两个队伍抽签打淘汰赛，赢的队伍进入第三轮，然后进行循环赛</w:t>
      </w:r>
      <w:r w:rsidR="00632CB5">
        <w:rPr>
          <w:rFonts w:hint="eastAsia"/>
        </w:rPr>
        <w:t>（不是积分赛，是两两队伍进行比赛，赛出小组第一第二名），</w:t>
      </w:r>
      <w:r>
        <w:rPr>
          <w:rFonts w:hint="eastAsia"/>
        </w:rPr>
        <w:t>决出小组赛的第一第二名。每天决出一个小组的第一第二名。隔周进行决赛，决赛决出冠亚季军。</w:t>
      </w:r>
    </w:p>
    <w:p w:rsidR="005B223D" w:rsidRDefault="006F37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晋级决赛后，请密切留意后续的比赛信息，建议和工作人员联系，了解清楚。</w:t>
      </w:r>
    </w:p>
    <w:p w:rsidR="005B223D" w:rsidRDefault="006F37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决赛采取第一小组的第一名与第二小组的第二名比赛，第一小组的第二名与第二小组的第一名比赛，赢得直接进入冠亚军争夺赛。输的进行季军争夺赛。</w:t>
      </w:r>
    </w:p>
    <w:p w:rsidR="005B223D" w:rsidRDefault="006F37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小组赛采取车轮战，具体的比赛日期，请密切留意比赛信息</w:t>
      </w:r>
      <w:r>
        <w:rPr>
          <w:rFonts w:hint="eastAsia"/>
        </w:rPr>
        <w:t>(</w:t>
      </w:r>
      <w:r>
        <w:rPr>
          <w:rFonts w:hint="eastAsia"/>
        </w:rPr>
        <w:t>大概在</w:t>
      </w:r>
      <w:r>
        <w:rPr>
          <w:rFonts w:hint="eastAsia"/>
        </w:rPr>
        <w:t>3</w:t>
      </w:r>
      <w:r>
        <w:rPr>
          <w:rFonts w:hint="eastAsia"/>
        </w:rPr>
        <w:t>月初或者</w:t>
      </w:r>
      <w:r>
        <w:rPr>
          <w:rFonts w:hint="eastAsia"/>
        </w:rPr>
        <w:t>3</w:t>
      </w:r>
      <w:r>
        <w:rPr>
          <w:rFonts w:hint="eastAsia"/>
        </w:rPr>
        <w:t>月中旬</w:t>
      </w:r>
      <w:r>
        <w:rPr>
          <w:rFonts w:hint="eastAsia"/>
        </w:rPr>
        <w:t>)</w:t>
      </w:r>
    </w:p>
    <w:p w:rsidR="005B223D" w:rsidRDefault="005B223D"/>
    <w:p w:rsidR="005B223D" w:rsidRDefault="006F37AC">
      <w:r>
        <w:rPr>
          <w:rFonts w:hint="eastAsia"/>
        </w:rPr>
        <w:t>参赛账号：</w:t>
      </w:r>
    </w:p>
    <w:p w:rsidR="005B223D" w:rsidRDefault="006F37A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因为要统一一个比赛区，防止不公平的现象出现，我们会向腾讯工作人员申请开通比赛服账号，比赛服账号的开通需要小组各个成员提供</w:t>
      </w:r>
      <w:r>
        <w:rPr>
          <w:rFonts w:hint="eastAsia"/>
        </w:rPr>
        <w:t>QQ</w:t>
      </w:r>
      <w:r>
        <w:rPr>
          <w:rFonts w:hint="eastAsia"/>
        </w:rPr>
        <w:t>账号。比赛服账号的点券以及金币额度有限，一旦用完后续无法再次充值，账号的点券及金币不会重置（也就意味着这个</w:t>
      </w:r>
      <w:r>
        <w:rPr>
          <w:rFonts w:hint="eastAsia"/>
        </w:rPr>
        <w:t>QQ</w:t>
      </w:r>
      <w:r>
        <w:rPr>
          <w:rFonts w:hint="eastAsia"/>
        </w:rPr>
        <w:t>号以后不论什么时候开通账号，账号里边都没有点券金币）。参赛的同学在购买必要的符文的同时，请理性消费必需品。</w:t>
      </w:r>
    </w:p>
    <w:p w:rsidR="005B223D" w:rsidRDefault="005B223D"/>
    <w:p w:rsidR="005B223D" w:rsidRDefault="006F37AC">
      <w:r>
        <w:rPr>
          <w:rFonts w:hint="eastAsia"/>
        </w:rPr>
        <w:t>比赛规则：</w:t>
      </w:r>
      <w:r>
        <w:rPr>
          <w:rFonts w:hint="eastAsia"/>
        </w:rPr>
        <w:t xml:space="preserve">5VS5 </w:t>
      </w:r>
      <w:r>
        <w:rPr>
          <w:rFonts w:hint="eastAsia"/>
        </w:rPr>
        <w:t>召唤师峡谷</w:t>
      </w:r>
      <w:r>
        <w:rPr>
          <w:rFonts w:hint="eastAsia"/>
        </w:rPr>
        <w:t xml:space="preserve"> </w:t>
      </w:r>
    </w:p>
    <w:p w:rsidR="005B223D" w:rsidRDefault="006F37AC">
      <w:pPr>
        <w:pStyle w:val="a6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27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参赛选手须提前到达现场参赛，迟到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分钟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将视为弃权。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:rsidR="005B223D" w:rsidRDefault="006F37AC">
      <w:pPr>
        <w:pStyle w:val="a6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27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进入下一轮比赛但中途离开且未事先与工作人员说过的，会被视为弃权。</w:t>
      </w:r>
      <w:r>
        <w:rPr>
          <w:rFonts w:asciiTheme="minorHAnsi" w:hAnsiTheme="minorHAnsi" w:cstheme="minorBidi"/>
          <w:kern w:val="2"/>
          <w:szCs w:val="22"/>
        </w:rPr>
        <w:t> </w:t>
      </w:r>
    </w:p>
    <w:p w:rsidR="005B223D" w:rsidRDefault="006F37AC">
      <w:pPr>
        <w:pStyle w:val="a6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27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参赛选手须年满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18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周岁，并携带本人有效身份证参赛。</w:t>
      </w:r>
    </w:p>
    <w:p w:rsidR="005B223D" w:rsidRDefault="006F37AC">
      <w:pPr>
        <w:pStyle w:val="a6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27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所有比赛均为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5v5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、房间模式、征召模式；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:rsidR="005B223D" w:rsidRDefault="006F37AC">
      <w:pPr>
        <w:pStyle w:val="a6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27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比赛原则上采用淘汰赛、三局两胜定胜负，各赛区根据参赛队伍数量以裁判现场安排为准；</w:t>
      </w:r>
      <w:r>
        <w:rPr>
          <w:rFonts w:asciiTheme="minorHAnsi" w:hAnsiTheme="minorHAnsi" w:cstheme="minorBidi"/>
          <w:kern w:val="2"/>
          <w:szCs w:val="22"/>
        </w:rPr>
        <w:t> </w:t>
      </w:r>
    </w:p>
    <w:p w:rsidR="005B223D" w:rsidRDefault="006F37AC">
      <w:pPr>
        <w:pStyle w:val="a6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27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比赛胜负由系统判定胜负为准；</w:t>
      </w:r>
      <w:r>
        <w:rPr>
          <w:rFonts w:asciiTheme="minorHAnsi" w:hAnsiTheme="minorHAnsi" w:cstheme="minorBidi"/>
          <w:kern w:val="2"/>
          <w:szCs w:val="22"/>
        </w:rPr>
        <w:t> </w:t>
      </w:r>
    </w:p>
    <w:p w:rsidR="005B223D" w:rsidRDefault="006F37AC">
      <w:pPr>
        <w:pStyle w:val="a6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27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由裁判组织双方队长猜拳一轮，胜方开设房间，并在房间左侧，败者在右侧；</w:t>
      </w:r>
      <w:r>
        <w:rPr>
          <w:rFonts w:asciiTheme="minorHAnsi" w:hAnsiTheme="minorHAnsi" w:cstheme="minorBidi"/>
          <w:kern w:val="2"/>
          <w:szCs w:val="22"/>
        </w:rPr>
        <w:t> </w:t>
      </w:r>
    </w:p>
    <w:p w:rsidR="005B223D" w:rsidRDefault="006F37AC">
      <w:pPr>
        <w:pStyle w:val="a6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27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抽签、开设建房、进入房间须有效率，裁判发起命令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3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分钟内未作为的队伍视为弃权；</w:t>
      </w:r>
      <w:r>
        <w:rPr>
          <w:rFonts w:asciiTheme="minorHAnsi" w:hAnsiTheme="minorHAnsi" w:cstheme="minorBidi"/>
          <w:kern w:val="2"/>
          <w:szCs w:val="22"/>
        </w:rPr>
        <w:t> </w:t>
      </w:r>
    </w:p>
    <w:p w:rsidR="005B223D" w:rsidRDefault="006F37AC">
      <w:pPr>
        <w:pStyle w:val="a6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27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比赛禁选开始至比赛结束全过程不得人为退出游戏，违者视为弃权；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:rsidR="005B223D" w:rsidRDefault="006F37AC">
      <w:pPr>
        <w:pStyle w:val="a6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27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队伍中只要有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名选手被视为弃权，则全队取消参赛资格；</w:t>
      </w:r>
      <w:r>
        <w:rPr>
          <w:rFonts w:asciiTheme="minorHAnsi" w:hAnsiTheme="minorHAnsi" w:cstheme="minorBidi"/>
          <w:kern w:val="2"/>
          <w:szCs w:val="22"/>
        </w:rPr>
        <w:t> </w:t>
      </w:r>
    </w:p>
    <w:p w:rsidR="005B223D" w:rsidRDefault="006F37AC">
      <w:pPr>
        <w:pStyle w:val="a6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27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比赛开始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10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分钟内若有选手掉线（非人为），且不能在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分钟内重连成功，比赛重新开始。重赛时双方必须选择和重赛前完全一样的阵容和召唤师技能；（选手一旦掉线，必须立刻呼叫裁判，在裁判的监督下进行重连，若选手掉线不联系裁判，则比赛照常进行）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   </w:t>
      </w:r>
    </w:p>
    <w:p w:rsidR="005B223D" w:rsidRDefault="006F37AC">
      <w:pPr>
        <w:pStyle w:val="a6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27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比赛进行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10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分钟后，若有选手掉线（非人为），则在双方完成正在进行的战斗后，全部回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城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，直到掉线选手重新连接。重连期间双方可各派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1-2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名队员击杀正在攻击本方防御塔、水晶或基地的小兵，但不能离开本方防御塔攻击范围追杀小兵，不能进入野区、河道，不能埋伏、攻击对方英雄，违者视为弃权；（选手一旦掉线，必须立刻呼叫裁判，在裁判的组织下双方选手等待掉线选手重连，若选手掉线不联系裁判，则比赛照常进行）</w:t>
      </w:r>
      <w:r>
        <w:rPr>
          <w:rFonts w:asciiTheme="minorHAnsi" w:hAnsiTheme="minorHAnsi" w:cstheme="minorBidi"/>
          <w:kern w:val="2"/>
          <w:szCs w:val="22"/>
        </w:rPr>
        <w:t> </w:t>
      </w:r>
    </w:p>
    <w:p w:rsidR="005B223D" w:rsidRDefault="006F37AC">
      <w:pPr>
        <w:pStyle w:val="a6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27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如果掉线选手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10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分钟内无法重连成功，或者掉线造成了逆转性的局势变化，裁判可在整局比赛结束前根据情况决定是否重赛，选手须完全服从，重赛时双方必须选择和重赛前完全一样的阵容；比赛一旦结束，则以比赛结果为准，不得重赛；</w:t>
      </w:r>
      <w:r>
        <w:rPr>
          <w:rFonts w:asciiTheme="minorHAnsi" w:hAnsiTheme="minorHAnsi" w:cstheme="minorBidi"/>
          <w:kern w:val="2"/>
          <w:szCs w:val="22"/>
        </w:rPr>
        <w:t> </w:t>
      </w:r>
    </w:p>
    <w:p w:rsidR="005B223D" w:rsidRDefault="006F37AC">
      <w:pPr>
        <w:pStyle w:val="a6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27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比赛中不得使用任何第三方软件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聊天工具除外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，否则视为弃权；</w:t>
      </w:r>
      <w:r>
        <w:rPr>
          <w:rFonts w:asciiTheme="minorHAnsi" w:hAnsiTheme="minorHAnsi" w:cstheme="minorBidi"/>
          <w:kern w:val="2"/>
          <w:szCs w:val="22"/>
        </w:rPr>
        <w:t> </w:t>
      </w:r>
    </w:p>
    <w:p w:rsidR="005B223D" w:rsidRDefault="006F37AC">
      <w:pPr>
        <w:pStyle w:val="a6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27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比赛中不得利用任何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BUG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，不得使用有严重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BUG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的英雄，以现场裁判通知为准；</w:t>
      </w:r>
      <w:r>
        <w:rPr>
          <w:rFonts w:asciiTheme="minorHAnsi" w:hAnsiTheme="minorHAnsi" w:cstheme="minorBidi"/>
          <w:kern w:val="2"/>
          <w:szCs w:val="22"/>
        </w:rPr>
        <w:t> </w:t>
      </w:r>
    </w:p>
    <w:p w:rsidR="005B223D" w:rsidRDefault="006F37AC">
      <w:pPr>
        <w:pStyle w:val="a6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27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比赛中出现任何突发情况，须立即与裁判联系，裁判作出判罚，选手须完全服从；</w:t>
      </w:r>
    </w:p>
    <w:p w:rsidR="005B223D" w:rsidRDefault="006F37AC">
      <w:pPr>
        <w:pStyle w:val="a6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27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EastAsia" w:eastAsiaTheme="minorEastAsia" w:hAnsiTheme="minorEastAsia" w:cs="Tahoma"/>
          <w:color w:val="000000" w:themeColor="text1"/>
          <w:sz w:val="21"/>
          <w:szCs w:val="21"/>
        </w:rPr>
        <w:t>本次赛事解释权归</w:t>
      </w:r>
      <w:r>
        <w:rPr>
          <w:rFonts w:asciiTheme="minorEastAsia" w:eastAsiaTheme="minorEastAsia" w:hAnsiTheme="minorEastAsia" w:cs="Tahoma" w:hint="eastAsia"/>
          <w:color w:val="000000" w:themeColor="text1"/>
          <w:sz w:val="21"/>
          <w:szCs w:val="21"/>
        </w:rPr>
        <w:t>CST</w:t>
      </w:r>
      <w:r>
        <w:rPr>
          <w:rFonts w:asciiTheme="minorEastAsia" w:eastAsiaTheme="minorEastAsia" w:hAnsiTheme="minorEastAsia" w:cs="Tahoma"/>
          <w:color w:val="000000" w:themeColor="text1"/>
          <w:sz w:val="21"/>
          <w:szCs w:val="21"/>
        </w:rPr>
        <w:t>专业协会所有。</w:t>
      </w:r>
    </w:p>
    <w:p w:rsidR="005B223D" w:rsidRDefault="005B223D">
      <w:pPr>
        <w:shd w:val="clear" w:color="auto" w:fill="FFFFFF" w:themeFill="background1"/>
      </w:pPr>
    </w:p>
    <w:p w:rsidR="005B223D" w:rsidRDefault="006F37AC">
      <w:r>
        <w:rPr>
          <w:rFonts w:hint="eastAsia"/>
        </w:rPr>
        <w:t>比赛咨询：（每个组的队长最好都加进来）</w:t>
      </w:r>
    </w:p>
    <w:p w:rsidR="005B223D" w:rsidRDefault="006F37AC">
      <w:pPr>
        <w:ind w:firstLineChars="1100" w:firstLine="2310"/>
      </w:pPr>
      <w:r>
        <w:rPr>
          <w:noProof/>
        </w:rPr>
        <w:drawing>
          <wp:inline distT="0" distB="0" distL="0" distR="0">
            <wp:extent cx="1744980" cy="2430145"/>
            <wp:effectExtent l="19050" t="0" r="7019" b="0"/>
            <wp:docPr id="1" name="图片 1" descr="C:\Users\asus\AppData\Local\Temp\WeChat Files\196503855966950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sus\AppData\Local\Temp\WeChat Files\19650385596695032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307" cy="243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701" w:rsidRDefault="00DB2701">
      <w:pPr>
        <w:ind w:firstLineChars="1100" w:firstLine="2310"/>
      </w:pPr>
    </w:p>
    <w:sectPr w:rsidR="00DB2701" w:rsidSect="005B2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7F4" w:rsidRDefault="008D47F4" w:rsidP="00632CB5">
      <w:r>
        <w:separator/>
      </w:r>
    </w:p>
  </w:endnote>
  <w:endnote w:type="continuationSeparator" w:id="1">
    <w:p w:rsidR="008D47F4" w:rsidRDefault="008D47F4" w:rsidP="00632C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7F4" w:rsidRDefault="008D47F4" w:rsidP="00632CB5">
      <w:r>
        <w:separator/>
      </w:r>
    </w:p>
  </w:footnote>
  <w:footnote w:type="continuationSeparator" w:id="1">
    <w:p w:rsidR="008D47F4" w:rsidRDefault="008D47F4" w:rsidP="00632C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5C7"/>
    <w:multiLevelType w:val="multilevel"/>
    <w:tmpl w:val="069355C7"/>
    <w:lvl w:ilvl="0">
      <w:start w:val="1"/>
      <w:numFmt w:val="decimal"/>
      <w:lvlText w:val="%1、"/>
      <w:lvlJc w:val="left"/>
      <w:pPr>
        <w:ind w:left="495" w:hanging="360"/>
      </w:pPr>
      <w:rPr>
        <w:rFonts w:eastAsiaTheme="minorEastAsia" w:hint="default"/>
        <w:sz w:val="21"/>
      </w:rPr>
    </w:lvl>
    <w:lvl w:ilvl="1">
      <w:start w:val="1"/>
      <w:numFmt w:val="lowerLetter"/>
      <w:lvlText w:val="%2)"/>
      <w:lvlJc w:val="left"/>
      <w:pPr>
        <w:ind w:left="975" w:hanging="420"/>
      </w:pPr>
    </w:lvl>
    <w:lvl w:ilvl="2">
      <w:start w:val="1"/>
      <w:numFmt w:val="lowerRoman"/>
      <w:lvlText w:val="%3."/>
      <w:lvlJc w:val="right"/>
      <w:pPr>
        <w:ind w:left="1395" w:hanging="420"/>
      </w:pPr>
    </w:lvl>
    <w:lvl w:ilvl="3">
      <w:start w:val="1"/>
      <w:numFmt w:val="decimal"/>
      <w:lvlText w:val="%4."/>
      <w:lvlJc w:val="left"/>
      <w:pPr>
        <w:ind w:left="1815" w:hanging="420"/>
      </w:pPr>
    </w:lvl>
    <w:lvl w:ilvl="4">
      <w:start w:val="1"/>
      <w:numFmt w:val="lowerLetter"/>
      <w:lvlText w:val="%5)"/>
      <w:lvlJc w:val="left"/>
      <w:pPr>
        <w:ind w:left="2235" w:hanging="420"/>
      </w:pPr>
    </w:lvl>
    <w:lvl w:ilvl="5">
      <w:start w:val="1"/>
      <w:numFmt w:val="lowerRoman"/>
      <w:lvlText w:val="%6."/>
      <w:lvlJc w:val="right"/>
      <w:pPr>
        <w:ind w:left="2655" w:hanging="420"/>
      </w:pPr>
    </w:lvl>
    <w:lvl w:ilvl="6">
      <w:start w:val="1"/>
      <w:numFmt w:val="decimal"/>
      <w:lvlText w:val="%7."/>
      <w:lvlJc w:val="left"/>
      <w:pPr>
        <w:ind w:left="3075" w:hanging="420"/>
      </w:pPr>
    </w:lvl>
    <w:lvl w:ilvl="7">
      <w:start w:val="1"/>
      <w:numFmt w:val="lowerLetter"/>
      <w:lvlText w:val="%8)"/>
      <w:lvlJc w:val="left"/>
      <w:pPr>
        <w:ind w:left="3495" w:hanging="420"/>
      </w:pPr>
    </w:lvl>
    <w:lvl w:ilvl="8">
      <w:start w:val="1"/>
      <w:numFmt w:val="lowerRoman"/>
      <w:lvlText w:val="%9."/>
      <w:lvlJc w:val="right"/>
      <w:pPr>
        <w:ind w:left="3915" w:hanging="420"/>
      </w:pPr>
    </w:lvl>
  </w:abstractNum>
  <w:abstractNum w:abstractNumId="1">
    <w:nsid w:val="0BF433A9"/>
    <w:multiLevelType w:val="multilevel"/>
    <w:tmpl w:val="0BF433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6F11EB"/>
    <w:multiLevelType w:val="multilevel"/>
    <w:tmpl w:val="446F11E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FBA"/>
    <w:rsid w:val="000701F1"/>
    <w:rsid w:val="00284A1C"/>
    <w:rsid w:val="00341612"/>
    <w:rsid w:val="00494028"/>
    <w:rsid w:val="005251EF"/>
    <w:rsid w:val="005B223D"/>
    <w:rsid w:val="005D31BD"/>
    <w:rsid w:val="00600B31"/>
    <w:rsid w:val="00632CB5"/>
    <w:rsid w:val="006F37AC"/>
    <w:rsid w:val="008D47F4"/>
    <w:rsid w:val="008F3077"/>
    <w:rsid w:val="0099059C"/>
    <w:rsid w:val="00A41B17"/>
    <w:rsid w:val="00A607EE"/>
    <w:rsid w:val="00A86BF5"/>
    <w:rsid w:val="00AA38FD"/>
    <w:rsid w:val="00B21FBA"/>
    <w:rsid w:val="00B70E41"/>
    <w:rsid w:val="00B87D94"/>
    <w:rsid w:val="00BF3AA9"/>
    <w:rsid w:val="00C2292A"/>
    <w:rsid w:val="00D67816"/>
    <w:rsid w:val="00DB2701"/>
    <w:rsid w:val="00DE26F7"/>
    <w:rsid w:val="00F7575D"/>
    <w:rsid w:val="00F92803"/>
    <w:rsid w:val="00FC1843"/>
    <w:rsid w:val="41D3660E"/>
    <w:rsid w:val="43073188"/>
    <w:rsid w:val="59493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23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5B22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2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B2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rsid w:val="005B22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semiHidden/>
    <w:rsid w:val="005B223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223D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5B223D"/>
    <w:pPr>
      <w:ind w:firstLineChars="200" w:firstLine="420"/>
    </w:pPr>
  </w:style>
  <w:style w:type="character" w:customStyle="1" w:styleId="apple-converted-space">
    <w:name w:val="apple-converted-space"/>
    <w:basedOn w:val="a0"/>
    <w:rsid w:val="005B223D"/>
  </w:style>
  <w:style w:type="character" w:customStyle="1" w:styleId="Char">
    <w:name w:val="批注框文本 Char"/>
    <w:basedOn w:val="a0"/>
    <w:link w:val="a3"/>
    <w:uiPriority w:val="99"/>
    <w:semiHidden/>
    <w:rsid w:val="005B22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3CAB5B-0706-4983-82DD-ED8E6BCB2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Raquelle Lee</cp:lastModifiedBy>
  <cp:revision>11</cp:revision>
  <dcterms:created xsi:type="dcterms:W3CDTF">2017-02-08T11:43:00Z</dcterms:created>
  <dcterms:modified xsi:type="dcterms:W3CDTF">2017-03-15T14:25:00Z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