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226824" w14:textId="147611C1" w:rsidR="00CA7A55" w:rsidRDefault="003657D8">
      <w:r>
        <w:t>Voorbeeld van een document dat lokaal op een file share staat.</w:t>
      </w:r>
    </w:p>
    <w:sectPr w:rsidR="00CA7A5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A55"/>
    <w:rsid w:val="003657D8"/>
    <w:rsid w:val="00B26168"/>
    <w:rsid w:val="00CA7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72373B"/>
  <w15:chartTrackingRefBased/>
  <w15:docId w15:val="{3C4625C1-7FAE-4931-A0A8-2CCCA6C47B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CA7A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CA7A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CA7A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CA7A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CA7A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CA7A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CA7A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CA7A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CA7A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CA7A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CA7A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CA7A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CA7A55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CA7A55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CA7A55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CA7A55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CA7A55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CA7A5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CA7A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CA7A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CA7A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CA7A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CA7A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CA7A55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CA7A55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CA7A55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CA7A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CA7A55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CA7A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55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Bert Paarhuis</dc:creator>
  <cp:keywords/>
  <dc:description/>
  <cp:lastModifiedBy>Bert Paarhuis</cp:lastModifiedBy>
  <cp:revision>2</cp:revision>
  <dcterms:created xsi:type="dcterms:W3CDTF">2026-02-05T14:00:00Z</dcterms:created>
  <dcterms:modified xsi:type="dcterms:W3CDTF">2026-02-05T14:01:00Z</dcterms:modified>
</cp:coreProperties>
</file>