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Status Updates — Week Ending 19 September 2026</w:t>
      </w:r>
    </w:p>
    <w:p>
      <w:pPr>
        <w:pStyle w:val="Heading2"/>
      </w:pPr>
      <w:r>
        <w:t>Project Alpha — Core ERP Rollout</w:t>
      </w:r>
    </w:p>
    <w:p>
      <w:r>
        <w:rPr>
          <w:b w:val="0"/>
        </w:rPr>
        <w:t>Status: Amber</w:t>
      </w:r>
    </w:p>
    <w:p>
      <w:r>
        <w:rPr>
          <w:b w:val="0"/>
        </w:rPr>
        <w:t>Project Manager: John Smith</w:t>
      </w:r>
    </w:p>
    <w:p>
      <w:pPr>
        <w:pStyle w:val="ListBullet"/>
      </w:pPr>
      <w:r>
        <w:t>Integration testing 78% complete.</w:t>
      </w:r>
    </w:p>
    <w:p>
      <w:pPr>
        <w:pStyle w:val="ListBullet"/>
      </w:pPr>
      <w:r>
        <w:t>Data migration rehearsal completed successfully.</w:t>
      </w:r>
    </w:p>
    <w:p>
      <w:pPr>
        <w:pStyle w:val="ListBullet"/>
      </w:pPr>
      <w:r>
        <w:t>Open issue: vendor patch required for payroll interface.</w:t>
      </w:r>
    </w:p>
    <w:p>
      <w:r>
        <w:rPr>
          <w:b w:val="0"/>
        </w:rPr>
        <w:t>Planned go-live date: 30 November 2026</w:t>
      </w:r>
    </w:p>
    <w:p>
      <w:pPr>
        <w:pStyle w:val="Heading2"/>
      </w:pPr>
      <w:r>
        <w:t>Project Beta — Customer Portal Modernization</w:t>
      </w:r>
    </w:p>
    <w:p>
      <w:r>
        <w:rPr>
          <w:b w:val="0"/>
        </w:rPr>
        <w:t>Status: Green</w:t>
      </w:r>
    </w:p>
    <w:p>
      <w:r>
        <w:rPr>
          <w:b w:val="0"/>
        </w:rPr>
        <w:t>Project Manager: Aisha Rahman</w:t>
      </w:r>
    </w:p>
    <w:p>
      <w:pPr>
        <w:pStyle w:val="ListBullet"/>
      </w:pPr>
      <w:r>
        <w:t>UAT started on schedule.</w:t>
      </w:r>
    </w:p>
    <w:p>
      <w:pPr>
        <w:pStyle w:val="ListBullet"/>
      </w:pPr>
      <w:r>
        <w:t>All critical defects resolved.</w:t>
      </w:r>
    </w:p>
    <w:p>
      <w:r>
        <w:rPr>
          <w:b w:val="0"/>
        </w:rPr>
        <w:t>Planned go-live date: 1 December 2026</w:t>
      </w:r>
    </w:p>
    <w:p>
      <w:pPr>
        <w:pStyle w:val="Heading2"/>
      </w:pPr>
      <w:r>
        <w:t>Project Gamma — Data Platform Uplift</w:t>
      </w:r>
    </w:p>
    <w:p>
      <w:r>
        <w:rPr>
          <w:b w:val="0"/>
        </w:rPr>
        <w:t>Status: Amber</w:t>
      </w:r>
    </w:p>
    <w:p>
      <w:r>
        <w:rPr>
          <w:b w:val="0"/>
        </w:rPr>
        <w:t>Project Manager: Carlos Mendez</w:t>
      </w:r>
    </w:p>
    <w:p>
      <w:pPr>
        <w:pStyle w:val="ListBullet"/>
      </w:pPr>
      <w:r>
        <w:t>Platform provisioning complete.</w:t>
      </w:r>
    </w:p>
    <w:p>
      <w:pPr>
        <w:pStyle w:val="ListBullet"/>
      </w:pPr>
      <w:r>
        <w:t>Waiting on Alpha data migration dependency.</w:t>
      </w:r>
    </w:p>
    <w:p>
      <w:r>
        <w:rPr>
          <w:b w:val="0"/>
        </w:rPr>
        <w:t>Planned go-live date: 31 January 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