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F3775" w14:textId="77777777" w:rsidR="00D254DE" w:rsidRDefault="00D254DE" w:rsidP="00D254DE">
      <w:pPr>
        <w:jc w:val="center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Evaluación Práctica GA-1.4: Simulación de Sistema Bancario</w:t>
      </w:r>
    </w:p>
    <w:p w14:paraId="7DD377E0" w14:textId="40ED8EE3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Nombre del estudiante</w:t>
      </w:r>
      <w:r>
        <w:rPr>
          <w:rFonts w:ascii="Aptos Narrow" w:hAnsi="Aptos Narrow"/>
          <w:b/>
          <w:bCs/>
        </w:rPr>
        <w:t xml:space="preserve">: </w:t>
      </w:r>
    </w:p>
    <w:p w14:paraId="195725FE" w14:textId="4E54C805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Puntaje Total:</w:t>
      </w:r>
      <w:r w:rsidRPr="00D254DE">
        <w:rPr>
          <w:rFonts w:ascii="Aptos Narrow" w:hAnsi="Aptos Narrow"/>
        </w:rPr>
        <w:t> </w:t>
      </w:r>
      <w:r>
        <w:rPr>
          <w:rFonts w:ascii="Aptos Narrow" w:hAnsi="Aptos Narrow"/>
        </w:rPr>
        <w:t>8</w:t>
      </w:r>
      <w:r w:rsidRPr="00D254DE">
        <w:rPr>
          <w:rFonts w:ascii="Aptos Narrow" w:hAnsi="Aptos Narrow"/>
        </w:rPr>
        <w:t>.0 puntos</w:t>
      </w:r>
    </w:p>
    <w:p w14:paraId="0F3812A2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Introducción</w:t>
      </w:r>
    </w:p>
    <w:p w14:paraId="3B75B65E" w14:textId="656337A1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Esta evaluación práctica te permitirá demostrar tu dominio de los </w:t>
      </w:r>
      <w:r w:rsidRPr="00D254DE">
        <w:rPr>
          <w:rFonts w:ascii="Aptos Narrow" w:hAnsi="Aptos Narrow"/>
          <w:b/>
          <w:bCs/>
        </w:rPr>
        <w:t>conceptos fundamentales de simulación</w:t>
      </w:r>
      <w:r w:rsidRPr="00D254DE">
        <w:rPr>
          <w:rFonts w:ascii="Aptos Narrow" w:hAnsi="Aptos Narrow"/>
        </w:rPr>
        <w:t> cubiertos en las semanas 1-4. Trabajarás de forma progresiva sobre un </w:t>
      </w:r>
      <w:r w:rsidRPr="00D254DE">
        <w:rPr>
          <w:rFonts w:ascii="Aptos Narrow" w:hAnsi="Aptos Narrow"/>
          <w:b/>
          <w:bCs/>
        </w:rPr>
        <w:t>caso único de sistema bancario real</w:t>
      </w:r>
      <w:r w:rsidRPr="00D254DE">
        <w:rPr>
          <w:rFonts w:ascii="Aptos Narrow" w:hAnsi="Aptos Narrow"/>
        </w:rPr>
        <w:t>, basado en una sucursal de Banco Pichincha en la ciudad de Loja (Ecuador), aplicando conocimientos sobre </w:t>
      </w:r>
      <w:r w:rsidRPr="00D254DE">
        <w:rPr>
          <w:rFonts w:ascii="Aptos Narrow" w:hAnsi="Aptos Narrow"/>
          <w:i/>
          <w:iCs/>
        </w:rPr>
        <w:t>clasificación de sistemas</w:t>
      </w:r>
      <w:r w:rsidRPr="00D254DE">
        <w:rPr>
          <w:rFonts w:ascii="Aptos Narrow" w:hAnsi="Aptos Narrow"/>
        </w:rPr>
        <w:t>, </w:t>
      </w:r>
      <w:r w:rsidRPr="00D254DE">
        <w:rPr>
          <w:rFonts w:ascii="Aptos Narrow" w:hAnsi="Aptos Narrow"/>
          <w:i/>
          <w:iCs/>
        </w:rPr>
        <w:t>generación de números pseudoaleatorios</w:t>
      </w:r>
      <w:r w:rsidRPr="00D254DE">
        <w:rPr>
          <w:rFonts w:ascii="Aptos Narrow" w:hAnsi="Aptos Narrow"/>
        </w:rPr>
        <w:t>, y </w:t>
      </w:r>
      <w:r w:rsidRPr="00D254DE">
        <w:rPr>
          <w:rFonts w:ascii="Aptos Narrow" w:hAnsi="Aptos Narrow"/>
          <w:i/>
          <w:iCs/>
        </w:rPr>
        <w:t>método de Monte Carlo</w:t>
      </w:r>
      <w:r w:rsidRPr="00D254DE">
        <w:rPr>
          <w:rFonts w:ascii="Aptos Narrow" w:hAnsi="Aptos Narrow"/>
        </w:rPr>
        <w:t> mediante ejercicios prácticos en Excel.</w:t>
      </w:r>
    </w:p>
    <w:p w14:paraId="2DE213FC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CASO DE ESTUDIO: Sistema de Atención en Sucursal Banco Pichincha (Loja)</w:t>
      </w:r>
    </w:p>
    <w:p w14:paraId="55256A3C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Contexto del Sistema</w:t>
      </w:r>
    </w:p>
    <w:p w14:paraId="176968C6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Banco Pichincha, como el banco privado más grande del Ecuador, cuenta con una red de agencias a nivel nacional y múltiples canales de atención (ventanillas, cajeros automáticos, Mi Vecino, banca web y móvil). En el centro de Loja, una de sus sucursales físicas desea analizar y mejorar su sistema de atención al cliente en ventanilla.</w:t>
      </w:r>
    </w:p>
    <w:p w14:paraId="41E539C3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A lo largo del día, especialmente en fechas de pago de sueldos, pensiones y vencimiento de servicios básicos, los clientes llegan de forma aleatoria para realizar diversas transacciones. Cuando los cajeros están ocupados, los clientes esperan en una fila única dentro de la agencia.</w:t>
      </w:r>
    </w:p>
    <w:p w14:paraId="11E5D2C5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Operaciones de la Sucursal</w:t>
      </w:r>
    </w:p>
    <w:p w14:paraId="38D39CBE" w14:textId="79627F68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 xml:space="preserve">En esta sucursal de Banco Pichincha </w:t>
      </w:r>
      <w:r w:rsidR="00C94EBB">
        <w:rPr>
          <w:rFonts w:ascii="Aptos Narrow" w:hAnsi="Aptos Narrow"/>
        </w:rPr>
        <w:t>en</w:t>
      </w:r>
      <w:r w:rsidRPr="00D254DE">
        <w:rPr>
          <w:rFonts w:ascii="Aptos Narrow" w:hAnsi="Aptos Narrow"/>
        </w:rPr>
        <w:t xml:space="preserve"> Loja se atienden transacciones como:</w:t>
      </w:r>
    </w:p>
    <w:p w14:paraId="29310250" w14:textId="77777777" w:rsidR="00D254DE" w:rsidRPr="00D254DE" w:rsidRDefault="00D254DE" w:rsidP="00D254DE">
      <w:pPr>
        <w:numPr>
          <w:ilvl w:val="0"/>
          <w:numId w:val="55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Retiros y depósitos en cuentas corrientes y de ahorro</w:t>
      </w:r>
    </w:p>
    <w:p w14:paraId="58327002" w14:textId="77777777" w:rsidR="00D254DE" w:rsidRPr="00D254DE" w:rsidRDefault="00D254DE" w:rsidP="00D254DE">
      <w:pPr>
        <w:numPr>
          <w:ilvl w:val="0"/>
          <w:numId w:val="55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Pagos de servicios básicos (agua, luz, teléfono, internet)</w:t>
      </w:r>
    </w:p>
    <w:p w14:paraId="21FFD85E" w14:textId="77777777" w:rsidR="00D254DE" w:rsidRPr="00D254DE" w:rsidRDefault="00D254DE" w:rsidP="00D254DE">
      <w:pPr>
        <w:numPr>
          <w:ilvl w:val="0"/>
          <w:numId w:val="55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Pagos de tarjetas de crédito</w:t>
      </w:r>
    </w:p>
    <w:p w14:paraId="6F1C473E" w14:textId="77777777" w:rsidR="00D254DE" w:rsidRPr="00D254DE" w:rsidRDefault="00D254DE" w:rsidP="00D254DE">
      <w:pPr>
        <w:numPr>
          <w:ilvl w:val="0"/>
          <w:numId w:val="55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Consultas relacionadas con créditos y movimientos de cuenta</w:t>
      </w:r>
    </w:p>
    <w:p w14:paraId="2AE5FF19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El tiempo de servicio varía según el tipo de transacción y la complejidad del requerimiento del cliente. El banco también monitorea continuamente el flujo de efectivo en sus bóvedas y ventanillas, que cambia de manera constante con cada transacción en dólares.</w:t>
      </w:r>
    </w:p>
    <w:p w14:paraId="5478395F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Datos Históricos del Sistema</w:t>
      </w:r>
    </w:p>
    <w:p w14:paraId="233DE2CE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El banco ha recopilado datos históricos que indican:</w:t>
      </w:r>
    </w:p>
    <w:p w14:paraId="1832C4E4" w14:textId="77777777" w:rsidR="00D254DE" w:rsidRPr="00D254DE" w:rsidRDefault="00D254DE" w:rsidP="00D254DE">
      <w:pPr>
        <w:numPr>
          <w:ilvl w:val="0"/>
          <w:numId w:val="56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Los clientes llegan con intervalos de tiempo variables a lo largo de la jornada de atención</w:t>
      </w:r>
    </w:p>
    <w:p w14:paraId="6EB82050" w14:textId="77777777" w:rsidR="00D254DE" w:rsidRPr="00D254DE" w:rsidRDefault="00D254DE" w:rsidP="00D254DE">
      <w:pPr>
        <w:numPr>
          <w:ilvl w:val="0"/>
          <w:numId w:val="56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El tiempo de servicio por cliente en ventanilla varía entre </w:t>
      </w:r>
      <w:r w:rsidRPr="00D254DE">
        <w:rPr>
          <w:rFonts w:ascii="Aptos Narrow" w:hAnsi="Aptos Narrow"/>
          <w:b/>
          <w:bCs/>
        </w:rPr>
        <w:t>3 y 8 minutos</w:t>
      </w:r>
    </w:p>
    <w:p w14:paraId="28BC93D3" w14:textId="77777777" w:rsidR="00D254DE" w:rsidRPr="00D254DE" w:rsidRDefault="00D254DE" w:rsidP="00D254DE">
      <w:pPr>
        <w:numPr>
          <w:ilvl w:val="0"/>
          <w:numId w:val="56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lastRenderedPageBreak/>
        <w:t>Hay </w:t>
      </w:r>
      <w:r w:rsidRPr="00D254DE">
        <w:rPr>
          <w:rFonts w:ascii="Aptos Narrow" w:hAnsi="Aptos Narrow"/>
          <w:b/>
          <w:bCs/>
        </w:rPr>
        <w:t>3 cajeros</w:t>
      </w:r>
      <w:r w:rsidRPr="00D254DE">
        <w:rPr>
          <w:rFonts w:ascii="Aptos Narrow" w:hAnsi="Aptos Narrow"/>
        </w:rPr>
        <w:t> disponibles en horario normal de operación</w:t>
      </w:r>
    </w:p>
    <w:p w14:paraId="657FDBBE" w14:textId="77777777" w:rsidR="00D254DE" w:rsidRPr="00D254DE" w:rsidRDefault="00D254DE" w:rsidP="00D254DE">
      <w:pPr>
        <w:numPr>
          <w:ilvl w:val="0"/>
          <w:numId w:val="56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La jornada de atención es de </w:t>
      </w:r>
      <w:r w:rsidRPr="00D254DE">
        <w:rPr>
          <w:rFonts w:ascii="Aptos Narrow" w:hAnsi="Aptos Narrow"/>
          <w:b/>
          <w:bCs/>
        </w:rPr>
        <w:t>8 horas continuas</w:t>
      </w:r>
      <w:r w:rsidRPr="00D254DE">
        <w:rPr>
          <w:rFonts w:ascii="Aptos Narrow" w:hAnsi="Aptos Narrow"/>
        </w:rPr>
        <w:t> (480 minutos)</w:t>
      </w:r>
    </w:p>
    <w:p w14:paraId="751DFCE9" w14:textId="77777777" w:rsidR="00D254DE" w:rsidRPr="00D254DE" w:rsidRDefault="00D254DE" w:rsidP="00D254DE">
      <w:pPr>
        <w:numPr>
          <w:ilvl w:val="0"/>
          <w:numId w:val="56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En días de alta demanda, la sucursal recibe aproximadamente </w:t>
      </w:r>
      <w:r w:rsidRPr="00D254DE">
        <w:rPr>
          <w:rFonts w:ascii="Aptos Narrow" w:hAnsi="Aptos Narrow"/>
          <w:b/>
          <w:bCs/>
        </w:rPr>
        <w:t>100 clientes al día</w:t>
      </w:r>
    </w:p>
    <w:p w14:paraId="1A7C5E46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pict w14:anchorId="7618D9FC">
          <v:rect id="_x0000_i2292" style="width:0;height:.75pt" o:hralign="center" o:hrstd="t" o:hrnoshade="t" o:hr="t" stroked="f"/>
        </w:pict>
      </w:r>
    </w:p>
    <w:p w14:paraId="30395F00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FASE 1: Análisis del Sistema (2.0 puntos)</w:t>
      </w:r>
    </w:p>
    <w:p w14:paraId="23FE45FD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Lee cuidadosamente el caso de estudio y completa las siguientes tareas:</w:t>
      </w:r>
    </w:p>
    <w:p w14:paraId="6CCFBD38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a) Clasificación del Sistema (1.2 puntos)</w:t>
      </w:r>
    </w:p>
    <w:p w14:paraId="789B0407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Completa la siguiente tabla clasificando el sistema bancario según las dimensiones estudiadas:</w:t>
      </w:r>
    </w:p>
    <w:tbl>
      <w:tblPr>
        <w:tblStyle w:val="Tablaconcuadrculaclara"/>
        <w:tblW w:w="8725" w:type="dxa"/>
        <w:tblLook w:val="04A0" w:firstRow="1" w:lastRow="0" w:firstColumn="1" w:lastColumn="0" w:noHBand="0" w:noVBand="1"/>
      </w:tblPr>
      <w:tblGrid>
        <w:gridCol w:w="2851"/>
        <w:gridCol w:w="2544"/>
        <w:gridCol w:w="3330"/>
      </w:tblGrid>
      <w:tr w:rsidR="00D254DE" w:rsidRPr="00D254DE" w14:paraId="355C23E5" w14:textId="77777777" w:rsidTr="00C94EBB">
        <w:tc>
          <w:tcPr>
            <w:tcW w:w="0" w:type="auto"/>
            <w:hideMark/>
          </w:tcPr>
          <w:p w14:paraId="6DF675F4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Dimensión</w:t>
            </w:r>
          </w:p>
        </w:tc>
        <w:tc>
          <w:tcPr>
            <w:tcW w:w="2544" w:type="dxa"/>
            <w:hideMark/>
          </w:tcPr>
          <w:p w14:paraId="231803C2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Tu Clasificación</w:t>
            </w:r>
          </w:p>
        </w:tc>
        <w:tc>
          <w:tcPr>
            <w:tcW w:w="3330" w:type="dxa"/>
            <w:hideMark/>
          </w:tcPr>
          <w:p w14:paraId="6B54F587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Justificación Técnica</w:t>
            </w:r>
          </w:p>
        </w:tc>
      </w:tr>
      <w:tr w:rsidR="00D254DE" w:rsidRPr="00D254DE" w14:paraId="78A60C9D" w14:textId="77777777" w:rsidTr="00C94EBB">
        <w:tc>
          <w:tcPr>
            <w:tcW w:w="0" w:type="auto"/>
            <w:hideMark/>
          </w:tcPr>
          <w:p w14:paraId="2AD9D8BE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  <w:b/>
                <w:bCs/>
              </w:rPr>
              <w:t>Naturaleza</w:t>
            </w:r>
            <w:r w:rsidRPr="00D254DE">
              <w:rPr>
                <w:rFonts w:ascii="Aptos Narrow" w:hAnsi="Aptos Narrow"/>
              </w:rPr>
              <w:br/>
              <w:t>(Discreto / Continuo / Híbrido)</w:t>
            </w:r>
          </w:p>
        </w:tc>
        <w:tc>
          <w:tcPr>
            <w:tcW w:w="2544" w:type="dxa"/>
            <w:hideMark/>
          </w:tcPr>
          <w:p w14:paraId="025CAE9E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3330" w:type="dxa"/>
            <w:hideMark/>
          </w:tcPr>
          <w:p w14:paraId="38A3A2B7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  <w:tr w:rsidR="00D254DE" w:rsidRPr="00D254DE" w14:paraId="5C096FA0" w14:textId="77777777" w:rsidTr="00C94EBB">
        <w:tc>
          <w:tcPr>
            <w:tcW w:w="0" w:type="auto"/>
            <w:hideMark/>
          </w:tcPr>
          <w:p w14:paraId="153ED47B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  <w:b/>
                <w:bCs/>
              </w:rPr>
              <w:t>Comportamiento</w:t>
            </w:r>
            <w:r w:rsidRPr="00D254DE">
              <w:rPr>
                <w:rFonts w:ascii="Aptos Narrow" w:hAnsi="Aptos Narrow"/>
              </w:rPr>
              <w:br/>
              <w:t>(Determinista / Estocástico)</w:t>
            </w:r>
          </w:p>
        </w:tc>
        <w:tc>
          <w:tcPr>
            <w:tcW w:w="2544" w:type="dxa"/>
            <w:hideMark/>
          </w:tcPr>
          <w:p w14:paraId="266A2676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3330" w:type="dxa"/>
            <w:hideMark/>
          </w:tcPr>
          <w:p w14:paraId="5152440C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</w:tbl>
    <w:p w14:paraId="710C4336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Instrucciones:</w:t>
      </w:r>
    </w:p>
    <w:p w14:paraId="7E7B52A5" w14:textId="77777777" w:rsidR="00D254DE" w:rsidRPr="00D254DE" w:rsidRDefault="00D254DE" w:rsidP="00D254DE">
      <w:pPr>
        <w:numPr>
          <w:ilvl w:val="0"/>
          <w:numId w:val="57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Para "Naturaleza": Identifica qué componentes del sistema son discretos (eventos puntuales) y cuáles son continuos (cambios graduales)</w:t>
      </w:r>
    </w:p>
    <w:p w14:paraId="5C1E70A9" w14:textId="77777777" w:rsidR="00D254DE" w:rsidRPr="00D254DE" w:rsidRDefault="00D254DE" w:rsidP="00D254DE">
      <w:pPr>
        <w:numPr>
          <w:ilvl w:val="0"/>
          <w:numId w:val="57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Para "Comportamiento": Explica si existe incertidumbre en el sistema y por qué</w:t>
      </w:r>
    </w:p>
    <w:p w14:paraId="16D4F2D1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b) Identificación de Componentes del Sistema (0.8 puntos)</w:t>
      </w:r>
    </w:p>
    <w:p w14:paraId="0273F33A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Identifica los elementos clave del sistema de atención de la sucursal:</w:t>
      </w:r>
    </w:p>
    <w:p w14:paraId="3546AD7F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Entidades</w:t>
      </w:r>
      <w:r w:rsidRPr="00D254DE">
        <w:rPr>
          <w:rFonts w:ascii="Aptos Narrow" w:hAnsi="Aptos Narrow"/>
        </w:rPr>
        <w:t> (elementos que fluyen por el sistema):</w:t>
      </w:r>
    </w:p>
    <w:p w14:paraId="737AA82B" w14:textId="79A6F553" w:rsidR="00D254DE" w:rsidRPr="00D254DE" w:rsidRDefault="00D254DE" w:rsidP="00D254DE">
      <w:pPr>
        <w:numPr>
          <w:ilvl w:val="0"/>
          <w:numId w:val="58"/>
        </w:numPr>
        <w:jc w:val="both"/>
        <w:rPr>
          <w:rFonts w:ascii="Aptos Narrow" w:hAnsi="Aptos Narrow"/>
        </w:rPr>
      </w:pPr>
    </w:p>
    <w:p w14:paraId="439271F5" w14:textId="151E782D" w:rsidR="00D254DE" w:rsidRPr="00D254DE" w:rsidRDefault="00D254DE" w:rsidP="00D254DE">
      <w:pPr>
        <w:numPr>
          <w:ilvl w:val="0"/>
          <w:numId w:val="58"/>
        </w:numPr>
        <w:jc w:val="both"/>
        <w:rPr>
          <w:rFonts w:ascii="Aptos Narrow" w:hAnsi="Aptos Narrow"/>
        </w:rPr>
      </w:pPr>
    </w:p>
    <w:p w14:paraId="642A930D" w14:textId="4CF5161C" w:rsidR="00D254DE" w:rsidRPr="00D254DE" w:rsidRDefault="00D254DE" w:rsidP="00D254DE">
      <w:pPr>
        <w:numPr>
          <w:ilvl w:val="0"/>
          <w:numId w:val="58"/>
        </w:numPr>
        <w:jc w:val="both"/>
        <w:rPr>
          <w:rFonts w:ascii="Aptos Narrow" w:hAnsi="Aptos Narrow"/>
        </w:rPr>
      </w:pPr>
    </w:p>
    <w:p w14:paraId="50584BC3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Eventos principales</w:t>
      </w:r>
      <w:r w:rsidRPr="00D254DE">
        <w:rPr>
          <w:rFonts w:ascii="Aptos Narrow" w:hAnsi="Aptos Narrow"/>
        </w:rPr>
        <w:t> (acontecimientos que cambian el estado del sistema):</w:t>
      </w:r>
    </w:p>
    <w:p w14:paraId="665F6336" w14:textId="715E201D" w:rsidR="00D254DE" w:rsidRPr="00D254DE" w:rsidRDefault="00D254DE" w:rsidP="00D254DE">
      <w:pPr>
        <w:numPr>
          <w:ilvl w:val="0"/>
          <w:numId w:val="59"/>
        </w:numPr>
        <w:jc w:val="both"/>
        <w:rPr>
          <w:rFonts w:ascii="Aptos Narrow" w:hAnsi="Aptos Narrow"/>
        </w:rPr>
      </w:pPr>
    </w:p>
    <w:p w14:paraId="746DF39E" w14:textId="4302E09C" w:rsidR="00D254DE" w:rsidRPr="00D254DE" w:rsidRDefault="00D254DE" w:rsidP="00D254DE">
      <w:pPr>
        <w:numPr>
          <w:ilvl w:val="0"/>
          <w:numId w:val="59"/>
        </w:numPr>
        <w:jc w:val="both"/>
        <w:rPr>
          <w:rFonts w:ascii="Aptos Narrow" w:hAnsi="Aptos Narrow"/>
        </w:rPr>
      </w:pPr>
    </w:p>
    <w:p w14:paraId="3927EEE8" w14:textId="606FA60C" w:rsidR="00D254DE" w:rsidRPr="00D254DE" w:rsidRDefault="00D254DE" w:rsidP="00D254DE">
      <w:pPr>
        <w:numPr>
          <w:ilvl w:val="0"/>
          <w:numId w:val="59"/>
        </w:numPr>
        <w:jc w:val="both"/>
        <w:rPr>
          <w:rFonts w:ascii="Aptos Narrow" w:hAnsi="Aptos Narrow"/>
        </w:rPr>
      </w:pPr>
    </w:p>
    <w:p w14:paraId="79B2E821" w14:textId="77777777" w:rsidR="00D254DE" w:rsidRPr="00D254DE" w:rsidRDefault="00D254DE" w:rsidP="00D254DE">
      <w:pPr>
        <w:numPr>
          <w:ilvl w:val="0"/>
          <w:numId w:val="59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pict w14:anchorId="3ACE90C0">
          <v:rect id="_x0000_i2304" style="width:0;height:.75pt" o:hralign="center" o:hrstd="t" o:hrnoshade="t" o:hr="t" stroked="f"/>
        </w:pict>
      </w:r>
    </w:p>
    <w:p w14:paraId="5F803C23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lastRenderedPageBreak/>
        <w:t>FASE 2: Generación de Datos de Tiempos de Servicio (2.0 puntos)</w:t>
      </w:r>
    </w:p>
    <w:p w14:paraId="558FF82F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Para simular el sistema de atención, necesitas generar tiempos de servicio aleatorios entre 3 y 8 minutos.</w:t>
      </w:r>
    </w:p>
    <w:p w14:paraId="0F310B61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a) Implementación del Generador Congruencial Lineal - GCL (1.2 puntos)</w:t>
      </w:r>
    </w:p>
    <w:p w14:paraId="678E35B8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Implementa en Excel un </w:t>
      </w:r>
      <w:r w:rsidRPr="00D254DE">
        <w:rPr>
          <w:rFonts w:ascii="Aptos Narrow" w:hAnsi="Aptos Narrow"/>
          <w:b/>
          <w:bCs/>
        </w:rPr>
        <w:t>GCL Mixto</w:t>
      </w:r>
      <w:r w:rsidRPr="00D254DE">
        <w:rPr>
          <w:rFonts w:ascii="Aptos Narrow" w:hAnsi="Aptos Narrow"/>
        </w:rPr>
        <w:t> con los siguientes parámetros:</w:t>
      </w:r>
    </w:p>
    <w:p w14:paraId="55AFB77F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Parámetros del GCL:</w:t>
      </w:r>
    </w:p>
    <w:p w14:paraId="511F734E" w14:textId="77777777" w:rsidR="00D254DE" w:rsidRPr="00D254DE" w:rsidRDefault="00D254DE" w:rsidP="00D254DE">
      <w:pPr>
        <w:numPr>
          <w:ilvl w:val="0"/>
          <w:numId w:val="61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Semilla (X₀) = 11</w:t>
      </w:r>
    </w:p>
    <w:p w14:paraId="3E974DF4" w14:textId="77777777" w:rsidR="00D254DE" w:rsidRPr="00D254DE" w:rsidRDefault="00D254DE" w:rsidP="00D254DE">
      <w:pPr>
        <w:numPr>
          <w:ilvl w:val="0"/>
          <w:numId w:val="61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Multiplicador (a) = 17</w:t>
      </w:r>
    </w:p>
    <w:p w14:paraId="4D966294" w14:textId="77777777" w:rsidR="00D254DE" w:rsidRPr="00D254DE" w:rsidRDefault="00D254DE" w:rsidP="00D254DE">
      <w:pPr>
        <w:numPr>
          <w:ilvl w:val="0"/>
          <w:numId w:val="61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Incremento (c) = 7</w:t>
      </w:r>
    </w:p>
    <w:p w14:paraId="1D50B8E9" w14:textId="77777777" w:rsidR="00D254DE" w:rsidRPr="00D254DE" w:rsidRDefault="00D254DE" w:rsidP="00D254DE">
      <w:pPr>
        <w:numPr>
          <w:ilvl w:val="0"/>
          <w:numId w:val="61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Módulo (m) = 32</w:t>
      </w:r>
    </w:p>
    <w:p w14:paraId="3CD280C3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Fórmula a utilizar:</w:t>
      </w:r>
    </w:p>
    <w:p w14:paraId="72A28291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X</w:t>
      </w:r>
      <w:r w:rsidRPr="00D254DE">
        <w:rPr>
          <w:rFonts w:ascii="Arial" w:hAnsi="Arial" w:cs="Arial"/>
        </w:rPr>
        <w:t>ᵢ</w:t>
      </w:r>
      <w:r w:rsidRPr="00D254DE">
        <w:rPr>
          <w:rFonts w:ascii="Cambria Math" w:hAnsi="Cambria Math" w:cs="Cambria Math"/>
        </w:rPr>
        <w:t>₊</w:t>
      </w:r>
      <w:r w:rsidRPr="00D254DE">
        <w:rPr>
          <w:rFonts w:ascii="Aptos Narrow" w:hAnsi="Aptos Narrow" w:cs="Aptos Narrow"/>
        </w:rPr>
        <w:t>₁</w:t>
      </w:r>
      <w:r w:rsidRPr="00D254DE">
        <w:rPr>
          <w:rFonts w:ascii="Aptos Narrow" w:hAnsi="Aptos Narrow"/>
        </w:rPr>
        <w:t xml:space="preserve"> = (a · X</w:t>
      </w:r>
      <w:r w:rsidRPr="00D254DE">
        <w:rPr>
          <w:rFonts w:ascii="Arial" w:hAnsi="Arial" w:cs="Arial"/>
        </w:rPr>
        <w:t>ᵢ</w:t>
      </w:r>
      <w:r w:rsidRPr="00D254DE">
        <w:rPr>
          <w:rFonts w:ascii="Aptos Narrow" w:hAnsi="Aptos Narrow"/>
        </w:rPr>
        <w:t xml:space="preserve"> + c) mod m</w:t>
      </w:r>
    </w:p>
    <w:p w14:paraId="5F77EAB0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Instrucciones:</w:t>
      </w:r>
    </w:p>
    <w:p w14:paraId="16733F14" w14:textId="77777777" w:rsidR="00D254DE" w:rsidRPr="00D254DE" w:rsidRDefault="00D254DE" w:rsidP="00D254DE">
      <w:pPr>
        <w:numPr>
          <w:ilvl w:val="0"/>
          <w:numId w:val="62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Crea una tabla en Excel (Hoja 2: "Fase 2 - Generación GCL")</w:t>
      </w:r>
    </w:p>
    <w:p w14:paraId="5E478D46" w14:textId="69184F32" w:rsidR="00D254DE" w:rsidRPr="00D254DE" w:rsidRDefault="00D254DE" w:rsidP="00D254DE">
      <w:pPr>
        <w:numPr>
          <w:ilvl w:val="0"/>
          <w:numId w:val="62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Genera 20 números pseudoaleatorios</w:t>
      </w:r>
    </w:p>
    <w:p w14:paraId="7A039A4E" w14:textId="77777777" w:rsidR="00D254DE" w:rsidRPr="00D254DE" w:rsidRDefault="00D254DE" w:rsidP="00D254DE">
      <w:pPr>
        <w:numPr>
          <w:ilvl w:val="0"/>
          <w:numId w:val="62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Calcula R</w:t>
      </w:r>
      <w:r w:rsidRPr="00D254DE">
        <w:rPr>
          <w:rFonts w:ascii="Arial" w:hAnsi="Arial" w:cs="Arial"/>
        </w:rPr>
        <w:t>ᵢ</w:t>
      </w:r>
      <w:r w:rsidRPr="00D254DE">
        <w:rPr>
          <w:rFonts w:ascii="Aptos Narrow" w:hAnsi="Aptos Narrow"/>
        </w:rPr>
        <w:t xml:space="preserve"> = X</w:t>
      </w:r>
      <w:r w:rsidRPr="00D254DE">
        <w:rPr>
          <w:rFonts w:ascii="Arial" w:hAnsi="Arial" w:cs="Arial"/>
        </w:rPr>
        <w:t>ᵢ</w:t>
      </w:r>
      <w:r w:rsidRPr="00D254DE">
        <w:rPr>
          <w:rFonts w:ascii="Aptos Narrow" w:hAnsi="Aptos Narrow"/>
        </w:rPr>
        <w:t xml:space="preserve"> / m para normalizar los valores entre 0 y 1</w:t>
      </w:r>
    </w:p>
    <w:p w14:paraId="7743A768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Tabla de Generación (completa en Excel):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40"/>
        <w:gridCol w:w="440"/>
        <w:gridCol w:w="2601"/>
        <w:gridCol w:w="530"/>
        <w:gridCol w:w="1179"/>
      </w:tblGrid>
      <w:tr w:rsidR="00D254DE" w:rsidRPr="00D254DE" w14:paraId="7961F955" w14:textId="77777777" w:rsidTr="00C94EBB">
        <w:tc>
          <w:tcPr>
            <w:tcW w:w="0" w:type="auto"/>
            <w:hideMark/>
          </w:tcPr>
          <w:p w14:paraId="797A3165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5FC5F031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X</w:t>
            </w:r>
            <w:r w:rsidRPr="00D254DE">
              <w:rPr>
                <w:rFonts w:ascii="Arial" w:hAnsi="Arial" w:cs="Arial"/>
                <w:b/>
                <w:bCs/>
              </w:rPr>
              <w:t>ᵢ</w:t>
            </w:r>
          </w:p>
        </w:tc>
        <w:tc>
          <w:tcPr>
            <w:tcW w:w="0" w:type="auto"/>
            <w:hideMark/>
          </w:tcPr>
          <w:p w14:paraId="479C756C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Cálculo: (17·X</w:t>
            </w:r>
            <w:r w:rsidRPr="00D254DE">
              <w:rPr>
                <w:rFonts w:ascii="Arial" w:hAnsi="Arial" w:cs="Arial"/>
                <w:b/>
                <w:bCs/>
              </w:rPr>
              <w:t>ᵢ</w:t>
            </w:r>
            <w:r w:rsidRPr="00D254DE">
              <w:rPr>
                <w:rFonts w:ascii="Aptos Narrow" w:hAnsi="Aptos Narrow"/>
                <w:b/>
                <w:bCs/>
              </w:rPr>
              <w:t xml:space="preserve"> + 7) mod 32</w:t>
            </w:r>
          </w:p>
        </w:tc>
        <w:tc>
          <w:tcPr>
            <w:tcW w:w="0" w:type="auto"/>
            <w:hideMark/>
          </w:tcPr>
          <w:p w14:paraId="5851801B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X</w:t>
            </w:r>
            <w:r w:rsidRPr="00D254DE">
              <w:rPr>
                <w:rFonts w:ascii="Arial" w:hAnsi="Arial" w:cs="Arial"/>
                <w:b/>
                <w:bCs/>
              </w:rPr>
              <w:t>ᵢ</w:t>
            </w:r>
            <w:r w:rsidRPr="00D254DE">
              <w:rPr>
                <w:rFonts w:ascii="Cambria Math" w:hAnsi="Cambria Math" w:cs="Cambria Math"/>
                <w:b/>
                <w:bCs/>
              </w:rPr>
              <w:t>₊</w:t>
            </w:r>
            <w:r w:rsidRPr="00D254DE">
              <w:rPr>
                <w:rFonts w:ascii="Aptos Narrow" w:hAnsi="Aptos Narrow" w:cs="Aptos Narrow"/>
                <w:b/>
                <w:bCs/>
              </w:rPr>
              <w:t>₁</w:t>
            </w:r>
          </w:p>
        </w:tc>
        <w:tc>
          <w:tcPr>
            <w:tcW w:w="0" w:type="auto"/>
            <w:hideMark/>
          </w:tcPr>
          <w:p w14:paraId="49AC7DC6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R</w:t>
            </w:r>
            <w:r w:rsidRPr="00D254DE">
              <w:rPr>
                <w:rFonts w:ascii="Arial" w:hAnsi="Arial" w:cs="Arial"/>
                <w:b/>
                <w:bCs/>
              </w:rPr>
              <w:t>ᵢ</w:t>
            </w:r>
            <w:r w:rsidRPr="00D254DE">
              <w:rPr>
                <w:rFonts w:ascii="Aptos Narrow" w:hAnsi="Aptos Narrow"/>
                <w:b/>
                <w:bCs/>
              </w:rPr>
              <w:t xml:space="preserve"> = X</w:t>
            </w:r>
            <w:r w:rsidRPr="00D254DE">
              <w:rPr>
                <w:rFonts w:ascii="Arial" w:hAnsi="Arial" w:cs="Arial"/>
                <w:b/>
                <w:bCs/>
              </w:rPr>
              <w:t>ᵢ</w:t>
            </w:r>
            <w:r w:rsidRPr="00D254DE">
              <w:rPr>
                <w:rFonts w:ascii="Cambria Math" w:hAnsi="Cambria Math" w:cs="Cambria Math"/>
                <w:b/>
                <w:bCs/>
              </w:rPr>
              <w:t>₊</w:t>
            </w:r>
            <w:r w:rsidRPr="00D254DE">
              <w:rPr>
                <w:rFonts w:ascii="Aptos Narrow" w:hAnsi="Aptos Narrow" w:cs="Aptos Narrow"/>
                <w:b/>
                <w:bCs/>
              </w:rPr>
              <w:t>₁</w:t>
            </w:r>
            <w:r w:rsidRPr="00D254DE">
              <w:rPr>
                <w:rFonts w:ascii="Aptos Narrow" w:hAnsi="Aptos Narrow"/>
                <w:b/>
                <w:bCs/>
              </w:rPr>
              <w:t>/32</w:t>
            </w:r>
          </w:p>
        </w:tc>
      </w:tr>
      <w:tr w:rsidR="00D254DE" w:rsidRPr="00D254DE" w14:paraId="71CB16A1" w14:textId="77777777" w:rsidTr="00C94EBB">
        <w:tc>
          <w:tcPr>
            <w:tcW w:w="0" w:type="auto"/>
            <w:hideMark/>
          </w:tcPr>
          <w:p w14:paraId="3EA71B01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0</w:t>
            </w:r>
          </w:p>
        </w:tc>
        <w:tc>
          <w:tcPr>
            <w:tcW w:w="0" w:type="auto"/>
            <w:hideMark/>
          </w:tcPr>
          <w:p w14:paraId="2BC3C936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11</w:t>
            </w:r>
          </w:p>
        </w:tc>
        <w:tc>
          <w:tcPr>
            <w:tcW w:w="0" w:type="auto"/>
            <w:hideMark/>
          </w:tcPr>
          <w:p w14:paraId="110AD9E9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68568972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5AE3D765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  <w:tr w:rsidR="00D254DE" w:rsidRPr="00D254DE" w14:paraId="2DB7816A" w14:textId="77777777" w:rsidTr="00C94EBB">
        <w:tc>
          <w:tcPr>
            <w:tcW w:w="0" w:type="auto"/>
            <w:hideMark/>
          </w:tcPr>
          <w:p w14:paraId="17300FA2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29D4781E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5710EE90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3F9CF815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03E61B71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  <w:tr w:rsidR="00D254DE" w:rsidRPr="00D254DE" w14:paraId="2E993F61" w14:textId="77777777" w:rsidTr="00C94EBB">
        <w:tc>
          <w:tcPr>
            <w:tcW w:w="0" w:type="auto"/>
            <w:hideMark/>
          </w:tcPr>
          <w:p w14:paraId="73EC7E4B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52B60BB1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2CEB564D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5B5A8902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3B47050B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  <w:tr w:rsidR="00D254DE" w:rsidRPr="00D254DE" w14:paraId="4BC4E928" w14:textId="77777777" w:rsidTr="00C94EBB">
        <w:tc>
          <w:tcPr>
            <w:tcW w:w="0" w:type="auto"/>
            <w:hideMark/>
          </w:tcPr>
          <w:p w14:paraId="4821318C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...</w:t>
            </w:r>
          </w:p>
        </w:tc>
        <w:tc>
          <w:tcPr>
            <w:tcW w:w="0" w:type="auto"/>
            <w:hideMark/>
          </w:tcPr>
          <w:p w14:paraId="3C76A260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2E400089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6861626E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7B0A0DEB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  <w:tr w:rsidR="00D254DE" w:rsidRPr="00D254DE" w14:paraId="0B251134" w14:textId="77777777" w:rsidTr="00C94EBB">
        <w:tc>
          <w:tcPr>
            <w:tcW w:w="0" w:type="auto"/>
            <w:hideMark/>
          </w:tcPr>
          <w:p w14:paraId="5C3175E0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19</w:t>
            </w:r>
          </w:p>
        </w:tc>
        <w:tc>
          <w:tcPr>
            <w:tcW w:w="0" w:type="auto"/>
            <w:hideMark/>
          </w:tcPr>
          <w:p w14:paraId="7084041D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139EC267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4C949241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7ABBA139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</w:tbl>
    <w:p w14:paraId="37DA5014" w14:textId="77777777" w:rsidR="00C94EBB" w:rsidRDefault="00C94EBB" w:rsidP="00D254DE">
      <w:pPr>
        <w:jc w:val="both"/>
        <w:rPr>
          <w:rFonts w:ascii="Aptos Narrow" w:hAnsi="Aptos Narrow"/>
          <w:b/>
          <w:bCs/>
        </w:rPr>
      </w:pPr>
    </w:p>
    <w:p w14:paraId="7E00AAD4" w14:textId="77777777" w:rsidR="00C94EBB" w:rsidRDefault="00C94EBB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2811B75B" w14:textId="4D3ED1BA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lastRenderedPageBreak/>
        <w:t>b) Transformación a Tiempos de Servicio (0.8 puntos)</w:t>
      </w:r>
    </w:p>
    <w:p w14:paraId="4AB3F221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Transforma cada número R</w:t>
      </w:r>
      <w:r w:rsidRPr="00D254DE">
        <w:rPr>
          <w:rFonts w:ascii="Arial" w:hAnsi="Arial" w:cs="Arial"/>
        </w:rPr>
        <w:t>ᵢ</w:t>
      </w:r>
      <w:r w:rsidRPr="00D254DE">
        <w:rPr>
          <w:rFonts w:ascii="Aptos Narrow" w:hAnsi="Aptos Narrow"/>
        </w:rPr>
        <w:t xml:space="preserve"> al rango [3, 8] minutos usando la fórmula:</w:t>
      </w:r>
    </w:p>
    <w:p w14:paraId="745CAE2F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Tiempo de Servicio = 3 + 5 × R</w:t>
      </w:r>
      <w:r w:rsidRPr="00D254DE">
        <w:rPr>
          <w:rFonts w:ascii="Arial" w:hAnsi="Arial" w:cs="Arial"/>
        </w:rPr>
        <w:t>ᵢ</w:t>
      </w:r>
    </w:p>
    <w:p w14:paraId="229324E1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Instrucciones:</w:t>
      </w:r>
    </w:p>
    <w:p w14:paraId="01FAA37C" w14:textId="77777777" w:rsidR="00D254DE" w:rsidRPr="00D254DE" w:rsidRDefault="00D254DE" w:rsidP="00D254DE">
      <w:pPr>
        <w:numPr>
          <w:ilvl w:val="0"/>
          <w:numId w:val="63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Agrega una columna en tu tabla de Excel con el título "Tiempo de Servicio (min)"</w:t>
      </w:r>
    </w:p>
    <w:p w14:paraId="075E7410" w14:textId="77777777" w:rsidR="00D254DE" w:rsidRPr="00D254DE" w:rsidRDefault="00D254DE" w:rsidP="00D254DE">
      <w:pPr>
        <w:numPr>
          <w:ilvl w:val="0"/>
          <w:numId w:val="63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Aplica la fórmula de transformación a cada R</w:t>
      </w:r>
      <w:r w:rsidRPr="00D254DE">
        <w:rPr>
          <w:rFonts w:ascii="Arial" w:hAnsi="Arial" w:cs="Arial"/>
        </w:rPr>
        <w:t>ᵢ</w:t>
      </w:r>
    </w:p>
    <w:p w14:paraId="3E1168CF" w14:textId="65D14BAB" w:rsidR="00D254DE" w:rsidRPr="00D254DE" w:rsidRDefault="00D254DE" w:rsidP="00D254DE">
      <w:pPr>
        <w:numPr>
          <w:ilvl w:val="0"/>
          <w:numId w:val="63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Estos 20 valores representarán los tiempos de servicio de 20 clientes consecutivos</w:t>
      </w:r>
    </w:p>
    <w:p w14:paraId="3CEE967B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FASE 3: Simulación del Sistema Bancario (3.0 puntos)</w:t>
      </w:r>
    </w:p>
    <w:p w14:paraId="280FB8E3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Usando los 20 tiempos de servicio generados en la Fase 2, simula la operación del sistema de atención.</w:t>
      </w:r>
    </w:p>
    <w:p w14:paraId="7E34ABE3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a) Tabla de Simulación (2.0 puntos)</w:t>
      </w:r>
    </w:p>
    <w:p w14:paraId="45B311FC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Crea una tabla en Excel (Hoja 3: "Fase 3 - Simulación") con la siguiente estructura: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879"/>
        <w:gridCol w:w="373"/>
        <w:gridCol w:w="2187"/>
        <w:gridCol w:w="2491"/>
      </w:tblGrid>
      <w:tr w:rsidR="00D254DE" w:rsidRPr="00D254DE" w14:paraId="676D3022" w14:textId="77777777" w:rsidTr="00C94EBB">
        <w:tc>
          <w:tcPr>
            <w:tcW w:w="0" w:type="auto"/>
            <w:hideMark/>
          </w:tcPr>
          <w:p w14:paraId="01C5C765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Cliente</w:t>
            </w:r>
          </w:p>
        </w:tc>
        <w:tc>
          <w:tcPr>
            <w:tcW w:w="0" w:type="auto"/>
            <w:hideMark/>
          </w:tcPr>
          <w:p w14:paraId="1B7F0ED0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R</w:t>
            </w:r>
            <w:r w:rsidRPr="00D254DE">
              <w:rPr>
                <w:rFonts w:ascii="Arial" w:hAnsi="Arial" w:cs="Arial"/>
                <w:b/>
                <w:bCs/>
              </w:rPr>
              <w:t>ᵢ</w:t>
            </w:r>
          </w:p>
        </w:tc>
        <w:tc>
          <w:tcPr>
            <w:tcW w:w="0" w:type="auto"/>
            <w:hideMark/>
          </w:tcPr>
          <w:p w14:paraId="7467FFFA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Tiempo Servicio (min)</w:t>
            </w:r>
          </w:p>
        </w:tc>
        <w:tc>
          <w:tcPr>
            <w:tcW w:w="0" w:type="auto"/>
            <w:hideMark/>
          </w:tcPr>
          <w:p w14:paraId="54D4166D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  <w:b/>
                <w:bCs/>
              </w:rPr>
            </w:pPr>
            <w:r w:rsidRPr="00D254DE">
              <w:rPr>
                <w:rFonts w:ascii="Aptos Narrow" w:hAnsi="Aptos Narrow"/>
                <w:b/>
                <w:bCs/>
              </w:rPr>
              <w:t>Tiempo Acumulado (min)</w:t>
            </w:r>
          </w:p>
        </w:tc>
      </w:tr>
      <w:tr w:rsidR="00D254DE" w:rsidRPr="00D254DE" w14:paraId="4B4EAE53" w14:textId="77777777" w:rsidTr="00C94EBB">
        <w:tc>
          <w:tcPr>
            <w:tcW w:w="0" w:type="auto"/>
            <w:hideMark/>
          </w:tcPr>
          <w:p w14:paraId="62DC6EB4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3D8FCDE0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50D9E616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525CC06B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  <w:tr w:rsidR="00D254DE" w:rsidRPr="00D254DE" w14:paraId="7844C1FE" w14:textId="77777777" w:rsidTr="00C94EBB">
        <w:tc>
          <w:tcPr>
            <w:tcW w:w="0" w:type="auto"/>
            <w:hideMark/>
          </w:tcPr>
          <w:p w14:paraId="24827DBF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3D1EC8D3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610B2895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0420C57B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  <w:tr w:rsidR="00D254DE" w:rsidRPr="00D254DE" w14:paraId="583579CC" w14:textId="77777777" w:rsidTr="00C94EBB">
        <w:tc>
          <w:tcPr>
            <w:tcW w:w="0" w:type="auto"/>
            <w:hideMark/>
          </w:tcPr>
          <w:p w14:paraId="00D323F7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3F17636B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7F4DCB8C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6686B0B2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  <w:tr w:rsidR="00D254DE" w:rsidRPr="00D254DE" w14:paraId="0822E651" w14:textId="77777777" w:rsidTr="00C94EBB">
        <w:tc>
          <w:tcPr>
            <w:tcW w:w="0" w:type="auto"/>
            <w:hideMark/>
          </w:tcPr>
          <w:p w14:paraId="168E7ED9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...</w:t>
            </w:r>
          </w:p>
        </w:tc>
        <w:tc>
          <w:tcPr>
            <w:tcW w:w="0" w:type="auto"/>
            <w:hideMark/>
          </w:tcPr>
          <w:p w14:paraId="73A50858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1D3E1D0B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72ECF93F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  <w:tr w:rsidR="00D254DE" w:rsidRPr="00D254DE" w14:paraId="27BA53C2" w14:textId="77777777" w:rsidTr="00C94EBB">
        <w:tc>
          <w:tcPr>
            <w:tcW w:w="0" w:type="auto"/>
            <w:hideMark/>
          </w:tcPr>
          <w:p w14:paraId="3DEA71CA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  <w:r w:rsidRPr="00D254DE">
              <w:rPr>
                <w:rFonts w:ascii="Aptos Narrow" w:hAnsi="Aptos Narrow"/>
              </w:rPr>
              <w:t>20</w:t>
            </w:r>
          </w:p>
        </w:tc>
        <w:tc>
          <w:tcPr>
            <w:tcW w:w="0" w:type="auto"/>
            <w:hideMark/>
          </w:tcPr>
          <w:p w14:paraId="661C2D58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62047670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14:paraId="60408EFC" w14:textId="77777777" w:rsidR="00D254DE" w:rsidRPr="00D254DE" w:rsidRDefault="00D254DE" w:rsidP="00D254DE">
            <w:pPr>
              <w:spacing w:after="160" w:line="259" w:lineRule="auto"/>
              <w:jc w:val="both"/>
              <w:rPr>
                <w:rFonts w:ascii="Aptos Narrow" w:hAnsi="Aptos Narrow"/>
              </w:rPr>
            </w:pPr>
          </w:p>
        </w:tc>
      </w:tr>
    </w:tbl>
    <w:p w14:paraId="322BF6C5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Instrucciones:</w:t>
      </w:r>
    </w:p>
    <w:p w14:paraId="5BA6AD5F" w14:textId="77777777" w:rsidR="00D254DE" w:rsidRPr="00D254DE" w:rsidRDefault="00D254DE" w:rsidP="00D254DE">
      <w:pPr>
        <w:numPr>
          <w:ilvl w:val="0"/>
          <w:numId w:val="64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Copia los valores R</w:t>
      </w:r>
      <w:r w:rsidRPr="00D254DE">
        <w:rPr>
          <w:rFonts w:ascii="Arial" w:hAnsi="Arial" w:cs="Arial"/>
        </w:rPr>
        <w:t>ᵢ</w:t>
      </w:r>
      <w:r w:rsidRPr="00D254DE">
        <w:rPr>
          <w:rFonts w:ascii="Aptos Narrow" w:hAnsi="Aptos Narrow"/>
        </w:rPr>
        <w:t xml:space="preserve"> de la Fase 2</w:t>
      </w:r>
    </w:p>
    <w:p w14:paraId="2455EC21" w14:textId="77777777" w:rsidR="00D254DE" w:rsidRPr="00D254DE" w:rsidRDefault="00D254DE" w:rsidP="00D254DE">
      <w:pPr>
        <w:numPr>
          <w:ilvl w:val="0"/>
          <w:numId w:val="64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Calcula el tiempo de servicio para cada cliente</w:t>
      </w:r>
    </w:p>
    <w:p w14:paraId="0F5086EE" w14:textId="77777777" w:rsidR="00D254DE" w:rsidRPr="00D254DE" w:rsidRDefault="00D254DE" w:rsidP="00D254DE">
      <w:pPr>
        <w:numPr>
          <w:ilvl w:val="0"/>
          <w:numId w:val="64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El tiempo acumulado es la suma progresiva de todos los tiempos de servicio</w:t>
      </w:r>
    </w:p>
    <w:p w14:paraId="1F55233E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b) Cálculos Estadísticos (1.0 punto)</w:t>
      </w:r>
    </w:p>
    <w:p w14:paraId="2035BFA4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Calcula las siguientes métricas en tu hoja de Excel:</w:t>
      </w:r>
    </w:p>
    <w:p w14:paraId="4905C04F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Tiempo promedio de servicio:</w:t>
      </w:r>
    </w:p>
    <w:p w14:paraId="7CAF6658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Resultado: _____________ minutos</w:t>
      </w:r>
    </w:p>
    <w:p w14:paraId="6FF64164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Tiempo total de atención (20 clientes):</w:t>
      </w:r>
    </w:p>
    <w:p w14:paraId="55378A3E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lastRenderedPageBreak/>
        <w:t>Resultado: _____________ minutos</w:t>
      </w:r>
    </w:p>
    <w:p w14:paraId="4EBF6289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Tiempo mínimo de servicio:</w:t>
      </w:r>
    </w:p>
    <w:p w14:paraId="1F33FED5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Cliente #_____ con _____________ minutos</w:t>
      </w:r>
    </w:p>
    <w:p w14:paraId="28C3FBC9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Tiempo máximo de servicio:</w:t>
      </w:r>
    </w:p>
    <w:p w14:paraId="019F0FA9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Cliente #_____ con _____________ minutos</w:t>
      </w:r>
    </w:p>
    <w:p w14:paraId="4E287E5E" w14:textId="1B51BEAB" w:rsidR="00D254DE" w:rsidRPr="00D254DE" w:rsidRDefault="00D254DE" w:rsidP="00D254DE">
      <w:pPr>
        <w:jc w:val="both"/>
        <w:rPr>
          <w:rFonts w:ascii="Aptos Narrow" w:hAnsi="Aptos Narrow"/>
        </w:rPr>
      </w:pPr>
    </w:p>
    <w:p w14:paraId="0284A9EE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FASE 4: Análisis y Recomendación (1.0 punto)</w:t>
      </w:r>
    </w:p>
    <w:p w14:paraId="3677BCDE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Con base en los resultados de tu simulación, responde las siguientes preguntas en la Hoja 4 de Excel:</w:t>
      </w:r>
    </w:p>
    <w:p w14:paraId="2A956D57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1. Interpretación de Capacidad (0.3 puntos)</w:t>
      </w:r>
    </w:p>
    <w:p w14:paraId="4190612C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Si la sucursal opera en jornada continua de 8 horas al día (480 minutos) y tiene 3 cajeros en ventanilla, ¿cuántos clientes puede atender aproximadamente?</w:t>
      </w:r>
    </w:p>
    <w:p w14:paraId="5AECA229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Cálculo:</w:t>
      </w:r>
    </w:p>
    <w:p w14:paraId="4315DC2E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Capacidad por cajero = 480 min ÷ Tiempo promedio de servicio = _____________ clientes</w:t>
      </w:r>
    </w:p>
    <w:p w14:paraId="38ACB005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Capacidad total (3 cajeros) = _____________ clientes/día</w:t>
      </w:r>
    </w:p>
    <w:p w14:paraId="4197C099" w14:textId="3AA1A88B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Respuesta:</w:t>
      </w:r>
    </w:p>
    <w:p w14:paraId="75C49727" w14:textId="66CBAA0B" w:rsidR="00D254DE" w:rsidRPr="00D254DE" w:rsidRDefault="00D254DE" w:rsidP="00D254DE">
      <w:pPr>
        <w:jc w:val="both"/>
        <w:rPr>
          <w:rFonts w:ascii="Aptos Narrow" w:hAnsi="Aptos Narrow"/>
        </w:rPr>
      </w:pPr>
    </w:p>
    <w:p w14:paraId="11E7B0C0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2. Recomendación sobre Recursos (0.4 puntos)</w:t>
      </w:r>
    </w:p>
    <w:p w14:paraId="007479B7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Si la sucursal recibe en promedio 100 clientes al día en ventanilla, especialmente en días de pago de sueldos, pensiones y servicios, ¿es suficiente con 3 cajeros? Justifica tu respuesta con los datos de la simulación.</w:t>
      </w:r>
    </w:p>
    <w:p w14:paraId="130B91D9" w14:textId="49B6CC65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Análisis:</w:t>
      </w:r>
    </w:p>
    <w:p w14:paraId="3DE6DE61" w14:textId="04CC0DF8" w:rsidR="00D254DE" w:rsidRPr="00D254DE" w:rsidRDefault="00D254DE" w:rsidP="00D254DE">
      <w:pPr>
        <w:jc w:val="both"/>
        <w:rPr>
          <w:rFonts w:ascii="Aptos Narrow" w:hAnsi="Aptos Narrow"/>
        </w:rPr>
      </w:pPr>
    </w:p>
    <w:p w14:paraId="5CEDF555" w14:textId="23409D51" w:rsidR="00D254DE" w:rsidRPr="00D254DE" w:rsidRDefault="00D254DE" w:rsidP="00D254DE">
      <w:pPr>
        <w:jc w:val="both"/>
        <w:rPr>
          <w:rFonts w:ascii="Aptos Narrow" w:hAnsi="Aptos Narrow"/>
        </w:rPr>
      </w:pPr>
    </w:p>
    <w:p w14:paraId="2FE9A7FB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Conclusión:</w:t>
      </w:r>
      <w:r w:rsidRPr="00D254DE">
        <w:rPr>
          <w:rFonts w:ascii="Aptos Narrow" w:hAnsi="Aptos Narrow"/>
        </w:rPr>
        <w:t> ☐ Suficiente ☐ Insuficiente</w:t>
      </w:r>
    </w:p>
    <w:p w14:paraId="31DE0374" w14:textId="77777777" w:rsidR="00D254DE" w:rsidRPr="00D254DE" w:rsidRDefault="00D254DE" w:rsidP="00D254DE">
      <w:pPr>
        <w:jc w:val="both"/>
        <w:rPr>
          <w:rFonts w:ascii="Aptos Narrow" w:hAnsi="Aptos Narrow"/>
          <w:b/>
          <w:bCs/>
        </w:rPr>
      </w:pPr>
      <w:r w:rsidRPr="00D254DE">
        <w:rPr>
          <w:rFonts w:ascii="Aptos Narrow" w:hAnsi="Aptos Narrow"/>
          <w:b/>
          <w:bCs/>
        </w:rPr>
        <w:t>3. Propuesta de Mejora (0.3 puntos)</w:t>
      </w:r>
    </w:p>
    <w:p w14:paraId="2D37469E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t>¿Qué recomendarías a la sucursal de Banco Pichincha en Loja para mejorar su sistema de atención?</w:t>
      </w:r>
    </w:p>
    <w:p w14:paraId="3C9CEE32" w14:textId="77777777" w:rsidR="00D254DE" w:rsidRPr="00D254DE" w:rsidRDefault="00D254DE" w:rsidP="00D254DE">
      <w:pPr>
        <w:jc w:val="both"/>
        <w:rPr>
          <w:rFonts w:ascii="Aptos Narrow" w:hAnsi="Aptos Narrow"/>
        </w:rPr>
      </w:pPr>
      <w:r w:rsidRPr="00D254DE">
        <w:rPr>
          <w:rFonts w:ascii="Aptos Narrow" w:hAnsi="Aptos Narrow"/>
          <w:b/>
          <w:bCs/>
        </w:rPr>
        <w:t>Recomendaciones:</w:t>
      </w:r>
    </w:p>
    <w:p w14:paraId="6B6AC2FC" w14:textId="675ECED1" w:rsidR="00D254DE" w:rsidRPr="00D254DE" w:rsidRDefault="00D254DE" w:rsidP="00D254DE">
      <w:pPr>
        <w:numPr>
          <w:ilvl w:val="0"/>
          <w:numId w:val="65"/>
        </w:numPr>
        <w:jc w:val="both"/>
        <w:rPr>
          <w:rFonts w:ascii="Aptos Narrow" w:hAnsi="Aptos Narrow"/>
        </w:rPr>
      </w:pPr>
    </w:p>
    <w:p w14:paraId="79C7410B" w14:textId="3B312355" w:rsidR="00D254DE" w:rsidRPr="00D254DE" w:rsidRDefault="00D254DE" w:rsidP="00D254DE">
      <w:pPr>
        <w:numPr>
          <w:ilvl w:val="0"/>
          <w:numId w:val="65"/>
        </w:numPr>
        <w:jc w:val="both"/>
        <w:rPr>
          <w:rFonts w:ascii="Aptos Narrow" w:hAnsi="Aptos Narrow"/>
        </w:rPr>
      </w:pPr>
    </w:p>
    <w:p w14:paraId="3668CE88" w14:textId="672553EF" w:rsidR="00D254DE" w:rsidRPr="00D254DE" w:rsidRDefault="00D254DE" w:rsidP="00D254DE">
      <w:pPr>
        <w:numPr>
          <w:ilvl w:val="0"/>
          <w:numId w:val="65"/>
        </w:numPr>
        <w:jc w:val="both"/>
        <w:rPr>
          <w:rFonts w:ascii="Aptos Narrow" w:hAnsi="Aptos Narrow"/>
        </w:rPr>
      </w:pPr>
      <w:r w:rsidRPr="00D254DE">
        <w:rPr>
          <w:rFonts w:ascii="Aptos Narrow" w:hAnsi="Aptos Narrow"/>
        </w:rPr>
        <w:pict w14:anchorId="5C54F119">
          <v:rect id="_x0000_i2318" style="width:0;height:.75pt" o:hralign="center" o:hrstd="t" o:hrnoshade="t" o:hr="t" stroked="f"/>
        </w:pict>
      </w:r>
      <w:r w:rsidRPr="00D254DE">
        <w:rPr>
          <w:rFonts w:ascii="Aptos Narrow" w:hAnsi="Aptos Narrow"/>
        </w:rPr>
        <w:pict w14:anchorId="18DA1E50">
          <v:rect id="_x0000_i2321" style="width:0;height:.75pt" o:hralign="center" o:hrstd="t" o:hrnoshade="t" o:hr="t" stroked="f"/>
        </w:pict>
      </w:r>
    </w:p>
    <w:sectPr w:rsidR="00D254DE" w:rsidRPr="00D254DE" w:rsidSect="00F70D72">
      <w:headerReference w:type="default" r:id="rId10"/>
      <w:pgSz w:w="11906" w:h="16838"/>
      <w:pgMar w:top="2835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E16F9" w14:textId="77777777" w:rsidR="009A51DA" w:rsidRDefault="009A51DA" w:rsidP="00F55F7F">
      <w:pPr>
        <w:spacing w:after="0" w:line="240" w:lineRule="auto"/>
      </w:pPr>
      <w:r>
        <w:separator/>
      </w:r>
    </w:p>
  </w:endnote>
  <w:endnote w:type="continuationSeparator" w:id="0">
    <w:p w14:paraId="0AFAEEF2" w14:textId="77777777" w:rsidR="009A51DA" w:rsidRDefault="009A51DA" w:rsidP="00F55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A2FAE" w14:textId="77777777" w:rsidR="009A51DA" w:rsidRDefault="009A51DA" w:rsidP="00F55F7F">
      <w:pPr>
        <w:spacing w:after="0" w:line="240" w:lineRule="auto"/>
      </w:pPr>
      <w:r>
        <w:separator/>
      </w:r>
    </w:p>
  </w:footnote>
  <w:footnote w:type="continuationSeparator" w:id="0">
    <w:p w14:paraId="470A3996" w14:textId="77777777" w:rsidR="009A51DA" w:rsidRDefault="009A51DA" w:rsidP="00F55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8950" w14:textId="77777777" w:rsidR="00F55F7F" w:rsidRDefault="00F55F7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36165A9" wp14:editId="7A85F72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43800" cy="10675528"/>
          <wp:effectExtent l="0" t="0" r="0" b="0"/>
          <wp:wrapNone/>
          <wp:docPr id="939222420" name="Imagen 1" descr="Un conjunto de letras blancas en un fondo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9222420" name="Imagen 1" descr="Un conjunto de letras blancas en un fondo negr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448" cy="106849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76D"/>
    <w:multiLevelType w:val="multilevel"/>
    <w:tmpl w:val="0B2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2D98"/>
    <w:multiLevelType w:val="multilevel"/>
    <w:tmpl w:val="D63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A69D6"/>
    <w:multiLevelType w:val="multilevel"/>
    <w:tmpl w:val="075C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F47FA"/>
    <w:multiLevelType w:val="multilevel"/>
    <w:tmpl w:val="F5A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B3939"/>
    <w:multiLevelType w:val="multilevel"/>
    <w:tmpl w:val="DB9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20271"/>
    <w:multiLevelType w:val="multilevel"/>
    <w:tmpl w:val="9D3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D5CE0"/>
    <w:multiLevelType w:val="multilevel"/>
    <w:tmpl w:val="AA66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A0CC1"/>
    <w:multiLevelType w:val="multilevel"/>
    <w:tmpl w:val="062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906E8"/>
    <w:multiLevelType w:val="multilevel"/>
    <w:tmpl w:val="4160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83304"/>
    <w:multiLevelType w:val="multilevel"/>
    <w:tmpl w:val="A046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BE1EFC"/>
    <w:multiLevelType w:val="multilevel"/>
    <w:tmpl w:val="C8C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7134D"/>
    <w:multiLevelType w:val="multilevel"/>
    <w:tmpl w:val="47E4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697CF5"/>
    <w:multiLevelType w:val="multilevel"/>
    <w:tmpl w:val="32D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740AD"/>
    <w:multiLevelType w:val="multilevel"/>
    <w:tmpl w:val="C8D2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021F6"/>
    <w:multiLevelType w:val="multilevel"/>
    <w:tmpl w:val="2CC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E3455"/>
    <w:multiLevelType w:val="multilevel"/>
    <w:tmpl w:val="A76C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2227A9"/>
    <w:multiLevelType w:val="multilevel"/>
    <w:tmpl w:val="7BCE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1B0AE3"/>
    <w:multiLevelType w:val="multilevel"/>
    <w:tmpl w:val="CE3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C23E8"/>
    <w:multiLevelType w:val="multilevel"/>
    <w:tmpl w:val="4DB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A71DB"/>
    <w:multiLevelType w:val="multilevel"/>
    <w:tmpl w:val="5C78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A203C"/>
    <w:multiLevelType w:val="multilevel"/>
    <w:tmpl w:val="BDD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8427D"/>
    <w:multiLevelType w:val="multilevel"/>
    <w:tmpl w:val="D0F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70DAF"/>
    <w:multiLevelType w:val="multilevel"/>
    <w:tmpl w:val="4FE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646D3"/>
    <w:multiLevelType w:val="multilevel"/>
    <w:tmpl w:val="932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4034F"/>
    <w:multiLevelType w:val="multilevel"/>
    <w:tmpl w:val="3BF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062FE"/>
    <w:multiLevelType w:val="multilevel"/>
    <w:tmpl w:val="F746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EB1EF3"/>
    <w:multiLevelType w:val="multilevel"/>
    <w:tmpl w:val="214E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EB3982"/>
    <w:multiLevelType w:val="multilevel"/>
    <w:tmpl w:val="E1A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E7251"/>
    <w:multiLevelType w:val="multilevel"/>
    <w:tmpl w:val="B0A4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823F3"/>
    <w:multiLevelType w:val="multilevel"/>
    <w:tmpl w:val="A27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F0243"/>
    <w:multiLevelType w:val="multilevel"/>
    <w:tmpl w:val="FBF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F53131"/>
    <w:multiLevelType w:val="multilevel"/>
    <w:tmpl w:val="A0F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241EE7"/>
    <w:multiLevelType w:val="multilevel"/>
    <w:tmpl w:val="722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A09EB"/>
    <w:multiLevelType w:val="multilevel"/>
    <w:tmpl w:val="6816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3A50C8"/>
    <w:multiLevelType w:val="multilevel"/>
    <w:tmpl w:val="BAA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106A7D"/>
    <w:multiLevelType w:val="multilevel"/>
    <w:tmpl w:val="309C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C03817"/>
    <w:multiLevelType w:val="multilevel"/>
    <w:tmpl w:val="0F7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E973FC"/>
    <w:multiLevelType w:val="multilevel"/>
    <w:tmpl w:val="BABC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592EA9"/>
    <w:multiLevelType w:val="multilevel"/>
    <w:tmpl w:val="8646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6A10F0"/>
    <w:multiLevelType w:val="multilevel"/>
    <w:tmpl w:val="192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14104D"/>
    <w:multiLevelType w:val="multilevel"/>
    <w:tmpl w:val="1046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1E72C8"/>
    <w:multiLevelType w:val="multilevel"/>
    <w:tmpl w:val="529A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BF1CE5"/>
    <w:multiLevelType w:val="multilevel"/>
    <w:tmpl w:val="527C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C311C6"/>
    <w:multiLevelType w:val="multilevel"/>
    <w:tmpl w:val="35A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054314"/>
    <w:multiLevelType w:val="multilevel"/>
    <w:tmpl w:val="239E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CD7A0A"/>
    <w:multiLevelType w:val="multilevel"/>
    <w:tmpl w:val="2DCE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C30D73"/>
    <w:multiLevelType w:val="multilevel"/>
    <w:tmpl w:val="434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740D86"/>
    <w:multiLevelType w:val="multilevel"/>
    <w:tmpl w:val="1636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D17FE7"/>
    <w:multiLevelType w:val="multilevel"/>
    <w:tmpl w:val="14E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EA17A7"/>
    <w:multiLevelType w:val="multilevel"/>
    <w:tmpl w:val="105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423AAC"/>
    <w:multiLevelType w:val="multilevel"/>
    <w:tmpl w:val="3952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206F52"/>
    <w:multiLevelType w:val="multilevel"/>
    <w:tmpl w:val="E62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7C6C7C"/>
    <w:multiLevelType w:val="multilevel"/>
    <w:tmpl w:val="4E74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E51D14"/>
    <w:multiLevelType w:val="multilevel"/>
    <w:tmpl w:val="7628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DE244A"/>
    <w:multiLevelType w:val="multilevel"/>
    <w:tmpl w:val="A202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2D603B"/>
    <w:multiLevelType w:val="multilevel"/>
    <w:tmpl w:val="246C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E00F4C"/>
    <w:multiLevelType w:val="multilevel"/>
    <w:tmpl w:val="1A9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A40524"/>
    <w:multiLevelType w:val="multilevel"/>
    <w:tmpl w:val="E8A4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BA3DF7"/>
    <w:multiLevelType w:val="multilevel"/>
    <w:tmpl w:val="E81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39050D"/>
    <w:multiLevelType w:val="multilevel"/>
    <w:tmpl w:val="DBCE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5D7D21"/>
    <w:multiLevelType w:val="multilevel"/>
    <w:tmpl w:val="8184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F72CB8"/>
    <w:multiLevelType w:val="multilevel"/>
    <w:tmpl w:val="752C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F91537"/>
    <w:multiLevelType w:val="multilevel"/>
    <w:tmpl w:val="2CB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6D2514"/>
    <w:multiLevelType w:val="multilevel"/>
    <w:tmpl w:val="2D9A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5D48D1"/>
    <w:multiLevelType w:val="multilevel"/>
    <w:tmpl w:val="799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FF1340"/>
    <w:multiLevelType w:val="multilevel"/>
    <w:tmpl w:val="695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485560"/>
    <w:multiLevelType w:val="multilevel"/>
    <w:tmpl w:val="294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173A55"/>
    <w:multiLevelType w:val="multilevel"/>
    <w:tmpl w:val="FC9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864724"/>
    <w:multiLevelType w:val="multilevel"/>
    <w:tmpl w:val="EC3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705C5B"/>
    <w:multiLevelType w:val="multilevel"/>
    <w:tmpl w:val="B00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1B0C2E"/>
    <w:multiLevelType w:val="multilevel"/>
    <w:tmpl w:val="E83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40975"/>
    <w:multiLevelType w:val="multilevel"/>
    <w:tmpl w:val="09B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FD4B37"/>
    <w:multiLevelType w:val="multilevel"/>
    <w:tmpl w:val="96F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432712"/>
    <w:multiLevelType w:val="multilevel"/>
    <w:tmpl w:val="237E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A245C4"/>
    <w:multiLevelType w:val="multilevel"/>
    <w:tmpl w:val="5574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D54D45"/>
    <w:multiLevelType w:val="multilevel"/>
    <w:tmpl w:val="1F4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8360AA"/>
    <w:multiLevelType w:val="multilevel"/>
    <w:tmpl w:val="653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077BE4"/>
    <w:multiLevelType w:val="multilevel"/>
    <w:tmpl w:val="6F10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DA367F"/>
    <w:multiLevelType w:val="multilevel"/>
    <w:tmpl w:val="D8F0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A601AD"/>
    <w:multiLevelType w:val="multilevel"/>
    <w:tmpl w:val="F4D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690DCF"/>
    <w:multiLevelType w:val="multilevel"/>
    <w:tmpl w:val="EFD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3C2159"/>
    <w:multiLevelType w:val="multilevel"/>
    <w:tmpl w:val="31F0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0D5B88"/>
    <w:multiLevelType w:val="multilevel"/>
    <w:tmpl w:val="9156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CF17EDB"/>
    <w:multiLevelType w:val="multilevel"/>
    <w:tmpl w:val="F48C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62462E"/>
    <w:multiLevelType w:val="multilevel"/>
    <w:tmpl w:val="2DAC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233266">
    <w:abstractNumId w:val="51"/>
  </w:num>
  <w:num w:numId="2" w16cid:durableId="219243695">
    <w:abstractNumId w:val="39"/>
  </w:num>
  <w:num w:numId="3" w16cid:durableId="1227110455">
    <w:abstractNumId w:val="44"/>
  </w:num>
  <w:num w:numId="4" w16cid:durableId="733820789">
    <w:abstractNumId w:val="56"/>
  </w:num>
  <w:num w:numId="5" w16cid:durableId="2145342313">
    <w:abstractNumId w:val="16"/>
  </w:num>
  <w:num w:numId="6" w16cid:durableId="1851676130">
    <w:abstractNumId w:val="37"/>
  </w:num>
  <w:num w:numId="7" w16cid:durableId="844780642">
    <w:abstractNumId w:val="11"/>
  </w:num>
  <w:num w:numId="8" w16cid:durableId="1325478247">
    <w:abstractNumId w:val="82"/>
  </w:num>
  <w:num w:numId="9" w16cid:durableId="1721635150">
    <w:abstractNumId w:val="42"/>
  </w:num>
  <w:num w:numId="10" w16cid:durableId="812406096">
    <w:abstractNumId w:val="81"/>
  </w:num>
  <w:num w:numId="11" w16cid:durableId="605309033">
    <w:abstractNumId w:val="19"/>
  </w:num>
  <w:num w:numId="12" w16cid:durableId="233591918">
    <w:abstractNumId w:val="31"/>
  </w:num>
  <w:num w:numId="13" w16cid:durableId="1569727561">
    <w:abstractNumId w:val="18"/>
  </w:num>
  <w:num w:numId="14" w16cid:durableId="1700935322">
    <w:abstractNumId w:val="23"/>
  </w:num>
  <w:num w:numId="15" w16cid:durableId="652298325">
    <w:abstractNumId w:val="84"/>
  </w:num>
  <w:num w:numId="16" w16cid:durableId="1355304744">
    <w:abstractNumId w:val="15"/>
  </w:num>
  <w:num w:numId="17" w16cid:durableId="1183209509">
    <w:abstractNumId w:val="73"/>
  </w:num>
  <w:num w:numId="18" w16cid:durableId="1257635997">
    <w:abstractNumId w:val="55"/>
  </w:num>
  <w:num w:numId="19" w16cid:durableId="1685546141">
    <w:abstractNumId w:val="2"/>
  </w:num>
  <w:num w:numId="20" w16cid:durableId="820387536">
    <w:abstractNumId w:val="64"/>
  </w:num>
  <w:num w:numId="21" w16cid:durableId="1601717878">
    <w:abstractNumId w:val="41"/>
  </w:num>
  <w:num w:numId="22" w16cid:durableId="1010714761">
    <w:abstractNumId w:val="60"/>
  </w:num>
  <w:num w:numId="23" w16cid:durableId="2108963357">
    <w:abstractNumId w:val="1"/>
  </w:num>
  <w:num w:numId="24" w16cid:durableId="885991104">
    <w:abstractNumId w:val="29"/>
  </w:num>
  <w:num w:numId="25" w16cid:durableId="556210451">
    <w:abstractNumId w:val="50"/>
  </w:num>
  <w:num w:numId="26" w16cid:durableId="552810626">
    <w:abstractNumId w:val="62"/>
  </w:num>
  <w:num w:numId="27" w16cid:durableId="1729066456">
    <w:abstractNumId w:val="13"/>
  </w:num>
  <w:num w:numId="28" w16cid:durableId="1365135393">
    <w:abstractNumId w:val="26"/>
  </w:num>
  <w:num w:numId="29" w16cid:durableId="1979603871">
    <w:abstractNumId w:val="59"/>
  </w:num>
  <w:num w:numId="30" w16cid:durableId="430467930">
    <w:abstractNumId w:val="17"/>
  </w:num>
  <w:num w:numId="31" w16cid:durableId="121534645">
    <w:abstractNumId w:val="38"/>
  </w:num>
  <w:num w:numId="32" w16cid:durableId="760301397">
    <w:abstractNumId w:val="68"/>
  </w:num>
  <w:num w:numId="33" w16cid:durableId="279072601">
    <w:abstractNumId w:val="46"/>
  </w:num>
  <w:num w:numId="34" w16cid:durableId="697900181">
    <w:abstractNumId w:val="47"/>
  </w:num>
  <w:num w:numId="35" w16cid:durableId="312953122">
    <w:abstractNumId w:val="25"/>
  </w:num>
  <w:num w:numId="36" w16cid:durableId="1422532102">
    <w:abstractNumId w:val="70"/>
  </w:num>
  <w:num w:numId="37" w16cid:durableId="1550074180">
    <w:abstractNumId w:val="7"/>
  </w:num>
  <w:num w:numId="38" w16cid:durableId="1016427017">
    <w:abstractNumId w:val="3"/>
  </w:num>
  <w:num w:numId="39" w16cid:durableId="354773099">
    <w:abstractNumId w:val="14"/>
  </w:num>
  <w:num w:numId="40" w16cid:durableId="669715111">
    <w:abstractNumId w:val="12"/>
  </w:num>
  <w:num w:numId="41" w16cid:durableId="1559171416">
    <w:abstractNumId w:val="58"/>
  </w:num>
  <w:num w:numId="42" w16cid:durableId="1223448110">
    <w:abstractNumId w:val="34"/>
  </w:num>
  <w:num w:numId="43" w16cid:durableId="734083440">
    <w:abstractNumId w:val="75"/>
  </w:num>
  <w:num w:numId="44" w16cid:durableId="69281795">
    <w:abstractNumId w:val="24"/>
  </w:num>
  <w:num w:numId="45" w16cid:durableId="844592837">
    <w:abstractNumId w:val="22"/>
  </w:num>
  <w:num w:numId="46" w16cid:durableId="1512136003">
    <w:abstractNumId w:val="40"/>
  </w:num>
  <w:num w:numId="47" w16cid:durableId="592323777">
    <w:abstractNumId w:val="21"/>
  </w:num>
  <w:num w:numId="48" w16cid:durableId="2014382134">
    <w:abstractNumId w:val="28"/>
  </w:num>
  <w:num w:numId="49" w16cid:durableId="1600137805">
    <w:abstractNumId w:val="48"/>
  </w:num>
  <w:num w:numId="50" w16cid:durableId="433746752">
    <w:abstractNumId w:val="0"/>
  </w:num>
  <w:num w:numId="51" w16cid:durableId="1574975324">
    <w:abstractNumId w:val="20"/>
  </w:num>
  <w:num w:numId="52" w16cid:durableId="125322250">
    <w:abstractNumId w:val="10"/>
  </w:num>
  <w:num w:numId="53" w16cid:durableId="1465270750">
    <w:abstractNumId w:val="79"/>
  </w:num>
  <w:num w:numId="54" w16cid:durableId="1186021674">
    <w:abstractNumId w:val="27"/>
  </w:num>
  <w:num w:numId="55" w16cid:durableId="1962107738">
    <w:abstractNumId w:val="65"/>
  </w:num>
  <w:num w:numId="56" w16cid:durableId="790127749">
    <w:abstractNumId w:val="53"/>
  </w:num>
  <w:num w:numId="57" w16cid:durableId="51655260">
    <w:abstractNumId w:val="54"/>
  </w:num>
  <w:num w:numId="58" w16cid:durableId="580214427">
    <w:abstractNumId w:val="45"/>
  </w:num>
  <w:num w:numId="59" w16cid:durableId="1306929976">
    <w:abstractNumId w:val="33"/>
  </w:num>
  <w:num w:numId="60" w16cid:durableId="786312744">
    <w:abstractNumId w:val="52"/>
  </w:num>
  <w:num w:numId="61" w16cid:durableId="1405639028">
    <w:abstractNumId w:val="77"/>
  </w:num>
  <w:num w:numId="62" w16cid:durableId="1081365401">
    <w:abstractNumId w:val="8"/>
  </w:num>
  <w:num w:numId="63" w16cid:durableId="1903327865">
    <w:abstractNumId w:val="69"/>
  </w:num>
  <w:num w:numId="64" w16cid:durableId="282805389">
    <w:abstractNumId w:val="80"/>
  </w:num>
  <w:num w:numId="65" w16cid:durableId="1941637816">
    <w:abstractNumId w:val="9"/>
  </w:num>
  <w:num w:numId="66" w16cid:durableId="351951973">
    <w:abstractNumId w:val="61"/>
  </w:num>
  <w:num w:numId="67" w16cid:durableId="343483756">
    <w:abstractNumId w:val="66"/>
  </w:num>
  <w:num w:numId="68" w16cid:durableId="1156190234">
    <w:abstractNumId w:val="74"/>
  </w:num>
  <w:num w:numId="69" w16cid:durableId="638149726">
    <w:abstractNumId w:val="72"/>
  </w:num>
  <w:num w:numId="70" w16cid:durableId="873008704">
    <w:abstractNumId w:val="35"/>
  </w:num>
  <w:num w:numId="71" w16cid:durableId="449862137">
    <w:abstractNumId w:val="67"/>
  </w:num>
  <w:num w:numId="72" w16cid:durableId="1874731331">
    <w:abstractNumId w:val="83"/>
  </w:num>
  <w:num w:numId="73" w16cid:durableId="644823281">
    <w:abstractNumId w:val="43"/>
  </w:num>
  <w:num w:numId="74" w16cid:durableId="498430442">
    <w:abstractNumId w:val="36"/>
  </w:num>
  <w:num w:numId="75" w16cid:durableId="2004622961">
    <w:abstractNumId w:val="71"/>
  </w:num>
  <w:num w:numId="76" w16cid:durableId="31417546">
    <w:abstractNumId w:val="5"/>
  </w:num>
  <w:num w:numId="77" w16cid:durableId="1557469157">
    <w:abstractNumId w:val="63"/>
  </w:num>
  <w:num w:numId="78" w16cid:durableId="131408802">
    <w:abstractNumId w:val="76"/>
  </w:num>
  <w:num w:numId="79" w16cid:durableId="1127894913">
    <w:abstractNumId w:val="30"/>
  </w:num>
  <w:num w:numId="80" w16cid:durableId="1650090544">
    <w:abstractNumId w:val="49"/>
  </w:num>
  <w:num w:numId="81" w16cid:durableId="1330793386">
    <w:abstractNumId w:val="4"/>
  </w:num>
  <w:num w:numId="82" w16cid:durableId="2116367674">
    <w:abstractNumId w:val="6"/>
  </w:num>
  <w:num w:numId="83" w16cid:durableId="751437296">
    <w:abstractNumId w:val="32"/>
  </w:num>
  <w:num w:numId="84" w16cid:durableId="1320187910">
    <w:abstractNumId w:val="78"/>
  </w:num>
  <w:num w:numId="85" w16cid:durableId="153315161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7F"/>
    <w:rsid w:val="000D6816"/>
    <w:rsid w:val="000F1EC9"/>
    <w:rsid w:val="00192FC2"/>
    <w:rsid w:val="00313F59"/>
    <w:rsid w:val="00326F4E"/>
    <w:rsid w:val="0043395F"/>
    <w:rsid w:val="004B33AA"/>
    <w:rsid w:val="004B7E0A"/>
    <w:rsid w:val="00523DBF"/>
    <w:rsid w:val="006233AF"/>
    <w:rsid w:val="00677C83"/>
    <w:rsid w:val="007C0882"/>
    <w:rsid w:val="009215A0"/>
    <w:rsid w:val="009535A5"/>
    <w:rsid w:val="009A51DA"/>
    <w:rsid w:val="00AE6EC1"/>
    <w:rsid w:val="00B57F21"/>
    <w:rsid w:val="00B76473"/>
    <w:rsid w:val="00BF0210"/>
    <w:rsid w:val="00C94EBB"/>
    <w:rsid w:val="00D254DE"/>
    <w:rsid w:val="00F55F7F"/>
    <w:rsid w:val="00F7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E13A6"/>
  <w15:chartTrackingRefBased/>
  <w15:docId w15:val="{1378ADFA-3D64-43DA-9B64-CE360E5E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F55F7F"/>
    <w:rPr>
      <w:b/>
      <w:bCs/>
    </w:rPr>
  </w:style>
  <w:style w:type="table" w:styleId="Tablaconcuadrcula">
    <w:name w:val="Table Grid"/>
    <w:basedOn w:val="Tablanormal"/>
    <w:uiPriority w:val="39"/>
    <w:rsid w:val="00F5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5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F7F"/>
  </w:style>
  <w:style w:type="paragraph" w:styleId="Piedepgina">
    <w:name w:val="footer"/>
    <w:basedOn w:val="Normal"/>
    <w:link w:val="PiedepginaCar"/>
    <w:uiPriority w:val="99"/>
    <w:unhideWhenUsed/>
    <w:rsid w:val="00F55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5F7F"/>
  </w:style>
  <w:style w:type="table" w:styleId="Tablaconcuadrculaclara">
    <w:name w:val="Grid Table Light"/>
    <w:basedOn w:val="Tablanormal"/>
    <w:uiPriority w:val="40"/>
    <w:rsid w:val="00C94E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6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3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7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6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8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9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3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3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3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7F36A13BB4724888113B80836AD41E" ma:contentTypeVersion="15" ma:contentTypeDescription="Crear nuevo documento." ma:contentTypeScope="" ma:versionID="0a9d3524f4137c6c524a30272966fd45">
  <xsd:schema xmlns:xsd="http://www.w3.org/2001/XMLSchema" xmlns:xs="http://www.w3.org/2001/XMLSchema" xmlns:p="http://schemas.microsoft.com/office/2006/metadata/properties" xmlns:ns3="94a176bc-591f-4b37-8aac-28f6456b1e3d" xmlns:ns4="b2fc699f-793a-4777-93a0-b38c909baa46" targetNamespace="http://schemas.microsoft.com/office/2006/metadata/properties" ma:root="true" ma:fieldsID="fe134b1a4ab5e851db76c1857988a676" ns3:_="" ns4:_="">
    <xsd:import namespace="94a176bc-591f-4b37-8aac-28f6456b1e3d"/>
    <xsd:import namespace="b2fc699f-793a-4777-93a0-b38c909baa4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76bc-591f-4b37-8aac-28f6456b1e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c699f-793a-4777-93a0-b38c909baa4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a176bc-591f-4b37-8aac-28f6456b1e3d" xsi:nil="true"/>
  </documentManagement>
</p:properties>
</file>

<file path=customXml/itemProps1.xml><?xml version="1.0" encoding="utf-8"?>
<ds:datastoreItem xmlns:ds="http://schemas.openxmlformats.org/officeDocument/2006/customXml" ds:itemID="{667A05AD-531C-4DEF-A407-8ED47E2D55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CF21FF-32E3-409B-A1F1-B567F8FDD8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176bc-591f-4b37-8aac-28f6456b1e3d"/>
    <ds:schemaRef ds:uri="b2fc699f-793a-4777-93a0-b38c909baa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4782B9-969D-4DCF-B531-0C1E39FD2278}">
  <ds:schemaRefs>
    <ds:schemaRef ds:uri="http://schemas.microsoft.com/office/2006/metadata/properties"/>
    <ds:schemaRef ds:uri="http://schemas.microsoft.com/office/infopath/2007/PartnerControls"/>
    <ds:schemaRef ds:uri="94a176bc-591f-4b37-8aac-28f6456b1e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952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 TOLEDO CHARLIE ALEXANDER</dc:creator>
  <cp:keywords/>
  <dc:description/>
  <cp:lastModifiedBy>CARDENAS TOLEDO CHARLIE ALEXANDER</cp:lastModifiedBy>
  <cp:revision>13</cp:revision>
  <cp:lastPrinted>2024-09-09T13:52:00Z</cp:lastPrinted>
  <dcterms:created xsi:type="dcterms:W3CDTF">2024-09-09T13:41:00Z</dcterms:created>
  <dcterms:modified xsi:type="dcterms:W3CDTF">2025-11-21T22:27:00Z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0x010100907F36A13BB4724888113B80836AD41E</vt:lpwstr>
  </property>
</Properties>
</file>