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shd w:fill="000000"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Project</w:t>
            </w:r>
          </w:p>
        </w:tc>
        <w:tc>
          <w:tcPr>
            <w:shd w:fill="000000" w:val="clear"/>
          </w:tcPr>
          <w:p w:rsidR="00000000" w:rsidDel="00000000" w:rsidP="00000000" w:rsidRDefault="00000000" w:rsidRPr="00000000" w14:paraId="00000003">
            <w:pPr>
              <w:jc w:val="center"/>
              <w:rPr>
                <w:color w:val="ffffff"/>
              </w:rPr>
            </w:pPr>
            <w:r w:rsidDel="00000000" w:rsidR="00000000" w:rsidRPr="00000000">
              <w:rPr>
                <w:color w:val="ffffff"/>
                <w:rtl w:val="0"/>
              </w:rPr>
              <w:t xml:space="preserve">Project Manager</w:t>
            </w:r>
          </w:p>
        </w:tc>
        <w:tc>
          <w:tcPr>
            <w:shd w:fill="000000" w:val="clear"/>
          </w:tcPr>
          <w:p w:rsidR="00000000" w:rsidDel="00000000" w:rsidP="00000000" w:rsidRDefault="00000000" w:rsidRPr="00000000" w14:paraId="00000004">
            <w:pPr>
              <w:jc w:val="center"/>
              <w:rPr>
                <w:color w:val="ffffff"/>
              </w:rPr>
            </w:pPr>
            <w:r w:rsidDel="00000000" w:rsidR="00000000" w:rsidRPr="00000000">
              <w:rPr>
                <w:color w:val="ffffff"/>
                <w:rtl w:val="0"/>
              </w:rPr>
              <w:t xml:space="preserve">Date</w:t>
            </w:r>
          </w:p>
        </w:tc>
      </w:tr>
      <w:tr>
        <w:trPr>
          <w:cantSplit w:val="0"/>
          <w:tblHeader w:val="0"/>
        </w:trPr>
        <w:tc>
          <w:tcPr/>
          <w:p w:rsidR="00000000" w:rsidDel="00000000" w:rsidP="00000000" w:rsidRDefault="00000000" w:rsidRPr="00000000" w14:paraId="00000005">
            <w:pPr>
              <w:jc w:val="center"/>
              <w:rPr/>
            </w:pPr>
            <w:r w:rsidDel="00000000" w:rsidR="00000000" w:rsidRPr="00000000">
              <w:rPr>
                <w:rtl w:val="0"/>
              </w:rPr>
              <w:t xml:space="preserve">NextTurn – Booking and Online Queue System</w:t>
            </w:r>
          </w:p>
        </w:tc>
        <w:tc>
          <w:tcPr/>
          <w:p w:rsidR="00000000" w:rsidDel="00000000" w:rsidP="00000000" w:rsidRDefault="00000000" w:rsidRPr="00000000" w14:paraId="00000006">
            <w:pPr>
              <w:jc w:val="center"/>
              <w:rPr/>
            </w:pPr>
            <w:r w:rsidDel="00000000" w:rsidR="00000000" w:rsidRPr="00000000">
              <w:rPr>
                <w:rtl w:val="0"/>
              </w:rPr>
              <w:t xml:space="preserve">Nguyen Duc Hoang Thuan </w:t>
            </w:r>
          </w:p>
        </w:tc>
        <w:tc>
          <w:tcPr/>
          <w:p w:rsidR="00000000" w:rsidDel="00000000" w:rsidP="00000000" w:rsidRDefault="00000000" w:rsidRPr="00000000" w14:paraId="00000007">
            <w:pPr>
              <w:jc w:val="center"/>
              <w:rPr/>
            </w:pPr>
            <w:r w:rsidDel="00000000" w:rsidR="00000000" w:rsidRPr="00000000">
              <w:rPr>
                <w:rtl w:val="0"/>
              </w:rPr>
              <w:t xml:space="preserve">24/09/2026 </w:t>
            </w:r>
          </w:p>
        </w:tc>
      </w:tr>
    </w:tbl>
    <w:p w:rsidR="00000000" w:rsidDel="00000000" w:rsidP="00000000" w:rsidRDefault="00000000" w:rsidRPr="00000000" w14:paraId="00000008">
      <w:pPr>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bfbfbf" w:val="clear"/>
          </w:tcPr>
          <w:p w:rsidR="00000000" w:rsidDel="00000000" w:rsidP="00000000" w:rsidRDefault="00000000" w:rsidRPr="00000000" w14:paraId="00000009">
            <w:pPr>
              <w:jc w:val="center"/>
              <w:rPr/>
            </w:pPr>
            <w:bookmarkStart w:colFirst="0" w:colLast="0" w:name="_heading=h.mzrej877omu8" w:id="0"/>
            <w:bookmarkEnd w:id="0"/>
            <w:r w:rsidDel="00000000" w:rsidR="00000000" w:rsidRPr="00000000">
              <w:rPr>
                <w:rtl w:val="0"/>
              </w:rPr>
              <w:t xml:space="preserve">Justification</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Phương thức xếp hàng truyền thống gây ùn tắc sảnh, áp lực điều phối lớn cho nhân viên quầy và lãng phí thời gian của khách hàng. NextTurn - Hệ thống Đặt lịch và Quản lý Hàng đợi Trực tuyến giải quyết nhu cầu này bằng cách kết hợp đặt hẹn trước và hàng đợi ảo thời gian thực trên nền tảng web. Hệ thống số hóa toàn diện quy trình từ đặt hẹn, cấp vé điện tử, check-in QR đến gọi số và đánh giá, giúp khách hàng không cần đến sớm lấy vé giấy, từ đó giảm thiểu thời gian chờ đợi của khách hàng.</w:t>
            </w:r>
          </w:p>
        </w:tc>
      </w:tr>
    </w:tbl>
    <w:p w:rsidR="00000000" w:rsidDel="00000000" w:rsidP="00000000" w:rsidRDefault="00000000" w:rsidRPr="00000000" w14:paraId="0000000B">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shd w:fill="bfbfbf" w:val="clear"/>
          </w:tcPr>
          <w:p w:rsidR="00000000" w:rsidDel="00000000" w:rsidP="00000000" w:rsidRDefault="00000000" w:rsidRPr="00000000" w14:paraId="0000000C">
            <w:pPr>
              <w:jc w:val="center"/>
              <w:rPr/>
            </w:pPr>
            <w:r w:rsidDel="00000000" w:rsidR="00000000" w:rsidRPr="00000000">
              <w:rPr>
                <w:rtl w:val="0"/>
              </w:rPr>
              <w:t xml:space="preserve">Scope Description</w:t>
            </w:r>
          </w:p>
        </w:tc>
      </w:tr>
      <w:tr>
        <w:trPr>
          <w:cantSplit w:val="0"/>
          <w:tblHeader w:val="0"/>
        </w:trPr>
        <w:tc>
          <w:tcPr>
            <w:shd w:fill="d9d9d9" w:val="clear"/>
          </w:tcPr>
          <w:p w:rsidR="00000000" w:rsidDel="00000000" w:rsidP="00000000" w:rsidRDefault="00000000" w:rsidRPr="00000000" w14:paraId="0000000E">
            <w:pPr>
              <w:jc w:val="center"/>
              <w:rPr/>
            </w:pPr>
            <w:bookmarkStart w:colFirst="0" w:colLast="0" w:name="_heading=h.413jqmtaqf3j" w:id="1"/>
            <w:bookmarkEnd w:id="1"/>
            <w:r w:rsidDel="00000000" w:rsidR="00000000" w:rsidRPr="00000000">
              <w:rPr>
                <w:rtl w:val="0"/>
              </w:rPr>
              <w:t xml:space="preserve">In Scope</w:t>
            </w:r>
          </w:p>
        </w:tc>
        <w:tc>
          <w:tcPr>
            <w:shd w:fill="d9d9d9" w:val="clear"/>
          </w:tcPr>
          <w:p w:rsidR="00000000" w:rsidDel="00000000" w:rsidP="00000000" w:rsidRDefault="00000000" w:rsidRPr="00000000" w14:paraId="0000000F">
            <w:pPr>
              <w:jc w:val="center"/>
              <w:rPr/>
            </w:pPr>
            <w:r w:rsidDel="00000000" w:rsidR="00000000" w:rsidRPr="00000000">
              <w:rPr>
                <w:rtl w:val="0"/>
              </w:rPr>
              <w:t xml:space="preserve">Must (M), Should (S), Could (C), Won’t (W)</w:t>
            </w:r>
          </w:p>
        </w:tc>
      </w:tr>
      <w:tr>
        <w:trPr>
          <w:cantSplit w:val="0"/>
          <w:trHeight w:val="648" w:hRule="atLeast"/>
          <w:tblHeader w:val="0"/>
        </w:trPr>
        <w:tc>
          <w:tcPr/>
          <w:p w:rsidR="00000000" w:rsidDel="00000000" w:rsidP="00000000" w:rsidRDefault="00000000" w:rsidRPr="00000000" w14:paraId="00000010">
            <w:pPr>
              <w:rPr/>
            </w:pPr>
            <w:r w:rsidDel="00000000" w:rsidR="00000000" w:rsidRPr="00000000">
              <w:rPr>
                <w:b w:val="1"/>
                <w:bCs w:val="1"/>
                <w:rtl w:val="0"/>
              </w:rPr>
              <w:t xml:space="preserve">Quản lý Dịch vụ:</w:t>
            </w:r>
            <w:r w:rsidDel="00000000" w:rsidR="00000000" w:rsidRPr="00000000">
              <w:rPr>
                <w:rtl w:val="0"/>
              </w:rPr>
              <w:t xml:space="preserve"> Khai báo, chỉnh sửa danh mục dịch vụ, phân loại dịch vụ và thiết lập thời lượng phục vụ chuẩn cho từng loại dịch vụ. </w:t>
            </w:r>
          </w:p>
        </w:tc>
        <w:tc>
          <w:tcPr/>
          <w:p w:rsidR="00000000" w:rsidDel="00000000" w:rsidP="00000000" w:rsidRDefault="00000000" w:rsidRPr="00000000" w14:paraId="00000011">
            <w:pPr>
              <w:rPr/>
            </w:pPr>
            <w:r w:rsidDel="00000000" w:rsidR="00000000" w:rsidRPr="00000000">
              <w:rPr>
                <w:rtl w:val="0"/>
              </w:rPr>
              <w:t xml:space="preserve">Must (M)</w:t>
            </w:r>
          </w:p>
          <w:p w:rsidR="00000000" w:rsidDel="00000000" w:rsidP="00000000" w:rsidRDefault="00000000" w:rsidRPr="00000000" w14:paraId="00000012">
            <w:pPr>
              <w:tabs>
                <w:tab w:val="left" w:leader="none" w:pos="1368"/>
              </w:tabs>
              <w:rPr/>
            </w:pPr>
            <w:r w:rsidDel="00000000" w:rsidR="00000000" w:rsidRPr="00000000">
              <w:rPr>
                <w:rtl w:val="0"/>
              </w:rPr>
              <w:tab/>
            </w:r>
          </w:p>
        </w:tc>
      </w:tr>
      <w:tr>
        <w:trPr>
          <w:cantSplit w:val="0"/>
          <w:tblHeader w:val="0"/>
        </w:trPr>
        <w:tc>
          <w:tcPr/>
          <w:p w:rsidR="00000000" w:rsidDel="00000000" w:rsidP="00000000" w:rsidRDefault="00000000" w:rsidRPr="00000000" w14:paraId="00000013">
            <w:pPr>
              <w:rPr/>
            </w:pPr>
            <w:r w:rsidDel="00000000" w:rsidR="00000000" w:rsidRPr="00000000">
              <w:rPr>
                <w:b w:val="1"/>
                <w:bCs w:val="1"/>
                <w:rtl w:val="0"/>
              </w:rPr>
              <w:t xml:space="preserve">Quản lý Nhân viên:</w:t>
            </w:r>
            <w:r w:rsidDel="00000000" w:rsidR="00000000" w:rsidRPr="00000000">
              <w:rPr>
                <w:rtl w:val="0"/>
              </w:rPr>
              <w:t xml:space="preserve"> Quản lý danh sách nhân sự, phân công nhân viên phụ trách từng dịch vụ hoặc quầy giao dịch cụ thể</w:t>
            </w:r>
          </w:p>
        </w:tc>
        <w:tc>
          <w:tcPr/>
          <w:p w:rsidR="00000000" w:rsidDel="00000000" w:rsidP="00000000" w:rsidRDefault="00000000" w:rsidRPr="00000000" w14:paraId="00000014">
            <w:pPr>
              <w:rPr/>
            </w:pPr>
            <w:r w:rsidDel="00000000" w:rsidR="00000000" w:rsidRPr="00000000">
              <w:rPr>
                <w:rtl w:val="0"/>
              </w:rPr>
              <w:t xml:space="preserve">Must (M)</w:t>
            </w:r>
          </w:p>
          <w:p w:rsidR="00000000" w:rsidDel="00000000" w:rsidP="00000000" w:rsidRDefault="00000000" w:rsidRPr="00000000" w14:paraId="00000015">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b w:val="1"/>
                <w:bCs w:val="1"/>
                <w:rtl w:val="0"/>
              </w:rPr>
              <w:t xml:space="preserve">Quản lý Calendar:</w:t>
            </w:r>
            <w:r w:rsidDel="00000000" w:rsidR="00000000" w:rsidRPr="00000000">
              <w:rPr>
                <w:rtl w:val="0"/>
              </w:rPr>
              <w:t xml:space="preserve"> Thiết lập lịch làm việc, ca trực của nhân viên, sinh các khung giờ trống tự động và thuật toán ngăn chặn trùng lịch.</w:t>
            </w:r>
          </w:p>
        </w:tc>
        <w:tc>
          <w:tcPr/>
          <w:p w:rsidR="00000000" w:rsidDel="00000000" w:rsidP="00000000" w:rsidRDefault="00000000" w:rsidRPr="00000000" w14:paraId="00000017">
            <w:pPr>
              <w:rPr/>
            </w:pPr>
            <w:r w:rsidDel="00000000" w:rsidR="00000000" w:rsidRPr="00000000">
              <w:rPr>
                <w:rtl w:val="0"/>
              </w:rPr>
              <w:t xml:space="preserve">Must (M)</w:t>
            </w:r>
          </w:p>
          <w:p w:rsidR="00000000" w:rsidDel="00000000" w:rsidP="00000000" w:rsidRDefault="00000000" w:rsidRPr="00000000" w14:paraId="00000018">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9">
            <w:pPr>
              <w:rPr/>
            </w:pPr>
            <w:r w:rsidDel="00000000" w:rsidR="00000000" w:rsidRPr="00000000">
              <w:rPr>
                <w:b w:val="1"/>
                <w:bCs w:val="1"/>
                <w:rtl w:val="0"/>
              </w:rPr>
              <w:t xml:space="preserve">Đặt lịch hẹn (Appointment):</w:t>
            </w:r>
            <w:r w:rsidDel="00000000" w:rsidR="00000000" w:rsidRPr="00000000">
              <w:rPr>
                <w:rtl w:val="0"/>
              </w:rPr>
              <w:t xml:space="preserve"> Khách hàng chủ động tra cứu lịch trống, chọn dịch vụ và/hoặc nhân viên phục vụ và xác nhận thông tin đặt lịch hẹn trước.</w:t>
            </w:r>
          </w:p>
        </w:tc>
        <w:tc>
          <w:tcPr/>
          <w:p w:rsidR="00000000" w:rsidDel="00000000" w:rsidP="00000000" w:rsidRDefault="00000000" w:rsidRPr="00000000" w14:paraId="0000001A">
            <w:pPr>
              <w:rPr/>
            </w:pPr>
            <w:r w:rsidDel="00000000" w:rsidR="00000000" w:rsidRPr="00000000">
              <w:rPr>
                <w:rtl w:val="0"/>
              </w:rPr>
              <w:t xml:space="preserve">Must (M)</w:t>
            </w:r>
          </w:p>
          <w:p w:rsidR="00000000" w:rsidDel="00000000" w:rsidP="00000000" w:rsidRDefault="00000000" w:rsidRPr="00000000" w14:paraId="0000001B">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1"/>
                <w:bCs w:val="1"/>
                <w:rtl w:val="0"/>
              </w:rPr>
              <w:t xml:space="preserve">Cấp vé hàng đợi (Queue Ticket):</w:t>
            </w:r>
            <w:r w:rsidDel="00000000" w:rsidR="00000000" w:rsidRPr="00000000">
              <w:rPr>
                <w:rtl w:val="0"/>
              </w:rPr>
              <w:t xml:space="preserve"> Hệ thống tự động cấp phát số thứ tự điện tử (E-ticket), hiển thị mã vé, vị trí trong hàng và số lượng người đang chờ phía trước trên trình duyệt web.</w:t>
            </w:r>
          </w:p>
        </w:tc>
        <w:tc>
          <w:tcPr/>
          <w:p w:rsidR="00000000" w:rsidDel="00000000" w:rsidP="00000000" w:rsidRDefault="00000000" w:rsidRPr="00000000" w14:paraId="0000001D">
            <w:pPr>
              <w:rPr/>
            </w:pPr>
            <w:r w:rsidDel="00000000" w:rsidR="00000000" w:rsidRPr="00000000">
              <w:rPr>
                <w:rtl w:val="0"/>
              </w:rPr>
              <w:t xml:space="preserve">Must (M)</w:t>
            </w:r>
          </w:p>
          <w:p w:rsidR="00000000" w:rsidDel="00000000" w:rsidP="00000000" w:rsidRDefault="00000000" w:rsidRPr="00000000" w14:paraId="0000001E">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Tiếp nhận (Check-in):</w:t>
            </w:r>
            <w:r w:rsidDel="00000000" w:rsidR="00000000" w:rsidRPr="00000000">
              <w:rPr>
                <w:rtl w:val="0"/>
              </w:rPr>
              <w:t xml:space="preserve"> Khách hàng có mặt quét mã QR tại điểm dịch vụ để xác thực cuộc hẹn đã đặt hoặc đăng ký lấy số thứ tự cho khách vãng lai.</w:t>
            </w:r>
          </w:p>
        </w:tc>
        <w:tc>
          <w:tcPr/>
          <w:p w:rsidR="00000000" w:rsidDel="00000000" w:rsidP="00000000" w:rsidRDefault="00000000" w:rsidRPr="00000000" w14:paraId="00000020">
            <w:pPr>
              <w:rPr/>
            </w:pPr>
            <w:r w:rsidDel="00000000" w:rsidR="00000000" w:rsidRPr="00000000">
              <w:rPr>
                <w:rtl w:val="0"/>
              </w:rPr>
              <w:t xml:space="preserve">Must (M)</w:t>
            </w:r>
          </w:p>
          <w:p w:rsidR="00000000" w:rsidDel="00000000" w:rsidP="00000000" w:rsidRDefault="00000000" w:rsidRPr="00000000" w14:paraId="00000021">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b w:val="1"/>
                <w:bCs w:val="1"/>
                <w:rtl w:val="0"/>
              </w:rPr>
              <w:t xml:space="preserve">Điều phối hàng đợi (Queue calling):</w:t>
            </w:r>
            <w:r w:rsidDel="00000000" w:rsidR="00000000" w:rsidRPr="00000000">
              <w:rPr>
                <w:rtl w:val="0"/>
              </w:rPr>
              <w:t xml:space="preserve"> Giao diện dành riêng cho nhân viên quầy để bấm gọi số tiếp theo, chuyển trạng thái vé đang phục vụ hoặc hoàn tất giao dịch và xử lý khách vắng mặt (No-show)</w:t>
            </w:r>
          </w:p>
        </w:tc>
        <w:tc>
          <w:tcPr/>
          <w:p w:rsidR="00000000" w:rsidDel="00000000" w:rsidP="00000000" w:rsidRDefault="00000000" w:rsidRPr="00000000" w14:paraId="00000023">
            <w:pPr>
              <w:rPr/>
            </w:pPr>
            <w:r w:rsidDel="00000000" w:rsidR="00000000" w:rsidRPr="00000000">
              <w:rPr>
                <w:rtl w:val="0"/>
              </w:rPr>
              <w:t xml:space="preserve">Must (M)</w:t>
            </w:r>
          </w:p>
          <w:p w:rsidR="00000000" w:rsidDel="00000000" w:rsidP="00000000" w:rsidRDefault="00000000" w:rsidRPr="00000000" w14:paraId="00000024">
            <w:pP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Màn hình hiển thị sảnh:</w:t>
            </w:r>
            <w:r w:rsidDel="00000000" w:rsidR="00000000" w:rsidRPr="00000000">
              <w:rPr>
                <w:rtl w:val="0"/>
              </w:rPr>
              <w:t xml:space="preserve"> Bảng hiển thị công cộng thời gian thực đồng bộ trạng thái gọi số từ quầy và thông tin số thứ tự đang được phục vụ.</w:t>
            </w:r>
          </w:p>
        </w:tc>
        <w:tc>
          <w:tcPr/>
          <w:p w:rsidR="00000000" w:rsidDel="00000000" w:rsidP="00000000" w:rsidRDefault="00000000" w:rsidRPr="00000000" w14:paraId="00000026">
            <w:pPr>
              <w:rPr>
                <w:b w:val="1"/>
                <w:bCs w:val="1"/>
              </w:rPr>
            </w:pPr>
            <w:r w:rsidDel="00000000" w:rsidR="00000000" w:rsidRPr="00000000">
              <w:rPr>
                <w:rtl w:val="0"/>
              </w:rPr>
              <w:t xml:space="preserve">Should (S)</w:t>
            </w:r>
            <w:r w:rsidDel="00000000" w:rsidR="00000000" w:rsidRPr="00000000">
              <w:rPr>
                <w:rtl w:val="0"/>
              </w:rPr>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Hệ thống thông báo (Notification):</w:t>
            </w:r>
            <w:r w:rsidDel="00000000" w:rsidR="00000000" w:rsidRPr="00000000">
              <w:rPr>
                <w:rtl w:val="0"/>
              </w:rPr>
              <w:t xml:space="preserve"> Gửi thông báo tự động nhắc lịch hẹn sắp đến và cảnh báo khi số thứ tự của khách chuẩn bị được gọi.</w:t>
            </w:r>
          </w:p>
        </w:tc>
        <w:tc>
          <w:tcPr/>
          <w:p w:rsidR="00000000" w:rsidDel="00000000" w:rsidP="00000000" w:rsidRDefault="00000000" w:rsidRPr="00000000" w14:paraId="00000028">
            <w:pPr>
              <w:rPr>
                <w:b w:val="1"/>
                <w:bCs w:val="1"/>
              </w:rPr>
            </w:pPr>
            <w:r w:rsidDel="00000000" w:rsidR="00000000" w:rsidRPr="00000000">
              <w:rPr>
                <w:rtl w:val="0"/>
              </w:rPr>
              <w:t xml:space="preserve">Should (S)</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Thu thập đánh giá (Feedback):</w:t>
            </w:r>
            <w:r w:rsidDel="00000000" w:rsidR="00000000" w:rsidRPr="00000000">
              <w:rPr>
                <w:rtl w:val="0"/>
              </w:rPr>
              <w:t xml:space="preserve"> Giao diện cho phép khách hàng đánh giá điểm số hài lòng và để lại ý kiến đóng góp ngay sau khi hoàn thành phục vụ.</w:t>
            </w:r>
          </w:p>
        </w:tc>
        <w:tc>
          <w:tcPr/>
          <w:p w:rsidR="00000000" w:rsidDel="00000000" w:rsidP="00000000" w:rsidRDefault="00000000" w:rsidRPr="00000000" w14:paraId="0000002A">
            <w:pPr>
              <w:rPr>
                <w:b w:val="1"/>
                <w:bCs w:val="1"/>
              </w:rPr>
            </w:pPr>
            <w:r w:rsidDel="00000000" w:rsidR="00000000" w:rsidRPr="00000000">
              <w:rPr>
                <w:rtl w:val="0"/>
              </w:rPr>
              <w:t xml:space="preserve">Should (S)</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Bảng điều khiển quản trị (Dashboard):</w:t>
            </w:r>
            <w:r w:rsidDel="00000000" w:rsidR="00000000" w:rsidRPr="00000000">
              <w:rPr>
                <w:rtl w:val="0"/>
              </w:rPr>
              <w:t xml:space="preserve"> Bảng thống kê trực quan cho người quản lý theo dõi số lượng vé đã phục vụ, tỷ lệ hủy/no-show, thời gian phục vụ trung bình và điểm số phản hồi của khách hàng.</w:t>
            </w:r>
          </w:p>
        </w:tc>
        <w:tc>
          <w:tcPr/>
          <w:p w:rsidR="00000000" w:rsidDel="00000000" w:rsidP="00000000" w:rsidRDefault="00000000" w:rsidRPr="00000000" w14:paraId="0000002C">
            <w:pPr>
              <w:rPr>
                <w:b w:val="1"/>
                <w:bCs w:val="1"/>
              </w:rPr>
            </w:pPr>
            <w:r w:rsidDel="00000000" w:rsidR="00000000" w:rsidRPr="00000000">
              <w:rPr>
                <w:rtl w:val="0"/>
              </w:rPr>
              <w:t xml:space="preserve">Should (S)</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D">
            <w:pPr>
              <w:jc w:val="center"/>
              <w:rPr/>
            </w:pPr>
            <w:r w:rsidDel="00000000" w:rsidR="00000000" w:rsidRPr="00000000">
              <w:rPr>
                <w:rtl w:val="0"/>
              </w:rPr>
              <w:t xml:space="preserve">Out of Scope</w:t>
            </w:r>
          </w:p>
        </w:tc>
        <w:tc>
          <w:tcPr>
            <w:shd w:fill="d9d9d9" w:val="clear"/>
          </w:tcPr>
          <w:p w:rsidR="00000000" w:rsidDel="00000000" w:rsidP="00000000" w:rsidRDefault="00000000" w:rsidRPr="00000000" w14:paraId="0000002E">
            <w:pPr>
              <w:jc w:val="center"/>
              <w:rPr/>
            </w:pPr>
            <w:r w:rsidDel="00000000" w:rsidR="00000000" w:rsidRPr="00000000">
              <w:rPr>
                <w:rtl w:val="0"/>
              </w:rPr>
              <w:t xml:space="preserve">Must (M), Should (S), Could (C), Won’t (W)</w:t>
            </w:r>
          </w:p>
        </w:tc>
      </w:tr>
      <w:tr>
        <w:trPr>
          <w:cantSplit w:val="0"/>
          <w:tblHeader w:val="0"/>
        </w:trPr>
        <w:tc>
          <w:tcPr/>
          <w:p w:rsidR="00000000" w:rsidDel="00000000" w:rsidP="00000000" w:rsidRDefault="00000000" w:rsidRPr="00000000" w14:paraId="0000002F">
            <w:pPr>
              <w:rPr/>
            </w:pPr>
            <w:r w:rsidDel="00000000" w:rsidR="00000000" w:rsidRPr="00000000">
              <w:rPr>
                <w:b w:val="1"/>
                <w:bCs w:val="1"/>
                <w:rtl w:val="0"/>
              </w:rPr>
              <w:t xml:space="preserve">Tích hợp thiết bị phần cứng (Kiosk):</w:t>
            </w:r>
            <w:r w:rsidDel="00000000" w:rsidR="00000000" w:rsidRPr="00000000">
              <w:rPr>
                <w:rtl w:val="0"/>
              </w:rPr>
              <w:t xml:space="preserve"> Tích hợp trực tiếp vào các thiết bị vật lý như máy in vé cảm ứng hoặc kiosk lấy số tại chỗ (toàn bộ ứng dụng chạy trên nền tảng Web).</w:t>
            </w:r>
          </w:p>
        </w:tc>
        <w:tc>
          <w:tcPr/>
          <w:p w:rsidR="00000000" w:rsidDel="00000000" w:rsidP="00000000" w:rsidRDefault="00000000" w:rsidRPr="00000000" w14:paraId="00000030">
            <w:pPr>
              <w:rPr/>
            </w:pPr>
            <w:r w:rsidDel="00000000" w:rsidR="00000000" w:rsidRPr="00000000">
              <w:rPr>
                <w:rtl w:val="0"/>
              </w:rPr>
              <w:t xml:space="preserve">Won’t (W)</w:t>
            </w:r>
          </w:p>
        </w:tc>
      </w:tr>
      <w:tr>
        <w:trPr>
          <w:cantSplit w:val="0"/>
          <w:tblHeader w:val="0"/>
        </w:trPr>
        <w:tc>
          <w:tcPr/>
          <w:p w:rsidR="00000000" w:rsidDel="00000000" w:rsidP="00000000" w:rsidRDefault="00000000" w:rsidRPr="00000000" w14:paraId="00000031">
            <w:pPr>
              <w:rPr/>
            </w:pPr>
            <w:r w:rsidDel="00000000" w:rsidR="00000000" w:rsidRPr="00000000">
              <w:rPr>
                <w:b w:val="1"/>
                <w:bCs w:val="1"/>
                <w:rtl w:val="0"/>
              </w:rPr>
              <w:t xml:space="preserve">Ứng dụng di động chuyên biệt (Mobile App):</w:t>
            </w:r>
            <w:r w:rsidDel="00000000" w:rsidR="00000000" w:rsidRPr="00000000">
              <w:rPr>
                <w:rtl w:val="0"/>
              </w:rPr>
              <w:t xml:space="preserve"> Xây dựng ứng dụng native riêng cho hệ điều hành iOS hoặc Android (hệ thống hiện tại tối ưu responsive trên web di động).</w:t>
            </w:r>
          </w:p>
        </w:tc>
        <w:tc>
          <w:tcPr/>
          <w:p w:rsidR="00000000" w:rsidDel="00000000" w:rsidP="00000000" w:rsidRDefault="00000000" w:rsidRPr="00000000" w14:paraId="00000032">
            <w:pPr>
              <w:rPr/>
            </w:pPr>
            <w:r w:rsidDel="00000000" w:rsidR="00000000" w:rsidRPr="00000000">
              <w:rPr>
                <w:rtl w:val="0"/>
              </w:rPr>
              <w:t xml:space="preserve">Won’t (W)</w:t>
            </w:r>
          </w:p>
        </w:tc>
      </w:tr>
      <w:tr>
        <w:trPr>
          <w:cantSplit w:val="0"/>
          <w:tblHeader w:val="0"/>
        </w:trPr>
        <w:tc>
          <w:tcPr/>
          <w:p w:rsidR="00000000" w:rsidDel="00000000" w:rsidP="00000000" w:rsidRDefault="00000000" w:rsidRPr="00000000" w14:paraId="00000033">
            <w:pPr>
              <w:rPr/>
            </w:pPr>
            <w:r w:rsidDel="00000000" w:rsidR="00000000" w:rsidRPr="00000000">
              <w:rPr>
                <w:b w:val="1"/>
                <w:bCs w:val="1"/>
                <w:rtl w:val="0"/>
              </w:rPr>
              <w:t xml:space="preserve">Quản trị đa chi nhánh (Multi-branch):</w:t>
            </w:r>
            <w:r w:rsidDel="00000000" w:rsidR="00000000" w:rsidRPr="00000000">
              <w:rPr>
                <w:rtl w:val="0"/>
              </w:rPr>
              <w:t xml:space="preserve"> Mở rộng hệ thống để quản lý và đồng bộ luồng hàng đợi giữa nhiều cơ sở độc lập trong cùng một chuỗi doanh nghiệp</w:t>
            </w:r>
          </w:p>
        </w:tc>
        <w:tc>
          <w:tcPr/>
          <w:p w:rsidR="00000000" w:rsidDel="00000000" w:rsidP="00000000" w:rsidRDefault="00000000" w:rsidRPr="00000000" w14:paraId="00000034">
            <w:pPr>
              <w:rPr/>
            </w:pPr>
            <w:r w:rsidDel="00000000" w:rsidR="00000000" w:rsidRPr="00000000">
              <w:rPr>
                <w:rtl w:val="0"/>
              </w:rPr>
              <w:t xml:space="preserve">Won’t (W)</w:t>
            </w:r>
          </w:p>
        </w:tc>
      </w:tr>
      <w:tr>
        <w:trPr>
          <w:cantSplit w:val="0"/>
          <w:tblHeader w:val="0"/>
        </w:trPr>
        <w:tc>
          <w:tcPr/>
          <w:p w:rsidR="00000000" w:rsidDel="00000000" w:rsidP="00000000" w:rsidRDefault="00000000" w:rsidRPr="00000000" w14:paraId="00000035">
            <w:pPr>
              <w:rPr/>
            </w:pPr>
            <w:r w:rsidDel="00000000" w:rsidR="00000000" w:rsidRPr="00000000">
              <w:rPr>
                <w:b w:val="1"/>
                <w:bCs w:val="1"/>
                <w:rtl w:val="0"/>
              </w:rPr>
              <w:t xml:space="preserve">Tích hợp cổng thanh toán trực tuyến:</w:t>
            </w:r>
            <w:r w:rsidDel="00000000" w:rsidR="00000000" w:rsidRPr="00000000">
              <w:rPr>
                <w:rtl w:val="0"/>
              </w:rPr>
              <w:t xml:space="preserve"> Xử lý thanh toán trực tuyến khi đặt lịch hẹn hoặc thanh toán phí dịch vụ tại quầy thông qua ngân hàng/ví điện tử.</w:t>
            </w:r>
          </w:p>
        </w:tc>
        <w:tc>
          <w:tcPr/>
          <w:p w:rsidR="00000000" w:rsidDel="00000000" w:rsidP="00000000" w:rsidRDefault="00000000" w:rsidRPr="00000000" w14:paraId="00000036">
            <w:pPr>
              <w:rPr/>
            </w:pPr>
            <w:r w:rsidDel="00000000" w:rsidR="00000000" w:rsidRPr="00000000">
              <w:rPr>
                <w:rtl w:val="0"/>
              </w:rPr>
              <w:t xml:space="preserve">Won’t (W)</w:t>
            </w:r>
          </w:p>
        </w:tc>
      </w:tr>
    </w:tbl>
    <w:p w:rsidR="00000000" w:rsidDel="00000000" w:rsidP="00000000" w:rsidRDefault="00000000" w:rsidRPr="00000000" w14:paraId="00000037">
      <w:pPr>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bfbfbf" w:val="clear"/>
          </w:tcPr>
          <w:p w:rsidR="00000000" w:rsidDel="00000000" w:rsidP="00000000" w:rsidRDefault="00000000" w:rsidRPr="00000000" w14:paraId="00000038">
            <w:pPr>
              <w:jc w:val="center"/>
              <w:rPr/>
            </w:pPr>
            <w:r w:rsidDel="00000000" w:rsidR="00000000" w:rsidRPr="00000000">
              <w:rPr>
                <w:rtl w:val="0"/>
              </w:rPr>
              <w:t xml:space="preserve">Business Objectives</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 </w:t>
            </w:r>
            <w:r w:rsidDel="00000000" w:rsidR="00000000" w:rsidRPr="00000000">
              <w:rPr>
                <w:b w:val="1"/>
                <w:bCs w:val="1"/>
                <w:rtl w:val="0"/>
              </w:rPr>
              <w:t xml:space="preserve">Số hóa quy trình tiếp nhận dịch vụ:</w:t>
            </w:r>
            <w:r w:rsidDel="00000000" w:rsidR="00000000" w:rsidRPr="00000000">
              <w:rPr>
                <w:rtl w:val="0"/>
              </w:rPr>
              <w:t xml:space="preserve"> Chuyển đổi quy trình tiếp nhận từ xếp hàng lấy số truyền thống sang hình thức đặt lịch hẹn từ xa và cấp vé hàng đợi điện tử trực tuyến. </w:t>
              <w:br w:type="textWrapping"/>
            </w:r>
          </w:p>
          <w:p w:rsidR="00000000" w:rsidDel="00000000" w:rsidP="00000000" w:rsidRDefault="00000000" w:rsidRPr="00000000" w14:paraId="0000003A">
            <w:pPr>
              <w:rPr/>
            </w:pPr>
            <w:r w:rsidDel="00000000" w:rsidR="00000000" w:rsidRPr="00000000">
              <w:rPr>
                <w:rtl w:val="0"/>
              </w:rPr>
              <w:t xml:space="preserve">• </w:t>
            </w:r>
            <w:r w:rsidDel="00000000" w:rsidR="00000000" w:rsidRPr="00000000">
              <w:rPr>
                <w:b w:val="1"/>
                <w:bCs w:val="1"/>
                <w:rtl w:val="0"/>
              </w:rPr>
              <w:t xml:space="preserve">Tối ưu hóa thời gian chờ đợi:</w:t>
            </w:r>
            <w:r w:rsidDel="00000000" w:rsidR="00000000" w:rsidRPr="00000000">
              <w:rPr>
                <w:rtl w:val="0"/>
              </w:rPr>
              <w:t xml:space="preserve"> Giảm thiểu tình trạng ùn tắc không gian vật lý tại sảnh chờ, rút ngắn thời gian chờ đợi thực tế của khách hàng thông qua cơ chế theo dõi vị trí hàng đợi trực tiếp trên điện thoại. </w:t>
              <w:br w:type="textWrapping"/>
            </w:r>
          </w:p>
          <w:p w:rsidR="00000000" w:rsidDel="00000000" w:rsidP="00000000" w:rsidRDefault="00000000" w:rsidRPr="00000000" w14:paraId="0000003B">
            <w:pPr>
              <w:rPr/>
            </w:pPr>
            <w:r w:rsidDel="00000000" w:rsidR="00000000" w:rsidRPr="00000000">
              <w:rPr>
                <w:rtl w:val="0"/>
              </w:rPr>
              <w:t xml:space="preserve">• </w:t>
            </w:r>
            <w:r w:rsidDel="00000000" w:rsidR="00000000" w:rsidRPr="00000000">
              <w:rPr>
                <w:b w:val="1"/>
                <w:bCs w:val="1"/>
                <w:rtl w:val="0"/>
              </w:rPr>
              <w:t xml:space="preserve">Hợp nhất luồng phụ tải kép:</w:t>
            </w:r>
            <w:r w:rsidDel="00000000" w:rsidR="00000000" w:rsidRPr="00000000">
              <w:rPr>
                <w:rtl w:val="0"/>
              </w:rPr>
              <w:t xml:space="preserve"> Điều phối đồng bộ và tránh xung đột quyền phục vụ giữa luồng khách đặt hẹn trước theo khung giờ và luồng khách vãng lai lấy số tại quầy. </w:t>
              <w:br w:type="textWrapping"/>
            </w:r>
          </w:p>
          <w:p w:rsidR="00000000" w:rsidDel="00000000" w:rsidP="00000000" w:rsidRDefault="00000000" w:rsidRPr="00000000" w14:paraId="0000003C">
            <w:pPr>
              <w:rPr/>
            </w:pPr>
            <w:r w:rsidDel="00000000" w:rsidR="00000000" w:rsidRPr="00000000">
              <w:rPr>
                <w:rtl w:val="0"/>
              </w:rPr>
              <w:t xml:space="preserve">• </w:t>
            </w:r>
            <w:r w:rsidDel="00000000" w:rsidR="00000000" w:rsidRPr="00000000">
              <w:rPr>
                <w:b w:val="1"/>
                <w:bCs w:val="1"/>
                <w:rtl w:val="0"/>
              </w:rPr>
              <w:t xml:space="preserve">Nâng cao năng suất và trải nghiệm:</w:t>
            </w:r>
            <w:r w:rsidDel="00000000" w:rsidR="00000000" w:rsidRPr="00000000">
              <w:rPr>
                <w:rtl w:val="0"/>
              </w:rPr>
              <w:t xml:space="preserve"> Giảm tải áp lực điều phối cho nhân viên tại quầy giao dịch, hỗ trợ doanh nghiệp giám sát thông lượng phục vụ qua bảng điều khiển và thu thập phản hồi để cải tiến dịch vụ. </w:t>
              <w:br w:type="textWrapping"/>
            </w:r>
          </w:p>
          <w:p w:rsidR="00000000" w:rsidDel="00000000" w:rsidP="00000000" w:rsidRDefault="00000000" w:rsidRPr="00000000" w14:paraId="0000003D">
            <w:pPr>
              <w:rPr/>
            </w:pPr>
            <w:r w:rsidDel="00000000" w:rsidR="00000000" w:rsidRPr="00000000">
              <w:rPr>
                <w:rtl w:val="0"/>
              </w:rPr>
              <w:t xml:space="preserve">• </w:t>
            </w:r>
            <w:r w:rsidDel="00000000" w:rsidR="00000000" w:rsidRPr="00000000">
              <w:rPr>
                <w:b w:val="1"/>
                <w:bCs w:val="1"/>
                <w:rtl w:val="0"/>
              </w:rPr>
              <w:t xml:space="preserve">Mốc thời gian hoàn thành:</w:t>
            </w:r>
            <w:r w:rsidDel="00000000" w:rsidR="00000000" w:rsidRPr="00000000">
              <w:rPr>
                <w:rtl w:val="0"/>
              </w:rPr>
              <w:t xml:space="preserve"> Triển khai và bàn giao toàn bộ hệ thống từ ngày 07/09/2026 đến ngày 26/12/2026. </w:t>
            </w:r>
          </w:p>
        </w:tc>
      </w:tr>
    </w:tbl>
    <w:p w:rsidR="00000000" w:rsidDel="00000000" w:rsidP="00000000" w:rsidRDefault="00000000" w:rsidRPr="00000000" w14:paraId="0000003E">
      <w:pPr>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bfbfbf" w:val="clear"/>
          </w:tcPr>
          <w:p w:rsidR="00000000" w:rsidDel="00000000" w:rsidP="00000000" w:rsidRDefault="00000000" w:rsidRPr="00000000" w14:paraId="0000003F">
            <w:pPr>
              <w:jc w:val="center"/>
              <w:rPr/>
            </w:pPr>
            <w:r w:rsidDel="00000000" w:rsidR="00000000" w:rsidRPr="00000000">
              <w:rPr>
                <w:rtl w:val="0"/>
              </w:rPr>
              <w:t xml:space="preserve">Project Deliverables</w:t>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 </w:t>
            </w:r>
            <w:r w:rsidDel="00000000" w:rsidR="00000000" w:rsidRPr="00000000">
              <w:rPr>
                <w:b w:val="1"/>
                <w:bCs w:val="1"/>
                <w:rtl w:val="0"/>
              </w:rPr>
              <w:t xml:space="preserve">Bộ tài liệu kỹ thuật dự án:</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Tài liệu đặc tả yêu cầu phần mềm (SRS - Software Requirements Specification) hoàn chỉnh. </w:t>
            </w:r>
          </w:p>
          <w:p w:rsidR="00000000" w:rsidDel="00000000" w:rsidP="00000000" w:rsidRDefault="00000000" w:rsidRPr="00000000" w14:paraId="00000042">
            <w:pPr>
              <w:rPr/>
            </w:pPr>
            <w:r w:rsidDel="00000000" w:rsidR="00000000" w:rsidRPr="00000000">
              <w:rPr>
                <w:rtl w:val="0"/>
              </w:rPr>
              <w:t xml:space="preserve">- Thiết kế lược đồ cơ sở dữ liệu quan hệ (ERD).</w:t>
            </w:r>
          </w:p>
          <w:p w:rsidR="00000000" w:rsidDel="00000000" w:rsidP="00000000" w:rsidRDefault="00000000" w:rsidRPr="00000000" w14:paraId="00000043">
            <w:pPr>
              <w:rPr/>
            </w:pPr>
            <w:r w:rsidDel="00000000" w:rsidR="00000000" w:rsidRPr="00000000">
              <w:rPr>
                <w:rtl w:val="0"/>
              </w:rPr>
              <w:t xml:space="preserve">- Usecase Diagram.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r w:rsidDel="00000000" w:rsidR="00000000" w:rsidRPr="00000000">
              <w:rPr>
                <w:b w:val="1"/>
                <w:bCs w:val="1"/>
                <w:rtl w:val="0"/>
              </w:rPr>
              <w:t xml:space="preserve">Hệ thống phần mềm (Web Application):</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Mã nguồn Backend (Spring Boot, Hibernate, MySQL, Valkey, Keycloak) và Frontend (Next.js, Tailwind CSS). </w:t>
            </w:r>
          </w:p>
          <w:p w:rsidR="00000000" w:rsidDel="00000000" w:rsidP="00000000" w:rsidRDefault="00000000" w:rsidRPr="00000000" w14:paraId="00000047">
            <w:pPr>
              <w:rPr/>
            </w:pPr>
            <w:r w:rsidDel="00000000" w:rsidR="00000000" w:rsidRPr="00000000">
              <w:rPr>
                <w:rtl w:val="0"/>
              </w:rPr>
              <w:t xml:space="preserve">- 12 chức năng cốt lõi đã được kiểm thử và vận hành ổn định: Quản lý Dịch vụ, Quản lý Nhân viên, Calendar, Appointment, Queue Ticket, Check-in, Queue calling, Màn hình hiển thị sảnh, Notification, Dashboard, xử lý No-show và Feedback.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r w:rsidDel="00000000" w:rsidR="00000000" w:rsidRPr="00000000">
              <w:rPr>
                <w:b w:val="1"/>
                <w:bCs w:val="1"/>
                <w:rtl w:val="0"/>
              </w:rPr>
              <w:t xml:space="preserve">Tài liệu kiểm thử và kết quả đánh giá:</w:t>
            </w:r>
            <w:r w:rsidDel="00000000" w:rsidR="00000000" w:rsidRPr="00000000">
              <w:rPr>
                <w:rtl w:val="0"/>
              </w:rPr>
              <w:t xml:space="preserve"> Kịch bản kiểm thử chức năng chứng minh không có lỗi trùng lịch trên Calendar, cấp vé tuần tự không trùng lặp và phản hồi gọi số thời gian thực lên màn hình sảnh.</w:t>
            </w:r>
          </w:p>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bfbfbf" w:val="clear"/>
          </w:tcPr>
          <w:p w:rsidR="00000000" w:rsidDel="00000000" w:rsidP="00000000" w:rsidRDefault="00000000" w:rsidRPr="00000000" w14:paraId="0000004C">
            <w:pPr>
              <w:jc w:val="center"/>
              <w:rPr/>
            </w:pPr>
            <w:r w:rsidDel="00000000" w:rsidR="00000000" w:rsidRPr="00000000">
              <w:rPr>
                <w:rtl w:val="0"/>
              </w:rPr>
              <w:t xml:space="preserve">Project Exclusions</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 • </w:t>
            </w:r>
            <w:r w:rsidDel="00000000" w:rsidR="00000000" w:rsidRPr="00000000">
              <w:rPr>
                <w:b w:val="1"/>
                <w:bCs w:val="1"/>
                <w:rtl w:val="0"/>
              </w:rPr>
              <w:t xml:space="preserve">Tích hợp phần cứng chuyên dụng tại sảnh:</w:t>
            </w:r>
            <w:r w:rsidDel="00000000" w:rsidR="00000000" w:rsidRPr="00000000">
              <w:rPr>
                <w:rtl w:val="0"/>
              </w:rPr>
              <w:t xml:space="preserve"> Không tích hợp trực tiếp với các thiết bị kiosk cảm ứng vật lý hoặc máy in vé giấy chuyên dụng (hệ thống vận hành hoàn toàn trên trình duyệt Web).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r w:rsidDel="00000000" w:rsidR="00000000" w:rsidRPr="00000000">
              <w:rPr>
                <w:b w:val="1"/>
                <w:bCs w:val="1"/>
                <w:rtl w:val="0"/>
              </w:rPr>
              <w:t xml:space="preserve">Ứng dụng di động chuyên biệt (Native Mobile App):</w:t>
            </w:r>
            <w:r w:rsidDel="00000000" w:rsidR="00000000" w:rsidRPr="00000000">
              <w:rPr>
                <w:rtl w:val="0"/>
              </w:rPr>
              <w:t xml:space="preserve"> Không phát triển ứng dụng di động riêng biệt cài đặt từ App Store hoặc Google Play (chỉ tối ưu giao diện web tương thích trên trình duyệt di động).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w:t>
            </w:r>
            <w:r w:rsidDel="00000000" w:rsidR="00000000" w:rsidRPr="00000000">
              <w:rPr>
                <w:b w:val="1"/>
                <w:bCs w:val="1"/>
                <w:rtl w:val="0"/>
              </w:rPr>
              <w:t xml:space="preserve">Quản trị chuỗi đa chi nhánh (Multi-branch):</w:t>
            </w:r>
            <w:r w:rsidDel="00000000" w:rsidR="00000000" w:rsidRPr="00000000">
              <w:rPr>
                <w:rtl w:val="0"/>
              </w:rPr>
              <w:t xml:space="preserve"> Không hỗ trợ bài toán điều phối, phân luồng và quản lý dữ liệu liên chi nhánh độc lập trong cùng một tổ chức.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t>
            </w:r>
            <w:r w:rsidDel="00000000" w:rsidR="00000000" w:rsidRPr="00000000">
              <w:rPr>
                <w:b w:val="1"/>
                <w:bCs w:val="1"/>
                <w:rtl w:val="0"/>
              </w:rPr>
              <w:t xml:space="preserve">Cổng thanh toán trực tuyến:</w:t>
            </w:r>
            <w:r w:rsidDel="00000000" w:rsidR="00000000" w:rsidRPr="00000000">
              <w:rPr>
                <w:rtl w:val="0"/>
              </w:rPr>
              <w:t xml:space="preserve"> Không bao gồm chức năng xử lý thanh toán tiền dịch vụ trực tuyến hoặc tích hợp máy quẹt thẻ POS tại quầy.</w:t>
            </w:r>
          </w:p>
        </w:tc>
      </w:tr>
    </w:tbl>
    <w:p w:rsidR="00000000" w:rsidDel="00000000" w:rsidP="00000000" w:rsidRDefault="00000000" w:rsidRPr="00000000" w14:paraId="00000054">
      <w:pPr>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bfbfbf" w:val="clear"/>
          </w:tcPr>
          <w:p w:rsidR="00000000" w:rsidDel="00000000" w:rsidP="00000000" w:rsidRDefault="00000000" w:rsidRPr="00000000" w14:paraId="00000055">
            <w:pPr>
              <w:jc w:val="center"/>
              <w:rPr/>
            </w:pPr>
            <w:r w:rsidDel="00000000" w:rsidR="00000000" w:rsidRPr="00000000">
              <w:rPr>
                <w:rtl w:val="0"/>
              </w:rPr>
              <w:t xml:space="preserve">Constraints</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 </w:t>
            </w:r>
            <w:r w:rsidDel="00000000" w:rsidR="00000000" w:rsidRPr="00000000">
              <w:rPr>
                <w:b w:val="1"/>
                <w:bCs w:val="1"/>
                <w:rtl w:val="0"/>
              </w:rPr>
              <w:t xml:space="preserve">Ràng buộc thời gian (Time):</w:t>
            </w:r>
            <w:r w:rsidDel="00000000" w:rsidR="00000000" w:rsidRPr="00000000">
              <w:rPr>
                <w:rtl w:val="0"/>
              </w:rPr>
              <w:t xml:space="preserve"> Thời gian thực hiện đồ án bị giới hạn cố định trong 16 tuần (từ ngày 07/09/2026 đến ngày 28/12/2026), chia làm các chu kỳ Sprint cụ thể.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b w:val="1"/>
                <w:bCs w:val="1"/>
                <w:rtl w:val="0"/>
              </w:rPr>
              <w:t xml:space="preserve">Ràng buộc nhân lực (Resources):</w:t>
            </w:r>
            <w:r w:rsidDel="00000000" w:rsidR="00000000" w:rsidRPr="00000000">
              <w:rPr>
                <w:rtl w:val="0"/>
              </w:rPr>
              <w:t xml:space="preserve"> Dự án được triển khai bởi nhóm gồm 4 sinh viên (Phan Huỳnh Hưng, Phan Mai Nhật Long, Nguyễn Đức Hoàng Thuận và Nguyễn Anh Kiệt) dưới sự hướng dẫn của cán bộ giảng viên.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w:t>
            </w:r>
            <w:r w:rsidDel="00000000" w:rsidR="00000000" w:rsidRPr="00000000">
              <w:rPr>
                <w:b w:val="1"/>
                <w:bCs w:val="1"/>
                <w:rtl w:val="0"/>
              </w:rPr>
              <w:t xml:space="preserve">Ràng buộc nền tảng &amp; phạm vi (Scope &amp; Platform):</w:t>
            </w:r>
            <w:r w:rsidDel="00000000" w:rsidR="00000000" w:rsidRPr="00000000">
              <w:rPr>
                <w:rtl w:val="0"/>
              </w:rPr>
              <w:t xml:space="preserve"> 100% tính năng của hệ thống phải hoạt động trên nền tảng Web Application.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r w:rsidDel="00000000" w:rsidR="00000000" w:rsidRPr="00000000">
              <w:rPr>
                <w:b w:val="1"/>
                <w:bCs w:val="1"/>
                <w:rtl w:val="0"/>
              </w:rPr>
              <w:t xml:space="preserve">Ràng buộc công nghệ (Technology Stack):</w:t>
            </w:r>
            <w:r w:rsidDel="00000000" w:rsidR="00000000" w:rsidRPr="00000000">
              <w:rPr>
                <w:rtl w:val="0"/>
              </w:rPr>
              <w:t xml:space="preserve"> Bắt buộc phải sử dụng các công nghệ được quy định trong đề cương: Backend với Spring Boot và Hibernate; Frontend với Next.js và Tailwind CSS; Hệ thống cơ sở dữ liệu kết hợp MySQL và Valkey; Xác thực với Keycloak.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w:t>
            </w:r>
            <w:r w:rsidDel="00000000" w:rsidR="00000000" w:rsidRPr="00000000">
              <w:rPr>
                <w:b w:val="1"/>
                <w:bCs w:val="1"/>
                <w:rtl w:val="0"/>
              </w:rPr>
              <w:t xml:space="preserve">Ràng buộc nghiệp vụ (Business Rules):</w:t>
            </w:r>
            <w:r w:rsidDel="00000000" w:rsidR="00000000" w:rsidRPr="00000000">
              <w:rPr>
                <w:rtl w:val="0"/>
              </w:rPr>
              <w:t xml:space="preserve"> Thuật toán xếp lịch phải đảm bảo tính toán thời gian thực không xảy ra lỗi trùng lịch và mã số thứ tự cấp phát phải tăng dần, duy nhất và liên tục.</w:t>
            </w:r>
          </w:p>
        </w:tc>
      </w:tr>
    </w:tbl>
    <w:p w:rsidR="00000000" w:rsidDel="00000000" w:rsidP="00000000" w:rsidRDefault="00000000" w:rsidRPr="00000000" w14:paraId="0000005F">
      <w:pPr>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bfbfbf" w:val="clear"/>
          </w:tcPr>
          <w:p w:rsidR="00000000" w:rsidDel="00000000" w:rsidP="00000000" w:rsidRDefault="00000000" w:rsidRPr="00000000" w14:paraId="00000060">
            <w:pPr>
              <w:jc w:val="center"/>
              <w:rPr/>
            </w:pPr>
            <w:r w:rsidDel="00000000" w:rsidR="00000000" w:rsidRPr="00000000">
              <w:rPr>
                <w:rtl w:val="0"/>
              </w:rPr>
              <w:t xml:space="preserve">Assumptions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 </w:t>
            </w:r>
            <w:r w:rsidDel="00000000" w:rsidR="00000000" w:rsidRPr="00000000">
              <w:rPr>
                <w:b w:val="1"/>
                <w:bCs w:val="1"/>
                <w:rtl w:val="0"/>
              </w:rPr>
              <w:t xml:space="preserve">Hạ tầng mạng và thiết bị người dùng:</w:t>
            </w:r>
            <w:r w:rsidDel="00000000" w:rsidR="00000000" w:rsidRPr="00000000">
              <w:rPr>
                <w:rtl w:val="0"/>
              </w:rPr>
              <w:t xml:space="preserve"> Giả định rằng cả nhân viên quầy, người quản trị và khách hàng đều có kết nối Internet ổn định và sử dụng thiết bị (máy tính, điện thoại thông minh) có trình duyệt web hiện đại hỗ trợ quét mã QR và giao tiếp thời gian thực. </w:t>
              <w:br w:type="textWrapping"/>
            </w:r>
          </w:p>
          <w:p w:rsidR="00000000" w:rsidDel="00000000" w:rsidP="00000000" w:rsidRDefault="00000000" w:rsidRPr="00000000" w14:paraId="00000062">
            <w:pPr>
              <w:rPr/>
            </w:pPr>
            <w:r w:rsidDel="00000000" w:rsidR="00000000" w:rsidRPr="00000000">
              <w:rPr>
                <w:rtl w:val="0"/>
              </w:rPr>
              <w:t xml:space="preserve">• </w:t>
            </w:r>
            <w:r w:rsidDel="00000000" w:rsidR="00000000" w:rsidRPr="00000000">
              <w:rPr>
                <w:b w:val="1"/>
                <w:bCs w:val="1"/>
                <w:rtl w:val="0"/>
              </w:rPr>
              <w:t xml:space="preserve">Sẵn sàng của hạ tầng mã nguồn mở:</w:t>
            </w:r>
            <w:r w:rsidDel="00000000" w:rsidR="00000000" w:rsidRPr="00000000">
              <w:rPr>
                <w:rtl w:val="0"/>
              </w:rPr>
              <w:t xml:space="preserve"> Giả định các nền tảng mã nguồn mở được chỉ định (Keycloak, MySQL, Valkey) hoạt động ổn định trên môi trường máy chủ phát triển/kiểm thử mà không phát sinh xung đột giấy phép phần mềm. </w:t>
              <w:br w:type="textWrapping"/>
            </w:r>
          </w:p>
          <w:p w:rsidR="00000000" w:rsidDel="00000000" w:rsidP="00000000" w:rsidRDefault="00000000" w:rsidRPr="00000000" w14:paraId="00000063">
            <w:pPr>
              <w:rPr/>
            </w:pPr>
            <w:r w:rsidDel="00000000" w:rsidR="00000000" w:rsidRPr="00000000">
              <w:rPr>
                <w:rtl w:val="0"/>
              </w:rPr>
              <w:t xml:space="preserve">• </w:t>
            </w:r>
            <w:r w:rsidDel="00000000" w:rsidR="00000000" w:rsidRPr="00000000">
              <w:rPr>
                <w:b w:val="1"/>
                <w:bCs w:val="1"/>
                <w:rtl w:val="0"/>
              </w:rPr>
              <w:t xml:space="preserve">Năng lực và sự phối hợp của đội ngũ:</w:t>
            </w:r>
            <w:r w:rsidDel="00000000" w:rsidR="00000000" w:rsidRPr="00000000">
              <w:rPr>
                <w:rtl w:val="0"/>
              </w:rPr>
              <w:t xml:space="preserve"> Giả định bốn thành viên phát triển có đầy đủ kỹ năng lập trình với Next.js và Spring Boot, đồng thời phân bổ tối thiểu 20–25 giờ/tuần xuyên suốt 16 tuần thực hiện đồ án đúng theo kế hoạch Sprint. </w:t>
              <w:br w:type="textWrapping"/>
            </w:r>
          </w:p>
          <w:p w:rsidR="00000000" w:rsidDel="00000000" w:rsidP="00000000" w:rsidRDefault="00000000" w:rsidRPr="00000000" w14:paraId="00000064">
            <w:pPr>
              <w:rPr/>
            </w:pPr>
            <w:r w:rsidDel="00000000" w:rsidR="00000000" w:rsidRPr="00000000">
              <w:rPr>
                <w:rtl w:val="0"/>
              </w:rPr>
              <w:t xml:space="preserve">• </w:t>
            </w:r>
            <w:r w:rsidDel="00000000" w:rsidR="00000000" w:rsidRPr="00000000">
              <w:rPr>
                <w:b w:val="1"/>
                <w:bCs w:val="1"/>
                <w:rtl w:val="0"/>
              </w:rPr>
              <w:t xml:space="preserve">Sự hỗ trợ từ giảng viên hướng dẫn (CBHD):</w:t>
            </w:r>
            <w:r w:rsidDel="00000000" w:rsidR="00000000" w:rsidRPr="00000000">
              <w:rPr>
                <w:rtl w:val="0"/>
              </w:rPr>
              <w:t xml:space="preserve"> Giả định ThS. Võ Tuấn Kiệt sẽ tham gia các buổi họp đánh giá định kỳ sau mỗi Sprint để nghiệm thu và phản hồi về các mốc tính năng. </w:t>
              <w:br w:type="textWrapping"/>
            </w:r>
          </w:p>
          <w:p w:rsidR="00000000" w:rsidDel="00000000" w:rsidP="00000000" w:rsidRDefault="00000000" w:rsidRPr="00000000" w14:paraId="00000065">
            <w:pPr>
              <w:rPr/>
            </w:pPr>
            <w:r w:rsidDel="00000000" w:rsidR="00000000" w:rsidRPr="00000000">
              <w:rPr>
                <w:rtl w:val="0"/>
              </w:rPr>
              <w:t xml:space="preserve">• </w:t>
            </w:r>
            <w:r w:rsidDel="00000000" w:rsidR="00000000" w:rsidRPr="00000000">
              <w:rPr>
                <w:b w:val="1"/>
                <w:bCs w:val="1"/>
                <w:rtl w:val="0"/>
              </w:rPr>
              <w:t xml:space="preserve">Quy trình nghiệp vụ giả định:</w:t>
            </w:r>
            <w:r w:rsidDel="00000000" w:rsidR="00000000" w:rsidRPr="00000000">
              <w:rPr>
                <w:rtl w:val="0"/>
              </w:rPr>
              <w:t xml:space="preserve"> Giả định thời lượng phục vụ chuẩn của từng dịch vụ và ca trực của nhân viên được định nghĩa rõ ràng ngay từ đầu để thuật toán sinh slot và điều phối hàng đợi vận hành chính xác. </w:t>
            </w:r>
          </w:p>
          <w:p w:rsidR="00000000" w:rsidDel="00000000" w:rsidP="00000000" w:rsidRDefault="00000000" w:rsidRPr="00000000" w14:paraId="00000066">
            <w:pPr>
              <w:rPr/>
            </w:pPr>
            <w:r w:rsidDel="00000000" w:rsidR="00000000" w:rsidRPr="00000000">
              <w:rPr>
                <w:rtl w:val="0"/>
              </w:rPr>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gridSpan w:val="5"/>
            <w:shd w:fill="bfbfbf" w:val="clear"/>
          </w:tcPr>
          <w:p w:rsidR="00000000" w:rsidDel="00000000" w:rsidP="00000000" w:rsidRDefault="00000000" w:rsidRPr="00000000" w14:paraId="00000069">
            <w:pPr>
              <w:jc w:val="center"/>
              <w:rPr/>
            </w:pPr>
            <w:r w:rsidDel="00000000" w:rsidR="00000000" w:rsidRPr="00000000">
              <w:rPr>
                <w:rtl w:val="0"/>
              </w:rPr>
              <w:t xml:space="preserve">Cost Estimate</w:t>
            </w:r>
          </w:p>
        </w:tc>
      </w:tr>
      <w:tr>
        <w:trPr>
          <w:cantSplit w:val="0"/>
          <w:tblHeader w:val="0"/>
        </w:trPr>
        <w:tc>
          <w:tcPr>
            <w:shd w:fill="d9d9d9" w:val="clear"/>
          </w:tcPr>
          <w:p w:rsidR="00000000" w:rsidDel="00000000" w:rsidP="00000000" w:rsidRDefault="00000000" w:rsidRPr="00000000" w14:paraId="0000006E">
            <w:pPr>
              <w:jc w:val="center"/>
              <w:rPr/>
            </w:pPr>
            <w:r w:rsidDel="00000000" w:rsidR="00000000" w:rsidRPr="00000000">
              <w:rPr>
                <w:rtl w:val="0"/>
              </w:rPr>
              <w:t xml:space="preserve">Item</w:t>
            </w:r>
          </w:p>
        </w:tc>
        <w:tc>
          <w:tcPr>
            <w:shd w:fill="d9d9d9" w:val="clear"/>
          </w:tcPr>
          <w:p w:rsidR="00000000" w:rsidDel="00000000" w:rsidP="00000000" w:rsidRDefault="00000000" w:rsidRPr="00000000" w14:paraId="0000006F">
            <w:pPr>
              <w:jc w:val="center"/>
              <w:rPr/>
            </w:pPr>
            <w:r w:rsidDel="00000000" w:rsidR="00000000" w:rsidRPr="00000000">
              <w:rPr>
                <w:rtl w:val="0"/>
              </w:rPr>
              <w:t xml:space="preserve">Estimated Cost</w:t>
            </w:r>
          </w:p>
        </w:tc>
        <w:tc>
          <w:tcPr>
            <w:shd w:fill="d9d9d9" w:val="clear"/>
          </w:tcPr>
          <w:p w:rsidR="00000000" w:rsidDel="00000000" w:rsidP="00000000" w:rsidRDefault="00000000" w:rsidRPr="00000000" w14:paraId="00000070">
            <w:pPr>
              <w:jc w:val="center"/>
              <w:rPr/>
            </w:pPr>
            <w:r w:rsidDel="00000000" w:rsidR="00000000" w:rsidRPr="00000000">
              <w:rPr>
                <w:rtl w:val="0"/>
              </w:rPr>
              <w:t xml:space="preserve">Actual Cost</w:t>
            </w:r>
          </w:p>
        </w:tc>
        <w:tc>
          <w:tcPr>
            <w:shd w:fill="d9d9d9" w:val="clear"/>
          </w:tcPr>
          <w:p w:rsidR="00000000" w:rsidDel="00000000" w:rsidP="00000000" w:rsidRDefault="00000000" w:rsidRPr="00000000" w14:paraId="00000071">
            <w:pPr>
              <w:jc w:val="center"/>
              <w:rPr/>
            </w:pPr>
            <w:r w:rsidDel="00000000" w:rsidR="00000000" w:rsidRPr="00000000">
              <w:rPr>
                <w:rtl w:val="0"/>
              </w:rPr>
              <w:t xml:space="preserve">Cost Until Completion</w:t>
            </w:r>
          </w:p>
        </w:tc>
        <w:tc>
          <w:tcPr>
            <w:shd w:fill="d9d9d9" w:val="clear"/>
          </w:tcPr>
          <w:p w:rsidR="00000000" w:rsidDel="00000000" w:rsidP="00000000" w:rsidRDefault="00000000" w:rsidRPr="00000000" w14:paraId="00000072">
            <w:pPr>
              <w:jc w:val="center"/>
              <w:rPr/>
            </w:pPr>
            <w:r w:rsidDel="00000000" w:rsidR="00000000" w:rsidRPr="00000000">
              <w:rPr>
                <w:rtl w:val="0"/>
              </w:rPr>
              <w:t xml:space="preserve">Variance</w:t>
            </w:r>
          </w:p>
        </w:tc>
      </w:tr>
      <w:tr>
        <w:trPr>
          <w:cantSplit w:val="0"/>
          <w:tblHeader w:val="0"/>
        </w:trPr>
        <w:tc>
          <w:tcPr/>
          <w:p w:rsidR="00000000" w:rsidDel="00000000" w:rsidP="00000000" w:rsidRDefault="00000000" w:rsidRPr="00000000" w14:paraId="00000073">
            <w:pPr>
              <w:rPr/>
            </w:pPr>
            <w:r w:rsidDel="00000000" w:rsidR="00000000" w:rsidRPr="00000000">
              <w:rPr>
                <w:rtl w:val="0"/>
              </w:rPr>
              <w:t xml:space="preserve">Nhân sự phát triển (2 Developers - 16 tuần)</w:t>
            </w:r>
          </w:p>
        </w:tc>
        <w:tc>
          <w:tcPr/>
          <w:p w:rsidR="00000000" w:rsidDel="00000000" w:rsidP="00000000" w:rsidRDefault="00000000" w:rsidRPr="00000000" w14:paraId="00000074">
            <w:pPr>
              <w:rPr/>
            </w:pPr>
            <w:r w:rsidDel="00000000" w:rsidR="00000000" w:rsidRPr="00000000">
              <w:rPr>
                <w:rtl w:val="0"/>
              </w:rPr>
              <w:t xml:space="preserve">$0 </w:t>
            </w:r>
          </w:p>
        </w:tc>
        <w:tc>
          <w:tcPr/>
          <w:p w:rsidR="00000000" w:rsidDel="00000000" w:rsidP="00000000" w:rsidRDefault="00000000" w:rsidRPr="00000000" w14:paraId="00000075">
            <w:pPr>
              <w:rPr/>
            </w:pPr>
            <w:r w:rsidDel="00000000" w:rsidR="00000000" w:rsidRPr="00000000">
              <w:rPr>
                <w:rtl w:val="0"/>
              </w:rPr>
              <w:t xml:space="preserve">$0 </w:t>
            </w:r>
          </w:p>
        </w:tc>
        <w:tc>
          <w:tcPr/>
          <w:p w:rsidR="00000000" w:rsidDel="00000000" w:rsidP="00000000" w:rsidRDefault="00000000" w:rsidRPr="00000000" w14:paraId="00000076">
            <w:pPr>
              <w:rPr/>
            </w:pPr>
            <w:r w:rsidDel="00000000" w:rsidR="00000000" w:rsidRPr="00000000">
              <w:rPr>
                <w:rtl w:val="0"/>
              </w:rPr>
              <w:t xml:space="preserve">$0 </w:t>
            </w:r>
          </w:p>
        </w:tc>
        <w:tc>
          <w:tcPr/>
          <w:p w:rsidR="00000000" w:rsidDel="00000000" w:rsidP="00000000" w:rsidRDefault="00000000" w:rsidRPr="00000000" w14:paraId="00000077">
            <w:pPr>
              <w:rPr/>
            </w:pPr>
            <w:r w:rsidDel="00000000" w:rsidR="00000000" w:rsidRPr="00000000">
              <w:rPr>
                <w:rtl w:val="0"/>
              </w:rPr>
              <w:t xml:space="preserve">$0 </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Máy chủ Cloud / VPS (Deploy Backend, Keycloak &amp; Database)</w:t>
            </w:r>
          </w:p>
        </w:tc>
        <w:tc>
          <w:tcPr/>
          <w:p w:rsidR="00000000" w:rsidDel="00000000" w:rsidP="00000000" w:rsidRDefault="00000000" w:rsidRPr="00000000" w14:paraId="00000079">
            <w:pPr>
              <w:rPr/>
            </w:pPr>
            <w:r w:rsidDel="00000000" w:rsidR="00000000" w:rsidRPr="00000000">
              <w:rPr>
                <w:rtl w:val="0"/>
              </w:rPr>
              <w:t xml:space="preserve">$0</w:t>
            </w:r>
          </w:p>
        </w:tc>
        <w:tc>
          <w:tcPr/>
          <w:p w:rsidR="00000000" w:rsidDel="00000000" w:rsidP="00000000" w:rsidRDefault="00000000" w:rsidRPr="00000000" w14:paraId="0000007A">
            <w:pPr>
              <w:rPr/>
            </w:pPr>
            <w:r w:rsidDel="00000000" w:rsidR="00000000" w:rsidRPr="00000000">
              <w:rPr>
                <w:rtl w:val="0"/>
              </w:rPr>
              <w:t xml:space="preserve">$0</w:t>
            </w:r>
          </w:p>
        </w:tc>
        <w:tc>
          <w:tcPr/>
          <w:p w:rsidR="00000000" w:rsidDel="00000000" w:rsidP="00000000" w:rsidRDefault="00000000" w:rsidRPr="00000000" w14:paraId="0000007B">
            <w:pPr>
              <w:rPr/>
            </w:pPr>
            <w:r w:rsidDel="00000000" w:rsidR="00000000" w:rsidRPr="00000000">
              <w:rPr>
                <w:rtl w:val="0"/>
              </w:rPr>
              <w:t xml:space="preserve">$0</w:t>
            </w:r>
          </w:p>
        </w:tc>
        <w:tc>
          <w:tcPr/>
          <w:p w:rsidR="00000000" w:rsidDel="00000000" w:rsidP="00000000" w:rsidRDefault="00000000" w:rsidRPr="00000000" w14:paraId="0000007C">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Tên miền &amp; Chứng chỉ SSL (Domain &amp; HTTPS)</w:t>
            </w:r>
          </w:p>
        </w:tc>
        <w:tc>
          <w:tcPr/>
          <w:p w:rsidR="00000000" w:rsidDel="00000000" w:rsidP="00000000" w:rsidRDefault="00000000" w:rsidRPr="00000000" w14:paraId="0000007E">
            <w:pPr>
              <w:rPr/>
            </w:pPr>
            <w:r w:rsidDel="00000000" w:rsidR="00000000" w:rsidRPr="00000000">
              <w:rPr>
                <w:rtl w:val="0"/>
              </w:rPr>
              <w:t xml:space="preserve">$0</w:t>
            </w:r>
          </w:p>
        </w:tc>
        <w:tc>
          <w:tcPr/>
          <w:p w:rsidR="00000000" w:rsidDel="00000000" w:rsidP="00000000" w:rsidRDefault="00000000" w:rsidRPr="00000000" w14:paraId="0000007F">
            <w:pPr>
              <w:rPr/>
            </w:pPr>
            <w:r w:rsidDel="00000000" w:rsidR="00000000" w:rsidRPr="00000000">
              <w:rPr>
                <w:rtl w:val="0"/>
              </w:rPr>
              <w:t xml:space="preserve">$0</w:t>
            </w:r>
          </w:p>
        </w:tc>
        <w:tc>
          <w:tcPr/>
          <w:p w:rsidR="00000000" w:rsidDel="00000000" w:rsidP="00000000" w:rsidRDefault="00000000" w:rsidRPr="00000000" w14:paraId="00000080">
            <w:pPr>
              <w:rPr/>
            </w:pPr>
            <w:r w:rsidDel="00000000" w:rsidR="00000000" w:rsidRPr="00000000">
              <w:rPr>
                <w:rtl w:val="0"/>
              </w:rPr>
              <w:t xml:space="preserve">$0</w:t>
            </w:r>
          </w:p>
        </w:tc>
        <w:tc>
          <w:tcPr/>
          <w:p w:rsidR="00000000" w:rsidDel="00000000" w:rsidP="00000000" w:rsidRDefault="00000000" w:rsidRPr="00000000" w14:paraId="00000081">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Nền tảng Hosting Frontend (Vercel / Cloudflare Pages)</w:t>
            </w:r>
          </w:p>
        </w:tc>
        <w:tc>
          <w:tcPr/>
          <w:p w:rsidR="00000000" w:rsidDel="00000000" w:rsidP="00000000" w:rsidRDefault="00000000" w:rsidRPr="00000000" w14:paraId="00000083">
            <w:pPr>
              <w:rPr/>
            </w:pPr>
            <w:r w:rsidDel="00000000" w:rsidR="00000000" w:rsidRPr="00000000">
              <w:rPr>
                <w:rtl w:val="0"/>
              </w:rPr>
              <w:t xml:space="preserve">$0</w:t>
            </w:r>
          </w:p>
        </w:tc>
        <w:tc>
          <w:tcPr/>
          <w:p w:rsidR="00000000" w:rsidDel="00000000" w:rsidP="00000000" w:rsidRDefault="00000000" w:rsidRPr="00000000" w14:paraId="00000084">
            <w:pPr>
              <w:rPr/>
            </w:pPr>
            <w:r w:rsidDel="00000000" w:rsidR="00000000" w:rsidRPr="00000000">
              <w:rPr>
                <w:rtl w:val="0"/>
              </w:rPr>
              <w:t xml:space="preserve">$0</w:t>
            </w:r>
          </w:p>
        </w:tc>
        <w:tc>
          <w:tcPr/>
          <w:p w:rsidR="00000000" w:rsidDel="00000000" w:rsidP="00000000" w:rsidRDefault="00000000" w:rsidRPr="00000000" w14:paraId="00000085">
            <w:pPr>
              <w:rPr/>
            </w:pPr>
            <w:r w:rsidDel="00000000" w:rsidR="00000000" w:rsidRPr="00000000">
              <w:rPr>
                <w:rtl w:val="0"/>
              </w:rPr>
              <w:t xml:space="preserve">$0</w:t>
            </w:r>
          </w:p>
        </w:tc>
        <w:tc>
          <w:tcPr/>
          <w:p w:rsidR="00000000" w:rsidDel="00000000" w:rsidP="00000000" w:rsidRDefault="00000000" w:rsidRPr="00000000" w14:paraId="00000086">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87">
            <w:pPr>
              <w:rPr/>
            </w:pPr>
            <w:r w:rsidDel="00000000" w:rsidR="00000000" w:rsidRPr="00000000">
              <w:rPr>
                <w:rtl w:val="0"/>
              </w:rPr>
              <w:t xml:space="preserve">Bản quyền phần mềm (Spring Boot, Next.js, MySQL, Valkey, Keycloak)</w:t>
            </w:r>
          </w:p>
        </w:tc>
        <w:tc>
          <w:tcPr/>
          <w:p w:rsidR="00000000" w:rsidDel="00000000" w:rsidP="00000000" w:rsidRDefault="00000000" w:rsidRPr="00000000" w14:paraId="00000088">
            <w:pPr>
              <w:rPr/>
            </w:pPr>
            <w:r w:rsidDel="00000000" w:rsidR="00000000" w:rsidRPr="00000000">
              <w:rPr>
                <w:rtl w:val="0"/>
              </w:rPr>
              <w:t xml:space="preserve">$0</w:t>
            </w:r>
          </w:p>
        </w:tc>
        <w:tc>
          <w:tcPr/>
          <w:p w:rsidR="00000000" w:rsidDel="00000000" w:rsidP="00000000" w:rsidRDefault="00000000" w:rsidRPr="00000000" w14:paraId="00000089">
            <w:pPr>
              <w:rPr/>
            </w:pPr>
            <w:r w:rsidDel="00000000" w:rsidR="00000000" w:rsidRPr="00000000">
              <w:rPr>
                <w:rtl w:val="0"/>
              </w:rPr>
              <w:t xml:space="preserve">$0</w:t>
            </w:r>
          </w:p>
        </w:tc>
        <w:tc>
          <w:tcPr/>
          <w:p w:rsidR="00000000" w:rsidDel="00000000" w:rsidP="00000000" w:rsidRDefault="00000000" w:rsidRPr="00000000" w14:paraId="0000008A">
            <w:pPr>
              <w:rPr/>
            </w:pPr>
            <w:r w:rsidDel="00000000" w:rsidR="00000000" w:rsidRPr="00000000">
              <w:rPr>
                <w:rtl w:val="0"/>
              </w:rPr>
              <w:t xml:space="preserve">$0</w:t>
            </w:r>
          </w:p>
        </w:tc>
        <w:tc>
          <w:tcPr/>
          <w:p w:rsidR="00000000" w:rsidDel="00000000" w:rsidP="00000000" w:rsidRDefault="00000000" w:rsidRPr="00000000" w14:paraId="0000008B">
            <w:pPr>
              <w:rPr/>
            </w:pPr>
            <w:r w:rsidDel="00000000" w:rsidR="00000000" w:rsidRPr="00000000">
              <w:rPr>
                <w:rtl w:val="0"/>
              </w:rPr>
              <w:t xml:space="preserve">$0</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Tổng cộng</w:t>
            </w:r>
          </w:p>
        </w:tc>
        <w:tc>
          <w:tcPr/>
          <w:p w:rsidR="00000000" w:rsidDel="00000000" w:rsidP="00000000" w:rsidRDefault="00000000" w:rsidRPr="00000000" w14:paraId="0000008D">
            <w:pPr>
              <w:rPr/>
            </w:pPr>
            <w:r w:rsidDel="00000000" w:rsidR="00000000" w:rsidRPr="00000000">
              <w:rPr>
                <w:rtl w:val="0"/>
              </w:rPr>
              <w:t xml:space="preserve">$0</w:t>
            </w:r>
          </w:p>
        </w:tc>
        <w:tc>
          <w:tcPr/>
          <w:p w:rsidR="00000000" w:rsidDel="00000000" w:rsidP="00000000" w:rsidRDefault="00000000" w:rsidRPr="00000000" w14:paraId="0000008E">
            <w:pPr>
              <w:rPr/>
            </w:pPr>
            <w:r w:rsidDel="00000000" w:rsidR="00000000" w:rsidRPr="00000000">
              <w:rPr>
                <w:rtl w:val="0"/>
              </w:rPr>
              <w:t xml:space="preserve">$0</w:t>
            </w:r>
          </w:p>
        </w:tc>
        <w:tc>
          <w:tcPr/>
          <w:p w:rsidR="00000000" w:rsidDel="00000000" w:rsidP="00000000" w:rsidRDefault="00000000" w:rsidRPr="00000000" w14:paraId="0000008F">
            <w:pPr>
              <w:rPr/>
            </w:pPr>
            <w:r w:rsidDel="00000000" w:rsidR="00000000" w:rsidRPr="00000000">
              <w:rPr>
                <w:rtl w:val="0"/>
              </w:rPr>
              <w:t xml:space="preserve">$0</w:t>
            </w:r>
          </w:p>
        </w:tc>
        <w:tc>
          <w:tcPr/>
          <w:p w:rsidR="00000000" w:rsidDel="00000000" w:rsidP="00000000" w:rsidRDefault="00000000" w:rsidRPr="00000000" w14:paraId="00000090">
            <w:pPr>
              <w:rPr/>
            </w:pPr>
            <w:r w:rsidDel="00000000" w:rsidR="00000000" w:rsidRPr="00000000">
              <w:rPr>
                <w:rtl w:val="0"/>
              </w:rPr>
              <w:t xml:space="preserve">$0</w:t>
            </w:r>
          </w:p>
        </w:tc>
      </w:tr>
    </w:tbl>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2039622" cy="579418"/>
          <wp:effectExtent b="0" l="0" r="0" t="0"/>
          <wp:docPr descr="Logo&#10;&#10;Description automatically generated" id="3" name="image1.jpg"/>
          <a:graphic>
            <a:graphicData uri="http://schemas.openxmlformats.org/drawingml/2006/picture">
              <pic:pic>
                <pic:nvPicPr>
                  <pic:cNvPr descr="Logo&#10;&#10;Description automatically generated" id="0" name="image1.jpg"/>
                  <pic:cNvPicPr preferRelativeResize="0"/>
                </pic:nvPicPr>
                <pic:blipFill>
                  <a:blip r:embed="rId1"/>
                  <a:srcRect b="0" l="0" r="0" t="0"/>
                  <a:stretch>
                    <a:fillRect/>
                  </a:stretch>
                </pic:blipFill>
                <pic:spPr>
                  <a:xfrm>
                    <a:off x="0" y="0"/>
                    <a:ext cx="2039622" cy="57941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tab/>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Project Scope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3955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95514"/>
  </w:style>
  <w:style w:type="paragraph" w:styleId="Footer">
    <w:name w:val="footer"/>
    <w:basedOn w:val="Normal"/>
    <w:link w:val="FooterChar"/>
    <w:uiPriority w:val="99"/>
    <w:unhideWhenUsed w:val="1"/>
    <w:rsid w:val="003955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95514"/>
  </w:style>
  <w:style w:type="table" w:styleId="TableGrid">
    <w:name w:val="Table Grid"/>
    <w:basedOn w:val="TableNormal"/>
    <w:uiPriority w:val="39"/>
    <w:rsid w:val="0039551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90C6C"/>
    <w:pPr>
      <w:ind w:left="720"/>
      <w:contextualSpacing w:val="1"/>
    </w:pPr>
  </w:style>
  <w:style w:type="paragraph" w:styleId="NoSpacing">
    <w:name w:val="No Spacing"/>
    <w:uiPriority w:val="1"/>
    <w:qFormat w:val="1"/>
    <w:rsid w:val="005321DA"/>
    <w:pPr>
      <w:spacing w:after="0" w:line="240" w:lineRule="auto"/>
    </w:pPr>
  </w:style>
  <w:style w:type="character" w:styleId="Hyperlink">
    <w:name w:val="Hyperlink"/>
    <w:basedOn w:val="DefaultParagraphFont"/>
    <w:uiPriority w:val="99"/>
    <w:unhideWhenUsed w:val="1"/>
    <w:rsid w:val="005321DA"/>
    <w:rPr>
      <w:color w:val="0563c1" w:themeColor="hyperlink"/>
      <w:u w:val="single"/>
    </w:rPr>
  </w:style>
  <w:style w:type="character" w:styleId="UnresolvedMention">
    <w:name w:val="Unresolved Mention"/>
    <w:basedOn w:val="DefaultParagraphFont"/>
    <w:uiPriority w:val="99"/>
    <w:semiHidden w:val="1"/>
    <w:unhideWhenUsed w:val="1"/>
    <w:rsid w:val="005321DA"/>
    <w:rPr>
      <w:color w:val="605e5c"/>
      <w:shd w:color="auto" w:fill="e1dfdd" w:val="clear"/>
    </w:rPr>
  </w:style>
  <w:style w:type="character" w:styleId="Strong">
    <w:name w:val="Strong"/>
    <w:basedOn w:val="DefaultParagraphFont"/>
    <w:uiPriority w:val="22"/>
    <w:qFormat w:val="1"/>
    <w:rsid w:val="00ED3955"/>
    <w:rPr>
      <w:b w:val="1"/>
      <w:bCs w:val="1"/>
    </w:rPr>
  </w:style>
  <w:style w:type="paragraph" w:styleId="NormalWeb">
    <w:name w:val="Normal (Web)"/>
    <w:basedOn w:val="Normal"/>
    <w:uiPriority w:val="99"/>
    <w:semiHidden w:val="1"/>
    <w:unhideWhenUsed w:val="1"/>
    <w:rsid w:val="00982FB0"/>
    <w:rPr>
      <w:rFonts w:ascii="Times New Roman" w:cs="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24QWG9lT8np6YJmYot1VDOBr2A==">CgMxLjAyDmgubXpyZWo4NzdvbXU4Mg5oLjQxM2pxbXRhcWYzajgAciExX1E3N1lwaXdUZkJPajZMeVJDeXZEMzJxTm9GWlZ3WDU=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2026-09-23T17:26:00Z</dcterms:created>
  <dc:creator>ProjectManager</dc:creator>
</cp:coreProperties>
</file>