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F565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HÀNG CÂY</w:t>
      </w:r>
    </w:p>
    <w:p w14:paraId="22D6E927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vườn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4"/>
        </w:rPr>
        <w:t>trồng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một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chạy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dài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gồm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a1, a2, …, an.</w:t>
      </w:r>
    </w:p>
    <w:p w14:paraId="29BB3F42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lấy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bằng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đặt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máy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 (m)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cả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lớn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 (</w:t>
      </w:r>
      <w:proofErr w:type="spellStart"/>
      <w:r>
        <w:rPr>
          <w:rFonts w:ascii="Times New Roman" w:hAnsi="Times New Roman" w:cs="Times New Roman"/>
          <w:sz w:val="28"/>
          <w:szCs w:val="24"/>
        </w:rPr>
        <w:t>dĩ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nhiên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những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lớn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hơn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4"/>
        </w:rPr>
        <w:t>thì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không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14:paraId="0F768266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Ví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dụ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Nếu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có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20, 15, 10, 18 (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lấy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Lưỡi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đặt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hợp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15 (m) </w:t>
      </w:r>
      <w:proofErr w:type="spellStart"/>
      <w:r>
        <w:rPr>
          <w:rFonts w:ascii="Times New Roman" w:hAnsi="Times New Roman" w:cs="Times New Roman"/>
          <w:sz w:val="28"/>
          <w:szCs w:val="24"/>
        </w:rPr>
        <w:t>thì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còn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khi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15, 15, 10, 15 (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4"/>
        </w:rPr>
        <w:t>Tổng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(m) </w:t>
      </w:r>
      <w:proofErr w:type="spellStart"/>
      <w:r>
        <w:rPr>
          <w:rFonts w:ascii="Times New Roman" w:hAnsi="Times New Roman" w:cs="Times New Roman"/>
          <w:sz w:val="28"/>
          <w:szCs w:val="24"/>
        </w:rPr>
        <w:t>gỗ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lấy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dư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>).</w:t>
      </w:r>
    </w:p>
    <w:p w14:paraId="5075381A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Yêu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cầu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Hãy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tìm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trí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đặt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lưỡi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thích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hợp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nguyên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4"/>
        </w:rPr>
        <w:t>lớn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4"/>
        </w:rPr>
        <w:t>sao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lấy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và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mét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4"/>
        </w:rPr>
        <w:t>ít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nhất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3BF62E5D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Input: </w:t>
      </w:r>
    </w:p>
    <w:p w14:paraId="6E5D755B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4"/>
        </w:rPr>
        <w:t>Dòng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thứ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nhất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chưa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nguyên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dương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n, m (1 &lt;= n &lt;= 10^6, 1 &lt;= m &lt;= 10^9)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bằng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một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dấu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14:paraId="126C2085" w14:textId="77777777" w:rsidR="006E78F1" w:rsidRDefault="006E78F1" w:rsidP="006E78F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+  </w:t>
      </w:r>
      <w:proofErr w:type="spellStart"/>
      <w:r>
        <w:rPr>
          <w:rFonts w:ascii="Times New Roman" w:hAnsi="Times New Roman" w:cs="Times New Roman"/>
          <w:sz w:val="28"/>
          <w:szCs w:val="24"/>
        </w:rPr>
        <w:t>Dòng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thứ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4"/>
        </w:rPr>
        <w:t>chứa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nguyên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i, </w:t>
      </w:r>
      <w:proofErr w:type="spellStart"/>
      <w:r>
        <w:rPr>
          <w:rFonts w:ascii="Times New Roman" w:hAnsi="Times New Roman" w:cs="Times New Roman"/>
          <w:sz w:val="28"/>
          <w:szCs w:val="24"/>
        </w:rPr>
        <w:t>là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độ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của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cây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trong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hàng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(1 &lt;= a</w:t>
      </w:r>
      <w:r>
        <w:rPr>
          <w:rFonts w:ascii="Times New Roman" w:hAnsi="Times New Roman" w:cs="Times New Roman"/>
          <w:sz w:val="28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4"/>
        </w:rPr>
        <w:t xml:space="preserve">&lt;= 10^9; </w:t>
      </w:r>
      <w:proofErr w:type="spellStart"/>
      <w:r>
        <w:rPr>
          <w:rFonts w:ascii="Times New Roman" w:hAnsi="Times New Roman" w:cs="Times New Roman"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1 -&gt; n), </w:t>
      </w:r>
      <w:proofErr w:type="spellStart"/>
      <w:r>
        <w:rPr>
          <w:rFonts w:ascii="Times New Roman" w:hAnsi="Times New Roman" w:cs="Times New Roman"/>
          <w:sz w:val="28"/>
          <w:szCs w:val="24"/>
        </w:rPr>
        <w:t>mỗi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số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nhau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bằng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một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dấu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cách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78F1" w14:paraId="7F3608A8" w14:textId="77777777" w:rsidTr="006E78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368D" w14:textId="77777777" w:rsidR="006E78F1" w:rsidRDefault="006E78F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ADD0" w14:textId="77777777" w:rsidR="006E78F1" w:rsidRDefault="006E78F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OUTPUT</w:t>
            </w:r>
          </w:p>
        </w:tc>
      </w:tr>
      <w:tr w:rsidR="006E78F1" w14:paraId="5C1787FE" w14:textId="77777777" w:rsidTr="006E78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1E39" w14:textId="77777777" w:rsidR="006E78F1" w:rsidRDefault="006E78F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4 7</w:t>
            </w:r>
          </w:p>
          <w:p w14:paraId="614F6106" w14:textId="77777777" w:rsidR="006E78F1" w:rsidRDefault="006E78F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20 15 10 18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07BC" w14:textId="77777777" w:rsidR="006E78F1" w:rsidRDefault="006E78F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</w:tr>
    </w:tbl>
    <w:p w14:paraId="161EC2CF" w14:textId="77777777" w:rsidR="00506468" w:rsidRDefault="00506468"/>
    <w:sectPr w:rsidR="0050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1"/>
    <w:rsid w:val="00506468"/>
    <w:rsid w:val="006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1628"/>
  <w15:chartTrackingRefBased/>
  <w15:docId w15:val="{9339D977-E791-4FFB-818F-C29C92F8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8F1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8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Phước</dc:creator>
  <cp:keywords/>
  <dc:description/>
  <cp:lastModifiedBy>Lê Văn Phước</cp:lastModifiedBy>
  <cp:revision>1</cp:revision>
  <dcterms:created xsi:type="dcterms:W3CDTF">2021-04-15T14:35:00Z</dcterms:created>
  <dcterms:modified xsi:type="dcterms:W3CDTF">2021-04-15T14:37:00Z</dcterms:modified>
</cp:coreProperties>
</file>