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12" w:rsidRDefault="00AC2E12" w:rsidP="00AC2E12">
      <w:pPr>
        <w:ind w:left="720" w:firstLine="720"/>
      </w:pPr>
      <w:r>
        <w:t>Đề tài quản lý gara ô tô</w:t>
      </w:r>
    </w:p>
    <w:p w:rsidR="00AC2E12" w:rsidRDefault="00AC2E12" w:rsidP="00AC2E12">
      <w:r>
        <w:t>Hiện trạng tổ chức</w:t>
      </w:r>
    </w:p>
    <w:p w:rsidR="00AC2E12" w:rsidRDefault="000412F1">
      <w:r>
        <w:rPr>
          <w:noProof/>
          <w:lang w:eastAsia="vi-VN"/>
        </w:rPr>
        <w:drawing>
          <wp:inline distT="0" distB="0" distL="0" distR="0" wp14:anchorId="5D577CF2" wp14:editId="322538CA">
            <wp:extent cx="546735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12" w:rsidRDefault="00AC2E12" w:rsidP="00AC2E12">
      <w:pPr>
        <w:pStyle w:val="ListParagraph"/>
        <w:numPr>
          <w:ilvl w:val="0"/>
          <w:numId w:val="1"/>
        </w:numPr>
      </w:pPr>
      <w:r w:rsidRPr="00D93AD3">
        <w:rPr>
          <w:b/>
          <w:u w:val="single"/>
        </w:rPr>
        <w:t>Ban giám đốc:</w:t>
      </w:r>
      <w:r>
        <w:t xml:space="preserve"> quản lý các quy định về số lượng hiệu xe, số xe sửa chữa trong ngày, số loại vật tư phụ tùng, các loại tiền công</w:t>
      </w:r>
    </w:p>
    <w:p w:rsidR="00AC2E12" w:rsidRDefault="00AC2E12" w:rsidP="00AC2E12">
      <w:pPr>
        <w:pStyle w:val="ListParagraph"/>
        <w:numPr>
          <w:ilvl w:val="0"/>
          <w:numId w:val="1"/>
        </w:numPr>
      </w:pPr>
      <w:r w:rsidRPr="00D93AD3">
        <w:rPr>
          <w:b/>
          <w:u w:val="single"/>
        </w:rPr>
        <w:t>Bộ phận quản lý kho:</w:t>
      </w:r>
      <w:r>
        <w:t xml:space="preserve"> quản lý các vật tư phụ tùng trong kho, giá niêm yết của từng loại</w:t>
      </w:r>
    </w:p>
    <w:p w:rsidR="00AC2E12" w:rsidRDefault="00AC2E12" w:rsidP="00AC2E12">
      <w:pPr>
        <w:pStyle w:val="ListParagraph"/>
        <w:numPr>
          <w:ilvl w:val="0"/>
          <w:numId w:val="1"/>
        </w:numPr>
      </w:pPr>
      <w:r w:rsidRPr="00D93AD3">
        <w:rPr>
          <w:b/>
          <w:u w:val="single"/>
        </w:rPr>
        <w:t>Bộ phận kinh doanh:</w:t>
      </w:r>
      <w:r>
        <w:t xml:space="preserve"> quản lý hồ sơ sửa chữa của các loại xe, lập phiếu sửa chữa, thu tiền, lập báo cáo doanh số</w:t>
      </w:r>
    </w:p>
    <w:p w:rsidR="00AC2E12" w:rsidRDefault="00AC2E12" w:rsidP="00AC2E12">
      <w:pPr>
        <w:pStyle w:val="ListParagraph"/>
        <w:numPr>
          <w:ilvl w:val="0"/>
          <w:numId w:val="1"/>
        </w:numPr>
      </w:pPr>
      <w:r w:rsidRPr="00D93AD3">
        <w:rPr>
          <w:b/>
          <w:u w:val="single"/>
        </w:rPr>
        <w:t>Bộ phận quản lý nhân sự:</w:t>
      </w:r>
      <w:r>
        <w:t xml:space="preserve"> quản lý thông tin nhân sự trong gara, lập báo cáo tồn kho</w:t>
      </w:r>
    </w:p>
    <w:p w:rsidR="000412F1" w:rsidRDefault="000412F1" w:rsidP="00AC2E12">
      <w:pPr>
        <w:pStyle w:val="ListParagraph"/>
        <w:numPr>
          <w:ilvl w:val="0"/>
          <w:numId w:val="1"/>
        </w:numPr>
      </w:pPr>
      <w:r>
        <w:rPr>
          <w:b/>
          <w:u w:val="single"/>
        </w:rPr>
        <w:t>Bộ phận nhân viên sửa chữa, bảo hành:</w:t>
      </w:r>
      <w:r>
        <w:t xml:space="preserve"> tiếp nhận sửa chữa, bảo hành các loại xe </w:t>
      </w:r>
    </w:p>
    <w:p w:rsidR="000412F1" w:rsidRDefault="000412F1" w:rsidP="00AC2E12">
      <w:pPr>
        <w:pStyle w:val="ListParagraph"/>
        <w:numPr>
          <w:ilvl w:val="0"/>
          <w:numId w:val="1"/>
        </w:numPr>
      </w:pPr>
      <w:r>
        <w:rPr>
          <w:b/>
          <w:u w:val="single"/>
        </w:rPr>
        <w:t>Bộ phận chăm sóc khách hàng:</w:t>
      </w:r>
      <w:r>
        <w:t xml:space="preserve"> quản lý các chính sách ưu đãi, chăm sóc khách hàng</w:t>
      </w:r>
      <w:bookmarkStart w:id="0" w:name="_GoBack"/>
      <w:bookmarkEnd w:id="0"/>
    </w:p>
    <w:sectPr w:rsidR="0004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A14DE"/>
    <w:multiLevelType w:val="hybridMultilevel"/>
    <w:tmpl w:val="FF921EA4"/>
    <w:lvl w:ilvl="0" w:tplc="61CA13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12"/>
    <w:rsid w:val="000412F1"/>
    <w:rsid w:val="00524AED"/>
    <w:rsid w:val="00AC2E12"/>
    <w:rsid w:val="00D9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AC3DCF-DBF6-4AAE-9F9A-A182620D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2018-03-06T03:34:00Z</dcterms:created>
  <dcterms:modified xsi:type="dcterms:W3CDTF">2018-03-06T04:17:00Z</dcterms:modified>
</cp:coreProperties>
</file>