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39251" w14:textId="39AE6D5E" w:rsidR="00F031F7" w:rsidRDefault="00F031F7">
      <w:r>
        <w:rPr>
          <w:noProof/>
        </w:rPr>
        <w:drawing>
          <wp:inline distT="0" distB="0" distL="0" distR="0" wp14:anchorId="2415EDF5" wp14:editId="1C0EB8DE">
            <wp:extent cx="5257800" cy="33197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769" t="49003" r="31667" b="8832"/>
                    <a:stretch/>
                  </pic:blipFill>
                  <pic:spPr bwMode="auto">
                    <a:xfrm>
                      <a:off x="0" y="0"/>
                      <a:ext cx="5267601" cy="3325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AB3120" wp14:editId="1C4C71A9">
            <wp:extent cx="4930588" cy="15240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641" t="36011" r="34102" b="44616"/>
                    <a:stretch/>
                  </pic:blipFill>
                  <pic:spPr bwMode="auto">
                    <a:xfrm>
                      <a:off x="0" y="0"/>
                      <a:ext cx="4938820" cy="1526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68217" w14:textId="5D475E15" w:rsidR="00F031F7" w:rsidRDefault="00F031F7"/>
    <w:p w14:paraId="15F1283E" w14:textId="7EECEC65" w:rsidR="00F031F7" w:rsidRDefault="00F031F7">
      <w:hyperlink r:id="rId6" w:history="1">
        <w:r w:rsidRPr="00AE7A7B">
          <w:rPr>
            <w:rStyle w:val="Hyperlink"/>
          </w:rPr>
          <w:t>https://colab.research.google.com/drive/1dGQTApMS2Q-NyFSfpGf5dMy6nMTQ0QeA?usp=sharing</w:t>
        </w:r>
      </w:hyperlink>
    </w:p>
    <w:p w14:paraId="1AEBC862" w14:textId="66037AD9" w:rsidR="00F031F7" w:rsidRDefault="00F031F7">
      <w:r>
        <w:rPr>
          <w:noProof/>
        </w:rPr>
        <w:lastRenderedPageBreak/>
        <w:drawing>
          <wp:inline distT="0" distB="0" distL="0" distR="0" wp14:anchorId="46A2571B" wp14:editId="6A5BFCF0">
            <wp:extent cx="5943600" cy="5812790"/>
            <wp:effectExtent l="0" t="0" r="0" b="0"/>
            <wp:docPr id="4" name="Picture 4" descr="C:\Users\UJJWAL RASTOGI\AppData\Local\Microsoft\Windows\INetCache\Content.MSO\18191A0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JJWAL RASTOGI\AppData\Local\Microsoft\Windows\INetCache\Content.MSO\18191A0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CB3BF" w14:textId="2DDCDB89" w:rsidR="00F031F7" w:rsidRDefault="00F031F7">
      <w:r>
        <w:rPr>
          <w:noProof/>
        </w:rPr>
        <w:lastRenderedPageBreak/>
        <w:drawing>
          <wp:inline distT="0" distB="0" distL="0" distR="0" wp14:anchorId="1EF6A638" wp14:editId="75B4A2F7">
            <wp:extent cx="5943600" cy="5326380"/>
            <wp:effectExtent l="0" t="0" r="0" b="7620"/>
            <wp:docPr id="5" name="Picture 5" descr="C:\Users\UJJWAL RASTOGI\AppData\Local\Microsoft\Windows\INetCache\Content.MSO\9D6F8B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JJWAL RASTOGI\AppData\Local\Microsoft\Windows\INetCache\Content.MSO\9D6F8B5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EEFB6" w14:textId="071B69A2" w:rsidR="00F031F7" w:rsidRDefault="00F031F7"/>
    <w:p w14:paraId="41B0228D" w14:textId="09E0AAA4" w:rsidR="00F031F7" w:rsidRDefault="00E512AD">
      <w:r>
        <w:t xml:space="preserve">Using XL Miner </w:t>
      </w:r>
      <w:proofErr w:type="spellStart"/>
      <w:r>
        <w:t>ToolPak</w:t>
      </w:r>
      <w:proofErr w:type="spellEnd"/>
      <w:r>
        <w:t>:</w:t>
      </w:r>
    </w:p>
    <w:p w14:paraId="0AFEFF8B" w14:textId="77777777" w:rsidR="00E512AD" w:rsidRDefault="00E512AD"/>
    <w:tbl>
      <w:tblPr>
        <w:tblW w:w="6940" w:type="dxa"/>
        <w:tblLook w:val="04A0" w:firstRow="1" w:lastRow="0" w:firstColumn="1" w:lastColumn="0" w:noHBand="0" w:noVBand="1"/>
      </w:tblPr>
      <w:tblGrid>
        <w:gridCol w:w="1700"/>
        <w:gridCol w:w="1960"/>
        <w:gridCol w:w="1900"/>
        <w:gridCol w:w="1387"/>
      </w:tblGrid>
      <w:tr w:rsidR="00F031F7" w:rsidRPr="00F031F7" w14:paraId="3D6D0621" w14:textId="77777777" w:rsidTr="00F031F7">
        <w:trPr>
          <w:trHeight w:val="2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91ED6" w14:textId="77777777" w:rsidR="00F031F7" w:rsidRPr="00F031F7" w:rsidRDefault="00F031F7" w:rsidP="00F03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31F7">
              <w:rPr>
                <w:rFonts w:ascii="Calibri" w:eastAsia="Times New Roman" w:hAnsi="Calibri" w:cs="Calibri"/>
                <w:color w:val="000000"/>
              </w:rPr>
              <w:t>Coefficients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0D57B" w14:textId="77777777" w:rsidR="00F031F7" w:rsidRPr="00F031F7" w:rsidRDefault="00F031F7" w:rsidP="00F03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31F7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A8C12" w14:textId="77777777" w:rsidR="00F031F7" w:rsidRPr="00F031F7" w:rsidRDefault="00F031F7" w:rsidP="00F03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31F7">
              <w:rPr>
                <w:rFonts w:ascii="Calibri" w:eastAsia="Times New Roman" w:hAnsi="Calibri" w:cs="Calibri"/>
                <w:color w:val="000000"/>
              </w:rPr>
              <w:t>t Stat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C9E2E" w14:textId="77777777" w:rsidR="00F031F7" w:rsidRPr="00F031F7" w:rsidRDefault="00F031F7" w:rsidP="00F03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31F7">
              <w:rPr>
                <w:rFonts w:ascii="Calibri" w:eastAsia="Times New Roman" w:hAnsi="Calibri" w:cs="Calibri"/>
                <w:color w:val="000000"/>
              </w:rPr>
              <w:t>P-value</w:t>
            </w:r>
          </w:p>
        </w:tc>
      </w:tr>
      <w:tr w:rsidR="00F031F7" w:rsidRPr="00F031F7" w14:paraId="34E63B87" w14:textId="77777777" w:rsidTr="00F031F7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0FB67" w14:textId="77777777" w:rsidR="00F031F7" w:rsidRPr="00F031F7" w:rsidRDefault="00F031F7" w:rsidP="00F03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1F7">
              <w:rPr>
                <w:rFonts w:ascii="Calibri" w:eastAsia="Times New Roman" w:hAnsi="Calibri" w:cs="Calibri"/>
                <w:color w:val="000000"/>
              </w:rPr>
              <w:t>15.73042161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968F9" w14:textId="77777777" w:rsidR="00F031F7" w:rsidRPr="00F031F7" w:rsidRDefault="00F031F7" w:rsidP="00F03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1F7">
              <w:rPr>
                <w:rFonts w:ascii="Calibri" w:eastAsia="Times New Roman" w:hAnsi="Calibri" w:cs="Calibri"/>
                <w:color w:val="000000"/>
              </w:rPr>
              <w:t>36.48324843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CE808" w14:textId="77777777" w:rsidR="00F031F7" w:rsidRPr="00F031F7" w:rsidRDefault="00F031F7" w:rsidP="00F03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1F7">
              <w:rPr>
                <w:rFonts w:ascii="Calibri" w:eastAsia="Times New Roman" w:hAnsi="Calibri" w:cs="Calibri"/>
                <w:color w:val="000000"/>
              </w:rPr>
              <w:t>0.431168339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E5100" w14:textId="77777777" w:rsidR="00F031F7" w:rsidRPr="00F031F7" w:rsidRDefault="00F031F7" w:rsidP="00F03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1F7">
              <w:rPr>
                <w:rFonts w:ascii="Calibri" w:eastAsia="Times New Roman" w:hAnsi="Calibri" w:cs="Calibri"/>
                <w:color w:val="000000"/>
              </w:rPr>
              <w:t>0.669329551</w:t>
            </w:r>
          </w:p>
        </w:tc>
      </w:tr>
      <w:tr w:rsidR="00F031F7" w:rsidRPr="00F031F7" w14:paraId="57EECAF5" w14:textId="77777777" w:rsidTr="00F031F7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66B4D" w14:textId="77777777" w:rsidR="00F031F7" w:rsidRPr="00F031F7" w:rsidRDefault="00F031F7" w:rsidP="00F03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1F7">
              <w:rPr>
                <w:rFonts w:ascii="Calibri" w:eastAsia="Times New Roman" w:hAnsi="Calibri" w:cs="Calibri"/>
                <w:color w:val="000000"/>
              </w:rPr>
              <w:t>1.338866654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F7131" w14:textId="77777777" w:rsidR="00F031F7" w:rsidRPr="00F031F7" w:rsidRDefault="00F031F7" w:rsidP="00F03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1F7">
              <w:rPr>
                <w:rFonts w:ascii="Calibri" w:eastAsia="Times New Roman" w:hAnsi="Calibri" w:cs="Calibri"/>
                <w:color w:val="000000"/>
              </w:rPr>
              <w:t>0.071663149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64755" w14:textId="77777777" w:rsidR="00F031F7" w:rsidRPr="00F031F7" w:rsidRDefault="00F031F7" w:rsidP="00F03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1F7">
              <w:rPr>
                <w:rFonts w:ascii="Calibri" w:eastAsia="Times New Roman" w:hAnsi="Calibri" w:cs="Calibri"/>
                <w:color w:val="000000"/>
              </w:rPr>
              <w:t>18.68277728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5C3F" w14:textId="77777777" w:rsidR="00F031F7" w:rsidRPr="00F031F7" w:rsidRDefault="00F031F7" w:rsidP="00F03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1F7">
              <w:rPr>
                <w:rFonts w:ascii="Calibri" w:eastAsia="Times New Roman" w:hAnsi="Calibri" w:cs="Calibri"/>
                <w:color w:val="000000"/>
              </w:rPr>
              <w:t>1.98937E-18</w:t>
            </w:r>
          </w:p>
        </w:tc>
      </w:tr>
    </w:tbl>
    <w:p w14:paraId="1A51D6F1" w14:textId="15420052" w:rsidR="00F031F7" w:rsidRDefault="00F031F7"/>
    <w:p w14:paraId="2012FB18" w14:textId="75E52441" w:rsidR="00F031F7" w:rsidRDefault="00F031F7">
      <w:r>
        <w:t>Range of b0 and b1 with 95% confidence</w:t>
      </w:r>
    </w:p>
    <w:tbl>
      <w:tblPr>
        <w:tblW w:w="1940" w:type="dxa"/>
        <w:tblLook w:val="04A0" w:firstRow="1" w:lastRow="0" w:firstColumn="1" w:lastColumn="0" w:noHBand="0" w:noVBand="1"/>
      </w:tblPr>
      <w:tblGrid>
        <w:gridCol w:w="980"/>
        <w:gridCol w:w="1053"/>
      </w:tblGrid>
      <w:tr w:rsidR="00F031F7" w:rsidRPr="00F031F7" w14:paraId="67DAFFFA" w14:textId="77777777" w:rsidTr="00F031F7">
        <w:trPr>
          <w:trHeight w:val="288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AD262" w14:textId="77777777" w:rsidR="00F031F7" w:rsidRPr="00F031F7" w:rsidRDefault="00F031F7" w:rsidP="00F03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1F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5B2D9" w14:textId="77777777" w:rsidR="00F031F7" w:rsidRPr="00F031F7" w:rsidRDefault="00F031F7" w:rsidP="00F03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1F7">
              <w:rPr>
                <w:rFonts w:ascii="Calibri" w:eastAsia="Times New Roman" w:hAnsi="Calibri" w:cs="Calibri"/>
                <w:color w:val="000000"/>
              </w:rPr>
              <w:t>31.46084</w:t>
            </w:r>
          </w:p>
        </w:tc>
      </w:tr>
      <w:tr w:rsidR="00F031F7" w:rsidRPr="00F031F7" w14:paraId="336A6F71" w14:textId="77777777" w:rsidTr="00F031F7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B0F28" w14:textId="77777777" w:rsidR="00F031F7" w:rsidRPr="00F031F7" w:rsidRDefault="00F031F7" w:rsidP="00F03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1F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15C9A" w14:textId="77777777" w:rsidR="00F031F7" w:rsidRPr="00F031F7" w:rsidRDefault="00F031F7" w:rsidP="00F03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1F7">
              <w:rPr>
                <w:rFonts w:ascii="Calibri" w:eastAsia="Times New Roman" w:hAnsi="Calibri" w:cs="Calibri"/>
                <w:color w:val="000000"/>
              </w:rPr>
              <w:t>2.677733</w:t>
            </w:r>
          </w:p>
        </w:tc>
      </w:tr>
    </w:tbl>
    <w:p w14:paraId="33E95FEC" w14:textId="218B48AB" w:rsidR="00F031F7" w:rsidRDefault="00F031F7"/>
    <w:p w14:paraId="776F82B6" w14:textId="0BF681F9" w:rsidR="00E512AD" w:rsidRDefault="00E512AD"/>
    <w:p w14:paraId="5BB1510D" w14:textId="796B287D" w:rsidR="00E512AD" w:rsidRDefault="00E512AD">
      <w:r>
        <w:t>High linear relationship</w:t>
      </w:r>
    </w:p>
    <w:tbl>
      <w:tblPr>
        <w:tblW w:w="3900" w:type="dxa"/>
        <w:tblLook w:val="04A0" w:firstRow="1" w:lastRow="0" w:firstColumn="1" w:lastColumn="0" w:noHBand="0" w:noVBand="1"/>
      </w:tblPr>
      <w:tblGrid>
        <w:gridCol w:w="2200"/>
        <w:gridCol w:w="1700"/>
      </w:tblGrid>
      <w:tr w:rsidR="00E512AD" w:rsidRPr="00E512AD" w14:paraId="239F1018" w14:textId="77777777" w:rsidTr="00E512AD">
        <w:trPr>
          <w:trHeight w:val="288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B355F" w14:textId="77777777" w:rsidR="00E512AD" w:rsidRDefault="00E512AD" w:rsidP="00E5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11FD00AE" w14:textId="28391FF1" w:rsidR="00E512AD" w:rsidRPr="00E512AD" w:rsidRDefault="00E512AD" w:rsidP="00E51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12AD">
              <w:rPr>
                <w:rFonts w:ascii="Calibri" w:eastAsia="Times New Roman" w:hAnsi="Calibri" w:cs="Calibri"/>
                <w:color w:val="000000"/>
              </w:rPr>
              <w:t>R Square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FCFAE" w14:textId="77777777" w:rsidR="00E512AD" w:rsidRPr="00E512AD" w:rsidRDefault="00E512AD" w:rsidP="00E512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12AD">
              <w:rPr>
                <w:rFonts w:ascii="Calibri" w:eastAsia="Times New Roman" w:hAnsi="Calibri" w:cs="Calibri"/>
                <w:color w:val="000000"/>
              </w:rPr>
              <w:t>0.918430963</w:t>
            </w:r>
          </w:p>
        </w:tc>
      </w:tr>
    </w:tbl>
    <w:p w14:paraId="144576C1" w14:textId="77777777" w:rsidR="00E512AD" w:rsidRDefault="00E512AD"/>
    <w:p w14:paraId="6B504CCA" w14:textId="6FD6FAAD" w:rsidR="00F031F7" w:rsidRDefault="00E512AD">
      <w:r>
        <w:t xml:space="preserve">Since the observation of 2mil </w:t>
      </w:r>
      <w:r w:rsidR="00E6204B">
        <w:t xml:space="preserve">for daily circulation is unprecedented in the training data henceforth the prediction upon it will be unreliable as the linear relationship is bound to a very precise area </w:t>
      </w:r>
      <w:bookmarkStart w:id="0" w:name="_GoBack"/>
      <w:bookmarkEnd w:id="0"/>
    </w:p>
    <w:sectPr w:rsidR="00F03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F7"/>
    <w:rsid w:val="00063BC7"/>
    <w:rsid w:val="00DA7563"/>
    <w:rsid w:val="00E512AD"/>
    <w:rsid w:val="00E6204B"/>
    <w:rsid w:val="00F0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EFD0"/>
  <w15:chartTrackingRefBased/>
  <w15:docId w15:val="{899598E0-70AC-4480-9FB8-89821A19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1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1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1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dGQTApMS2Q-NyFSfpGf5dMy6nMTQ0QeA?usp=sharing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2020-07-14T06:44:00Z</dcterms:created>
  <dcterms:modified xsi:type="dcterms:W3CDTF">2020-07-14T07:30:00Z</dcterms:modified>
</cp:coreProperties>
</file>