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ADD07" w14:textId="2D010814" w:rsidR="009B2B77" w:rsidRDefault="004607D3" w:rsidP="004607D3">
      <w:pPr>
        <w:jc w:val="center"/>
        <w:rPr>
          <w:b/>
          <w:bCs/>
          <w:sz w:val="32"/>
          <w:szCs w:val="32"/>
          <w:lang w:val="id-ID"/>
        </w:rPr>
      </w:pPr>
      <w:r w:rsidRPr="004607D3">
        <w:rPr>
          <w:b/>
          <w:bCs/>
          <w:sz w:val="32"/>
          <w:szCs w:val="32"/>
          <w:lang w:val="id-ID"/>
        </w:rPr>
        <w:t>Latihan 4</w:t>
      </w:r>
    </w:p>
    <w:p w14:paraId="397FC13F" w14:textId="77777777" w:rsidR="004607D3" w:rsidRDefault="004607D3" w:rsidP="004607D3">
      <w:pPr>
        <w:jc w:val="center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w:drawing>
          <wp:inline distT="0" distB="0" distL="0" distR="0" wp14:anchorId="1F2F8D34" wp14:editId="1C1AE930">
            <wp:extent cx="3574090" cy="42142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5A60" w14:textId="5BFE6F5B" w:rsidR="004607D3" w:rsidRDefault="004607D3" w:rsidP="004607D3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Dari gambar tersebut dapat di ceritakan terdapat 5 karyawan dengan nik 0001, 0002, .... pada July 2015, mereka semua di gajih 1.000.000/bulan, dan mendapat kenaikan gaji pada bulan 09 tahun 2015</w:t>
      </w:r>
      <w:r w:rsidR="00F45D2E">
        <w:rPr>
          <w:sz w:val="24"/>
          <w:szCs w:val="24"/>
          <w:lang w:val="id-ID"/>
        </w:rPr>
        <w:t xml:space="preserve"> menjadi 1.200.000</w:t>
      </w:r>
      <w:r>
        <w:rPr>
          <w:sz w:val="24"/>
          <w:szCs w:val="24"/>
          <w:lang w:val="id-ID"/>
        </w:rPr>
        <w:t xml:space="preserve">. Kemudian, pada bulan 10 tahun 2015 karyawan dengan nik </w:t>
      </w:r>
      <w:r>
        <w:rPr>
          <w:sz w:val="24"/>
          <w:szCs w:val="24"/>
          <w:lang w:val="id-ID"/>
        </w:rPr>
        <w:t>0001</w:t>
      </w:r>
      <w:r>
        <w:rPr>
          <w:sz w:val="24"/>
          <w:szCs w:val="24"/>
          <w:lang w:val="id-ID"/>
        </w:rPr>
        <w:t xml:space="preserve"> dan</w:t>
      </w:r>
      <w:r>
        <w:rPr>
          <w:sz w:val="24"/>
          <w:szCs w:val="24"/>
          <w:lang w:val="id-ID"/>
        </w:rPr>
        <w:t xml:space="preserve"> 0002</w:t>
      </w:r>
      <w:r>
        <w:rPr>
          <w:sz w:val="24"/>
          <w:szCs w:val="24"/>
          <w:lang w:val="id-ID"/>
        </w:rPr>
        <w:t xml:space="preserve"> mendapat kenaikan gajih kembali menjadi 1.300.000 </w:t>
      </w:r>
    </w:p>
    <w:p w14:paraId="1B9FB844" w14:textId="1DCE6E76" w:rsidR="004607D3" w:rsidRPr="004607D3" w:rsidRDefault="004607D3" w:rsidP="004607D3">
      <w:pPr>
        <w:jc w:val="center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w:t xml:space="preserve"> </w:t>
      </w:r>
      <w:r>
        <w:rPr>
          <w:noProof/>
          <w:sz w:val="24"/>
          <w:szCs w:val="24"/>
          <w:lang w:val="id-ID"/>
        </w:rPr>
        <w:drawing>
          <wp:inline distT="0" distB="0" distL="0" distR="0" wp14:anchorId="31E8A4C5" wp14:editId="2C843AE1">
            <wp:extent cx="5731510" cy="24428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7D3" w:rsidRPr="004607D3" w:rsidSect="00003F5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1F"/>
    <w:rsid w:val="00003F54"/>
    <w:rsid w:val="0024076B"/>
    <w:rsid w:val="004607D3"/>
    <w:rsid w:val="006D6D1F"/>
    <w:rsid w:val="009B2B77"/>
    <w:rsid w:val="00A32BDC"/>
    <w:rsid w:val="00D95AE9"/>
    <w:rsid w:val="00F4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84EB9"/>
  <w15:chartTrackingRefBased/>
  <w15:docId w15:val="{C2D98110-970B-474F-9ECD-9418B7C36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Wahid</dc:creator>
  <cp:keywords/>
  <dc:description/>
  <cp:lastModifiedBy>Abd Wahid</cp:lastModifiedBy>
  <cp:revision>2</cp:revision>
  <dcterms:created xsi:type="dcterms:W3CDTF">2022-11-05T18:05:00Z</dcterms:created>
  <dcterms:modified xsi:type="dcterms:W3CDTF">2022-11-05T20:34:00Z</dcterms:modified>
</cp:coreProperties>
</file>