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Salesforce Learning Project</w:t>
      </w:r>
    </w:p>
    <w:p>
      <w:pPr>
        <w:spacing w:after="300"/>
      </w:pPr>
      <w:r>
        <w:rPr>
          <w:b/>
          <w:bCs/>
          <w:sz w:val="28"/>
          <w:szCs w:val="28"/>
        </w:rPr>
        <w:t xml:space="preserve">Day 3 — Record-Triggered Flow: Automating Closed Date</w:t>
      </w:r>
    </w:p>
    <w:p>
      <w:pPr>
        <w:pStyle w:val="Heading1"/>
        <w:spacing w:after="150" w:before="300"/>
      </w:pPr>
      <w:r>
        <w:t xml:space="preserve">Overview</w:t>
      </w:r>
    </w:p>
    <w:p>
      <w:pPr>
        <w:spacing w:after="120"/>
      </w:pPr>
      <w:r>
        <w:t xml:space="preserve">On Day 2, a validation rule was created to require a Closed Date whenever a Service Request's Status is set to Closed. On Day 3, the goal is to remove the manual step for the user by automatically populating the Closed Date field with Salesforce automation, using a Record-Triggered Flow.</w:t>
      </w:r>
    </w:p>
    <w:p>
      <w:pPr>
        <w:spacing w:after="120"/>
      </w:pPr>
      <w:r>
        <w:t xml:space="preserve">The Day 3 objective, in short:</w:t>
      </w:r>
    </w:p>
    <w:p>
      <w:pPr>
        <w:pStyle w:val="ListParagraph"/>
        <w:numPr>
          <w:ilvl w:val="0"/>
          <w:numId w:val="2"/>
        </w:numPr>
        <w:spacing w:after="60"/>
      </w:pPr>
      <w:r>
        <w:t xml:space="preserve">When Status changes to Closed → automatically set Closed Date to the current date/time.</w:t>
      </w:r>
    </w:p>
    <w:p>
      <w:pPr>
        <w:pStyle w:val="ListParagraph"/>
        <w:numPr>
          <w:ilvl w:val="0"/>
          <w:numId w:val="2"/>
        </w:numPr>
        <w:spacing w:after="60"/>
      </w:pPr>
      <w:r>
        <w:t xml:space="preserve">When Status changes away from Closed (e.g., to In Progress) → clear the Closed Date (planned as a follow-up exercise).</w:t>
      </w:r>
    </w:p>
    <w:p>
      <w:pPr>
        <w:pStyle w:val="Heading1"/>
        <w:spacing w:after="150" w:before="300"/>
      </w:pPr>
      <w:r>
        <w:t xml:space="preserve">Part 1: Understanding Record-Triggered Flow</w:t>
      </w:r>
    </w:p>
    <w:p>
      <w:pPr>
        <w:spacing w:after="120"/>
      </w:pPr>
      <w:r>
        <w:t xml:space="preserve">A Record-Triggered Flow runs automatically when a record is:</w:t>
      </w:r>
    </w:p>
    <w:p>
      <w:pPr>
        <w:pStyle w:val="ListParagraph"/>
        <w:numPr>
          <w:ilvl w:val="0"/>
          <w:numId w:val="2"/>
        </w:numPr>
        <w:spacing w:after="60"/>
      </w:pPr>
      <w:r>
        <w:t xml:space="preserve">Created</w:t>
      </w:r>
    </w:p>
    <w:p>
      <w:pPr>
        <w:pStyle w:val="ListParagraph"/>
        <w:numPr>
          <w:ilvl w:val="0"/>
          <w:numId w:val="2"/>
        </w:numPr>
        <w:spacing w:after="60"/>
      </w:pPr>
      <w:r>
        <w:t xml:space="preserve">Updated</w:t>
      </w:r>
    </w:p>
    <w:p>
      <w:pPr>
        <w:pStyle w:val="ListParagraph"/>
        <w:numPr>
          <w:ilvl w:val="0"/>
          <w:numId w:val="2"/>
        </w:numPr>
        <w:spacing w:after="60"/>
      </w:pPr>
      <w:r>
        <w:t xml:space="preserve">Created or Updated</w:t>
      </w:r>
    </w:p>
    <w:p>
      <w:pPr>
        <w:spacing w:after="120"/>
      </w:pPr>
      <w:r>
        <w:t xml:space="preserve">For this requirement, the Flow runs when a Service Request record is updated:</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20"/>
          <w:szCs w:val="20"/>
        </w:rPr>
        <w:t xml:space="preserve">Service Request</w:t>
      </w:r>
      <w:r>
        <w:rPr>
          <w:rFonts w:ascii="Consolas" w:cs="Consolas" w:eastAsia="Consolas" w:hAnsi="Consolas"/>
          <w:sz w:val="20"/>
          <w:szCs w:val="20"/>
        </w:rPr>
        <w:br/>
        <w:t xml:space="preserve">      |</w:t>
      </w:r>
      <w:r>
        <w:rPr>
          <w:rFonts w:ascii="Consolas" w:cs="Consolas" w:eastAsia="Consolas" w:hAnsi="Consolas"/>
          <w:sz w:val="20"/>
          <w:szCs w:val="20"/>
        </w:rPr>
        <w:br/>
        <w:t xml:space="preserve">  Status changes</w:t>
      </w:r>
      <w:r>
        <w:rPr>
          <w:rFonts w:ascii="Consolas" w:cs="Consolas" w:eastAsia="Consolas" w:hAnsi="Consolas"/>
          <w:sz w:val="20"/>
          <w:szCs w:val="20"/>
        </w:rPr>
        <w:br/>
        <w:t xml:space="preserve">      |</w:t>
      </w:r>
      <w:r>
        <w:rPr>
          <w:rFonts w:ascii="Consolas" w:cs="Consolas" w:eastAsia="Consolas" w:hAnsi="Consolas"/>
          <w:sz w:val="20"/>
          <w:szCs w:val="20"/>
        </w:rPr>
        <w:br/>
        <w:t xml:space="preserve">  Flow starts</w:t>
      </w:r>
      <w:r>
        <w:rPr>
          <w:rFonts w:ascii="Consolas" w:cs="Consolas" w:eastAsia="Consolas" w:hAnsi="Consolas"/>
          <w:sz w:val="20"/>
          <w:szCs w:val="20"/>
        </w:rPr>
        <w:br/>
        <w:t xml:space="preserve">      |</w:t>
      </w:r>
      <w:r>
        <w:rPr>
          <w:rFonts w:ascii="Consolas" w:cs="Consolas" w:eastAsia="Consolas" w:hAnsi="Consolas"/>
          <w:sz w:val="20"/>
          <w:szCs w:val="20"/>
        </w:rPr>
        <w:br/>
        <w:t xml:space="preserve">  Check Status</w:t>
      </w:r>
      <w:r>
        <w:rPr>
          <w:rFonts w:ascii="Consolas" w:cs="Consolas" w:eastAsia="Consolas" w:hAnsi="Consolas"/>
          <w:sz w:val="20"/>
          <w:szCs w:val="20"/>
        </w:rPr>
        <w:br/>
        <w:t xml:space="preserve">      |</w:t>
      </w:r>
      <w:r>
        <w:rPr>
          <w:rFonts w:ascii="Consolas" w:cs="Consolas" w:eastAsia="Consolas" w:hAnsi="Consolas"/>
          <w:sz w:val="20"/>
          <w:szCs w:val="20"/>
        </w:rPr>
        <w:br/>
        <w:t xml:space="preserve">  Update Closed Date</w:t>
      </w:r>
    </w:p>
    <w:p>
      <w:pPr>
        <w:pStyle w:val="Heading1"/>
        <w:spacing w:after="150" w:before="300"/>
      </w:pPr>
      <w:r>
        <w:t xml:space="preserve">Part 2: Create the Flow</w:t>
      </w:r>
    </w:p>
    <w:p>
      <w:pPr>
        <w:spacing w:after="120"/>
      </w:pPr>
      <w:r>
        <w:t xml:space="preserve">Steps to begin building the automation in Setup:</w:t>
      </w:r>
    </w:p>
    <w:p>
      <w:pPr>
        <w:pStyle w:val="ListParagraph"/>
        <w:numPr>
          <w:ilvl w:val="0"/>
          <w:numId w:val="2"/>
        </w:numPr>
        <w:spacing w:after="60"/>
      </w:pPr>
      <w:r>
        <w:t xml:space="preserve">Go to Setup.</w:t>
      </w:r>
    </w:p>
    <w:p>
      <w:pPr>
        <w:pStyle w:val="ListParagraph"/>
        <w:numPr>
          <w:ilvl w:val="0"/>
          <w:numId w:val="2"/>
        </w:numPr>
        <w:spacing w:after="60"/>
      </w:pPr>
      <w:r>
        <w:t xml:space="preserve">In the Quick Find box, type Flows and click Flows.</w:t>
      </w:r>
    </w:p>
    <w:p>
      <w:pPr>
        <w:pStyle w:val="ListParagraph"/>
        <w:numPr>
          <w:ilvl w:val="0"/>
          <w:numId w:val="2"/>
        </w:numPr>
        <w:spacing w:after="60"/>
      </w:pPr>
      <w:r>
        <w:t xml:space="preserve">Click New Flow.</w:t>
      </w:r>
    </w:p>
    <w:p>
      <w:pPr>
        <w:pStyle w:val="ListParagraph"/>
        <w:numPr>
          <w:ilvl w:val="0"/>
          <w:numId w:val="2"/>
        </w:numPr>
        <w:spacing w:after="60"/>
      </w:pPr>
      <w:r>
        <w:t xml:space="preserve">Select Record-Triggered Flow, then click Create.</w:t>
      </w:r>
    </w:p>
    <w:p>
      <w:pPr>
        <w:pStyle w:val="Heading1"/>
        <w:spacing w:after="150" w:before="300"/>
      </w:pPr>
      <w:r>
        <w:t xml:space="preserve">Part 3: Configure the Start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Setting</w:t>
            </w:r>
          </w:p>
        </w:tc>
        <w:tc>
          <w:tcPr>
            <w:tcW w:type="dxa" w:w="4500"/>
            <w:shd w:fill="D9E2F3" w:val="clear"/>
          </w:tcPr>
          <w:p>
            <w:r>
              <w:rPr>
                <w:b/>
                <w:bCs/>
              </w:rPr>
              <w:t xml:space="preserve">Value</w:t>
            </w:r>
          </w:p>
        </w:tc>
      </w:tr>
      <w:tr>
        <w:tc>
          <w:tcPr>
            <w:tcW w:type="dxa" w:w="4500"/>
          </w:tcPr>
          <w:p>
            <w:r>
              <w:rPr>
                <w:b w:val="false"/>
                <w:bCs w:val="false"/>
              </w:rPr>
              <w:t xml:space="preserve">Object</w:t>
            </w:r>
          </w:p>
        </w:tc>
        <w:tc>
          <w:tcPr>
            <w:tcW w:type="dxa" w:w="4500"/>
          </w:tcPr>
          <w:p>
            <w:r>
              <w:rPr>
                <w:b w:val="false"/>
                <w:bCs w:val="false"/>
              </w:rPr>
              <w:t xml:space="preserve">Service Request</w:t>
            </w:r>
          </w:p>
        </w:tc>
      </w:tr>
      <w:tr>
        <w:tc>
          <w:tcPr>
            <w:tcW w:type="dxa" w:w="4500"/>
          </w:tcPr>
          <w:p>
            <w:r>
              <w:rPr>
                <w:b w:val="false"/>
                <w:bCs w:val="false"/>
              </w:rPr>
              <w:t xml:space="preserve">Trigger the Flow When</w:t>
            </w:r>
          </w:p>
        </w:tc>
        <w:tc>
          <w:tcPr>
            <w:tcW w:type="dxa" w:w="4500"/>
          </w:tcPr>
          <w:p>
            <w:r>
              <w:rPr>
                <w:b w:val="false"/>
                <w:bCs w:val="false"/>
              </w:rPr>
              <w:t xml:space="preserve">A record is updated</w:t>
            </w:r>
          </w:p>
        </w:tc>
      </w:tr>
    </w:tbl>
    <w:p>
      <w:pPr>
        <w:spacing w:after="120"/>
      </w:pPr>
      <w:r>
        <w:t xml:space="preserve"/>
      </w:r>
    </w:p>
    <w:p>
      <w:pPr>
        <w:pStyle w:val="Heading1"/>
        <w:spacing w:after="150" w:before="300"/>
      </w:pPr>
      <w:r>
        <w:t xml:space="preserve">Part 4: Set Entry Conditions</w:t>
      </w:r>
    </w:p>
    <w:p>
      <w:pPr>
        <w:spacing w:after="120"/>
      </w:pPr>
      <w:r>
        <w:t xml:space="preserve">Condition Requirements: All Conditions Are Met (AND)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Field</w:t>
            </w:r>
          </w:p>
        </w:tc>
        <w:tc>
          <w:tcPr>
            <w:tcW w:type="dxa" w:w="3000"/>
            <w:shd w:fill="D9E2F3" w:val="clear"/>
          </w:tcPr>
          <w:p>
            <w:r>
              <w:rPr>
                <w:b/>
                <w:bCs/>
              </w:rPr>
              <w:t xml:space="preserve">Operator</w:t>
            </w:r>
          </w:p>
        </w:tc>
        <w:tc>
          <w:tcPr>
            <w:tcW w:type="dxa" w:w="3000"/>
            <w:shd w:fill="D9E2F3" w:val="clear"/>
          </w:tcPr>
          <w:p>
            <w:r>
              <w:rPr>
                <w:b/>
                <w:bCs/>
              </w:rPr>
              <w:t xml:space="preserve">Value</w:t>
            </w:r>
          </w:p>
        </w:tc>
      </w:tr>
      <w:tr>
        <w:tc>
          <w:tcPr>
            <w:tcW w:type="dxa" w:w="3000"/>
          </w:tcPr>
          <w:p>
            <w:r>
              <w:rPr>
                <w:b w:val="false"/>
                <w:bCs w:val="false"/>
              </w:rPr>
              <w:t xml:space="preserve">Status</w:t>
            </w:r>
          </w:p>
        </w:tc>
        <w:tc>
          <w:tcPr>
            <w:tcW w:type="dxa" w:w="3000"/>
          </w:tcPr>
          <w:p>
            <w:r>
              <w:rPr>
                <w:b w:val="false"/>
                <w:bCs w:val="false"/>
              </w:rPr>
              <w:t xml:space="preserve">Equals</w:t>
            </w:r>
          </w:p>
        </w:tc>
        <w:tc>
          <w:tcPr>
            <w:tcW w:type="dxa" w:w="3000"/>
          </w:tcPr>
          <w:p>
            <w:r>
              <w:rPr>
                <w:b w:val="false"/>
                <w:bCs w:val="false"/>
              </w:rPr>
              <w:t xml:space="preserve">Closed</w:t>
            </w:r>
          </w:p>
        </w:tc>
      </w:tr>
    </w:tbl>
    <w:p>
      <w:pPr>
        <w:spacing w:before="200"/>
      </w:pP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20"/>
          <w:szCs w:val="20"/>
        </w:rPr>
        <w:t xml:space="preserve">Service Request</w:t>
      </w:r>
      <w:r>
        <w:rPr>
          <w:rFonts w:ascii="Consolas" w:cs="Consolas" w:eastAsia="Consolas" w:hAnsi="Consolas"/>
          <w:sz w:val="20"/>
          <w:szCs w:val="20"/>
        </w:rPr>
        <w:br/>
        <w:t xml:space="preserve">       |</w:t>
      </w:r>
      <w:r>
        <w:rPr>
          <w:rFonts w:ascii="Consolas" w:cs="Consolas" w:eastAsia="Consolas" w:hAnsi="Consolas"/>
          <w:sz w:val="20"/>
          <w:szCs w:val="20"/>
        </w:rPr>
        <w:br/>
        <w:t xml:space="preserve">Status = Closed?</w:t>
      </w:r>
      <w:r>
        <w:rPr>
          <w:rFonts w:ascii="Consolas" w:cs="Consolas" w:eastAsia="Consolas" w:hAnsi="Consolas"/>
          <w:sz w:val="20"/>
          <w:szCs w:val="20"/>
        </w:rPr>
        <w:br/>
        <w:t xml:space="preserve">       |</w:t>
      </w:r>
      <w:r>
        <w:rPr>
          <w:rFonts w:ascii="Consolas" w:cs="Consolas" w:eastAsia="Consolas" w:hAnsi="Consolas"/>
          <w:sz w:val="20"/>
          <w:szCs w:val="20"/>
        </w:rPr>
        <w:br/>
        <w:t xml:space="preserve">      YES</w:t>
      </w:r>
      <w:r>
        <w:rPr>
          <w:rFonts w:ascii="Consolas" w:cs="Consolas" w:eastAsia="Consolas" w:hAnsi="Consolas"/>
          <w:sz w:val="20"/>
          <w:szCs w:val="20"/>
        </w:rPr>
        <w:br/>
        <w:t xml:space="preserve">       |</w:t>
      </w:r>
      <w:r>
        <w:rPr>
          <w:rFonts w:ascii="Consolas" w:cs="Consolas" w:eastAsia="Consolas" w:hAnsi="Consolas"/>
          <w:sz w:val="20"/>
          <w:szCs w:val="20"/>
        </w:rPr>
        <w:br/>
        <w:t xml:space="preserve">  Continue Flow</w:t>
      </w:r>
    </w:p>
    <w:p>
      <w:pPr>
        <w:pStyle w:val="Heading3"/>
        <w:spacing w:after="100" w:before="200"/>
      </w:pPr>
      <w:r>
        <w:t xml:space="preserve">Important setting — When to Run the Flow for Updated Records</w:t>
      </w:r>
    </w:p>
    <w:p>
      <w:pPr>
        <w:spacing w:after="120"/>
      </w:pPr>
      <w:r>
        <w:t xml:space="preserve">Selected option: "Every time a record is updated and meets the condition requirements." (A more efficient option — checking whether the relevant field actually changed — is introduced later.)</w:t>
      </w:r>
    </w:p>
    <w:p>
      <w:pPr>
        <w:spacing w:after="120"/>
      </w:pPr>
      <w:r>
        <w:t xml:space="preserve">Click Done to enter Flow Builder.</w:t>
      </w:r>
    </w:p>
    <w:p>
      <w:pPr>
        <w:pStyle w:val="Heading1"/>
        <w:spacing w:after="150" w:before="300"/>
      </w:pPr>
      <w:r>
        <w:t xml:space="preserve">Part 5: Add the Assignment Element</w:t>
      </w:r>
    </w:p>
    <w:p>
      <w:pPr>
        <w:spacing w:after="120"/>
      </w:pPr>
      <w:r>
        <w:t xml:space="preserve">Inside Flow Builder, click the + below Start and select Assignment.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Setting</w:t>
            </w:r>
          </w:p>
        </w:tc>
        <w:tc>
          <w:tcPr>
            <w:tcW w:type="dxa" w:w="4500"/>
            <w:shd w:fill="D9E2F3" w:val="clear"/>
          </w:tcPr>
          <w:p>
            <w:r>
              <w:rPr>
                <w:b/>
                <w:bCs/>
              </w:rPr>
              <w:t xml:space="preserve">Value</w:t>
            </w:r>
          </w:p>
        </w:tc>
      </w:tr>
      <w:tr>
        <w:tc>
          <w:tcPr>
            <w:tcW w:type="dxa" w:w="4500"/>
          </w:tcPr>
          <w:p>
            <w:r>
              <w:rPr>
                <w:b w:val="false"/>
                <w:bCs w:val="false"/>
              </w:rPr>
              <w:t xml:space="preserve">Label</w:t>
            </w:r>
          </w:p>
        </w:tc>
        <w:tc>
          <w:tcPr>
            <w:tcW w:type="dxa" w:w="4500"/>
          </w:tcPr>
          <w:p>
            <w:r>
              <w:rPr>
                <w:b w:val="false"/>
                <w:bCs w:val="false"/>
              </w:rPr>
              <w:t xml:space="preserve">Set Closed Date</w:t>
            </w:r>
          </w:p>
        </w:tc>
      </w:tr>
      <w:tr>
        <w:tc>
          <w:tcPr>
            <w:tcW w:type="dxa" w:w="4500"/>
          </w:tcPr>
          <w:p>
            <w:r>
              <w:rPr>
                <w:b w:val="false"/>
                <w:bCs w:val="false"/>
              </w:rPr>
              <w:t xml:space="preserve">Variable</w:t>
            </w:r>
          </w:p>
        </w:tc>
        <w:tc>
          <w:tcPr>
            <w:tcW w:type="dxa" w:w="4500"/>
          </w:tcPr>
          <w:p>
            <w:r>
              <w:rPr>
                <w:b w:val="false"/>
                <w:bCs w:val="false"/>
              </w:rPr>
              <w:t xml:space="preserve">$Record.Closed_Date__c</w:t>
            </w:r>
          </w:p>
        </w:tc>
      </w:tr>
      <w:tr>
        <w:tc>
          <w:tcPr>
            <w:tcW w:type="dxa" w:w="4500"/>
          </w:tcPr>
          <w:p>
            <w:r>
              <w:rPr>
                <w:b w:val="false"/>
                <w:bCs w:val="false"/>
              </w:rPr>
              <w:t xml:space="preserve">Operator</w:t>
            </w:r>
          </w:p>
        </w:tc>
        <w:tc>
          <w:tcPr>
            <w:tcW w:type="dxa" w:w="4500"/>
          </w:tcPr>
          <w:p>
            <w:r>
              <w:rPr>
                <w:b w:val="false"/>
                <w:bCs w:val="false"/>
              </w:rPr>
              <w:t xml:space="preserve">Equals</w:t>
            </w:r>
          </w:p>
        </w:tc>
      </w:tr>
      <w:tr>
        <w:tc>
          <w:tcPr>
            <w:tcW w:type="dxa" w:w="4500"/>
          </w:tcPr>
          <w:p>
            <w:r>
              <w:rPr>
                <w:b w:val="false"/>
                <w:bCs w:val="false"/>
              </w:rPr>
              <w:t xml:space="preserve">Value</w:t>
            </w:r>
          </w:p>
        </w:tc>
        <w:tc>
          <w:tcPr>
            <w:tcW w:type="dxa" w:w="4500"/>
          </w:tcPr>
          <w:p>
            <w:r>
              <w:rPr>
                <w:b w:val="false"/>
                <w:bCs w:val="false"/>
              </w:rPr>
              <w:t xml:space="preserve">$Flow.CurrentDateTime</w:t>
            </w:r>
          </w:p>
        </w:tc>
      </w:tr>
    </w:tbl>
    <w:p>
      <w:pPr>
        <w:spacing w:before="200"/>
      </w:pP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20"/>
          <w:szCs w:val="20"/>
        </w:rPr>
        <w:t xml:space="preserve">$Record.Closed_Date__c</w:t>
      </w:r>
      <w:r>
        <w:rPr>
          <w:rFonts w:ascii="Consolas" w:cs="Consolas" w:eastAsia="Consolas" w:hAnsi="Consolas"/>
          <w:sz w:val="20"/>
          <w:szCs w:val="20"/>
        </w:rPr>
        <w:br/>
        <w:t xml:space="preserve">          =</w:t>
      </w:r>
      <w:r>
        <w:rPr>
          <w:rFonts w:ascii="Consolas" w:cs="Consolas" w:eastAsia="Consolas" w:hAnsi="Consolas"/>
          <w:sz w:val="20"/>
          <w:szCs w:val="20"/>
        </w:rPr>
        <w:br/>
        <w:t xml:space="preserve">$Flow.CurrentDateTime</w:t>
      </w:r>
    </w:p>
    <w:p>
      <w:pPr>
        <w:pStyle w:val="Heading2"/>
        <w:spacing w:after="120" w:before="240"/>
      </w:pPr>
      <w:r>
        <w:t xml:space="preserve">What does $Record mean?</w:t>
      </w:r>
    </w:p>
    <w:p>
      <w:pPr>
        <w:spacing w:after="120"/>
      </w:pPr>
      <w:r>
        <w:t xml:space="preserve">When a Record-Triggered Flow runs, $Record represents the record that triggered the Flow.</w:t>
      </w:r>
    </w:p>
    <w:p>
      <w:pPr>
        <w:pStyle w:val="ListParagraph"/>
        <w:numPr>
          <w:ilvl w:val="0"/>
          <w:numId w:val="2"/>
        </w:numPr>
        <w:spacing w:after="60"/>
      </w:pPr>
      <w:r>
        <w:t xml:space="preserve">$Record.Status → the Status of the Service Request that triggered the Flow.</w:t>
      </w:r>
    </w:p>
    <w:p>
      <w:pPr>
        <w:pStyle w:val="ListParagraph"/>
        <w:numPr>
          <w:ilvl w:val="0"/>
          <w:numId w:val="2"/>
        </w:numPr>
        <w:spacing w:after="60"/>
      </w:pPr>
      <w:r>
        <w:t xml:space="preserve">$Record.Closed_Date__c → the Closed Date of that Service Request.</w:t>
      </w:r>
    </w:p>
    <w:p>
      <w:pPr>
        <w:pStyle w:val="Heading1"/>
        <w:spacing w:after="150" w:before="300"/>
      </w:pPr>
      <w:r>
        <w:t xml:space="preserve">Part 6: Save and Activate the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Field</w:t>
            </w:r>
          </w:p>
        </w:tc>
        <w:tc>
          <w:tcPr>
            <w:tcW w:type="dxa" w:w="4500"/>
            <w:shd w:fill="D9E2F3" w:val="clear"/>
          </w:tcPr>
          <w:p>
            <w:r>
              <w:rPr>
                <w:b/>
                <w:bCs/>
              </w:rPr>
              <w:t xml:space="preserve">Value</w:t>
            </w:r>
          </w:p>
        </w:tc>
      </w:tr>
      <w:tr>
        <w:tc>
          <w:tcPr>
            <w:tcW w:type="dxa" w:w="4500"/>
          </w:tcPr>
          <w:p>
            <w:r>
              <w:rPr>
                <w:b w:val="false"/>
                <w:bCs w:val="false"/>
              </w:rPr>
              <w:t xml:space="preserve">Flow Label</w:t>
            </w:r>
          </w:p>
        </w:tc>
        <w:tc>
          <w:tcPr>
            <w:tcW w:type="dxa" w:w="4500"/>
          </w:tcPr>
          <w:p>
            <w:r>
              <w:rPr>
                <w:b w:val="false"/>
                <w:bCs w:val="false"/>
              </w:rPr>
              <w:t xml:space="preserve">Auto Set Closed Date</w:t>
            </w:r>
          </w:p>
        </w:tc>
      </w:tr>
      <w:tr>
        <w:tc>
          <w:tcPr>
            <w:tcW w:type="dxa" w:w="4500"/>
          </w:tcPr>
          <w:p>
            <w:r>
              <w:rPr>
                <w:b w:val="false"/>
                <w:bCs w:val="false"/>
              </w:rPr>
              <w:t xml:space="preserve">API Name</w:t>
            </w:r>
          </w:p>
        </w:tc>
        <w:tc>
          <w:tcPr>
            <w:tcW w:type="dxa" w:w="4500"/>
          </w:tcPr>
          <w:p>
            <w:r>
              <w:rPr>
                <w:b w:val="false"/>
                <w:bCs w:val="false"/>
              </w:rPr>
              <w:t xml:space="preserve">Auto-generated</w:t>
            </w:r>
          </w:p>
        </w:tc>
      </w:tr>
      <w:tr>
        <w:tc>
          <w:tcPr>
            <w:tcW w:type="dxa" w:w="4500"/>
          </w:tcPr>
          <w:p>
            <w:r>
              <w:rPr>
                <w:b w:val="false"/>
                <w:bCs w:val="false"/>
              </w:rPr>
              <w:t xml:space="preserve">Description</w:t>
            </w:r>
          </w:p>
        </w:tc>
        <w:tc>
          <w:tcPr>
            <w:tcW w:type="dxa" w:w="4500"/>
          </w:tcPr>
          <w:p>
            <w:r>
              <w:rPr>
                <w:b w:val="false"/>
                <w:bCs w:val="false"/>
              </w:rPr>
              <w:t xml:space="preserve">Automatically sets Closed Date when a Service Request is closed.</w:t>
            </w:r>
          </w:p>
        </w:tc>
      </w:tr>
    </w:tbl>
    <w:p>
      <w:pPr>
        <w:spacing w:before="200"/>
      </w:pPr>
    </w:p>
    <w:p>
      <w:pPr>
        <w:spacing w:after="120"/>
      </w:pPr>
      <w:r>
        <w:t xml:space="preserve">Saving a Flow does not activate it. Click Activate so the automation goes live and shows a status of Active.</w:t>
      </w:r>
    </w:p>
    <w:p>
      <w:pPr>
        <w:pStyle w:val="Heading1"/>
        <w:spacing w:after="150" w:before="300"/>
      </w:pPr>
      <w:r>
        <w:t xml:space="preserve">Part 7: Test the Flow</w:t>
      </w:r>
    </w:p>
    <w:p>
      <w:pPr>
        <w:pStyle w:val="ListParagraph"/>
        <w:numPr>
          <w:ilvl w:val="0"/>
          <w:numId w:val="2"/>
        </w:numPr>
        <w:spacing w:after="60"/>
      </w:pPr>
      <w:r>
        <w:t xml:space="preserve">Go to Service Requests and open an existing record.</w:t>
      </w:r>
    </w:p>
    <w:p>
      <w:pPr>
        <w:pStyle w:val="ListParagraph"/>
        <w:numPr>
          <w:ilvl w:val="0"/>
          <w:numId w:val="2"/>
        </w:numPr>
        <w:spacing w:after="60"/>
      </w:pPr>
      <w:r>
        <w:t xml:space="preserve">Change Status from New to Closed.</w:t>
      </w:r>
    </w:p>
    <w:p>
      <w:pPr>
        <w:pStyle w:val="ListParagraph"/>
        <w:numPr>
          <w:ilvl w:val="0"/>
          <w:numId w:val="2"/>
        </w:numPr>
        <w:spacing w:after="60"/>
      </w:pPr>
      <w:r>
        <w:t xml:space="preserve">Leave Closed Date blank (do not enter it manually).</w:t>
      </w:r>
    </w:p>
    <w:p>
      <w:pPr>
        <w:pStyle w:val="ListParagraph"/>
        <w:numPr>
          <w:ilvl w:val="0"/>
          <w:numId w:val="2"/>
        </w:numPr>
        <w:spacing w:after="60"/>
      </w:pPr>
      <w:r>
        <w:t xml:space="preserve">Click Save, then reopen the record.</w:t>
      </w:r>
    </w:p>
    <w:p>
      <w:pPr>
        <w:spacing w:after="120"/>
      </w:pPr>
      <w:r>
        <w:t xml:space="preserve">Expected result: Status = Closed and Closed Date is automatically populated with the date/time the Flow executed (e.g., 26-Sep-2026 12:xx PM).</w:t>
      </w:r>
    </w:p>
    <w:p>
      <w:pPr>
        <w:pStyle w:val="Heading1"/>
        <w:spacing w:after="150" w:before="300"/>
      </w:pPr>
      <w:r>
        <w:t xml:space="preserve">Part 8: Execution Order — Before-Save vs After-Save</w:t>
      </w:r>
    </w:p>
    <w:p>
      <w:pPr>
        <w:spacing w:after="120"/>
      </w:pPr>
      <w:r>
        <w:t xml:space="preserve">The Day 2 validation rule blocks saving when Status = Closed and Closed Date is blank. Since the Flow needs to populate Closed Date before that validation runs, the Flow should be optimized as a before-save Flow.</w:t>
      </w:r>
    </w:p>
    <w:p>
      <w:pPr>
        <w:pStyle w:val="Heading3"/>
        <w:spacing w:after="100" w:before="200"/>
      </w:pPr>
      <w:r>
        <w:t xml:space="preserve">Better design: Before-Save Flow</w:t>
      </w:r>
    </w:p>
    <w:p>
      <w:pPr>
        <w:spacing w:after="120"/>
      </w:pPr>
      <w:r>
        <w:t xml:space="preserve">In the Flow's optimization setting, choose: Optimize the Flow for → Fast Field Updates (a before-save Flow).</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20"/>
          <w:szCs w:val="20"/>
        </w:rPr>
        <w:t xml:space="preserve">User</w:t>
      </w:r>
      <w:r>
        <w:rPr>
          <w:rFonts w:ascii="Consolas" w:cs="Consolas" w:eastAsia="Consolas" w:hAnsi="Consolas"/>
          <w:sz w:val="20"/>
          <w:szCs w:val="20"/>
        </w:rPr>
        <w:br/>
        <w:t xml:space="preserve">  |</w:t>
      </w:r>
      <w:r>
        <w:rPr>
          <w:rFonts w:ascii="Consolas" w:cs="Consolas" w:eastAsia="Consolas" w:hAnsi="Consolas"/>
          <w:sz w:val="20"/>
          <w:szCs w:val="20"/>
        </w:rPr>
        <w:br/>
        <w:t xml:space="preserve">Status = Closed</w:t>
      </w:r>
      <w:r>
        <w:rPr>
          <w:rFonts w:ascii="Consolas" w:cs="Consolas" w:eastAsia="Consolas" w:hAnsi="Consolas"/>
          <w:sz w:val="20"/>
          <w:szCs w:val="20"/>
        </w:rPr>
        <w:br/>
        <w:t xml:space="preserve">  |</w:t>
      </w:r>
      <w:r>
        <w:rPr>
          <w:rFonts w:ascii="Consolas" w:cs="Consolas" w:eastAsia="Consolas" w:hAnsi="Consolas"/>
          <w:sz w:val="20"/>
          <w:szCs w:val="20"/>
        </w:rPr>
        <w:br/>
        <w:t xml:space="preserve">Before-Save Record-Triggered Flow</w:t>
      </w:r>
      <w:r>
        <w:rPr>
          <w:rFonts w:ascii="Consolas" w:cs="Consolas" w:eastAsia="Consolas" w:hAnsi="Consolas"/>
          <w:sz w:val="20"/>
          <w:szCs w:val="20"/>
        </w:rPr>
        <w:br/>
        <w:t xml:space="preserve">  |</w:t>
      </w:r>
      <w:r>
        <w:rPr>
          <w:rFonts w:ascii="Consolas" w:cs="Consolas" w:eastAsia="Consolas" w:hAnsi="Consolas"/>
          <w:sz w:val="20"/>
          <w:szCs w:val="20"/>
        </w:rPr>
        <w:br/>
        <w:t xml:space="preserve">Closed_Date__c = CurrentDateTime</w:t>
      </w:r>
      <w:r>
        <w:rPr>
          <w:rFonts w:ascii="Consolas" w:cs="Consolas" w:eastAsia="Consolas" w:hAnsi="Consolas"/>
          <w:sz w:val="20"/>
          <w:szCs w:val="20"/>
        </w:rPr>
        <w:br/>
        <w:t xml:space="preserve">  |</w:t>
      </w:r>
      <w:r>
        <w:rPr>
          <w:rFonts w:ascii="Consolas" w:cs="Consolas" w:eastAsia="Consolas" w:hAnsi="Consolas"/>
          <w:sz w:val="20"/>
          <w:szCs w:val="20"/>
        </w:rPr>
        <w:br/>
        <w:t xml:space="preserve">Validation / Save processing</w:t>
      </w:r>
      <w:r>
        <w:rPr>
          <w:rFonts w:ascii="Consolas" w:cs="Consolas" w:eastAsia="Consolas" w:hAnsi="Consolas"/>
          <w:sz w:val="20"/>
          <w:szCs w:val="20"/>
        </w:rPr>
        <w:br/>
        <w:t xml:space="preserve">  |</w:t>
      </w:r>
      <w:r>
        <w:rPr>
          <w:rFonts w:ascii="Consolas" w:cs="Consolas" w:eastAsia="Consolas" w:hAnsi="Consolas"/>
          <w:sz w:val="20"/>
          <w:szCs w:val="20"/>
        </w:rPr>
        <w:br/>
        <w:t xml:space="preserve">Database</w:t>
      </w:r>
    </w:p>
    <w:p>
      <w:pPr>
        <w:spacing w:after="120"/>
      </w:pPr>
      <w:r>
        <w:t xml:space="preserve">This before-save approach is more efficient than using a separate Update Records element to update the same triggering record.</w:t>
      </w:r>
    </w:p>
    <w:p>
      <w:pPr>
        <w:pStyle w:val="Heading1"/>
        <w:spacing w:after="150" w:before="300"/>
      </w:pPr>
      <w:r>
        <w:t xml:space="preserve">Exercise: Handle Both Scenarios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Scenario</w:t>
            </w:r>
          </w:p>
        </w:tc>
        <w:tc>
          <w:tcPr>
            <w:tcW w:type="dxa" w:w="3000"/>
            <w:shd w:fill="D9E2F3" w:val="clear"/>
          </w:tcPr>
          <w:p>
            <w:r>
              <w:rPr>
                <w:b/>
                <w:bCs/>
              </w:rPr>
              <w:t xml:space="preserve">Status</w:t>
            </w:r>
          </w:p>
        </w:tc>
        <w:tc>
          <w:tcPr>
            <w:tcW w:type="dxa" w:w="3000"/>
            <w:shd w:fill="D9E2F3" w:val="clear"/>
          </w:tcPr>
          <w:p>
            <w:r>
              <w:rPr>
                <w:b/>
                <w:bCs/>
              </w:rPr>
              <w:t xml:space="preserve">Flow Action</w:t>
            </w:r>
          </w:p>
        </w:tc>
      </w:tr>
      <w:tr>
        <w:tc>
          <w:tcPr>
            <w:tcW w:type="dxa" w:w="3000"/>
          </w:tcPr>
          <w:p>
            <w:r>
              <w:rPr>
                <w:b w:val="false"/>
                <w:bCs w:val="false"/>
              </w:rPr>
              <w:t xml:space="preserve">1</w:t>
            </w:r>
          </w:p>
        </w:tc>
        <w:tc>
          <w:tcPr>
            <w:tcW w:type="dxa" w:w="3000"/>
          </w:tcPr>
          <w:p>
            <w:r>
              <w:rPr>
                <w:b w:val="false"/>
                <w:bCs w:val="false"/>
              </w:rPr>
              <w:t xml:space="preserve">Closed</w:t>
            </w:r>
          </w:p>
        </w:tc>
        <w:tc>
          <w:tcPr>
            <w:tcW w:type="dxa" w:w="3000"/>
          </w:tcPr>
          <w:p>
            <w:r>
              <w:rPr>
                <w:b w:val="false"/>
                <w:bCs w:val="false"/>
              </w:rPr>
              <w:t xml:space="preserve">Closed_Date__c = CurrentDateTime</w:t>
            </w:r>
          </w:p>
        </w:tc>
      </w:tr>
      <w:tr>
        <w:tc>
          <w:tcPr>
            <w:tcW w:type="dxa" w:w="3000"/>
          </w:tcPr>
          <w:p>
            <w:r>
              <w:rPr>
                <w:b w:val="false"/>
                <w:bCs w:val="false"/>
              </w:rPr>
              <w:t xml:space="preserve">2</w:t>
            </w:r>
          </w:p>
        </w:tc>
        <w:tc>
          <w:tcPr>
            <w:tcW w:type="dxa" w:w="3000"/>
          </w:tcPr>
          <w:p>
            <w:r>
              <w:rPr>
                <w:b w:val="false"/>
                <w:bCs w:val="false"/>
              </w:rPr>
              <w:t xml:space="preserve">In Progress</w:t>
            </w:r>
          </w:p>
        </w:tc>
        <w:tc>
          <w:tcPr>
            <w:tcW w:type="dxa" w:w="3000"/>
          </w:tcPr>
          <w:p>
            <w:r>
              <w:rPr>
                <w:b w:val="false"/>
                <w:bCs w:val="false"/>
              </w:rPr>
              <w:t xml:space="preserve">Closed_Date__c = Blank</w:t>
            </w:r>
          </w:p>
        </w:tc>
      </w:tr>
    </w:tbl>
    <w:p>
      <w:pPr>
        <w:spacing w:before="200"/>
      </w:pP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20"/>
          <w:szCs w:val="20"/>
        </w:rPr>
        <w:t xml:space="preserve">                 Status</w:t>
      </w:r>
      <w:r>
        <w:rPr>
          <w:rFonts w:ascii="Consolas" w:cs="Consolas" w:eastAsia="Consolas" w:hAnsi="Consolas"/>
          <w:sz w:val="20"/>
          <w:szCs w:val="20"/>
        </w:rPr>
        <w:br/>
        <w:t xml:space="preserve">                   |</w:t>
      </w:r>
      <w:r>
        <w:rPr>
          <w:rFonts w:ascii="Consolas" w:cs="Consolas" w:eastAsia="Consolas" w:hAnsi="Consolas"/>
          <w:sz w:val="20"/>
          <w:szCs w:val="20"/>
        </w:rPr>
        <w:br/>
        <w:t xml:space="preserve">           +-------+-------+</w:t>
      </w:r>
      <w:r>
        <w:rPr>
          <w:rFonts w:ascii="Consolas" w:cs="Consolas" w:eastAsia="Consolas" w:hAnsi="Consolas"/>
          <w:sz w:val="20"/>
          <w:szCs w:val="20"/>
        </w:rPr>
        <w:br/>
        <w:t xml:space="preserve">           |               |</w:t>
      </w:r>
      <w:r>
        <w:rPr>
          <w:rFonts w:ascii="Consolas" w:cs="Consolas" w:eastAsia="Consolas" w:hAnsi="Consolas"/>
          <w:sz w:val="20"/>
          <w:szCs w:val="20"/>
        </w:rPr>
        <w:br/>
        <w:t xml:space="preserve">        Closed         Not Closed</w:t>
      </w:r>
      <w:r>
        <w:rPr>
          <w:rFonts w:ascii="Consolas" w:cs="Consolas" w:eastAsia="Consolas" w:hAnsi="Consolas"/>
          <w:sz w:val="20"/>
          <w:szCs w:val="20"/>
        </w:rPr>
        <w:br/>
        <w:t xml:space="preserve">           |               |</w:t>
      </w:r>
      <w:r>
        <w:rPr>
          <w:rFonts w:ascii="Consolas" w:cs="Consolas" w:eastAsia="Consolas" w:hAnsi="Consolas"/>
          <w:sz w:val="20"/>
          <w:szCs w:val="20"/>
        </w:rPr>
        <w:br/>
        <w:t xml:space="preserve">           v               v</w:t>
      </w:r>
      <w:r>
        <w:rPr>
          <w:rFonts w:ascii="Consolas" w:cs="Consolas" w:eastAsia="Consolas" w:hAnsi="Consolas"/>
          <w:sz w:val="20"/>
          <w:szCs w:val="20"/>
        </w:rPr>
        <w:br/>
        <w:t xml:space="preserve">     Closed Date       Clear Date</w:t>
      </w:r>
      <w:r>
        <w:rPr>
          <w:rFonts w:ascii="Consolas" w:cs="Consolas" w:eastAsia="Consolas" w:hAnsi="Consolas"/>
          <w:sz w:val="20"/>
          <w:szCs w:val="20"/>
        </w:rPr>
        <w:br/>
        <w:t xml:space="preserve">      = NOW()           = Blank</w:t>
      </w:r>
    </w:p>
    <w:p>
      <w:pPr>
        <w:spacing w:after="120"/>
      </w:pPr>
      <w:r>
        <w:t xml:space="preserve">Note: Scenario 1 (Closed → set date) should be built and verified first. Scenario 2 (clear date on reopen) is the next step.</w:t>
      </w:r>
    </w:p>
    <w:p>
      <w:pPr>
        <w:pStyle w:val="Heading1"/>
        <w:spacing w:after="150" w:before="300"/>
      </w:pPr>
      <w:r>
        <w:t xml:space="preserve">Day 3 Interview Questions &amp; Answers</w:t>
      </w:r>
    </w:p>
    <w:p>
      <w:pPr>
        <w:pStyle w:val="Heading3"/>
        <w:spacing w:after="100" w:before="200"/>
      </w:pPr>
      <w:r>
        <w:t xml:space="preserve">1. What is a Record-Triggered Flow?</w:t>
      </w:r>
    </w:p>
    <w:p>
      <w:pPr>
        <w:spacing w:after="120"/>
      </w:pPr>
      <w:r>
        <w:t xml:space="preserve">A Flow that automatically runs when a record is created, updated, or deleted according to its configured trigger.</w:t>
      </w:r>
    </w:p>
    <w:p>
      <w:pPr>
        <w:pStyle w:val="Heading3"/>
        <w:spacing w:after="100" w:before="200"/>
      </w:pPr>
      <w:r>
        <w:t xml:space="preserve">2. What is $Record?</w:t>
      </w:r>
    </w:p>
    <w:p>
      <w:pPr>
        <w:spacing w:after="120"/>
      </w:pPr>
      <w:r>
        <w:t xml:space="preserve">The record that caused the Record-Triggered Flow to execute.</w:t>
      </w:r>
    </w:p>
    <w:p>
      <w:pPr>
        <w:pStyle w:val="Heading3"/>
        <w:spacing w:after="100" w:before="200"/>
      </w:pPr>
      <w:r>
        <w:t xml:space="preserve">3. What is the difference between a Before-Save and an After-Save Flow?</w:t>
      </w:r>
    </w:p>
    <w:p>
      <w:pPr>
        <w:pStyle w:val="ListParagraph"/>
        <w:numPr>
          <w:ilvl w:val="0"/>
          <w:numId w:val="2"/>
        </w:numPr>
        <w:spacing w:after="60"/>
      </w:pPr>
      <w:r>
        <w:t xml:space="preserve">Before-Save / Fast Field Updates: best for updating fields on the triggering record; efficient for simple same-record updates.</w:t>
      </w:r>
    </w:p>
    <w:p>
      <w:pPr>
        <w:pStyle w:val="ListParagraph"/>
        <w:numPr>
          <w:ilvl w:val="0"/>
          <w:numId w:val="2"/>
        </w:numPr>
        <w:spacing w:after="60"/>
      </w:pPr>
      <w:r>
        <w:t xml:space="preserve">After-Save: used when actions must happen after the record is saved, such as creating or updating related records, or performing other actions.</w:t>
      </w:r>
    </w:p>
    <w:p>
      <w:pPr>
        <w:pStyle w:val="Heading3"/>
        <w:spacing w:after="100" w:before="200"/>
      </w:pPr>
      <w:r>
        <w:t xml:space="preserve">4. What is Flow Builder?</w:t>
      </w:r>
    </w:p>
    <w:p>
      <w:pPr>
        <w:spacing w:after="120"/>
      </w:pPr>
      <w:r>
        <w:t xml:space="preserve">A declarative Salesforce tool for building automation using configuration rather than writing Apex code.</w:t>
      </w:r>
    </w:p>
    <w:p>
      <w:pPr>
        <w:pStyle w:val="Heading1"/>
        <w:spacing w:after="150" w:before="300"/>
      </w:pPr>
      <w:r>
        <w:t xml:space="preserve">Day 3 Project Architecture</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20"/>
          <w:szCs w:val="20"/>
        </w:rPr>
        <w:t xml:space="preserve">                 Salesforce</w:t>
      </w:r>
      <w:r>
        <w:rPr>
          <w:rFonts w:ascii="Consolas" w:cs="Consolas" w:eastAsia="Consolas" w:hAnsi="Consolas"/>
          <w:sz w:val="20"/>
          <w:szCs w:val="20"/>
        </w:rPr>
        <w:br/>
        <w:t xml:space="preserve">                     |</w:t>
      </w:r>
      <w:r>
        <w:rPr>
          <w:rFonts w:ascii="Consolas" w:cs="Consolas" w:eastAsia="Consolas" w:hAnsi="Consolas"/>
          <w:sz w:val="20"/>
          <w:szCs w:val="20"/>
        </w:rPr>
        <w:br/>
        <w:t xml:space="preserve">                Service Request</w:t>
      </w:r>
      <w:r>
        <w:rPr>
          <w:rFonts w:ascii="Consolas" w:cs="Consolas" w:eastAsia="Consolas" w:hAnsi="Consolas"/>
          <w:sz w:val="20"/>
          <w:szCs w:val="20"/>
        </w:rPr>
        <w:br/>
        <w:t xml:space="preserve">                     |</w:t>
      </w:r>
      <w:r>
        <w:rPr>
          <w:rFonts w:ascii="Consolas" w:cs="Consolas" w:eastAsia="Consolas" w:hAnsi="Consolas"/>
          <w:sz w:val="20"/>
          <w:szCs w:val="20"/>
        </w:rPr>
        <w:br/>
        <w:t xml:space="preserve">        +------------+------------+</w:t>
      </w:r>
      <w:r>
        <w:rPr>
          <w:rFonts w:ascii="Consolas" w:cs="Consolas" w:eastAsia="Consolas" w:hAnsi="Consolas"/>
          <w:sz w:val="20"/>
          <w:szCs w:val="20"/>
        </w:rPr>
        <w:br/>
        <w:t xml:space="preserve">        |            |            |</w:t>
      </w:r>
      <w:r>
        <w:rPr>
          <w:rFonts w:ascii="Consolas" w:cs="Consolas" w:eastAsia="Consolas" w:hAnsi="Consolas"/>
          <w:sz w:val="20"/>
          <w:szCs w:val="20"/>
        </w:rPr>
        <w:br/>
        <w:t xml:space="preserve">      Fields      Validation     Flow</w:t>
      </w:r>
      <w:r>
        <w:rPr>
          <w:rFonts w:ascii="Consolas" w:cs="Consolas" w:eastAsia="Consolas" w:hAnsi="Consolas"/>
          <w:sz w:val="20"/>
          <w:szCs w:val="20"/>
        </w:rPr>
        <w:br/>
        <w:t xml:space="preserve">        |            |            |</w:t>
      </w:r>
      <w:r>
        <w:rPr>
          <w:rFonts w:ascii="Consolas" w:cs="Consolas" w:eastAsia="Consolas" w:hAnsi="Consolas"/>
          <w:sz w:val="20"/>
          <w:szCs w:val="20"/>
        </w:rPr>
        <w:br/>
        <w:t xml:space="preserve">        |            |       Closed Date</w:t>
      </w:r>
      <w:r>
        <w:rPr>
          <w:rFonts w:ascii="Consolas" w:cs="Consolas" w:eastAsia="Consolas" w:hAnsi="Consolas"/>
          <w:sz w:val="20"/>
          <w:szCs w:val="20"/>
        </w:rPr>
        <w:br/>
        <w:t xml:space="preserve">        |            |        Automation</w:t>
      </w:r>
      <w:r>
        <w:rPr>
          <w:rFonts w:ascii="Consolas" w:cs="Consolas" w:eastAsia="Consolas" w:hAnsi="Consolas"/>
          <w:sz w:val="20"/>
          <w:szCs w:val="20"/>
        </w:rPr>
        <w:br/>
        <w:t xml:space="preserve">        |            |</w:t>
      </w:r>
      <w:r>
        <w:rPr>
          <w:rFonts w:ascii="Consolas" w:cs="Consolas" w:eastAsia="Consolas" w:hAnsi="Consolas"/>
          <w:sz w:val="20"/>
          <w:szCs w:val="20"/>
        </w:rPr>
        <w:br/>
        <w:t xml:space="preserve">        +------------+-------------+</w:t>
      </w:r>
      <w:r>
        <w:rPr>
          <w:rFonts w:ascii="Consolas" w:cs="Consolas" w:eastAsia="Consolas" w:hAnsi="Consolas"/>
          <w:sz w:val="20"/>
          <w:szCs w:val="20"/>
        </w:rPr>
        <w:br/>
        <w:t xml:space="preserve">                     |</w:t>
      </w:r>
      <w:r>
        <w:rPr>
          <w:rFonts w:ascii="Consolas" w:cs="Consolas" w:eastAsia="Consolas" w:hAnsi="Consolas"/>
          <w:sz w:val="20"/>
          <w:szCs w:val="20"/>
        </w:rPr>
        <w:br/>
        <w:t xml:space="preserve">                 Account</w:t>
      </w:r>
      <w:r>
        <w:rPr>
          <w:rFonts w:ascii="Consolas" w:cs="Consolas" w:eastAsia="Consolas" w:hAnsi="Consolas"/>
          <w:sz w:val="20"/>
          <w:szCs w:val="20"/>
        </w:rPr>
        <w:br/>
        <w:t xml:space="preserve">                 Lookup</w:t>
      </w:r>
    </w:p>
    <w:p>
      <w:pPr>
        <w:pStyle w:val="Heading1"/>
        <w:spacing w:after="150" w:before="300"/>
      </w:pPr>
      <w:r>
        <w:t xml:space="preserve">Status</w:t>
      </w:r>
    </w:p>
    <w:p>
      <w:pPr>
        <w:spacing w:after="120"/>
      </w:pPr>
      <w:r>
        <w:t xml:space="preserve">Flow Builder was created and run successfully; the Day 3 Auto Set Closed Date automation is working (Status = Closed automatically populates Closed Date).</w:t>
      </w:r>
    </w:p>
    <w:p>
      <w:pPr>
        <w:spacing w:after="120"/>
      </w:pPr>
      <w:r>
        <w:t xml:space="preserve">Next step: Day 4 — Extend the Flow to clear the Closed Date when a Service Request is reopened (Status changed away from Closed).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2026-09-26T10:57:14.777Z</dcterms:created>
  <dcterms:modified xsi:type="dcterms:W3CDTF">2026-09-26T10:57:14.787Z</dcterms:modified>
</cp:coreProperties>
</file>

<file path=docProps/custom.xml><?xml version="1.0" encoding="utf-8"?>
<Properties xmlns="http://schemas.openxmlformats.org/officeDocument/2006/custom-properties" xmlns:vt="http://schemas.openxmlformats.org/officeDocument/2006/docPropsVTypes"/>
</file>