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Salesforce Day 9 Part 3 — Query Performance, Security &amp; Real Project</w:t>
      </w:r>
    </w:p>
    <w:p>
      <w:pPr>
        <w:spacing w:after="120"/>
      </w:pPr>
      <w:r>
        <w:t xml:space="preserve">Oct 3, 2026 · @UJJWAL NANDY</w:t>
      </w:r>
    </w:p>
    <w:p>
      <w:pPr>
        <w:pStyle w:val="Heading1"/>
      </w:pPr>
      <w:r>
        <w:t xml:space="preserve">Overview</w:t>
      </w:r>
    </w:p>
    <w:p>
      <w:pPr>
        <w:spacing w:after="120"/>
      </w:pPr>
      <w:r>
        <w:t xml:space="preserve">This finishes Day 9. Parts 1 and 2 covered SOQL basics, relationship queries and aggregates. Part 3 covers how to write queries that stay fast on large data, how to run them securely, and how to organise them in a real project with a Selector class and tests. Examples use </w:t>
      </w:r>
      <w:r>
        <w:rPr>
          <w:b/>
          <w:bCs/>
        </w:rPr>
        <w:t xml:space="preserve">Service_Request__c</w:t>
      </w:r>
      <w:r>
        <w:t xml:space="preserve"> and its lookup </w:t>
      </w:r>
      <w:r>
        <w:rPr>
          <w:b/>
          <w:bCs/>
        </w:rPr>
        <w:t xml:space="preserve">Account__c</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5060"/>
      </w:tblGrid>
      <w:tr>
        <w:trPr>
          <w:tblHeader/>
        </w:trPr>
        <w:tc>
          <w:tcPr>
            <w:tcW w:type="dxa" w:w="1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Part</w:t>
            </w:r>
          </w:p>
        </w:tc>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Topic</w:t>
            </w:r>
          </w:p>
        </w:tc>
        <w:tc>
          <w:tcPr>
            <w:tcW w:type="dxa" w:w="50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What you learn</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Query performance</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Selective filters, indexed fields, Query Plan, paging, query habits</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Query security</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Sharing keywords, </w:t>
            </w:r>
            <w:r>
              <w:rPr>
                <w:rFonts w:ascii="Consolas" w:cs="Consolas" w:eastAsia="Consolas" w:hAnsi="Consolas"/>
                <w:sz w:val="20"/>
                <w:szCs w:val="20"/>
                <w:shd w:fill="F2F2F2" w:val="clear"/>
              </w:rPr>
              <w:t xml:space="preserve">WITH USER_MODE</w:t>
            </w:r>
            <w:r>
              <w:t xml:space="preserve">, </w:t>
            </w:r>
            <w:r>
              <w:rPr>
                <w:rFonts w:ascii="Consolas" w:cs="Consolas" w:eastAsia="Consolas" w:hAnsi="Consolas"/>
                <w:sz w:val="20"/>
                <w:szCs w:val="20"/>
                <w:shd w:fill="F2F2F2" w:val="clear"/>
              </w:rPr>
              <w:t xml:space="preserve">WITH SECURITY_ENFORCED</w:t>
            </w:r>
            <w:r>
              <w:t xml:space="preserve">, SOQL injection</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Other clauses</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2F2F2" w:val="clear"/>
              </w:rPr>
              <w:t xml:space="preserve">FOR UPDATE</w:t>
            </w:r>
            <w:r>
              <w:t xml:space="preserve">, </w:t>
            </w:r>
            <w:r>
              <w:rPr>
                <w:rFonts w:ascii="Consolas" w:cs="Consolas" w:eastAsia="Consolas" w:hAnsi="Consolas"/>
                <w:sz w:val="20"/>
                <w:szCs w:val="20"/>
                <w:shd w:fill="F2F2F2" w:val="clear"/>
              </w:rPr>
              <w:t xml:space="preserve">ALL ROWS</w:t>
            </w:r>
            <w:r>
              <w:t xml:space="preserve">, </w:t>
            </w:r>
            <w:r>
              <w:rPr>
                <w:rFonts w:ascii="Consolas" w:cs="Consolas" w:eastAsia="Consolas" w:hAnsi="Consolas"/>
                <w:sz w:val="20"/>
                <w:szCs w:val="20"/>
                <w:shd w:fill="F2F2F2" w:val="clear"/>
              </w:rPr>
              <w:t xml:space="preserve">OFFSET</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Real project</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Selector class for Service Requests and a test class</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Interview Q&amp;A</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questions plus your interview story</w:t>
            </w:r>
          </w:p>
        </w:tc>
      </w:tr>
    </w:tbl>
    <w:p>
      <w:pPr>
        <w:spacing w:after="120"/>
      </w:pPr>
    </w:p>
    <w:p>
      <w:pPr>
        <w:spacing w:after="120"/>
      </w:pPr>
      <w:r>
        <w:rPr>
          <w:b/>
          <w:bCs/>
        </w:rPr>
        <w:t xml:space="preserve">Interview questions this part prepares you for:</w:t>
      </w:r>
      <w:r>
        <w:t xml:space="preserve"> "How do you write efficient SOQL?", "What is a selective query?", "How do you enforce field-level security in Apex?" and "What is SOQL injection?"</w:t>
      </w:r>
    </w:p>
    <w:p>
      <w:pPr>
        <w:pStyle w:val="Heading1"/>
      </w:pPr>
      <w:r>
        <w:t xml:space="preserve">Part 1 — Query Performance</w:t>
      </w:r>
    </w:p>
    <w:p>
      <w:pPr>
        <w:pStyle w:val="Heading3"/>
      </w:pPr>
      <w:r>
        <w:t xml:space="preserve">1. Why it matters</w:t>
      </w:r>
    </w:p>
    <w:p>
      <w:pPr>
        <w:spacing w:after="120"/>
      </w:pPr>
      <w:r>
        <w:t xml:space="preserve">On a small org every query is fast. On an object with hundreds of thousands of records, a query that has to scan the whole table is slow, and inside a trigger it can fail with: </w:t>
      </w:r>
      <w:r>
        <w:rPr>
          <w:rFonts w:ascii="Consolas" w:cs="Consolas" w:eastAsia="Consolas" w:hAnsi="Consolas"/>
          <w:sz w:val="20"/>
          <w:szCs w:val="20"/>
          <w:shd w:fill="F2F2F2" w:val="clear"/>
        </w:rPr>
        <w:t xml:space="preserve">Non-selective query against large object type (more than 200000 rows)</w:t>
      </w:r>
      <w:r>
        <w:t xml:space="preserve">. Good habits from the start avoid that.</w:t>
      </w:r>
    </w:p>
    <w:p>
      <w:pPr>
        <w:pStyle w:val="Heading3"/>
      </w:pPr>
      <w:r>
        <w:t xml:space="preserve">2. Selective queries and indexed fields</w:t>
      </w:r>
    </w:p>
    <w:p>
      <w:pPr>
        <w:spacing w:after="120"/>
      </w:pPr>
      <w:r>
        <w:t xml:space="preserve">A query is </w:t>
      </w:r>
      <w:r>
        <w:rPr>
          <w:b/>
          <w:bCs/>
        </w:rPr>
        <w:t xml:space="preserve">selective</w:t>
      </w:r>
      <w:r>
        <w:t xml:space="preserve"> when its WHERE filter uses an indexed field and returns only a small share of the records, so Salesforce can use the index instead of scanning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Indexed by default</w:t>
            </w:r>
          </w:p>
        </w:tc>
        <w:tc>
          <w:tcPr>
            <w:tcW w:type="dxa" w:w="59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Notes</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2F2F2" w:val="clear"/>
              </w:rPr>
              <w:t xml:space="preserve">Id</w:t>
            </w:r>
            <w:r>
              <w:t xml:space="preserve">, </w:t>
            </w:r>
            <w:r>
              <w:rPr>
                <w:rFonts w:ascii="Consolas" w:cs="Consolas" w:eastAsia="Consolas" w:hAnsi="Consolas"/>
                <w:sz w:val="20"/>
                <w:szCs w:val="20"/>
                <w:shd w:fill="F2F2F2" w:val="clear"/>
              </w:rPr>
              <w:t xml:space="preserve">Name</w:t>
            </w:r>
            <w:r>
              <w:t xml:space="preserve">, </w:t>
            </w:r>
            <w:r>
              <w:rPr>
                <w:rFonts w:ascii="Consolas" w:cs="Consolas" w:eastAsia="Consolas" w:hAnsi="Consolas"/>
                <w:sz w:val="20"/>
                <w:szCs w:val="20"/>
                <w:shd w:fill="F2F2F2" w:val="clear"/>
              </w:rPr>
              <w:t xml:space="preserve">OwnerId</w:t>
            </w:r>
            <w:r>
              <w:t xml:space="preserve">, </w:t>
            </w:r>
            <w:r>
              <w:rPr>
                <w:rFonts w:ascii="Consolas" w:cs="Consolas" w:eastAsia="Consolas" w:hAnsi="Consolas"/>
                <w:sz w:val="20"/>
                <w:szCs w:val="20"/>
                <w:shd w:fill="F2F2F2" w:val="clear"/>
              </w:rPr>
              <w:t xml:space="preserve">CreatedDate</w:t>
            </w:r>
            <w:r>
              <w:t xml:space="preserve">, </w:t>
            </w:r>
            <w:r>
              <w:rPr>
                <w:rFonts w:ascii="Consolas" w:cs="Consolas" w:eastAsia="Consolas" w:hAnsi="Consolas"/>
                <w:sz w:val="20"/>
                <w:szCs w:val="20"/>
                <w:shd w:fill="F2F2F2" w:val="clear"/>
              </w:rPr>
              <w:t xml:space="preserve">SystemModstamp</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Standard indexed fields</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Lookup and master-detail fields (such as </w:t>
            </w:r>
            <w:r>
              <w:rPr>
                <w:rFonts w:ascii="Consolas" w:cs="Consolas" w:eastAsia="Consolas" w:hAnsi="Consolas"/>
                <w:sz w:val="20"/>
                <w:szCs w:val="20"/>
                <w:shd w:fill="F2F2F2" w:val="clear"/>
              </w:rPr>
              <w:t xml:space="preserve">Account__c</w:t>
            </w:r>
            <w:r>
              <w:t xml:space="preserve">)</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Filtering by parent Id is selective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External Id and unique fields</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Mark a field External Id or Unique to index it</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Record Type</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Indexed on objects that have record types</w:t>
            </w:r>
          </w:p>
        </w:tc>
      </w:tr>
    </w:tbl>
    <w:p>
      <w:pPr>
        <w:spacing w:after="120"/>
      </w:pPr>
    </w:p>
    <w:p>
      <w:pPr>
        <w:spacing w:after="120"/>
      </w:pPr>
      <w:r>
        <w:t xml:space="preserve">A custom field like </w:t>
      </w:r>
      <w:r>
        <w:rPr>
          <w:rFonts w:ascii="Consolas" w:cs="Consolas" w:eastAsia="Consolas" w:hAnsi="Consolas"/>
          <w:sz w:val="20"/>
          <w:szCs w:val="20"/>
          <w:shd w:fill="F2F2F2" w:val="clear"/>
        </w:rPr>
        <w:t xml:space="preserve">Priority__c</w:t>
      </w:r>
      <w:r>
        <w:t xml:space="preserve"> (a picklist) is </w:t>
      </w:r>
      <w:r>
        <w:rPr>
          <w:b/>
          <w:bCs/>
        </w:rPr>
        <w:t xml:space="preserve">not</w:t>
      </w:r>
      <w:r>
        <w:t xml:space="preserve"> indexed by default. On a very large object, a filter on it alone may be non-selective. Options are to combine it with an indexed filter, or ask Salesforce Support for a custom index.</w:t>
      </w:r>
    </w:p>
    <w:p>
      <w:pPr>
        <w:spacing w:after="120"/>
      </w:pPr>
      <w:r>
        <w:t xml:space="preserve">As a rough guide, a standard index is selective when the filter returns less than about 30% of the first million records, and a custom index when it returns less than about 10%. Treat these as approximate and check the Query Plan.</w:t>
      </w:r>
    </w:p>
    <w:p>
      <w:pPr>
        <w:pStyle w:val="Heading3"/>
      </w:pPr>
      <w:r>
        <w:t xml:space="preserve">3. Things that make a query non-selective</w:t>
      </w:r>
    </w:p>
    <w:p>
      <w:pPr>
        <w:pStyle w:val="ListParagraph"/>
        <w:numPr>
          <w:ilvl w:val="0"/>
          <w:numId w:val="2"/>
        </w:numPr>
        <w:spacing w:after="60"/>
      </w:pPr>
      <w:r>
        <w:t xml:space="preserve">Negative filters: </w:t>
      </w:r>
      <w:r>
        <w:rPr>
          <w:rFonts w:ascii="Consolas" w:cs="Consolas" w:eastAsia="Consolas" w:hAnsi="Consolas"/>
          <w:sz w:val="20"/>
          <w:szCs w:val="20"/>
          <w:shd w:fill="F2F2F2" w:val="clear"/>
        </w:rPr>
        <w:t xml:space="preserve">!=</w:t>
      </w:r>
      <w:r>
        <w:t xml:space="preserve">, </w:t>
      </w:r>
      <w:r>
        <w:rPr>
          <w:rFonts w:ascii="Consolas" w:cs="Consolas" w:eastAsia="Consolas" w:hAnsi="Consolas"/>
          <w:sz w:val="20"/>
          <w:szCs w:val="20"/>
          <w:shd w:fill="F2F2F2" w:val="clear"/>
        </w:rPr>
        <w:t xml:space="preserve">NOT IN</w:t>
      </w:r>
      <w:r>
        <w:t xml:space="preserve">, </w:t>
      </w:r>
      <w:r>
        <w:rPr>
          <w:rFonts w:ascii="Consolas" w:cs="Consolas" w:eastAsia="Consolas" w:hAnsi="Consolas"/>
          <w:sz w:val="20"/>
          <w:szCs w:val="20"/>
          <w:shd w:fill="F2F2F2" w:val="clear"/>
        </w:rPr>
        <w:t xml:space="preserve">NOT LIKE</w:t>
      </w:r>
      <w:r>
        <w:t xml:space="preserve">.</w:t>
      </w:r>
    </w:p>
    <w:p>
      <w:pPr>
        <w:pStyle w:val="ListParagraph"/>
        <w:numPr>
          <w:ilvl w:val="0"/>
          <w:numId w:val="2"/>
        </w:numPr>
        <w:spacing w:after="60"/>
      </w:pPr>
      <w:r>
        <w:t xml:space="preserve">A leading wildcard: </w:t>
      </w:r>
      <w:r>
        <w:rPr>
          <w:rFonts w:ascii="Consolas" w:cs="Consolas" w:eastAsia="Consolas" w:hAnsi="Consolas"/>
          <w:sz w:val="20"/>
          <w:szCs w:val="20"/>
          <w:shd w:fill="F2F2F2" w:val="clear"/>
        </w:rPr>
        <w:t xml:space="preserve">LIKE '%server'</w:t>
      </w:r>
      <w:r>
        <w:t xml:space="preserve"> cannot use an index; </w:t>
      </w:r>
      <w:r>
        <w:rPr>
          <w:rFonts w:ascii="Consolas" w:cs="Consolas" w:eastAsia="Consolas" w:hAnsi="Consolas"/>
          <w:sz w:val="20"/>
          <w:szCs w:val="20"/>
          <w:shd w:fill="F2F2F2" w:val="clear"/>
        </w:rPr>
        <w:t xml:space="preserve">LIKE 'server%'</w:t>
      </w:r>
      <w:r>
        <w:t xml:space="preserve"> can.</w:t>
      </w:r>
    </w:p>
    <w:p>
      <w:pPr>
        <w:pStyle w:val="ListParagraph"/>
        <w:numPr>
          <w:ilvl w:val="0"/>
          <w:numId w:val="2"/>
        </w:numPr>
        <w:spacing w:after="60"/>
      </w:pPr>
      <w:r>
        <w:t xml:space="preserve">Filtering on a non-indexed field only, such as </w:t>
      </w:r>
      <w:r>
        <w:rPr>
          <w:rFonts w:ascii="Consolas" w:cs="Consolas" w:eastAsia="Consolas" w:hAnsi="Consolas"/>
          <w:sz w:val="20"/>
          <w:szCs w:val="20"/>
          <w:shd w:fill="F2F2F2" w:val="clear"/>
        </w:rPr>
        <w:t xml:space="preserve">WHERE Priority__c = 'High'</w:t>
      </w:r>
      <w:r>
        <w:t xml:space="preserve"> on millions of rows.</w:t>
      </w:r>
    </w:p>
    <w:p>
      <w:pPr>
        <w:pStyle w:val="ListParagraph"/>
        <w:numPr>
          <w:ilvl w:val="0"/>
          <w:numId w:val="2"/>
        </w:numPr>
        <w:spacing w:after="60"/>
      </w:pPr>
      <w:r>
        <w:t xml:space="preserve">Comparing a field to </w:t>
      </w:r>
      <w:r>
        <w:rPr>
          <w:rFonts w:ascii="Consolas" w:cs="Consolas" w:eastAsia="Consolas" w:hAnsi="Consolas"/>
          <w:sz w:val="20"/>
          <w:szCs w:val="20"/>
          <w:shd w:fill="F2F2F2" w:val="clear"/>
        </w:rPr>
        <w:t xml:space="preserve">null</w:t>
      </w:r>
      <w:r>
        <w:t xml:space="preserve"> on a field that is not indexed.</w:t>
      </w:r>
    </w:p>
    <w:p>
      <w:pPr>
        <w:pStyle w:val="ListParagraph"/>
        <w:numPr>
          <w:ilvl w:val="0"/>
          <w:numId w:val="2"/>
        </w:numPr>
        <w:spacing w:after="60"/>
      </w:pPr>
      <w:r>
        <w:t xml:space="preserve">Formula fields, which usually cannot be indexed.</w:t>
      </w:r>
    </w:p>
    <w:p>
      <w:pPr>
        <w:pStyle w:val="Heading3"/>
      </w:pPr>
      <w:r>
        <w:t xml:space="preserve">4. Compare a slow and a better query</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Weak on large data: only a non-indexed field and a negative filter</w:t>
      </w:r>
    </w:p>
    <w:p>
      <w:pPr>
        <w:keepNext/>
        <w:pBdr>
          <w:left w:val="single" w:color="4472C4" w:sz="12" w:space="6"/>
        </w:pBdr>
        <w:shd w:fill="F5F5F5" w:val="clear"/>
        <w:spacing w:after="0" w:line="260"/>
        <w:ind w:left="200"/>
      </w:pPr>
      <w:r>
        <w:rPr>
          <w:rFonts w:ascii="Consolas" w:cs="Consolas" w:eastAsia="Consolas" w:hAnsi="Consolas"/>
          <w:sz w:val="19"/>
          <w:szCs w:val="19"/>
        </w:rPr>
        <w:t xml:space="preserve">SELECT Id, Subject__c FROM Service_Request__c</w:t>
      </w:r>
    </w:p>
    <w:p>
      <w:pPr>
        <w:keepNext/>
        <w:pBdr>
          <w:left w:val="single" w:color="4472C4" w:sz="12" w:space="6"/>
        </w:pBdr>
        <w:shd w:fill="F5F5F5" w:val="clear"/>
        <w:spacing w:after="0" w:line="260"/>
        <w:ind w:left="200"/>
      </w:pPr>
      <w:r>
        <w:rPr>
          <w:rFonts w:ascii="Consolas" w:cs="Consolas" w:eastAsia="Consolas" w:hAnsi="Consolas"/>
          <w:sz w:val="19"/>
          <w:szCs w:val="19"/>
        </w:rPr>
        <w:t xml:space="preserve">WHERE Status__c != 'Closed'</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Better: indexed Account filter first, then the other conditions</w:t>
      </w:r>
    </w:p>
    <w:p>
      <w:pPr>
        <w:keepNext/>
        <w:pBdr>
          <w:left w:val="single" w:color="4472C4" w:sz="12" w:space="6"/>
        </w:pBdr>
        <w:shd w:fill="F5F5F5" w:val="clear"/>
        <w:spacing w:after="0" w:line="260"/>
        <w:ind w:left="200"/>
      </w:pPr>
      <w:r>
        <w:rPr>
          <w:rFonts w:ascii="Consolas" w:cs="Consolas" w:eastAsia="Consolas" w:hAnsi="Consolas"/>
          <w:sz w:val="19"/>
          <w:szCs w:val="19"/>
        </w:rPr>
        <w:t xml:space="preserve">SELECT Id, Subject__c FROM Service_Request__c</w:t>
      </w:r>
    </w:p>
    <w:p>
      <w:pPr>
        <w:keepNext/>
        <w:pBdr>
          <w:left w:val="single" w:color="4472C4" w:sz="12" w:space="6"/>
        </w:pBdr>
        <w:shd w:fill="F5F5F5" w:val="clear"/>
        <w:spacing w:after="0" w:line="260"/>
        <w:ind w:left="200"/>
      </w:pPr>
      <w:r>
        <w:rPr>
          <w:rFonts w:ascii="Consolas" w:cs="Consolas" w:eastAsia="Consolas" w:hAnsi="Consolas"/>
          <w:sz w:val="19"/>
          <w:szCs w:val="19"/>
        </w:rPr>
        <w:t xml:space="preserve">WHERE Account__c IN :accountIds</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AND Status__c IN ('New', 'Assigned')</w:t>
      </w:r>
    </w:p>
    <w:p>
      <w:pPr>
        <w:keepNext w:val="false"/>
        <w:pBdr>
          <w:left w:val="single" w:color="4472C4" w:sz="12" w:space="6"/>
        </w:pBdr>
        <w:shd w:fill="F5F5F5" w:val="clear"/>
        <w:spacing w:after="0" w:line="260"/>
        <w:ind w:left="200"/>
      </w:pPr>
      <w:r>
        <w:rPr>
          <w:rFonts w:ascii="Consolas" w:cs="Consolas" w:eastAsia="Consolas" w:hAnsi="Consolas"/>
          <w:sz w:val="19"/>
          <w:szCs w:val="19"/>
        </w:rPr>
        <w:t xml:space="preserve">LIMIT 200</w:t>
      </w:r>
    </w:p>
    <w:p>
      <w:pPr>
        <w:spacing w:after="120"/>
      </w:pPr>
    </w:p>
    <w:p>
      <w:pPr>
        <w:spacing w:after="120"/>
      </w:pPr>
      <w:r>
        <w:t xml:space="preserve">Adjust the Status values to match your picklist.</w:t>
      </w:r>
    </w:p>
    <w:p>
      <w:pPr>
        <w:pStyle w:val="Heading3"/>
      </w:pPr>
      <w:r>
        <w:t xml:space="preserve">5. Use the Query Plan tool</w:t>
      </w:r>
    </w:p>
    <w:p>
      <w:pPr>
        <w:pStyle w:val="ListParagraph"/>
        <w:numPr>
          <w:ilvl w:val="0"/>
          <w:numId w:val="2"/>
        </w:numPr>
        <w:spacing w:after="60"/>
      </w:pPr>
      <w:r>
        <w:t xml:space="preserve">Developer Console → Help → Preferences → tick </w:t>
      </w:r>
      <w:r>
        <w:rPr>
          <w:b/>
          <w:bCs/>
        </w:rPr>
        <w:t xml:space="preserve">Enable Query Plan</w:t>
      </w:r>
      <w:r>
        <w:t xml:space="preserve">.</w:t>
      </w:r>
    </w:p>
    <w:p>
      <w:pPr>
        <w:pStyle w:val="ListParagraph"/>
        <w:numPr>
          <w:ilvl w:val="0"/>
          <w:numId w:val="2"/>
        </w:numPr>
        <w:spacing w:after="60"/>
      </w:pPr>
      <w:r>
        <w:t xml:space="preserve">Open the </w:t>
      </w:r>
      <w:r>
        <w:rPr>
          <w:b/>
          <w:bCs/>
        </w:rPr>
        <w:t xml:space="preserve">Query Editor</w:t>
      </w:r>
      <w:r>
        <w:t xml:space="preserve"> tab, type your SOQL, click </w:t>
      </w:r>
      <w:r>
        <w:rPr>
          <w:b/>
          <w:bCs/>
        </w:rPr>
        <w:t xml:space="preserve">Query Plan</w:t>
      </w:r>
      <w:r>
        <w:t xml:space="preserve">.</w:t>
      </w:r>
    </w:p>
    <w:p>
      <w:pPr>
        <w:pStyle w:val="ListParagraph"/>
        <w:numPr>
          <w:ilvl w:val="0"/>
          <w:numId w:val="2"/>
        </w:numPr>
        <w:spacing w:after="60"/>
      </w:pPr>
      <w:r>
        <w:t xml:space="preserve">Read the </w:t>
      </w:r>
      <w:r>
        <w:rPr>
          <w:b/>
          <w:bCs/>
        </w:rPr>
        <w:t xml:space="preserve">Cost</w:t>
      </w:r>
      <w:r>
        <w:t xml:space="preserve"> column. A cost </w:t>
      </w:r>
      <w:r>
        <w:rPr>
          <w:b/>
          <w:bCs/>
        </w:rPr>
        <w:t xml:space="preserve">below 1</w:t>
      </w:r>
      <w:r>
        <w:t xml:space="preserve"> means the query is selective. A cost above 1 means Salesforce expects a heavy scan.</w:t>
      </w:r>
    </w:p>
    <w:p>
      <w:pPr>
        <w:pStyle w:val="ListParagraph"/>
        <w:numPr>
          <w:ilvl w:val="0"/>
          <w:numId w:val="2"/>
        </w:numPr>
        <w:spacing w:after="60"/>
      </w:pPr>
      <w:r>
        <w:t xml:space="preserve">The plan also shows the leading operation type (Index, TableScan) and the number of records it expects.</w:t>
      </w:r>
    </w:p>
    <w:p>
      <w:pPr>
        <w:pStyle w:val="Heading3"/>
      </w:pPr>
      <w:r>
        <w:t xml:space="preserve">6. Everyday query habits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Habit</w:t>
            </w:r>
          </w:p>
        </w:tc>
        <w:tc>
          <w:tcPr>
            <w:tcW w:type="dxa" w:w="60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Why</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Select only the fields you use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 data, less heap; avoid the </w:t>
            </w:r>
            <w:r>
              <w:rPr>
                <w:rFonts w:ascii="Consolas" w:cs="Consolas" w:eastAsia="Consolas" w:hAnsi="Consolas"/>
                <w:sz w:val="20"/>
                <w:szCs w:val="20"/>
                <w:shd w:fill="F2F2F2" w:val="clear"/>
              </w:rPr>
              <w:t xml:space="preserve">SObjectException</w:t>
            </w:r>
            <w:r>
              <w:t xml:space="preserve"> by not forgetting needed fields</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 </w:t>
            </w:r>
            <w:r>
              <w:rPr>
                <w:rFonts w:ascii="Consolas" w:cs="Consolas" w:eastAsia="Consolas" w:hAnsi="Consolas"/>
                <w:sz w:val="20"/>
                <w:szCs w:val="20"/>
                <w:shd w:fill="F2F2F2" w:val="clear"/>
              </w:rPr>
              <w:t xml:space="preserve">LIMIT</w:t>
            </w:r>
            <w:r>
              <w:t xml:space="preserve"> when you only need a few</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Stops the query reading more than needed</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SOQL in loops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 queries per transaction (Day 8); use Set, query, Map</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 bind variables (</w:t>
            </w:r>
            <w:r>
              <w:rPr>
                <w:rFonts w:ascii="Consolas" w:cs="Consolas" w:eastAsia="Consolas" w:hAnsi="Consolas"/>
                <w:sz w:val="20"/>
                <w:szCs w:val="20"/>
                <w:shd w:fill="F2F2F2" w:val="clear"/>
              </w:rPr>
              <w:t xml:space="preserve">IN :ids</w:t>
            </w:r>
            <w:r>
              <w:t xml:space="preserv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Reusable, safe, and efficient</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 a SOQL for loop for big results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Records come in batches of 200, using less heap</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Aggregate instead of counting in Apex</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Day 9 Part 2</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Avoid querying what you already have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 </w:t>
            </w:r>
            <w:r>
              <w:rPr>
                <w:rFonts w:ascii="Consolas" w:cs="Consolas" w:eastAsia="Consolas" w:hAnsi="Consolas"/>
                <w:sz w:val="20"/>
                <w:szCs w:val="20"/>
                <w:shd w:fill="F2F2F2" w:val="clear"/>
              </w:rPr>
              <w:t xml:space="preserve">Trigger.new</w:t>
            </w:r>
            <w:r>
              <w:t xml:space="preserve">, a Map, or a static cache before querying again</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Return early on empty input</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2F2F2" w:val="clear"/>
              </w:rPr>
              <w:t xml:space="preserve">if (ids.isEmpty()) return;</w:t>
            </w:r>
            <w:r>
              <w:t xml:space="preserve"> saves a query</w:t>
            </w:r>
          </w:p>
        </w:tc>
      </w:tr>
    </w:tbl>
    <w:p>
      <w:pPr>
        <w:spacing w:after="120"/>
      </w:pPr>
    </w:p>
    <w:p>
      <w:pPr>
        <w:pStyle w:val="Heading3"/>
      </w:pPr>
      <w:r>
        <w:t xml:space="preserve">7. Limits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Limit (synchronous)</w:t>
            </w:r>
          </w:p>
        </w:tc>
        <w:tc>
          <w:tcPr>
            <w:tcW w:type="dxa" w:w="43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Value</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SOQL queries per transaction</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Records retrieved by SOQL per transaction</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50,000</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Heap size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 MB</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2F2F2" w:val="clear"/>
              </w:rPr>
              <w:t xml:space="preserve">OFFSET</w:t>
            </w:r>
            <w:r>
              <w:t xml:space="preserve"> maximum</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2,000</w:t>
            </w:r>
          </w:p>
        </w:tc>
      </w:tr>
    </w:tbl>
    <w:p>
      <w:pPr>
        <w:spacing w:after="120"/>
      </w:pPr>
    </w:p>
    <w:p>
      <w:pPr>
        <w:pStyle w:val="Heading1"/>
      </w:pPr>
      <w:r>
        <w:t xml:space="preserve">Part 2 — Query Security</w:t>
      </w:r>
    </w:p>
    <w:p>
      <w:pPr>
        <w:pStyle w:val="Heading3"/>
      </w:pPr>
      <w:r>
        <w:t xml:space="preserve">1. Apex runs in system mode by default</w:t>
      </w:r>
    </w:p>
    <w:p>
      <w:pPr>
        <w:spacing w:after="120"/>
      </w:pPr>
      <w:r>
        <w:t xml:space="preserve">Apex code ignores the running user's object permissions (CRUD) and field-level security (FLS) unless you enforce them. A user who cannot see </w:t>
      </w:r>
      <w:r>
        <w:rPr>
          <w:rFonts w:ascii="Consolas" w:cs="Consolas" w:eastAsia="Consolas" w:hAnsi="Consolas"/>
          <w:sz w:val="20"/>
          <w:szCs w:val="20"/>
          <w:shd w:fill="F2F2F2" w:val="clear"/>
        </w:rPr>
        <w:t xml:space="preserve">Priority__c</w:t>
      </w:r>
      <w:r>
        <w:t xml:space="preserve"> could still see it through an unprotected query. Sharing (which records a user can see) depends on the class sharing keyword: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Keyword</w:t>
            </w:r>
          </w:p>
        </w:tc>
        <w:tc>
          <w:tcPr>
            <w:tcW w:type="dxa" w:w="67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Behaviour</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2F2F2" w:val="clear"/>
              </w:rPr>
              <w:t xml:space="preserve">with sharing</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Respects the user's record sharing rules. Does </w:t>
            </w:r>
            <w:r>
              <w:rPr>
                <w:b/>
                <w:bCs/>
              </w:rPr>
              <w:t xml:space="preserve">not</w:t>
            </w:r>
            <w:r>
              <w:t xml:space="preserve"> enforce FLS or CRUD by itself.</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2F2F2" w:val="clear"/>
              </w:rPr>
              <w:t xml:space="preserve">without sharing</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Ignores sharing rules. Use only when truly needed.</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2F2F2" w:val="clear"/>
              </w:rPr>
              <w:t xml:space="preserve">inherited sharing</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Uses the sharing of the caller. Good default for reusable utility classes.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keyword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Behaves according to the caller context; be explicit instead.</w:t>
            </w:r>
          </w:p>
        </w:tc>
      </w:tr>
    </w:tbl>
    <w:p>
      <w:pPr>
        <w:spacing w:after="120"/>
      </w:pPr>
    </w:p>
    <w:p>
      <w:pPr>
        <w:pStyle w:val="Heading3"/>
      </w:pPr>
      <w:r>
        <w:t xml:space="preserve">2. WITH USER_MODE (recommended)</w:t>
      </w:r>
    </w:p>
    <w:p>
      <w:pPr>
        <w:keepNext/>
        <w:pBdr>
          <w:left w:val="single" w:color="4472C4" w:sz="12" w:space="6"/>
        </w:pBdr>
        <w:shd w:fill="F5F5F5" w:val="clear"/>
        <w:spacing w:after="0" w:line="260"/>
        <w:ind w:left="200"/>
      </w:pPr>
      <w:r>
        <w:rPr>
          <w:rFonts w:ascii="Consolas" w:cs="Consolas" w:eastAsia="Consolas" w:hAnsi="Consolas"/>
          <w:sz w:val="19"/>
          <w:szCs w:val="19"/>
        </w:rPr>
        <w:t xml:space="preserve">List&lt;Service_Request__c&gt; requests =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SELECT Id, Subject__c, Priority__c</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FROM Service_Request__c</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WHERE Account__c IN :accountIds</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WITH USER_MODE</w:t>
      </w:r>
    </w:p>
    <w:p>
      <w:pPr>
        <w:keepNext w:val="false"/>
        <w:pBdr>
          <w:left w:val="single" w:color="4472C4" w:sz="12" w:space="6"/>
        </w:pBdr>
        <w:shd w:fill="F5F5F5" w:val="clear"/>
        <w:spacing w:after="0" w:line="260"/>
        <w:ind w:left="200"/>
      </w:pPr>
      <w:r>
        <w:rPr>
          <w:rFonts w:ascii="Consolas" w:cs="Consolas" w:eastAsia="Consolas" w:hAnsi="Consolas"/>
          <w:sz w:val="19"/>
          <w:szCs w:val="19"/>
        </w:rPr>
        <w:t xml:space="preserve">];</w:t>
      </w:r>
    </w:p>
    <w:p>
      <w:pPr>
        <w:spacing w:after="120"/>
      </w:pPr>
    </w:p>
    <w:p>
      <w:pPr>
        <w:spacing w:after="120"/>
      </w:pPr>
      <w:r>
        <w:rPr>
          <w:rFonts w:ascii="Consolas" w:cs="Consolas" w:eastAsia="Consolas" w:hAnsi="Consolas"/>
          <w:sz w:val="20"/>
          <w:szCs w:val="20"/>
          <w:shd w:fill="F2F2F2" w:val="clear"/>
        </w:rPr>
        <w:t xml:space="preserve">WITH USER_MODE</w:t>
      </w:r>
      <w:r>
        <w:t xml:space="preserve"> runs the query with the user's CRUD, FLS </w:t>
      </w:r>
      <w:r>
        <w:rPr>
          <w:b/>
          <w:bCs/>
        </w:rPr>
        <w:t xml:space="preserve">and</w:t>
      </w:r>
      <w:r>
        <w:t xml:space="preserve"> sharing. If the user cannot access an object or field, Salesforce throws a </w:t>
      </w:r>
      <w:r>
        <w:rPr>
          <w:rFonts w:ascii="Consolas" w:cs="Consolas" w:eastAsia="Consolas" w:hAnsi="Consolas"/>
          <w:sz w:val="20"/>
          <w:szCs w:val="20"/>
          <w:shd w:fill="F2F2F2" w:val="clear"/>
        </w:rPr>
        <w:t xml:space="preserve">QueryException</w:t>
      </w:r>
      <w:r>
        <w:t xml:space="preserve">. It also checks fields used in WHERE, which </w:t>
      </w:r>
      <w:r>
        <w:rPr>
          <w:rFonts w:ascii="Consolas" w:cs="Consolas" w:eastAsia="Consolas" w:hAnsi="Consolas"/>
          <w:sz w:val="20"/>
          <w:szCs w:val="20"/>
          <w:shd w:fill="F2F2F2" w:val="clear"/>
        </w:rPr>
        <w:t xml:space="preserve">SECURITY_ENFORCED</w:t>
      </w:r>
      <w:r>
        <w:t xml:space="preserve"> does not.</w:t>
      </w:r>
    </w:p>
    <w:p>
      <w:pPr>
        <w:spacing w:after="120"/>
      </w:pPr>
      <w:r>
        <w:t xml:space="preserve">The same idea exists for DML and dynamic queries:</w:t>
      </w:r>
    </w:p>
    <w:p>
      <w:pPr>
        <w:keepNext/>
        <w:pBdr>
          <w:left w:val="single" w:color="4472C4" w:sz="12" w:space="6"/>
        </w:pBdr>
        <w:shd w:fill="F5F5F5" w:val="clear"/>
        <w:spacing w:after="0" w:line="260"/>
        <w:ind w:left="200"/>
      </w:pPr>
      <w:r>
        <w:rPr>
          <w:rFonts w:ascii="Consolas" w:cs="Consolas" w:eastAsia="Consolas" w:hAnsi="Consolas"/>
          <w:sz w:val="19"/>
          <w:szCs w:val="19"/>
        </w:rPr>
        <w:t xml:space="preserve">insert as user newRequests;                                  // DML in user mode</w:t>
      </w:r>
    </w:p>
    <w:p>
      <w:pPr>
        <w:keepNext w:val="false"/>
        <w:pBdr>
          <w:left w:val="single" w:color="4472C4" w:sz="12" w:space="6"/>
        </w:pBdr>
        <w:shd w:fill="F5F5F5" w:val="clear"/>
        <w:spacing w:after="0" w:line="260"/>
        <w:ind w:left="200"/>
      </w:pPr>
      <w:r>
        <w:rPr>
          <w:rFonts w:ascii="Consolas" w:cs="Consolas" w:eastAsia="Consolas" w:hAnsi="Consolas"/>
          <w:sz w:val="19"/>
          <w:szCs w:val="19"/>
        </w:rPr>
        <w:t xml:space="preserve">Database.query(queryString, AccessLevel.USER_MODE);          // dynamic SOQL in user mode</w:t>
      </w:r>
    </w:p>
    <w:p>
      <w:pPr>
        <w:spacing w:after="120"/>
      </w:pPr>
    </w:p>
    <w:p>
      <w:pPr>
        <w:pStyle w:val="Heading3"/>
      </w:pPr>
      <w:r>
        <w:t xml:space="preserve">3. WITH SECURITY_ENFORCED (older option)</w:t>
      </w:r>
    </w:p>
    <w:p>
      <w:pPr>
        <w:keepNext w:val="false"/>
        <w:pBdr>
          <w:left w:val="single" w:color="4472C4" w:sz="12" w:space="6"/>
        </w:pBdr>
        <w:shd w:fill="F5F5F5" w:val="clear"/>
        <w:spacing w:after="0" w:line="260"/>
        <w:ind w:left="200"/>
      </w:pPr>
      <w:r>
        <w:rPr>
          <w:rFonts w:ascii="Consolas" w:cs="Consolas" w:eastAsia="Consolas" w:hAnsi="Consolas"/>
          <w:sz w:val="19"/>
          <w:szCs w:val="19"/>
        </w:rPr>
        <w:t xml:space="preserve">SELECT Id, Subject__c FROM Service_Request__c WITH SECURITY_ENFORCED</w:t>
      </w:r>
    </w:p>
    <w:p>
      <w:pPr>
        <w:spacing w:after="120"/>
      </w:pPr>
    </w:p>
    <w:p>
      <w:pPr>
        <w:pStyle w:val="ListParagraph"/>
        <w:numPr>
          <w:ilvl w:val="0"/>
          <w:numId w:val="2"/>
        </w:numPr>
        <w:spacing w:after="60"/>
      </w:pPr>
      <w:r>
        <w:t xml:space="preserve">Throws an exception if the user lacks read access to a field in the SELECT or to a relationship field.</w:t>
      </w:r>
    </w:p>
    <w:p>
      <w:pPr>
        <w:pStyle w:val="ListParagraph"/>
        <w:numPr>
          <w:ilvl w:val="0"/>
          <w:numId w:val="2"/>
        </w:numPr>
        <w:spacing w:after="60"/>
      </w:pPr>
      <w:r>
        <w:t xml:space="preserve">Does not check fields used only in WHERE, and does not enforce sharing.</w:t>
      </w:r>
    </w:p>
    <w:p>
      <w:pPr>
        <w:pStyle w:val="ListParagraph"/>
        <w:numPr>
          <w:ilvl w:val="0"/>
          <w:numId w:val="2"/>
        </w:numPr>
        <w:spacing w:after="60"/>
      </w:pPr>
      <w:r>
        <w:t xml:space="preserve">Still common in existing code and in interviews; prefer </w:t>
      </w:r>
      <w:r>
        <w:rPr>
          <w:rFonts w:ascii="Consolas" w:cs="Consolas" w:eastAsia="Consolas" w:hAnsi="Consolas"/>
          <w:sz w:val="20"/>
          <w:szCs w:val="20"/>
          <w:shd w:fill="F2F2F2" w:val="clear"/>
        </w:rPr>
        <w:t xml:space="preserve">USER_MODE</w:t>
      </w:r>
      <w:r>
        <w:t xml:space="preserve"> in new code.</w:t>
      </w:r>
    </w:p>
    <w:p>
      <w:pPr>
        <w:pStyle w:val="Heading3"/>
      </w:pPr>
      <w:r>
        <w:t xml:space="preserve">4. Security.stripInaccessible()</w:t>
      </w:r>
    </w:p>
    <w:p>
      <w:pPr>
        <w:keepNext/>
        <w:pBdr>
          <w:left w:val="single" w:color="4472C4" w:sz="12" w:space="6"/>
        </w:pBdr>
        <w:shd w:fill="F5F5F5" w:val="clear"/>
        <w:spacing w:after="0" w:line="260"/>
        <w:ind w:left="200"/>
      </w:pPr>
      <w:r>
        <w:rPr>
          <w:rFonts w:ascii="Consolas" w:cs="Consolas" w:eastAsia="Consolas" w:hAnsi="Consolas"/>
          <w:sz w:val="19"/>
          <w:szCs w:val="19"/>
        </w:rPr>
        <w:t xml:space="preserve">SObjectAccessDecision decision = Security.stripInaccessible(</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AccessType.READABLE,</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[SELECT Id, Subject__c, Priority__c FROM Service_Request__c]</w:t>
      </w:r>
    </w:p>
    <w:p>
      <w:pPr>
        <w:keepNext/>
        <w:pBdr>
          <w:left w:val="single" w:color="4472C4" w:sz="12" w:space="6"/>
        </w:pBdr>
        <w:shd w:fill="F5F5F5" w:val="clear"/>
        <w:spacing w:after="0" w:line="260"/>
        <w:ind w:left="200"/>
      </w:pPr>
      <w:r>
        <w:rPr>
          <w:rFonts w:ascii="Consolas" w:cs="Consolas" w:eastAsia="Consolas" w:hAnsi="Consolas"/>
          <w:sz w:val="19"/>
          <w:szCs w:val="19"/>
        </w:rPr>
        <w:t xml:space="preserve">);</w:t>
      </w:r>
    </w:p>
    <w:p>
      <w:pPr>
        <w:keepNext w:val="false"/>
        <w:pBdr>
          <w:left w:val="single" w:color="4472C4" w:sz="12" w:space="6"/>
        </w:pBdr>
        <w:shd w:fill="F5F5F5" w:val="clear"/>
        <w:spacing w:after="0" w:line="260"/>
        <w:ind w:left="200"/>
      </w:pPr>
      <w:r>
        <w:rPr>
          <w:rFonts w:ascii="Consolas" w:cs="Consolas" w:eastAsia="Consolas" w:hAnsi="Consolas"/>
          <w:sz w:val="19"/>
          <w:szCs w:val="19"/>
        </w:rPr>
        <w:t xml:space="preserve">List&lt;Service_Request__c&gt; safe = (List&lt;Service_Request__c&gt;) decision.getRecords();</w:t>
      </w:r>
    </w:p>
    <w:p>
      <w:pPr>
        <w:spacing w:after="120"/>
      </w:pPr>
    </w:p>
    <w:p>
      <w:pPr>
        <w:spacing w:after="120"/>
      </w:pPr>
      <w:r>
        <w:t xml:space="preserve">Instead of throwing an error, this removes the fields the user cannot read and returns the rest. Use it when you prefer to return partial data rather than fail.</w:t>
      </w:r>
    </w:p>
    <w:p>
      <w:pPr>
        <w:pStyle w:val="Heading3"/>
      </w:pPr>
      <w:r>
        <w:t xml:space="preserve">5. SOQL injection</w:t>
      </w:r>
    </w:p>
    <w:p>
      <w:pPr>
        <w:spacing w:after="120"/>
      </w:pPr>
      <w:r>
        <w:t xml:space="preserve">Building a query string from user input lets an attacker change the query.</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Unsafe: the input becomes part of the query</w:t>
      </w:r>
    </w:p>
    <w:p>
      <w:pPr>
        <w:keepNext/>
        <w:pBdr>
          <w:left w:val="single" w:color="4472C4" w:sz="12" w:space="6"/>
        </w:pBdr>
        <w:shd w:fill="F5F5F5" w:val="clear"/>
        <w:spacing w:after="0" w:line="260"/>
        <w:ind w:left="200"/>
      </w:pPr>
      <w:r>
        <w:rPr>
          <w:rFonts w:ascii="Consolas" w:cs="Consolas" w:eastAsia="Consolas" w:hAnsi="Consolas"/>
          <w:sz w:val="19"/>
          <w:szCs w:val="19"/>
        </w:rPr>
        <w:t xml:space="preserve">String q = "SELECT Id FROM Service_Request__c WHERE Subject__c = '" + userInput +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Database.query(q);</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Safe 1: static SOQL with a bind variable (preferred)</w:t>
      </w:r>
    </w:p>
    <w:p>
      <w:pPr>
        <w:keepNext/>
        <w:pBdr>
          <w:left w:val="single" w:color="4472C4" w:sz="12" w:space="6"/>
        </w:pBdr>
        <w:shd w:fill="F5F5F5" w:val="clear"/>
        <w:spacing w:after="0" w:line="260"/>
        <w:ind w:left="200"/>
      </w:pPr>
      <w:r>
        <w:rPr>
          <w:rFonts w:ascii="Consolas" w:cs="Consolas" w:eastAsia="Consolas" w:hAnsi="Consolas"/>
          <w:sz w:val="19"/>
          <w:szCs w:val="19"/>
        </w:rPr>
        <w:t xml:space="preserve">List&lt;Service_Request__c&gt; r = [SELECT Id FROM Service_Request__c WHERE Subject__c = :userInput];</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Safe 2: if dynamic SOQL is unavoidable, escape quotes and bind</w:t>
      </w:r>
    </w:p>
    <w:p>
      <w:pPr>
        <w:keepNext w:val="false"/>
        <w:pBdr>
          <w:left w:val="single" w:color="4472C4" w:sz="12" w:space="6"/>
        </w:pBdr>
        <w:shd w:fill="F5F5F5" w:val="clear"/>
        <w:spacing w:after="0" w:line="260"/>
        <w:ind w:left="200"/>
      </w:pPr>
      <w:r>
        <w:rPr>
          <w:rFonts w:ascii="Consolas" w:cs="Consolas" w:eastAsia="Consolas" w:hAnsi="Consolas"/>
          <w:sz w:val="19"/>
          <w:szCs w:val="19"/>
        </w:rPr>
        <w:t xml:space="preserve">String safeInput = String.escapeSingleQuotes(userInput);</w:t>
      </w:r>
    </w:p>
    <w:p>
      <w:pPr>
        <w:spacing w:after="120"/>
      </w:pPr>
    </w:p>
    <w:p>
      <w:pPr>
        <w:spacing w:after="120"/>
      </w:pPr>
      <w:r>
        <w:t xml:space="preserve">Rule: prefer static SOQL with bind variables. Use dynamic SOQL only when field or object names must change at runtime, and then escape or whitelist the input.</w:t>
      </w:r>
    </w:p>
    <w:p>
      <w:pPr>
        <w:pStyle w:val="Heading1"/>
      </w:pPr>
      <w:r>
        <w:t xml:space="preserve">Part 3 — Other Clauses Worth Knowing</w:t>
      </w:r>
    </w:p>
    <w:p>
      <w:pPr>
        <w:pStyle w:val="Heading3"/>
      </w:pPr>
      <w:r>
        <w:t xml:space="preserve">1. FOR UPDATE (record locking)</w:t>
      </w:r>
    </w:p>
    <w:p>
      <w:pPr>
        <w:keepNext/>
        <w:pBdr>
          <w:left w:val="single" w:color="4472C4" w:sz="12" w:space="6"/>
        </w:pBdr>
        <w:shd w:fill="F5F5F5" w:val="clear"/>
        <w:spacing w:after="0" w:line="260"/>
        <w:ind w:left="200"/>
      </w:pPr>
      <w:r>
        <w:rPr>
          <w:rFonts w:ascii="Consolas" w:cs="Consolas" w:eastAsia="Consolas" w:hAnsi="Consolas"/>
          <w:sz w:val="19"/>
          <w:szCs w:val="19"/>
        </w:rPr>
        <w:t xml:space="preserve">Service_Request__c sr = [SELECT Id, Status__c FROM Service_Request__c</w:t>
      </w:r>
    </w:p>
    <w:p>
      <w:pPr>
        <w:keepNext w:val="false"/>
        <w:pBdr>
          <w:left w:val="single" w:color="4472C4" w:sz="12" w:space="6"/>
        </w:pBdr>
        <w:shd w:fill="F5F5F5" w:val="clear"/>
        <w:spacing w:after="0" w:line="260"/>
        <w:ind w:left="200"/>
      </w:pPr>
      <w:r>
        <w:rPr>
          <w:rFonts w:ascii="Consolas" w:cs="Consolas" w:eastAsia="Consolas" w:hAnsi="Consolas"/>
          <w:sz w:val="19"/>
          <w:szCs w:val="19"/>
        </w:rPr>
        <w:t xml:space="preserve">                         WHERE Id = :requestId FOR UPDATE];</w:t>
      </w:r>
    </w:p>
    <w:p>
      <w:pPr>
        <w:spacing w:after="120"/>
      </w:pPr>
    </w:p>
    <w:p>
      <w:pPr>
        <w:spacing w:after="120"/>
      </w:pPr>
      <w:r>
        <w:t xml:space="preserve">Locks the returned records until the transaction ends, so no one else can update them meanwhile. Use it for operations that must not collide, such as sequence numbers or counters. Overuse can cause </w:t>
      </w:r>
      <w:r>
        <w:rPr>
          <w:rFonts w:ascii="Consolas" w:cs="Consolas" w:eastAsia="Consolas" w:hAnsi="Consolas"/>
          <w:sz w:val="20"/>
          <w:szCs w:val="20"/>
          <w:shd w:fill="F2F2F2" w:val="clear"/>
        </w:rPr>
        <w:t xml:space="preserve">UNABLE_TO_LOCK_ROW</w:t>
      </w:r>
      <w:r>
        <w:t xml:space="preserve"> errors for other users. It cannot be used with aggregate queries.</w:t>
      </w:r>
    </w:p>
    <w:p>
      <w:pPr>
        <w:pStyle w:val="Heading3"/>
      </w:pPr>
      <w:r>
        <w:t xml:space="preserve">2. ALL ROWS (include deleted records)</w:t>
      </w:r>
    </w:p>
    <w:p>
      <w:pPr>
        <w:keepNext w:val="false"/>
        <w:pBdr>
          <w:left w:val="single" w:color="4472C4" w:sz="12" w:space="6"/>
        </w:pBdr>
        <w:shd w:fill="F5F5F5" w:val="clear"/>
        <w:spacing w:after="0" w:line="260"/>
        <w:ind w:left="200"/>
      </w:pPr>
      <w:r>
        <w:rPr>
          <w:rFonts w:ascii="Consolas" w:cs="Consolas" w:eastAsia="Consolas" w:hAnsi="Consolas"/>
          <w:sz w:val="19"/>
          <w:szCs w:val="19"/>
        </w:rPr>
        <w:t xml:space="preserve">SELECT Id, Subject__c, IsDeleted FROM Service_Request__c WHERE IsDeleted = true ALL ROWS</w:t>
      </w:r>
    </w:p>
    <w:p>
      <w:pPr>
        <w:spacing w:after="120"/>
      </w:pPr>
    </w:p>
    <w:p>
      <w:pPr>
        <w:spacing w:after="120"/>
      </w:pPr>
      <w:r>
        <w:t xml:space="preserve">Normal queries hide records in the Recycle Bin. </w:t>
      </w:r>
      <w:r>
        <w:rPr>
          <w:rFonts w:ascii="Consolas" w:cs="Consolas" w:eastAsia="Consolas" w:hAnsi="Consolas"/>
          <w:sz w:val="20"/>
          <w:szCs w:val="20"/>
          <w:shd w:fill="F2F2F2" w:val="clear"/>
        </w:rPr>
        <w:t xml:space="preserve">ALL ROWS</w:t>
      </w:r>
      <w:r>
        <w:t xml:space="preserve"> includes them. It is useful for audits and recovering data.</w:t>
      </w:r>
    </w:p>
    <w:p>
      <w:pPr>
        <w:pStyle w:val="Heading3"/>
      </w:pPr>
      <w:r>
        <w:t xml:space="preserve">3. OFFSET (paging)</w:t>
      </w:r>
    </w:p>
    <w:p>
      <w:pPr>
        <w:keepNext/>
        <w:pBdr>
          <w:left w:val="single" w:color="4472C4" w:sz="12" w:space="6"/>
        </w:pBdr>
        <w:shd w:fill="F5F5F5" w:val="clear"/>
        <w:spacing w:after="0" w:line="260"/>
        <w:ind w:left="200"/>
      </w:pPr>
      <w:r>
        <w:rPr>
          <w:rFonts w:ascii="Consolas" w:cs="Consolas" w:eastAsia="Consolas" w:hAnsi="Consolas"/>
          <w:sz w:val="19"/>
          <w:szCs w:val="19"/>
        </w:rPr>
        <w:t xml:space="preserve">SELECT Id, Subject__c FROM Service_Request__c</w:t>
      </w:r>
    </w:p>
    <w:p>
      <w:pPr>
        <w:keepNext/>
        <w:pBdr>
          <w:left w:val="single" w:color="4472C4" w:sz="12" w:space="6"/>
        </w:pBdr>
        <w:shd w:fill="F5F5F5" w:val="clear"/>
        <w:spacing w:after="0" w:line="260"/>
        <w:ind w:left="200"/>
      </w:pPr>
      <w:r>
        <w:rPr>
          <w:rFonts w:ascii="Consolas" w:cs="Consolas" w:eastAsia="Consolas" w:hAnsi="Consolas"/>
          <w:sz w:val="19"/>
          <w:szCs w:val="19"/>
        </w:rPr>
        <w:t xml:space="preserve">ORDER BY CreatedDate DESC</w:t>
      </w:r>
    </w:p>
    <w:p>
      <w:pPr>
        <w:keepNext w:val="false"/>
        <w:pBdr>
          <w:left w:val="single" w:color="4472C4" w:sz="12" w:space="6"/>
        </w:pBdr>
        <w:shd w:fill="F5F5F5" w:val="clear"/>
        <w:spacing w:after="0" w:line="260"/>
        <w:ind w:left="200"/>
      </w:pPr>
      <w:r>
        <w:rPr>
          <w:rFonts w:ascii="Consolas" w:cs="Consolas" w:eastAsia="Consolas" w:hAnsi="Consolas"/>
          <w:sz w:val="19"/>
          <w:szCs w:val="19"/>
        </w:rPr>
        <w:t xml:space="preserve">LIMIT 20 OFFSET 40       // page 3 with 20 records per page</w:t>
      </w:r>
    </w:p>
    <w:p>
      <w:pPr>
        <w:spacing w:after="120"/>
      </w:pPr>
    </w:p>
    <w:p>
      <w:pPr>
        <w:spacing w:after="120"/>
      </w:pPr>
      <w:r>
        <w:rPr>
          <w:rFonts w:ascii="Consolas" w:cs="Consolas" w:eastAsia="Consolas" w:hAnsi="Consolas"/>
          <w:sz w:val="20"/>
          <w:szCs w:val="20"/>
          <w:shd w:fill="F2F2F2" w:val="clear"/>
        </w:rPr>
        <w:t xml:space="preserve">OFFSET</w:t>
      </w:r>
      <w:r>
        <w:t xml:space="preserve"> is capped at 2,000 rows, so it works for small page ranges only. For large sets use a SOQL for loop or Batch Apex.</w:t>
      </w:r>
    </w:p>
    <w:p>
      <w:pPr>
        <w:pStyle w:val="Heading1"/>
      </w:pPr>
      <w:r>
        <w:t xml:space="preserve">Part 4 — Real Project: Service Request Selector</w:t>
      </w:r>
    </w:p>
    <w:p>
      <w:pPr>
        <w:spacing w:after="120"/>
      </w:pPr>
      <w:r>
        <w:t xml:space="preserve">A </w:t>
      </w:r>
      <w:r>
        <w:rPr>
          <w:b/>
          <w:bCs/>
        </w:rPr>
        <w:t xml:space="preserve">Selector class</w:t>
      </w:r>
      <w:r>
        <w:t xml:space="preserve"> keeps all queries for one object in one place. It makes queries reusable, easier to secure and easy to test. It is the query-side companion of the Trigger Handler from Day 8.</w:t>
      </w:r>
    </w:p>
    <w:p>
      <w:pPr>
        <w:pStyle w:val="Heading3"/>
      </w:pPr>
      <w:r>
        <w:t xml:space="preserve">1. The Selector class</w:t>
      </w:r>
    </w:p>
    <w:p>
      <w:pPr>
        <w:keepNext/>
        <w:pBdr>
          <w:left w:val="single" w:color="4472C4" w:sz="12" w:space="6"/>
        </w:pBdr>
        <w:shd w:fill="F5F5F5" w:val="clear"/>
        <w:spacing w:after="0" w:line="260"/>
        <w:ind w:left="200"/>
      </w:pPr>
      <w:r>
        <w:rPr>
          <w:rFonts w:ascii="Consolas" w:cs="Consolas" w:eastAsia="Consolas" w:hAnsi="Consolas"/>
          <w:sz w:val="19"/>
          <w:szCs w:val="19"/>
        </w:rPr>
        <w:t xml:space="preserve">public with sharing class ServiceRequestSelector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 Open requests grouped by Account (bulk-safe, one query)</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public static Map&lt;Id, List&lt;Service_Request__c&gt;&gt; openRequestsByAccount(Set&lt;Id&gt; accountIds)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Map&lt;Id, List&lt;Service_Request__c&gt;&gt; result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new Map&lt;Id, List&lt;Service_Request__c&gt;&gt;();</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if (accountIds == null || accountIds.isEmpty())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return result;                       // no query needed</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for (Service_Request__c sr :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SELECT Id, Subject__c, Priority__c, Status__c, Account__c</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FROM Service_Request__c</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WHERE Account__c IN :accountIds</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AND Status__c IN ('New', 'Assigned')</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WITH USER_MODE</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ORDER BY CreatedDate DESC</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if (!result.containsKey(sr.Account__c))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result.put(sr.Account__c, new List&lt;Service_Request__c&gt;());</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result.get(sr.Account__c).add(sr);</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return result;</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 Count of requests per Priority (aggregate)</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public static Map&lt;String, Integer&gt; countByPriority()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Map&lt;String, Integer&gt; counts = new Map&lt;String, Integer&gt;();</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for (AggregateResult ar :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SELECT Priority__c p, COUNT(Id) total</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FROM Service_Request__c</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WITH USER_MODE</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GROUP BY Priority__c</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counts.put((String) ar.get('p'), (Integer) ar.get('total'));</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return counts;</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 Accounts that have at least one Critical request (semi-join)</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public static List&lt;Account&gt; accountsWithCriticalRequests()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return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SELECT Id, Name</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FROM Account</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WHERE Id IN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SELECT Account__c FROM Service_Request__c</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WHERE Priority__c = 'Critical'</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WITH USER_MODE</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val="false"/>
        <w:pBdr>
          <w:left w:val="single" w:color="4472C4" w:sz="12" w:space="6"/>
        </w:pBdr>
        <w:shd w:fill="F5F5F5" w:val="clear"/>
        <w:spacing w:after="0" w:line="260"/>
        <w:ind w:left="200"/>
      </w:pPr>
      <w:r>
        <w:rPr>
          <w:rFonts w:ascii="Consolas" w:cs="Consolas" w:eastAsia="Consolas" w:hAnsi="Consolas"/>
          <w:sz w:val="19"/>
          <w:szCs w:val="19"/>
        </w:rPr>
        <w:t xml:space="preserve">}</w:t>
      </w:r>
    </w:p>
    <w:p>
      <w:pPr>
        <w:spacing w:after="120"/>
      </w:pPr>
    </w:p>
    <w:p>
      <w:pPr>
        <w:pStyle w:val="Heading3"/>
      </w:pPr>
      <w:r>
        <w:t xml:space="preserve">2. Why it is written this way</w:t>
      </w:r>
    </w:p>
    <w:p>
      <w:pPr>
        <w:pStyle w:val="ListParagraph"/>
        <w:numPr>
          <w:ilvl w:val="0"/>
          <w:numId w:val="2"/>
        </w:numPr>
        <w:spacing w:after="60"/>
      </w:pPr>
      <w:r>
        <w:rPr>
          <w:b/>
          <w:bCs/>
        </w:rPr>
        <w:t xml:space="preserve">with sharing + WITH USER_MODE:</w:t>
      </w:r>
      <w:r>
        <w:t xml:space="preserve"> respects record sharing and field security.</w:t>
      </w:r>
    </w:p>
    <w:p>
      <w:pPr>
        <w:pStyle w:val="ListParagraph"/>
        <w:numPr>
          <w:ilvl w:val="0"/>
          <w:numId w:val="2"/>
        </w:numPr>
        <w:spacing w:after="60"/>
      </w:pPr>
      <w:r>
        <w:rPr>
          <w:b/>
          <w:bCs/>
        </w:rPr>
        <w:t xml:space="preserve">Set in, Map out:</w:t>
      </w:r>
      <w:r>
        <w:t xml:space="preserve"> the bulkification pattern from Day 8; one query for any number of Accounts.</w:t>
      </w:r>
    </w:p>
    <w:p>
      <w:pPr>
        <w:pStyle w:val="ListParagraph"/>
        <w:numPr>
          <w:ilvl w:val="0"/>
          <w:numId w:val="2"/>
        </w:numPr>
        <w:spacing w:after="60"/>
      </w:pPr>
      <w:r>
        <w:rPr>
          <w:b/>
          <w:bCs/>
        </w:rPr>
        <w:t xml:space="preserve">Early return</w:t>
      </w:r>
      <w:r>
        <w:t xml:space="preserve"> for an empty or null Set avoids a pointless query.</w:t>
      </w:r>
    </w:p>
    <w:p>
      <w:pPr>
        <w:pStyle w:val="ListParagraph"/>
        <w:numPr>
          <w:ilvl w:val="0"/>
          <w:numId w:val="2"/>
        </w:numPr>
        <w:spacing w:after="60"/>
      </w:pPr>
      <w:r>
        <w:rPr>
          <w:b/>
          <w:bCs/>
        </w:rPr>
        <w:t xml:space="preserve">Only needed fields</w:t>
      </w:r>
      <w:r>
        <w:t xml:space="preserve"> are selected, and the filter starts with the indexed </w:t>
      </w:r>
      <w:r>
        <w:rPr>
          <w:rFonts w:ascii="Consolas" w:cs="Consolas" w:eastAsia="Consolas" w:hAnsi="Consolas"/>
          <w:sz w:val="20"/>
          <w:szCs w:val="20"/>
          <w:shd w:fill="F2F2F2" w:val="clear"/>
        </w:rPr>
        <w:t xml:space="preserve">Account__c</w:t>
      </w:r>
      <w:r>
        <w:t xml:space="preserve">.</w:t>
      </w:r>
    </w:p>
    <w:p>
      <w:pPr>
        <w:pStyle w:val="ListParagraph"/>
        <w:numPr>
          <w:ilvl w:val="0"/>
          <w:numId w:val="2"/>
        </w:numPr>
        <w:spacing w:after="60"/>
      </w:pPr>
      <w:r>
        <w:rPr>
          <w:b/>
          <w:bCs/>
        </w:rPr>
        <w:t xml:space="preserve">Aggregate and semi-join</w:t>
      </w:r>
      <w:r>
        <w:t xml:space="preserve"> methods reuse Day 9 Parts 1 and 2.</w:t>
      </w:r>
    </w:p>
    <w:p>
      <w:pPr>
        <w:pStyle w:val="Heading3"/>
      </w:pPr>
      <w:r>
        <w:t xml:space="preserve">3. Using it from the trigger handler</w:t>
      </w:r>
    </w:p>
    <w:p>
      <w:pPr>
        <w:keepNext/>
        <w:pBdr>
          <w:left w:val="single" w:color="4472C4" w:sz="12" w:space="6"/>
        </w:pBdr>
        <w:shd w:fill="F5F5F5" w:val="clear"/>
        <w:spacing w:after="0" w:line="260"/>
        <w:ind w:left="200"/>
      </w:pPr>
      <w:r>
        <w:rPr>
          <w:rFonts w:ascii="Consolas" w:cs="Consolas" w:eastAsia="Consolas" w:hAnsi="Consolas"/>
          <w:sz w:val="19"/>
          <w:szCs w:val="19"/>
        </w:rPr>
        <w:t xml:space="preserve">Set&lt;Id&gt; accountIds = new Set&lt;Id&gt;();</w:t>
      </w:r>
    </w:p>
    <w:p>
      <w:pPr>
        <w:keepNext/>
        <w:pBdr>
          <w:left w:val="single" w:color="4472C4" w:sz="12" w:space="6"/>
        </w:pBdr>
        <w:shd w:fill="F5F5F5" w:val="clear"/>
        <w:spacing w:after="0" w:line="260"/>
        <w:ind w:left="200"/>
      </w:pPr>
      <w:r>
        <w:rPr>
          <w:rFonts w:ascii="Consolas" w:cs="Consolas" w:eastAsia="Consolas" w:hAnsi="Consolas"/>
          <w:sz w:val="19"/>
          <w:szCs w:val="19"/>
        </w:rPr>
        <w:t xml:space="preserve">for (Service_Request__c sr : newRecords)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if (sr.Account__c != null)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accountIds.add(sr.Account__c);</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w:t>
      </w:r>
    </w:p>
    <w:p>
      <w:pPr>
        <w:keepNext/>
        <w:pBdr>
          <w:left w:val="single" w:color="4472C4" w:sz="12" w:space="6"/>
        </w:pBdr>
        <w:shd w:fill="F5F5F5" w:val="clear"/>
        <w:spacing w:after="0" w:line="260"/>
        <w:ind w:left="200"/>
      </w:pPr>
      <w:r>
        <w:rPr>
          <w:rFonts w:ascii="Consolas" w:cs="Consolas" w:eastAsia="Consolas" w:hAnsi="Consolas"/>
          <w:sz w:val="19"/>
          <w:szCs w:val="19"/>
        </w:rPr>
        <w:t xml:space="preserve">Map&lt;Id, List&lt;Service_Request__c&gt;&gt; openByAccount =</w:t>
      </w:r>
    </w:p>
    <w:p>
      <w:pPr>
        <w:keepNext w:val="false"/>
        <w:pBdr>
          <w:left w:val="single" w:color="4472C4" w:sz="12" w:space="6"/>
        </w:pBdr>
        <w:shd w:fill="F5F5F5" w:val="clear"/>
        <w:spacing w:after="0" w:line="260"/>
        <w:ind w:left="200"/>
      </w:pPr>
      <w:r>
        <w:rPr>
          <w:rFonts w:ascii="Consolas" w:cs="Consolas" w:eastAsia="Consolas" w:hAnsi="Consolas"/>
          <w:sz w:val="19"/>
          <w:szCs w:val="19"/>
        </w:rPr>
        <w:t xml:space="preserve">    ServiceRequestSelector.openRequestsByAccount(accountIds);</w:t>
      </w:r>
    </w:p>
    <w:p>
      <w:pPr>
        <w:spacing w:after="120"/>
      </w:pPr>
    </w:p>
    <w:p>
      <w:pPr>
        <w:pStyle w:val="Heading3"/>
      </w:pPr>
      <w:r>
        <w:t xml:space="preserve">4. Test class</w:t>
      </w:r>
    </w:p>
    <w:p>
      <w:pPr>
        <w:keepNext/>
        <w:pBdr>
          <w:left w:val="single" w:color="4472C4" w:sz="12" w:space="6"/>
        </w:pBdr>
        <w:shd w:fill="F5F5F5" w:val="clear"/>
        <w:spacing w:after="0" w:line="260"/>
        <w:ind w:left="200"/>
      </w:pPr>
      <w:r>
        <w:rPr>
          <w:rFonts w:ascii="Consolas" w:cs="Consolas" w:eastAsia="Consolas" w:hAnsi="Consolas"/>
          <w:sz w:val="19"/>
          <w:szCs w:val="19"/>
        </w:rPr>
        <w:t xml:space="preserve">@isTest</w:t>
      </w:r>
    </w:p>
    <w:p>
      <w:pPr>
        <w:keepNext/>
        <w:pBdr>
          <w:left w:val="single" w:color="4472C4" w:sz="12" w:space="6"/>
        </w:pBdr>
        <w:shd w:fill="F5F5F5" w:val="clear"/>
        <w:spacing w:after="0" w:line="260"/>
        <w:ind w:left="200"/>
      </w:pPr>
      <w:r>
        <w:rPr>
          <w:rFonts w:ascii="Consolas" w:cs="Consolas" w:eastAsia="Consolas" w:hAnsi="Consolas"/>
          <w:sz w:val="19"/>
          <w:szCs w:val="19"/>
        </w:rPr>
        <w:t xml:space="preserve">private class ServiceRequestSelectorTest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@TestSetup</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static void makeData()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Account acc = new Account(Name = 'Test Account');</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insert acc;</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insert new List&lt;Service_Request__c&gt;{</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new Service_Request__c(Subject__c = 'R1', Priority__c = 'Critical',</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Status__c = 'New', Category__c = 'Technical', Account__c = acc.Id),</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new Service_Request__c(Subject__c = 'R2', Priority__c = 'Medium',</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Status__c = 'New', Category__c = 'Technical', Account__c = acc.Id),</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new Service_Request__c(Subject__c = 'R3', Priority__c = 'Medium',</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Status__c = 'New', Category__c = 'Technical')   // no Account</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@isTest</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static void testOpenRequestsByAccount()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Account acc = [SELECT Id FROM Account WHERE Name = 'Test Account' LIMIT 1];</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Test.startTest();</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Map&lt;Id, List&lt;Service_Request__c&gt;&gt; result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ServiceRequestSelector.openRequestsByAccount(new Set&lt;Id&gt;{ acc.Id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Test.stopTest();</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System.assertEquals(1, result.size());</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System.assertEquals(2, result.get(acc.Id).size());</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@isTest</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static void testEmptyInputRunsNoQuery()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Integer before = Limits.getQueries();</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Map&lt;Id, List&lt;Service_Request__c&gt;&gt; result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ServiceRequestSelector.openRequestsByAccount(new Set&lt;Id&gt;());</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System.assertEquals(0, result.size());</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System.assertEquals(before, Limits.getQueries());</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@isTest</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static void testCountByPriority()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Map&lt;String, Integer&gt; counts = ServiceRequestSelector.countByPriority();</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System.assertEquals(1, counts.get('Critical'));</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System.assertEquals(2, counts.get('Medium'));</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@isTest</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static void testAccountsWithCriticalRequests() {</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List&lt;Account&gt; accounts = ServiceRequestSelector.accountsWithCriticalRequests();</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System.assertEquals(1, accounts.size());</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System.assertEquals('Test Account', accounts[0].Name);</w:t>
      </w:r>
    </w:p>
    <w:p>
      <w:pPr>
        <w:keepNext/>
        <w:pBdr>
          <w:left w:val="single" w:color="4472C4" w:sz="12" w:space="6"/>
        </w:pBdr>
        <w:shd w:fill="F5F5F5" w:val="clear"/>
        <w:spacing w:after="0" w:line="260"/>
        <w:ind w:left="200"/>
      </w:pPr>
      <w:r>
        <w:rPr>
          <w:rFonts w:ascii="Consolas" w:cs="Consolas" w:eastAsia="Consolas" w:hAnsi="Consolas"/>
          <w:sz w:val="19"/>
          <w:szCs w:val="19"/>
        </w:rPr>
        <w:t xml:space="preserve">    }</w:t>
      </w:r>
    </w:p>
    <w:p>
      <w:pPr>
        <w:keepNext w:val="false"/>
        <w:pBdr>
          <w:left w:val="single" w:color="4472C4" w:sz="12" w:space="6"/>
        </w:pBdr>
        <w:shd w:fill="F5F5F5" w:val="clear"/>
        <w:spacing w:after="0" w:line="260"/>
        <w:ind w:left="200"/>
      </w:pPr>
      <w:r>
        <w:rPr>
          <w:rFonts w:ascii="Consolas" w:cs="Consolas" w:eastAsia="Consolas" w:hAnsi="Consolas"/>
          <w:sz w:val="19"/>
          <w:szCs w:val="19"/>
        </w:rPr>
        <w:t xml:space="preserve">}</w:t>
      </w:r>
    </w:p>
    <w:p>
      <w:pPr>
        <w:spacing w:after="120"/>
      </w:pPr>
    </w:p>
    <w:p>
      <w:pPr>
        <w:spacing w:after="120"/>
      </w:pPr>
      <w:r>
        <w:t xml:space="preserve">Your Day 8 trigger sets Critical requests to Assigned. That does not change these Priority-based counts, and </w:t>
      </w:r>
      <w:r>
        <w:rPr>
          <w:rFonts w:ascii="Consolas" w:cs="Consolas" w:eastAsia="Consolas" w:hAnsi="Consolas"/>
          <w:sz w:val="20"/>
          <w:szCs w:val="20"/>
          <w:shd w:fill="F2F2F2" w:val="clear"/>
        </w:rPr>
        <w:t xml:space="preserve">Assigned</w:t>
      </w:r>
      <w:r>
        <w:t xml:space="preserve"> is included in the open-status filter, so the expected numbers still hold.</w:t>
      </w:r>
    </w:p>
    <w:p>
      <w:pPr>
        <w:pStyle w:val="Heading3"/>
      </w:pPr>
      <w:r>
        <w:t xml:space="preserve">5. Finish the parent-to-child exercise (from Part 1)</w:t>
      </w:r>
    </w:p>
    <w:p>
      <w:pPr>
        <w:pStyle w:val="ListParagraph"/>
        <w:numPr>
          <w:ilvl w:val="0"/>
          <w:numId w:val="2"/>
        </w:numPr>
        <w:spacing w:after="60"/>
      </w:pPr>
      <w:r>
        <w:t xml:space="preserve">Open Setup → Object Manager → Service Request → Fields &amp; Relationships → </w:t>
      </w:r>
      <w:r>
        <w:rPr>
          <w:b/>
          <w:bCs/>
        </w:rPr>
        <w:t xml:space="preserve">Account</w:t>
      </w:r>
      <w:r>
        <w:t xml:space="preserve"> and note the </w:t>
      </w:r>
      <w:r>
        <w:rPr>
          <w:b/>
          <w:bCs/>
        </w:rPr>
        <w:t xml:space="preserve">Child Relationship Name</w:t>
      </w:r>
      <w:r>
        <w:t xml:space="preserve">.</w:t>
      </w:r>
    </w:p>
    <w:p>
      <w:pPr>
        <w:pStyle w:val="ListParagraph"/>
        <w:numPr>
          <w:ilvl w:val="0"/>
          <w:numId w:val="2"/>
        </w:numPr>
        <w:spacing w:after="60"/>
      </w:pPr>
      <w:r>
        <w:t xml:space="preserve">Write it here: ______________________ (for example </w:t>
      </w:r>
      <w:r>
        <w:rPr>
          <w:rFonts w:ascii="Consolas" w:cs="Consolas" w:eastAsia="Consolas" w:hAnsi="Consolas"/>
          <w:sz w:val="20"/>
          <w:szCs w:val="20"/>
          <w:shd w:fill="F2F2F2" w:val="clear"/>
        </w:rPr>
        <w:t xml:space="preserve">Service_Requests</w:t>
      </w:r>
      <w:r>
        <w:t xml:space="preserve">, so the query uses </w:t>
      </w:r>
      <w:r>
        <w:rPr>
          <w:rFonts w:ascii="Consolas" w:cs="Consolas" w:eastAsia="Consolas" w:hAnsi="Consolas"/>
          <w:sz w:val="20"/>
          <w:szCs w:val="20"/>
          <w:shd w:fill="F2F2F2" w:val="clear"/>
        </w:rPr>
        <w:t xml:space="preserve">Service_Requests__r</w:t>
      </w:r>
      <w:r>
        <w:t xml:space="preserve">).</w:t>
      </w:r>
    </w:p>
    <w:p>
      <w:pPr>
        <w:pStyle w:val="ListParagraph"/>
        <w:numPr>
          <w:ilvl w:val="0"/>
          <w:numId w:val="2"/>
        </w:numPr>
        <w:spacing w:after="60"/>
      </w:pPr>
      <w:r>
        <w:t xml:space="preserve">Run the subquery from Part 1 with your real name and check the nested loop output.</w:t>
      </w:r>
    </w:p>
    <w:p>
      <w:pPr>
        <w:pStyle w:val="ListParagraph"/>
        <w:numPr>
          <w:ilvl w:val="0"/>
          <w:numId w:val="2"/>
        </w:numPr>
        <w:spacing w:after="60"/>
      </w:pPr>
      <w:r>
        <w:t xml:space="preserve">Add a method to the Selector that returns Accounts with their open requests using that subquery.</w:t>
      </w:r>
    </w:p>
    <w:p>
      <w:pPr>
        <w:pStyle w:val="Heading1"/>
      </w:pPr>
      <w:r>
        <w:t xml:space="preserve">Interview Questions &amp; Answers</w:t>
      </w:r>
    </w:p>
    <w:p>
      <w:pPr>
        <w:spacing w:after="140"/>
      </w:pPr>
      <w:r>
        <w:rPr>
          <w:b/>
          <w:bCs/>
        </w:rPr>
        <w:t xml:space="preserve">Q1. How do you write efficient SOQL? </w:t>
      </w:r>
      <w:r>
        <w:t xml:space="preserve">Select only needed fields, filter on indexed fields, use </w:t>
      </w:r>
      <w:r>
        <w:rPr>
          <w:rFonts w:ascii="Consolas" w:cs="Consolas" w:eastAsia="Consolas" w:hAnsi="Consolas"/>
          <w:sz w:val="20"/>
          <w:szCs w:val="20"/>
          <w:shd w:fill="F2F2F2" w:val="clear"/>
        </w:rPr>
        <w:t xml:space="preserve">LIMIT</w:t>
      </w:r>
      <w:r>
        <w:t xml:space="preserve">, use bind variables, keep queries out of loops, use aggregates for counts, and check the Query Plan on large data.</w:t>
      </w:r>
    </w:p>
    <w:p>
      <w:pPr>
        <w:spacing w:after="140"/>
      </w:pPr>
      <w:r>
        <w:rPr>
          <w:b/>
          <w:bCs/>
        </w:rPr>
        <w:t xml:space="preserve">Q2. What is a selective query? </w:t>
      </w:r>
      <w:r>
        <w:t xml:space="preserve">A query whose WHERE filter uses an indexed field and returns a small share of the records, so Salesforce can use the index instead of scanning the whole object.</w:t>
      </w:r>
    </w:p>
    <w:p>
      <w:pPr>
        <w:spacing w:after="140"/>
      </w:pPr>
      <w:r>
        <w:rPr>
          <w:b/>
          <w:bCs/>
        </w:rPr>
        <w:t xml:space="preserve">Q3. Which fields are indexed by default? </w:t>
      </w:r>
      <w:r>
        <w:rPr>
          <w:rFonts w:ascii="Consolas" w:cs="Consolas" w:eastAsia="Consolas" w:hAnsi="Consolas"/>
          <w:sz w:val="20"/>
          <w:szCs w:val="20"/>
          <w:shd w:fill="F2F2F2" w:val="clear"/>
        </w:rPr>
        <w:t xml:space="preserve">Id</w:t>
      </w:r>
      <w:r>
        <w:t xml:space="preserve">, </w:t>
      </w:r>
      <w:r>
        <w:rPr>
          <w:rFonts w:ascii="Consolas" w:cs="Consolas" w:eastAsia="Consolas" w:hAnsi="Consolas"/>
          <w:sz w:val="20"/>
          <w:szCs w:val="20"/>
          <w:shd w:fill="F2F2F2" w:val="clear"/>
        </w:rPr>
        <w:t xml:space="preserve">Name</w:t>
      </w:r>
      <w:r>
        <w:t xml:space="preserve">, </w:t>
      </w:r>
      <w:r>
        <w:rPr>
          <w:rFonts w:ascii="Consolas" w:cs="Consolas" w:eastAsia="Consolas" w:hAnsi="Consolas"/>
          <w:sz w:val="20"/>
          <w:szCs w:val="20"/>
          <w:shd w:fill="F2F2F2" w:val="clear"/>
        </w:rPr>
        <w:t xml:space="preserve">OwnerId</w:t>
      </w:r>
      <w:r>
        <w:t xml:space="preserve">, </w:t>
      </w:r>
      <w:r>
        <w:rPr>
          <w:rFonts w:ascii="Consolas" w:cs="Consolas" w:eastAsia="Consolas" w:hAnsi="Consolas"/>
          <w:sz w:val="20"/>
          <w:szCs w:val="20"/>
          <w:shd w:fill="F2F2F2" w:val="clear"/>
        </w:rPr>
        <w:t xml:space="preserve">CreatedDate</w:t>
      </w:r>
      <w:r>
        <w:t xml:space="preserve">, </w:t>
      </w:r>
      <w:r>
        <w:rPr>
          <w:rFonts w:ascii="Consolas" w:cs="Consolas" w:eastAsia="Consolas" w:hAnsi="Consolas"/>
          <w:sz w:val="20"/>
          <w:szCs w:val="20"/>
          <w:shd w:fill="F2F2F2" w:val="clear"/>
        </w:rPr>
        <w:t xml:space="preserve">SystemModstamp</w:t>
      </w:r>
      <w:r>
        <w:t xml:space="preserve">, lookup and master-detail fields, External Id and unique fields, and Record Type.</w:t>
      </w:r>
    </w:p>
    <w:p>
      <w:pPr>
        <w:spacing w:after="140"/>
      </w:pPr>
      <w:r>
        <w:rPr>
          <w:b/>
          <w:bCs/>
        </w:rPr>
        <w:t xml:space="preserve">Q4. What can make a query non-selective? </w:t>
      </w:r>
      <w:r>
        <w:t xml:space="preserve">Negative operators (</w:t>
      </w:r>
      <w:r>
        <w:rPr>
          <w:rFonts w:ascii="Consolas" w:cs="Consolas" w:eastAsia="Consolas" w:hAnsi="Consolas"/>
          <w:sz w:val="20"/>
          <w:szCs w:val="20"/>
          <w:shd w:fill="F2F2F2" w:val="clear"/>
        </w:rPr>
        <w:t xml:space="preserve">!=</w:t>
      </w:r>
      <w:r>
        <w:t xml:space="preserve">, </w:t>
      </w:r>
      <w:r>
        <w:rPr>
          <w:rFonts w:ascii="Consolas" w:cs="Consolas" w:eastAsia="Consolas" w:hAnsi="Consolas"/>
          <w:sz w:val="20"/>
          <w:szCs w:val="20"/>
          <w:shd w:fill="F2F2F2" w:val="clear"/>
        </w:rPr>
        <w:t xml:space="preserve">NOT IN</w:t>
      </w:r>
      <w:r>
        <w:t xml:space="preserve">), a leading wildcard in </w:t>
      </w:r>
      <w:r>
        <w:rPr>
          <w:rFonts w:ascii="Consolas" w:cs="Consolas" w:eastAsia="Consolas" w:hAnsi="Consolas"/>
          <w:sz w:val="20"/>
          <w:szCs w:val="20"/>
          <w:shd w:fill="F2F2F2" w:val="clear"/>
        </w:rPr>
        <w:t xml:space="preserve">LIKE</w:t>
      </w:r>
      <w:r>
        <w:t xml:space="preserve">, filtering only on non-indexed fields, and formula fields.</w:t>
      </w:r>
    </w:p>
    <w:p>
      <w:pPr>
        <w:spacing w:after="140"/>
      </w:pPr>
      <w:r>
        <w:rPr>
          <w:b/>
          <w:bCs/>
        </w:rPr>
        <w:t xml:space="preserve">Q5. How do you check query performance? </w:t>
      </w:r>
      <w:r>
        <w:t xml:space="preserve">Use the Query Plan tool in the Developer Console. A cost below 1 means the query is selective.</w:t>
      </w:r>
    </w:p>
    <w:p>
      <w:pPr>
        <w:spacing w:after="140"/>
      </w:pPr>
      <w:r>
        <w:rPr>
          <w:b/>
          <w:bCs/>
        </w:rPr>
        <w:t xml:space="preserve">Q6. What error appears for non-selective queries in triggers? </w:t>
      </w:r>
      <w:r>
        <w:rPr>
          <w:rFonts w:ascii="Consolas" w:cs="Consolas" w:eastAsia="Consolas" w:hAnsi="Consolas"/>
          <w:sz w:val="20"/>
          <w:szCs w:val="20"/>
          <w:shd w:fill="F2F2F2" w:val="clear"/>
        </w:rPr>
        <w:t xml:space="preserve">Non-selective query against large object type (more than 200000 rows)</w:t>
      </w:r>
      <w:r>
        <w:t xml:space="preserve">.</w:t>
      </w:r>
    </w:p>
    <w:p>
      <w:pPr>
        <w:spacing w:after="140"/>
      </w:pPr>
      <w:r>
        <w:rPr>
          <w:b/>
          <w:bCs/>
        </w:rPr>
        <w:t xml:space="preserve">Q7. Does Apex enforce field-level security by default? </w:t>
      </w:r>
      <w:r>
        <w:t xml:space="preserve">No. Apex runs in system mode. Use </w:t>
      </w:r>
      <w:r>
        <w:rPr>
          <w:rFonts w:ascii="Consolas" w:cs="Consolas" w:eastAsia="Consolas" w:hAnsi="Consolas"/>
          <w:sz w:val="20"/>
          <w:szCs w:val="20"/>
          <w:shd w:fill="F2F2F2" w:val="clear"/>
        </w:rPr>
        <w:t xml:space="preserve">WITH USER_MODE</w:t>
      </w:r>
      <w:r>
        <w:t xml:space="preserve">, </w:t>
      </w:r>
      <w:r>
        <w:rPr>
          <w:rFonts w:ascii="Consolas" w:cs="Consolas" w:eastAsia="Consolas" w:hAnsi="Consolas"/>
          <w:sz w:val="20"/>
          <w:szCs w:val="20"/>
          <w:shd w:fill="F2F2F2" w:val="clear"/>
        </w:rPr>
        <w:t xml:space="preserve">WITH SECURITY_ENFORCED</w:t>
      </w:r>
      <w:r>
        <w:t xml:space="preserve"> or </w:t>
      </w:r>
      <w:r>
        <w:rPr>
          <w:rFonts w:ascii="Consolas" w:cs="Consolas" w:eastAsia="Consolas" w:hAnsi="Consolas"/>
          <w:sz w:val="20"/>
          <w:szCs w:val="20"/>
          <w:shd w:fill="F2F2F2" w:val="clear"/>
        </w:rPr>
        <w:t xml:space="preserve">Security.stripInaccessible()</w:t>
      </w:r>
      <w:r>
        <w:t xml:space="preserve"> to enforce CRUD and FLS.</w:t>
      </w:r>
    </w:p>
    <w:p>
      <w:pPr>
        <w:spacing w:after="140"/>
      </w:pPr>
      <w:r>
        <w:rPr>
          <w:b/>
          <w:bCs/>
        </w:rPr>
        <w:t xml:space="preserve">Q8. USER_MODE vs SECURITY_ENFORCED? </w:t>
      </w:r>
      <w:r>
        <w:rPr>
          <w:rFonts w:ascii="Consolas" w:cs="Consolas" w:eastAsia="Consolas" w:hAnsi="Consolas"/>
          <w:sz w:val="20"/>
          <w:szCs w:val="20"/>
          <w:shd w:fill="F2F2F2" w:val="clear"/>
        </w:rPr>
        <w:t xml:space="preserve">USER_MODE</w:t>
      </w:r>
      <w:r>
        <w:t xml:space="preserve"> enforces CRUD, FLS and sharing, and also checks fields in WHERE. </w:t>
      </w:r>
      <w:r>
        <w:rPr>
          <w:rFonts w:ascii="Consolas" w:cs="Consolas" w:eastAsia="Consolas" w:hAnsi="Consolas"/>
          <w:sz w:val="20"/>
          <w:szCs w:val="20"/>
          <w:shd w:fill="F2F2F2" w:val="clear"/>
        </w:rPr>
        <w:t xml:space="preserve">SECURITY_ENFORCED</w:t>
      </w:r>
      <w:r>
        <w:t xml:space="preserve"> checks only fields in SELECT and relationships, and not sharing. </w:t>
      </w:r>
      <w:r>
        <w:rPr>
          <w:rFonts w:ascii="Consolas" w:cs="Consolas" w:eastAsia="Consolas" w:hAnsi="Consolas"/>
          <w:sz w:val="20"/>
          <w:szCs w:val="20"/>
          <w:shd w:fill="F2F2F2" w:val="clear"/>
        </w:rPr>
        <w:t xml:space="preserve">USER_MODE</w:t>
      </w:r>
      <w:r>
        <w:t xml:space="preserve"> is the newer, preferred option.</w:t>
      </w:r>
    </w:p>
    <w:p>
      <w:pPr>
        <w:spacing w:after="140"/>
      </w:pPr>
      <w:r>
        <w:rPr>
          <w:b/>
          <w:bCs/>
        </w:rPr>
        <w:t xml:space="preserve">Q9. What does with sharing do? </w:t>
      </w:r>
      <w:r>
        <w:t xml:space="preserve">It makes the class respect the user's record sharing rules. It does not enforce CRUD or FLS.</w:t>
      </w:r>
    </w:p>
    <w:p>
      <w:pPr>
        <w:spacing w:after="140"/>
      </w:pPr>
      <w:r>
        <w:rPr>
          <w:b/>
          <w:bCs/>
        </w:rPr>
        <w:t xml:space="preserve">Q10. What is SOQL injection and how do you prevent it? </w:t>
      </w:r>
      <w:r>
        <w:t xml:space="preserve">Inserting user input into a dynamic query string so it changes the query. Prevent it with static SOQL and bind variables, and with </w:t>
      </w:r>
      <w:r>
        <w:rPr>
          <w:rFonts w:ascii="Consolas" w:cs="Consolas" w:eastAsia="Consolas" w:hAnsi="Consolas"/>
          <w:sz w:val="20"/>
          <w:szCs w:val="20"/>
          <w:shd w:fill="F2F2F2" w:val="clear"/>
        </w:rPr>
        <w:t xml:space="preserve">String.escapeSingleQuotes()</w:t>
      </w:r>
      <w:r>
        <w:t xml:space="preserve"> when dynamic SOQL is unavoidable.</w:t>
      </w:r>
    </w:p>
    <w:p>
      <w:pPr>
        <w:spacing w:after="140"/>
      </w:pPr>
      <w:r>
        <w:rPr>
          <w:b/>
          <w:bCs/>
        </w:rPr>
        <w:t xml:space="preserve">Q11. What does FOR UPDATE do? </w:t>
      </w:r>
      <w:r>
        <w:t xml:space="preserve">It locks the returned records until the transaction ends so others cannot update them. Overuse can cause row-lock errors.</w:t>
      </w:r>
    </w:p>
    <w:p>
      <w:pPr>
        <w:spacing w:after="140"/>
      </w:pPr>
      <w:r>
        <w:rPr>
          <w:b/>
          <w:bCs/>
        </w:rPr>
        <w:t xml:space="preserve">Q12. What does ALL ROWS do? </w:t>
      </w:r>
      <w:r>
        <w:t xml:space="preserve">It includes deleted records (Recycle Bin) in the query results.</w:t>
      </w:r>
    </w:p>
    <w:p>
      <w:pPr>
        <w:spacing w:after="140"/>
      </w:pPr>
      <w:r>
        <w:rPr>
          <w:b/>
          <w:bCs/>
        </w:rPr>
        <w:t xml:space="preserve">Q13. What is a Selector class? </w:t>
      </w:r>
      <w:r>
        <w:t xml:space="preserve">A class that holds all SOQL for one object, so queries are reusable, secure and testable. It pairs with the Trigger Handler pattern.</w:t>
      </w:r>
    </w:p>
    <w:p>
      <w:pPr>
        <w:spacing w:after="140"/>
      </w:pPr>
      <w:r>
        <w:rPr>
          <w:b/>
          <w:bCs/>
        </w:rPr>
        <w:t xml:space="preserve">Q14. How would you test a Selector method? </w:t>
      </w:r>
      <w:r>
        <w:t xml:space="preserve">Create the data in </w:t>
      </w:r>
      <w:r>
        <w:rPr>
          <w:rFonts w:ascii="Consolas" w:cs="Consolas" w:eastAsia="Consolas" w:hAnsi="Consolas"/>
          <w:sz w:val="20"/>
          <w:szCs w:val="20"/>
          <w:shd w:fill="F2F2F2" w:val="clear"/>
        </w:rPr>
        <w:t xml:space="preserve">@TestSetup</w:t>
      </w:r>
      <w:r>
        <w:t xml:space="preserve">, call the method inside </w:t>
      </w:r>
      <w:r>
        <w:rPr>
          <w:rFonts w:ascii="Consolas" w:cs="Consolas" w:eastAsia="Consolas" w:hAnsi="Consolas"/>
          <w:sz w:val="20"/>
          <w:szCs w:val="20"/>
          <w:shd w:fill="F2F2F2" w:val="clear"/>
        </w:rPr>
        <w:t xml:space="preserve">Test.startTest()</w:t>
      </w:r>
      <w:r>
        <w:t xml:space="preserve"> and </w:t>
      </w:r>
      <w:r>
        <w:rPr>
          <w:rFonts w:ascii="Consolas" w:cs="Consolas" w:eastAsia="Consolas" w:hAnsi="Consolas"/>
          <w:sz w:val="20"/>
          <w:szCs w:val="20"/>
          <w:shd w:fill="F2F2F2" w:val="clear"/>
        </w:rPr>
        <w:t xml:space="preserve">Test.stopTest()</w:t>
      </w:r>
      <w:r>
        <w:t xml:space="preserve">, and assert on the returned records or counts, including the empty-input case.</w:t>
      </w:r>
    </w:p>
    <w:p>
      <w:pPr>
        <w:pStyle w:val="Heading1"/>
      </w:pPr>
      <w:r>
        <w:t xml:space="preserve">Your Interview Story</w:t>
      </w:r>
    </w:p>
    <w:p>
      <w:pPr>
        <w:spacing w:after="120"/>
      </w:pPr>
      <w:r>
        <w:t xml:space="preserve">"I keep SOQL efficient and secure. I select only the fields I need, filter on indexed fields such as lookup Ids, use bind variables and aggregates, and never query inside loops. I check the Query Plan on large objects. For security I use </w:t>
      </w:r>
      <w:r>
        <w:rPr>
          <w:rFonts w:ascii="Consolas" w:cs="Consolas" w:eastAsia="Consolas" w:hAnsi="Consolas"/>
          <w:sz w:val="20"/>
          <w:szCs w:val="20"/>
          <w:shd w:fill="F2F2F2" w:val="clear"/>
        </w:rPr>
        <w:t xml:space="preserve">with sharing</w:t>
      </w:r>
      <w:r>
        <w:t xml:space="preserve"> and </w:t>
      </w:r>
      <w:r>
        <w:rPr>
          <w:rFonts w:ascii="Consolas" w:cs="Consolas" w:eastAsia="Consolas" w:hAnsi="Consolas"/>
          <w:sz w:val="20"/>
          <w:szCs w:val="20"/>
          <w:shd w:fill="F2F2F2" w:val="clear"/>
        </w:rPr>
        <w:t xml:space="preserve">WITH USER_MODE</w:t>
      </w:r>
      <w:r>
        <w:t xml:space="preserve"> so CRUD, field security and sharing are respected, and I avoid dynamic SOQL unless I escape the input. I put queries in a Selector class that takes a Set of Ids and returns a Map, and I test it with positive, empty-input and aggregate cases."</w:t>
      </w:r>
    </w:p>
    <w:p>
      <w:pPr>
        <w:pStyle w:val="Heading1"/>
      </w:pPr>
      <w:r>
        <w:t xml:space="preserve">Day 9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56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Guide</w:t>
            </w:r>
          </w:p>
        </w:tc>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Topic</w:t>
            </w:r>
          </w:p>
        </w:tc>
        <w:tc>
          <w:tcPr>
            <w:tcW w:type="dxa" w:w="45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Key takeaway</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Part 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SOQL basics and relationships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2F2F2" w:val="clear"/>
              </w:rPr>
              <w:t xml:space="preserve">__r</w:t>
            </w:r>
            <w:r>
              <w:t xml:space="preserve"> for child-to-parent, subquery for parent-to-child, semi and anti joins</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Part 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Aggregate queries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2F2F2" w:val="clear"/>
              </w:rPr>
              <w:t xml:space="preserve">GROUP BY</w:t>
            </w:r>
            <w:r>
              <w:t xml:space="preserve">, </w:t>
            </w:r>
            <w:r>
              <w:rPr>
                <w:rFonts w:ascii="Consolas" w:cs="Consolas" w:eastAsia="Consolas" w:hAnsi="Consolas"/>
                <w:sz w:val="20"/>
                <w:szCs w:val="20"/>
                <w:shd w:fill="F2F2F2" w:val="clear"/>
              </w:rPr>
              <w:t xml:space="preserve">AggregateResult</w:t>
            </w:r>
            <w:r>
              <w:t xml:space="preserve">, </w:t>
            </w:r>
            <w:r>
              <w:rPr>
                <w:rFonts w:ascii="Consolas" w:cs="Consolas" w:eastAsia="Consolas" w:hAnsi="Consolas"/>
                <w:sz w:val="20"/>
                <w:szCs w:val="20"/>
                <w:shd w:fill="F2F2F2" w:val="clear"/>
              </w:rPr>
              <w:t xml:space="preserve">HAVING</w:t>
            </w:r>
            <w:r>
              <w:t xml:space="preserve">, aliases and casts</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Part 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Performance, security, project</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Selective queries, </w:t>
            </w:r>
            <w:r>
              <w:rPr>
                <w:rFonts w:ascii="Consolas" w:cs="Consolas" w:eastAsia="Consolas" w:hAnsi="Consolas"/>
                <w:sz w:val="20"/>
                <w:szCs w:val="20"/>
                <w:shd w:fill="F2F2F2" w:val="clear"/>
              </w:rPr>
              <w:t xml:space="preserve">WITH USER_MODE</w:t>
            </w:r>
            <w:r>
              <w:t xml:space="preserve">, Selector class and tests</w:t>
            </w:r>
          </w:p>
        </w:tc>
      </w:tr>
    </w:tbl>
    <w:p>
      <w:pPr>
        <w:spacing w:after="120"/>
      </w:pPr>
    </w:p>
    <w:p>
      <w:pPr>
        <w:pStyle w:val="Heading1"/>
      </w:pPr>
      <w:r>
        <w:t xml:space="preserve">Day 9 Part 3 Checklist</w:t>
      </w:r>
    </w:p>
    <w:p>
      <w:pPr>
        <w:spacing w:after="60"/>
        <w:ind w:left="360"/>
      </w:pPr>
      <w:r>
        <w:t xml:space="preserve">☐ </w:t>
      </w:r>
      <w:r>
        <w:t xml:space="preserve">Explain a selective query and name the default indexed fields</w:t>
      </w:r>
    </w:p>
    <w:p>
      <w:pPr>
        <w:spacing w:after="60"/>
        <w:ind w:left="360"/>
      </w:pPr>
      <w:r>
        <w:t xml:space="preserve">☐ </w:t>
      </w:r>
      <w:r>
        <w:t xml:space="preserve">List what makes a query non-selective</w:t>
      </w:r>
    </w:p>
    <w:p>
      <w:pPr>
        <w:spacing w:after="60"/>
        <w:ind w:left="360"/>
      </w:pPr>
      <w:r>
        <w:t xml:space="preserve">☐ </w:t>
      </w:r>
      <w:r>
        <w:t xml:space="preserve">Use the Query Plan tool and read the cost</w:t>
      </w:r>
    </w:p>
    <w:p>
      <w:pPr>
        <w:spacing w:after="60"/>
        <w:ind w:left="360"/>
      </w:pPr>
      <w:r>
        <w:t xml:space="preserve">☐ </w:t>
      </w:r>
      <w:r>
        <w:t xml:space="preserve">Explain with sharing, without sharing and inherited sharing</w:t>
      </w:r>
    </w:p>
    <w:p>
      <w:pPr>
        <w:spacing w:after="60"/>
        <w:ind w:left="360"/>
      </w:pPr>
      <w:r>
        <w:t xml:space="preserve">☐ </w:t>
      </w:r>
      <w:r>
        <w:t xml:space="preserve">Use </w:t>
      </w:r>
      <w:r>
        <w:rPr>
          <w:rFonts w:ascii="Consolas" w:cs="Consolas" w:eastAsia="Consolas" w:hAnsi="Consolas"/>
          <w:sz w:val="20"/>
          <w:szCs w:val="20"/>
          <w:shd w:fill="F2F2F2" w:val="clear"/>
        </w:rPr>
        <w:t xml:space="preserve">WITH USER_MODE</w:t>
      </w:r>
      <w:r>
        <w:t xml:space="preserve"> and explain how it differs from </w:t>
      </w:r>
      <w:r>
        <w:rPr>
          <w:rFonts w:ascii="Consolas" w:cs="Consolas" w:eastAsia="Consolas" w:hAnsi="Consolas"/>
          <w:sz w:val="20"/>
          <w:szCs w:val="20"/>
          <w:shd w:fill="F2F2F2" w:val="clear"/>
        </w:rPr>
        <w:t xml:space="preserve">WITH SECURITY_ENFORCED</w:t>
      </w:r>
    </w:p>
    <w:p>
      <w:pPr>
        <w:spacing w:after="60"/>
        <w:ind w:left="360"/>
      </w:pPr>
      <w:r>
        <w:t xml:space="preserve">☐ </w:t>
      </w:r>
      <w:r>
        <w:t xml:space="preserve">Explain </w:t>
      </w:r>
      <w:r>
        <w:rPr>
          <w:rFonts w:ascii="Consolas" w:cs="Consolas" w:eastAsia="Consolas" w:hAnsi="Consolas"/>
          <w:sz w:val="20"/>
          <w:szCs w:val="20"/>
          <w:shd w:fill="F2F2F2" w:val="clear"/>
        </w:rPr>
        <w:t xml:space="preserve">Security.stripInaccessible()</w:t>
      </w:r>
    </w:p>
    <w:p>
      <w:pPr>
        <w:spacing w:after="60"/>
        <w:ind w:left="360"/>
      </w:pPr>
      <w:r>
        <w:t xml:space="preserve">☐ </w:t>
      </w:r>
      <w:r>
        <w:t xml:space="preserve">Explain SOQL injection and the safe alternatives</w:t>
      </w:r>
    </w:p>
    <w:p>
      <w:pPr>
        <w:spacing w:after="60"/>
        <w:ind w:left="360"/>
      </w:pPr>
      <w:r>
        <w:t xml:space="preserve">☐ </w:t>
      </w:r>
      <w:r>
        <w:t xml:space="preserve">Explain </w:t>
      </w:r>
      <w:r>
        <w:rPr>
          <w:rFonts w:ascii="Consolas" w:cs="Consolas" w:eastAsia="Consolas" w:hAnsi="Consolas"/>
          <w:sz w:val="20"/>
          <w:szCs w:val="20"/>
          <w:shd w:fill="F2F2F2" w:val="clear"/>
        </w:rPr>
        <w:t xml:space="preserve">FOR UPDATE</w:t>
      </w:r>
      <w:r>
        <w:t xml:space="preserve">, </w:t>
      </w:r>
      <w:r>
        <w:rPr>
          <w:rFonts w:ascii="Consolas" w:cs="Consolas" w:eastAsia="Consolas" w:hAnsi="Consolas"/>
          <w:sz w:val="20"/>
          <w:szCs w:val="20"/>
          <w:shd w:fill="F2F2F2" w:val="clear"/>
        </w:rPr>
        <w:t xml:space="preserve">ALL ROWS</w:t>
      </w:r>
      <w:r>
        <w:t xml:space="preserve"> and </w:t>
      </w:r>
      <w:r>
        <w:rPr>
          <w:rFonts w:ascii="Consolas" w:cs="Consolas" w:eastAsia="Consolas" w:hAnsi="Consolas"/>
          <w:sz w:val="20"/>
          <w:szCs w:val="20"/>
          <w:shd w:fill="F2F2F2" w:val="clear"/>
        </w:rPr>
        <w:t xml:space="preserve">OFFSET</w:t>
      </w:r>
    </w:p>
    <w:p>
      <w:pPr>
        <w:spacing w:after="60"/>
        <w:ind w:left="360"/>
      </w:pPr>
      <w:r>
        <w:t xml:space="preserve">☐ </w:t>
      </w:r>
      <w:r>
        <w:t xml:space="preserve">Write the Selector class and run its test class</w:t>
      </w:r>
    </w:p>
    <w:p>
      <w:pPr>
        <w:spacing w:after="60"/>
        <w:ind w:left="360"/>
      </w:pPr>
      <w:r>
        <w:t xml:space="preserve">☐ </w:t>
      </w:r>
      <w:r>
        <w:t xml:space="preserve">Finish the parent-to-child exercise with your Child Relationship Name</w:t>
      </w:r>
    </w:p>
    <w:p>
      <w:pPr>
        <w:spacing w:after="60"/>
        <w:ind w:left="360"/>
      </w:pPr>
      <w:r>
        <w:t xml:space="preserve">☐ </w:t>
      </w:r>
      <w:r>
        <w:t xml:space="preserve">Answer all 14 interview questions without notes</w:t>
      </w:r>
    </w:p>
    <w:p>
      <w:pPr>
        <w:pStyle w:val="Heading1"/>
      </w:pPr>
      <w:r>
        <w:t xml:space="preserve">Next: Day 10</w:t>
      </w:r>
    </w:p>
    <w:p>
      <w:pPr>
        <w:spacing w:after="120"/>
      </w:pPr>
      <w:r>
        <w:t xml:space="preserve">Asynchronous Apex: </w:t>
      </w:r>
      <w:r>
        <w:rPr>
          <w:rFonts w:ascii="Consolas" w:cs="Consolas" w:eastAsia="Consolas" w:hAnsi="Consolas"/>
          <w:sz w:val="20"/>
          <w:szCs w:val="20"/>
          <w:shd w:fill="F2F2F2" w:val="clear"/>
        </w:rPr>
        <w:t xml:space="preserve">@future</w:t>
      </w:r>
      <w:r>
        <w:t xml:space="preserve">, Queueable, Batch Apex and Schedulable, when to use each, governor limits for async, and tests with </w:t>
      </w:r>
      <w:r>
        <w:rPr>
          <w:rFonts w:ascii="Consolas" w:cs="Consolas" w:eastAsia="Consolas" w:hAnsi="Consolas"/>
          <w:sz w:val="20"/>
          <w:szCs w:val="20"/>
          <w:shd w:fill="F2F2F2" w:val="clear"/>
        </w:rPr>
        <w:t xml:space="preserve">Test.startTest()</w:t>
      </w:r>
      <w:r>
        <w:t xml:space="preserve"> / </w:t>
      </w:r>
      <w:r>
        <w:rPr>
          <w:rFonts w:ascii="Consolas" w:cs="Consolas" w:eastAsia="Consolas" w:hAnsi="Consolas"/>
          <w:sz w:val="20"/>
          <w:szCs w:val="20"/>
          <w:shd w:fill="F2F2F2" w:val="clear"/>
        </w:rPr>
        <w:t xml:space="preserve">Test.stopTest()</w:t>
      </w:r>
      <w:r>
        <w:t xml:space="preserv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44"/>
      <w:szCs w:val="44"/>
    </w:rPr>
  </w:style>
  <w:style w:type="paragraph" w:styleId="Heading1">
    <w:name w:val="Heading 1"/>
    <w:basedOn w:val="Normal"/>
    <w:next w:val="Normal"/>
    <w:qFormat/>
    <w:pPr>
      <w:keepNext/>
      <w:spacing w:after="140" w:before="3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F5496"/>
      <w:sz w:val="28"/>
      <w:szCs w:val="28"/>
    </w:rPr>
  </w:style>
  <w:style w:type="paragraph" w:styleId="Heading3">
    <w:name w:val="Heading 3"/>
    <w:basedOn w:val="Normal"/>
    <w:next w:val="Normal"/>
    <w:qFormat/>
    <w:pPr>
      <w:keepNext/>
      <w:spacing w:after="100" w:before="200"/>
      <w:outlineLvl w:val="2"/>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2026-10-06T17:53:03.667Z</dcterms:created>
  <dcterms:modified xsi:type="dcterms:W3CDTF">2026-10-06T17:53:03.673Z</dcterms:modified>
</cp:coreProperties>
</file>

<file path=docProps/custom.xml><?xml version="1.0" encoding="utf-8"?>
<Properties xmlns="http://schemas.openxmlformats.org/officeDocument/2006/custom-properties" xmlns:vt="http://schemas.openxmlformats.org/officeDocument/2006/docPropsVTypes"/>
</file>