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Prototipos UI UX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Prototipos e inventario de pantallas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Criterios De Diseño</w:t>
      </w:r>
    </w:p>
    <w:p>
      <w:pPr>
        <w:ind w:firstLine="720"/>
      </w:pPr>
      <w:r>
        <w:t>La interfaz se diseña como SPA responsive, priorizando uso móvil para padres/tutores y escritorio</w:t>
      </w:r>
    </w:p>
    <w:p>
      <w:pPr>
        <w:ind w:firstLine="720"/>
      </w:pPr>
      <w:r>
        <w:t>para administración. Se busca navegación por rol, formularios claros, retroalimentación inmediata</w:t>
      </w:r>
    </w:p>
    <w:p>
      <w:pPr>
        <w:ind w:firstLine="720"/>
      </w:pPr>
      <w:r>
        <w:t>y consistencia visual.</w:t>
      </w:r>
    </w:p>
    <w:p>
      <w:pPr>
        <w:pStyle w:val="Heading1"/>
      </w:pPr>
      <w:r>
        <w:t>2. Inventario De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Pantallas / flujo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Evidencia frontend</w:t>
            </w:r>
          </w:p>
        </w:tc>
      </w:tr>
      <w:tr>
        <w:tc>
          <w:tcPr>
            <w:tcW w:type="dxa" w:w="3120"/>
          </w:tcPr>
          <w:p>
            <w:r>
              <w:t>Autenticación</w:t>
            </w:r>
          </w:p>
        </w:tc>
        <w:tc>
          <w:tcPr>
            <w:tcW w:type="dxa" w:w="3120"/>
          </w:tcPr>
          <w:p>
            <w:r>
              <w:t>Login, recuperación y reset</w:t>
            </w:r>
          </w:p>
        </w:tc>
        <w:tc>
          <w:tcPr>
            <w:tcW w:type="dxa" w:w="3120"/>
          </w:tcPr>
          <w:p>
            <w:r>
              <w:t>LoginPage, ForgotPasswordPage, ResetPasswordPage</w:t>
            </w:r>
          </w:p>
        </w:tc>
      </w:tr>
      <w:tr>
        <w:tc>
          <w:tcPr>
            <w:tcW w:type="dxa" w:w="3120"/>
          </w:tcPr>
          <w:p>
            <w:r>
              <w:t>Inicio por rol</w:t>
            </w:r>
          </w:p>
        </w:tc>
        <w:tc>
          <w:tcPr>
            <w:tcW w:type="dxa" w:w="3120"/>
          </w:tcPr>
          <w:p>
            <w:r>
              <w:t>Dashboard y navegación adaptada</w:t>
            </w:r>
          </w:p>
        </w:tc>
        <w:tc>
          <w:tcPr>
            <w:tcW w:type="dxa" w:w="3120"/>
          </w:tcPr>
          <w:p>
            <w:r>
              <w:t>AppHomePage, HomePage, navConfig</w:t>
            </w:r>
          </w:p>
        </w:tc>
      </w:tr>
      <w:tr>
        <w:tc>
          <w:tcPr>
            <w:tcW w:type="dxa" w:w="3120"/>
          </w:tcPr>
          <w:p>
            <w:r>
              <w:t>Acceso</w:t>
            </w:r>
          </w:p>
        </w:tc>
        <w:tc>
          <w:tcPr>
            <w:tcW w:type="dxa" w:w="3120"/>
          </w:tcPr>
          <w:p>
            <w:r>
              <w:t>Escáner QR/NFC y resultado</w:t>
            </w:r>
          </w:p>
        </w:tc>
        <w:tc>
          <w:tcPr>
            <w:tcW w:type="dxa" w:w="3120"/>
          </w:tcPr>
          <w:p>
            <w:r>
              <w:t>EscanerAccesoPage, QrScanResultModal</w:t>
            </w:r>
          </w:p>
        </w:tc>
      </w:tr>
      <w:tr>
        <w:tc>
          <w:tcPr>
            <w:tcW w:type="dxa" w:w="3120"/>
          </w:tcPr>
          <w:p>
            <w:r>
              <w:t>Circuito padre</w:t>
            </w:r>
          </w:p>
        </w:tc>
        <w:tc>
          <w:tcPr>
            <w:tcW w:type="dxa" w:w="3120"/>
          </w:tcPr>
          <w:p>
            <w:r>
              <w:t>Crear solicitud, seguimiento, mapa</w:t>
            </w:r>
          </w:p>
        </w:tc>
        <w:tc>
          <w:tcPr>
            <w:tcW w:type="dxa" w:w="3120"/>
          </w:tcPr>
          <w:p>
            <w:r>
              <w:t>CircuitPadrePage, ParentTrackingMap</w:t>
            </w:r>
          </w:p>
        </w:tc>
      </w:tr>
      <w:tr>
        <w:tc>
          <w:tcPr>
            <w:tcW w:type="dxa" w:w="3120"/>
          </w:tcPr>
          <w:p>
            <w:r>
              <w:t>Circuito staff</w:t>
            </w:r>
          </w:p>
        </w:tc>
        <w:tc>
          <w:tcPr>
            <w:tcW w:type="dxa" w:w="3120"/>
          </w:tcPr>
          <w:p>
            <w:r>
              <w:t>Solicitudes de hoy, detalle, transiciones</w:t>
            </w:r>
          </w:p>
        </w:tc>
        <w:tc>
          <w:tcPr>
            <w:tcW w:type="dxa" w:w="3120"/>
          </w:tcPr>
          <w:p>
            <w:r>
              <w:t>CircuitTodayPage, CircuitDetailPage</w:t>
            </w:r>
          </w:p>
        </w:tc>
      </w:tr>
      <w:tr>
        <w:tc>
          <w:tcPr>
            <w:tcW w:type="dxa" w:w="3120"/>
          </w:tcPr>
          <w:p>
            <w:r>
              <w:t>Gestión escolar</w:t>
            </w:r>
          </w:p>
        </w:tc>
        <w:tc>
          <w:tcPr>
            <w:tcW w:type="dxa" w:w="3120"/>
          </w:tcPr>
          <w:p>
            <w:r>
              <w:t>Roster, escuelas, importación</w:t>
            </w:r>
          </w:p>
        </w:tc>
        <w:tc>
          <w:tcPr>
            <w:tcW w:type="dxa" w:w="3120"/>
          </w:tcPr>
          <w:p>
            <w:r>
              <w:t>SchoolRosterPage, SchoolsAdminPage, ImportExportPage</w:t>
            </w:r>
          </w:p>
        </w:tc>
      </w:tr>
      <w:tr>
        <w:tc>
          <w:tcPr>
            <w:tcW w:type="dxa" w:w="3120"/>
          </w:tcPr>
          <w:p>
            <w:r>
              <w:t>Académico</w:t>
            </w:r>
          </w:p>
        </w:tc>
        <w:tc>
          <w:tcPr>
            <w:tcW w:type="dxa" w:w="3120"/>
          </w:tcPr>
          <w:p>
            <w:r>
              <w:t>Periodos, calificaciones, boletines, horarios</w:t>
            </w:r>
          </w:p>
        </w:tc>
        <w:tc>
          <w:tcPr>
            <w:tcW w:type="dxa" w:w="3120"/>
          </w:tcPr>
          <w:p>
            <w:r>
              <w:t>PeriodosAcademicosPage, CalificacionesDocentePage, BoletinesPage, ScheduleHubPage</w:t>
            </w:r>
          </w:p>
        </w:tc>
      </w:tr>
      <w:tr>
        <w:tc>
          <w:tcPr>
            <w:tcW w:type="dxa" w:w="3120"/>
          </w:tcPr>
          <w:p>
            <w:r>
              <w:t>Finanzas</w:t>
            </w:r>
          </w:p>
        </w:tc>
        <w:tc>
          <w:tcPr>
            <w:tcW w:type="dxa" w:w="3120"/>
          </w:tcPr>
          <w:p>
            <w:r>
              <w:t>Conceptos, deudas, comprobantes</w:t>
            </w:r>
          </w:p>
        </w:tc>
        <w:tc>
          <w:tcPr>
            <w:tcW w:type="dxa" w:w="3120"/>
          </w:tcPr>
          <w:p>
            <w:r>
              <w:t>FinanzasStaffTools</w:t>
            </w:r>
          </w:p>
        </w:tc>
      </w:tr>
      <w:tr>
        <w:tc>
          <w:tcPr>
            <w:tcW w:type="dxa" w:w="3120"/>
          </w:tcPr>
          <w:p>
            <w:r>
              <w:t>Comunicación</w:t>
            </w:r>
          </w:p>
        </w:tc>
        <w:tc>
          <w:tcPr>
            <w:tcW w:type="dxa" w:w="3120"/>
          </w:tcPr>
          <w:p>
            <w:r>
              <w:t>Avisos, notificaciones, FCM</w:t>
            </w:r>
          </w:p>
        </w:tc>
        <w:tc>
          <w:tcPr>
            <w:tcW w:type="dxa" w:w="3120"/>
          </w:tcPr>
          <w:p>
            <w:r>
              <w:t>NotificationsBadge, FcmBootstrap</w:t>
            </w:r>
          </w:p>
        </w:tc>
      </w:tr>
      <w:tr>
        <w:tc>
          <w:tcPr>
            <w:tcW w:type="dxa" w:w="3120"/>
          </w:tcPr>
          <w:p>
            <w:r>
              <w:t>Agenda</w:t>
            </w:r>
          </w:p>
        </w:tc>
        <w:tc>
          <w:tcPr>
            <w:tcW w:type="dxa" w:w="3120"/>
          </w:tcPr>
          <w:p>
            <w:r>
              <w:t>Visitas y reuniones</w:t>
            </w:r>
          </w:p>
        </w:tc>
        <w:tc>
          <w:tcPr>
            <w:tcW w:type="dxa" w:w="3120"/>
          </w:tcPr>
          <w:p>
            <w:r>
              <w:t>VisitasPage, ReunionesPage</w:t>
            </w:r>
          </w:p>
        </w:tc>
      </w:tr>
    </w:tbl>
    <w:p>
      <w:pPr>
        <w:pStyle w:val="Heading1"/>
      </w:pPr>
      <w:r>
        <w:t>3. Prototipos Principales</w:t>
      </w:r>
    </w:p>
    <w:p>
      <w:pPr>
        <w:jc w:val="center"/>
      </w:pPr>
      <w:r>
        <w:rPr>
          <w:b/>
        </w:rPr>
        <w:t>[Figura 1. Prototipo login Escuela Pass centrado]</w:t>
      </w:r>
    </w:p>
    <w:p>
      <w:pPr>
        <w:jc w:val="center"/>
      </w:pPr>
      <w:r>
        <w:rPr>
          <w:b/>
        </w:rPr>
        <w:t>[Figura 2. Prototipo dashboard administrativo centrado]</w:t>
      </w:r>
    </w:p>
    <w:p>
      <w:pPr>
        <w:jc w:val="center"/>
      </w:pPr>
      <w:r>
        <w:rPr>
          <w:b/>
        </w:rPr>
        <w:t>[Figura 3. Prototipo circuito padre móvil centrado]</w:t>
      </w:r>
    </w:p>
    <w:p>
      <w:pPr>
        <w:jc w:val="center"/>
      </w:pPr>
      <w:r>
        <w:rPr>
          <w:b/>
        </w:rPr>
        <w:t>[Figura 4. Prototipo escáner QR/NFC centrado]</w:t>
      </w:r>
    </w:p>
    <w:p>
      <w:pPr>
        <w:jc w:val="center"/>
      </w:pPr>
      <w:r>
        <w:rPr>
          <w:b/>
        </w:rPr>
        <w:t>[Figura 5. Prototipo gestión académica y boletines centrado]</w:t>
      </w:r>
    </w:p>
    <w:p>
      <w:pPr>
        <w:pStyle w:val="Heading1"/>
      </w:pPr>
      <w:r>
        <w:t>4. Nota Sobre Figma</w:t>
      </w:r>
    </w:p>
    <w:p>
      <w:pPr>
        <w:ind w:firstLine="720"/>
      </w:pPr>
      <w:r>
        <w:t>El entregable propone que las pantallas finales se documenten en Figma o en capturas verificables</w:t>
      </w:r>
    </w:p>
    <w:p>
      <w:pPr>
        <w:ind w:firstLine="720"/>
      </w:pPr>
      <w:r>
        <w:t>del frontend. Si se requiere publicación en un archivo Figma institucional, debe generarse desde</w:t>
      </w:r>
    </w:p>
    <w:p>
      <w:pPr>
        <w:ind w:firstLine="720"/>
      </w:pPr>
      <w:r>
        <w:t>las pantallas reales y validarse visualmente antes de anexarlo. Mientras no exista ese enlace</w:t>
      </w:r>
    </w:p>
    <w:p>
      <w:pPr>
        <w:ind w:firstLine="720"/>
      </w:pPr>
      <w:r>
        <w:t>verificado, se conservan placeholders centrados para no simular evidencia gráfica inexistente.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