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F03" w:rsidRDefault="003D6F03" w:rsidP="00234D58">
      <w:pPr>
        <w:spacing w:after="0"/>
        <w:rPr>
          <w:sz w:val="48"/>
          <w:szCs w:val="48"/>
        </w:rPr>
      </w:pPr>
    </w:p>
    <w:p w:rsidR="00234D58" w:rsidRDefault="00234D58" w:rsidP="00234D58">
      <w:pPr>
        <w:spacing w:after="0"/>
        <w:rPr>
          <w:sz w:val="48"/>
          <w:szCs w:val="48"/>
        </w:rPr>
      </w:pPr>
    </w:p>
    <w:p w:rsidR="00234D58" w:rsidRDefault="00234D58" w:rsidP="00234D58">
      <w:pPr>
        <w:spacing w:after="0"/>
        <w:rPr>
          <w:sz w:val="48"/>
          <w:szCs w:val="48"/>
        </w:rPr>
      </w:pPr>
    </w:p>
    <w:p w:rsidR="00234D58" w:rsidRDefault="00234D58" w:rsidP="00234D58">
      <w:pPr>
        <w:spacing w:after="0"/>
        <w:rPr>
          <w:sz w:val="48"/>
          <w:szCs w:val="48"/>
        </w:rPr>
      </w:pPr>
    </w:p>
    <w:p w:rsidR="00234D58" w:rsidRDefault="00234D58" w:rsidP="00234D58">
      <w:pPr>
        <w:spacing w:after="0"/>
        <w:rPr>
          <w:sz w:val="48"/>
          <w:szCs w:val="48"/>
        </w:rPr>
      </w:pPr>
    </w:p>
    <w:p w:rsidR="00234D58" w:rsidRDefault="00234D58" w:rsidP="00234D58">
      <w:pPr>
        <w:spacing w:after="0"/>
        <w:rPr>
          <w:sz w:val="48"/>
          <w:szCs w:val="48"/>
        </w:rPr>
      </w:pPr>
    </w:p>
    <w:p w:rsidR="00234D58" w:rsidRDefault="00234D58" w:rsidP="00234D58">
      <w:pPr>
        <w:spacing w:after="0"/>
        <w:rPr>
          <w:sz w:val="48"/>
          <w:szCs w:val="48"/>
        </w:rPr>
      </w:pPr>
    </w:p>
    <w:p w:rsidR="00234D58" w:rsidRPr="00234D58" w:rsidRDefault="00234D58" w:rsidP="00234D58">
      <w:pPr>
        <w:spacing w:after="0"/>
        <w:jc w:val="center"/>
        <w:rPr>
          <w:b/>
          <w:sz w:val="48"/>
          <w:szCs w:val="48"/>
        </w:rPr>
      </w:pPr>
      <w:r w:rsidRPr="00234D58">
        <w:rPr>
          <w:b/>
          <w:sz w:val="48"/>
          <w:szCs w:val="48"/>
        </w:rPr>
        <w:t>THE DCE-MRI PERFUSION MAPPING GUI</w:t>
      </w:r>
    </w:p>
    <w:p w:rsidR="00234D58" w:rsidRPr="00234D58" w:rsidRDefault="00234D58" w:rsidP="00234D58">
      <w:pPr>
        <w:spacing w:after="0"/>
        <w:jc w:val="center"/>
        <w:rPr>
          <w:b/>
          <w:sz w:val="48"/>
          <w:szCs w:val="48"/>
        </w:rPr>
      </w:pPr>
    </w:p>
    <w:p w:rsidR="00234D58" w:rsidRPr="00234D58" w:rsidRDefault="00881749" w:rsidP="00234D58">
      <w:pPr>
        <w:spacing w:after="0"/>
        <w:jc w:val="center"/>
        <w:rPr>
          <w:b/>
          <w:sz w:val="48"/>
          <w:szCs w:val="48"/>
        </w:rPr>
      </w:pPr>
      <w:r>
        <w:rPr>
          <w:b/>
          <w:sz w:val="48"/>
          <w:szCs w:val="48"/>
        </w:rPr>
        <w:t>SHORT</w:t>
      </w:r>
      <w:r w:rsidR="00BE2F33">
        <w:rPr>
          <w:b/>
          <w:sz w:val="48"/>
          <w:szCs w:val="48"/>
        </w:rPr>
        <w:t xml:space="preserve"> CHECKLIST</w:t>
      </w:r>
    </w:p>
    <w:p w:rsidR="00234D58" w:rsidRPr="00234D58" w:rsidRDefault="00234D58" w:rsidP="00234D58">
      <w:pPr>
        <w:spacing w:after="0"/>
        <w:jc w:val="center"/>
        <w:rPr>
          <w:b/>
          <w:sz w:val="48"/>
          <w:szCs w:val="48"/>
        </w:rPr>
      </w:pPr>
    </w:p>
    <w:p w:rsidR="00234D58" w:rsidRPr="00234D58" w:rsidRDefault="00234D58" w:rsidP="00234D58">
      <w:pPr>
        <w:spacing w:after="0"/>
        <w:jc w:val="center"/>
        <w:rPr>
          <w:b/>
          <w:sz w:val="48"/>
          <w:szCs w:val="48"/>
        </w:rPr>
      </w:pPr>
      <w:r w:rsidRPr="00234D58">
        <w:rPr>
          <w:b/>
          <w:sz w:val="48"/>
          <w:szCs w:val="48"/>
        </w:rPr>
        <w:t>PAWE</w:t>
      </w:r>
      <w:r w:rsidRPr="00234D58">
        <w:rPr>
          <w:rFonts w:cstheme="minorHAnsi"/>
          <w:b/>
          <w:sz w:val="48"/>
          <w:szCs w:val="48"/>
        </w:rPr>
        <w:t>Ł</w:t>
      </w:r>
      <w:r w:rsidRPr="00234D58">
        <w:rPr>
          <w:b/>
          <w:sz w:val="48"/>
          <w:szCs w:val="48"/>
        </w:rPr>
        <w:t xml:space="preserve"> TOKARCZUK</w:t>
      </w:r>
    </w:p>
    <w:p w:rsidR="00234D58" w:rsidRPr="00234D58" w:rsidRDefault="00234D58" w:rsidP="00234D58">
      <w:pPr>
        <w:spacing w:after="0"/>
        <w:jc w:val="center"/>
        <w:rPr>
          <w:b/>
          <w:sz w:val="48"/>
          <w:szCs w:val="48"/>
        </w:rPr>
      </w:pPr>
    </w:p>
    <w:p w:rsidR="00234D58" w:rsidRDefault="00BE2F33" w:rsidP="00234D58">
      <w:pPr>
        <w:spacing w:after="0"/>
        <w:jc w:val="center"/>
        <w:rPr>
          <w:b/>
          <w:sz w:val="48"/>
          <w:szCs w:val="48"/>
        </w:rPr>
        <w:sectPr w:rsidR="00234D58" w:rsidSect="0030268D">
          <w:pgSz w:w="11906" w:h="16838"/>
          <w:pgMar w:top="851" w:right="851" w:bottom="851" w:left="851" w:header="709" w:footer="709" w:gutter="0"/>
          <w:cols w:space="708"/>
          <w:docGrid w:linePitch="360"/>
        </w:sectPr>
      </w:pPr>
      <w:r>
        <w:rPr>
          <w:b/>
          <w:sz w:val="48"/>
          <w:szCs w:val="48"/>
        </w:rPr>
        <w:t>16</w:t>
      </w:r>
      <w:r w:rsidR="00234D58" w:rsidRPr="00234D58">
        <w:rPr>
          <w:b/>
          <w:sz w:val="48"/>
          <w:szCs w:val="48"/>
        </w:rPr>
        <w:t>. I. 2020.</w:t>
      </w:r>
    </w:p>
    <w:p w:rsidR="00234D58" w:rsidRDefault="00234D58" w:rsidP="00234D58">
      <w:pPr>
        <w:spacing w:after="0" w:line="240" w:lineRule="auto"/>
        <w:jc w:val="both"/>
        <w:rPr>
          <w:b/>
          <w:sz w:val="24"/>
          <w:szCs w:val="24"/>
          <w:u w:val="single"/>
        </w:rPr>
      </w:pPr>
      <w:r w:rsidRPr="00234D58">
        <w:rPr>
          <w:b/>
          <w:sz w:val="24"/>
          <w:szCs w:val="24"/>
          <w:u w:val="single"/>
        </w:rPr>
        <w:lastRenderedPageBreak/>
        <w:t>Introduction</w:t>
      </w:r>
    </w:p>
    <w:p w:rsidR="00234D58" w:rsidRDefault="00234D58" w:rsidP="00234D58">
      <w:pPr>
        <w:spacing w:after="0" w:line="240" w:lineRule="auto"/>
        <w:jc w:val="both"/>
        <w:rPr>
          <w:b/>
          <w:sz w:val="24"/>
          <w:szCs w:val="24"/>
          <w:u w:val="single"/>
        </w:rPr>
      </w:pPr>
    </w:p>
    <w:p w:rsidR="00D17F45" w:rsidRDefault="00234D58" w:rsidP="00234D58">
      <w:pPr>
        <w:spacing w:after="0" w:line="240" w:lineRule="auto"/>
        <w:jc w:val="both"/>
        <w:rPr>
          <w:sz w:val="24"/>
          <w:szCs w:val="24"/>
        </w:rPr>
      </w:pPr>
      <w:r>
        <w:rPr>
          <w:sz w:val="24"/>
          <w:szCs w:val="24"/>
        </w:rPr>
        <w:t xml:space="preserve">This is </w:t>
      </w:r>
      <w:r w:rsidR="00BE2F33">
        <w:rPr>
          <w:sz w:val="24"/>
          <w:szCs w:val="24"/>
        </w:rPr>
        <w:t xml:space="preserve">a short aide-memoire to using the software. </w:t>
      </w:r>
    </w:p>
    <w:p w:rsidR="00D17F45" w:rsidRDefault="00D17F45" w:rsidP="00234D58">
      <w:pPr>
        <w:spacing w:after="0" w:line="240" w:lineRule="auto"/>
        <w:jc w:val="both"/>
        <w:rPr>
          <w:sz w:val="24"/>
          <w:szCs w:val="24"/>
        </w:rPr>
      </w:pPr>
    </w:p>
    <w:p w:rsidR="00CB4382" w:rsidRDefault="00CB4382" w:rsidP="00234D58">
      <w:pPr>
        <w:spacing w:after="0" w:line="240" w:lineRule="auto"/>
        <w:jc w:val="both"/>
        <w:rPr>
          <w:sz w:val="24"/>
          <w:szCs w:val="24"/>
        </w:rPr>
      </w:pPr>
      <w:r w:rsidRPr="00D17F45">
        <w:rPr>
          <w:b/>
          <w:color w:val="0000FF"/>
          <w:sz w:val="24"/>
          <w:szCs w:val="24"/>
        </w:rPr>
        <w:t xml:space="preserve">The important action points </w:t>
      </w:r>
      <w:proofErr w:type="gramStart"/>
      <w:r w:rsidRPr="00D17F45">
        <w:rPr>
          <w:b/>
          <w:color w:val="0000FF"/>
          <w:sz w:val="24"/>
          <w:szCs w:val="24"/>
        </w:rPr>
        <w:t>are highlighted</w:t>
      </w:r>
      <w:proofErr w:type="gramEnd"/>
      <w:r w:rsidRPr="00D17F45">
        <w:rPr>
          <w:b/>
          <w:color w:val="0000FF"/>
          <w:sz w:val="24"/>
          <w:szCs w:val="24"/>
        </w:rPr>
        <w:t xml:space="preserve"> in blue.</w:t>
      </w:r>
      <w:r>
        <w:rPr>
          <w:sz w:val="24"/>
          <w:szCs w:val="24"/>
        </w:rPr>
        <w:t xml:space="preserve"> </w:t>
      </w:r>
    </w:p>
    <w:p w:rsidR="00CB4382" w:rsidRDefault="00CB4382" w:rsidP="00234D58">
      <w:pPr>
        <w:spacing w:after="0" w:line="240" w:lineRule="auto"/>
        <w:jc w:val="both"/>
        <w:rPr>
          <w:sz w:val="24"/>
          <w:szCs w:val="24"/>
        </w:rPr>
      </w:pPr>
    </w:p>
    <w:p w:rsidR="00234D58" w:rsidRDefault="00BE2F33" w:rsidP="00234D58">
      <w:pPr>
        <w:spacing w:after="0" w:line="240" w:lineRule="auto"/>
        <w:jc w:val="both"/>
        <w:rPr>
          <w:sz w:val="24"/>
          <w:szCs w:val="24"/>
        </w:rPr>
      </w:pPr>
      <w:r>
        <w:rPr>
          <w:sz w:val="24"/>
          <w:szCs w:val="24"/>
        </w:rPr>
        <w:t xml:space="preserve">A more detailed description </w:t>
      </w:r>
      <w:proofErr w:type="gramStart"/>
      <w:r>
        <w:rPr>
          <w:sz w:val="24"/>
          <w:szCs w:val="24"/>
        </w:rPr>
        <w:t>is given</w:t>
      </w:r>
      <w:proofErr w:type="gramEnd"/>
      <w:r>
        <w:rPr>
          <w:sz w:val="24"/>
          <w:szCs w:val="24"/>
        </w:rPr>
        <w:t xml:space="preserve"> in the Quick User’s Guide, and a fuller technical account will appear in one or more reports, to be produced at the conclusion of this project.</w:t>
      </w:r>
      <w:r w:rsidR="00CB4382">
        <w:rPr>
          <w:sz w:val="24"/>
          <w:szCs w:val="24"/>
        </w:rPr>
        <w:t xml:space="preserve"> </w:t>
      </w:r>
    </w:p>
    <w:p w:rsidR="005D3EB2" w:rsidRDefault="005D3EB2" w:rsidP="00234D58">
      <w:pPr>
        <w:spacing w:after="0" w:line="240" w:lineRule="auto"/>
        <w:jc w:val="both"/>
        <w:rPr>
          <w:sz w:val="24"/>
          <w:szCs w:val="24"/>
        </w:rPr>
      </w:pPr>
    </w:p>
    <w:p w:rsidR="005D3EB2" w:rsidRDefault="005D3EB2" w:rsidP="00234D58">
      <w:pPr>
        <w:spacing w:after="0" w:line="240" w:lineRule="auto"/>
        <w:jc w:val="both"/>
        <w:rPr>
          <w:b/>
          <w:sz w:val="24"/>
          <w:szCs w:val="24"/>
          <w:u w:val="single"/>
        </w:rPr>
      </w:pPr>
      <w:r w:rsidRPr="005D3EB2">
        <w:rPr>
          <w:b/>
          <w:sz w:val="24"/>
          <w:szCs w:val="24"/>
          <w:u w:val="single"/>
        </w:rPr>
        <w:t>Preparation</w:t>
      </w:r>
    </w:p>
    <w:p w:rsidR="005D3EB2" w:rsidRDefault="005D3EB2" w:rsidP="00234D58">
      <w:pPr>
        <w:spacing w:after="0" w:line="240" w:lineRule="auto"/>
        <w:jc w:val="both"/>
        <w:rPr>
          <w:b/>
          <w:sz w:val="24"/>
          <w:szCs w:val="24"/>
          <w:u w:val="single"/>
        </w:rPr>
      </w:pPr>
    </w:p>
    <w:p w:rsidR="005D3EB2" w:rsidRPr="00D17F45" w:rsidRDefault="005D3EB2" w:rsidP="00234D58">
      <w:pPr>
        <w:spacing w:after="0" w:line="240" w:lineRule="auto"/>
        <w:jc w:val="both"/>
        <w:rPr>
          <w:b/>
          <w:color w:val="0000FF"/>
          <w:sz w:val="24"/>
          <w:szCs w:val="24"/>
        </w:rPr>
      </w:pPr>
      <w:r w:rsidRPr="00D17F45">
        <w:rPr>
          <w:b/>
          <w:color w:val="0000FF"/>
          <w:sz w:val="24"/>
          <w:szCs w:val="24"/>
        </w:rPr>
        <w:t>If you are intending to use the GUI outside the Steiner Suite, then initialise the paths to the source data and results using the script:</w:t>
      </w:r>
    </w:p>
    <w:p w:rsidR="005D3EB2" w:rsidRDefault="005D3EB2" w:rsidP="00234D58">
      <w:pPr>
        <w:spacing w:after="0" w:line="240" w:lineRule="auto"/>
        <w:jc w:val="both"/>
        <w:rPr>
          <w:sz w:val="24"/>
          <w:szCs w:val="24"/>
        </w:rPr>
      </w:pPr>
    </w:p>
    <w:p w:rsidR="005D3EB2" w:rsidRDefault="005D3EB2" w:rsidP="00234D58">
      <w:pPr>
        <w:spacing w:after="0" w:line="240" w:lineRule="auto"/>
        <w:jc w:val="both"/>
        <w:rPr>
          <w:b/>
          <w:i/>
          <w:sz w:val="24"/>
          <w:szCs w:val="24"/>
        </w:rPr>
      </w:pPr>
      <w:r w:rsidRPr="005D3EB2">
        <w:rPr>
          <w:b/>
          <w:i/>
          <w:sz w:val="24"/>
          <w:szCs w:val="24"/>
        </w:rPr>
        <w:t>pft_InitialiseFolders</w:t>
      </w:r>
    </w:p>
    <w:p w:rsidR="005D3EB2" w:rsidRDefault="005D3EB2" w:rsidP="00234D58">
      <w:pPr>
        <w:spacing w:after="0" w:line="240" w:lineRule="auto"/>
        <w:jc w:val="both"/>
        <w:rPr>
          <w:b/>
          <w:i/>
          <w:sz w:val="24"/>
          <w:szCs w:val="24"/>
        </w:rPr>
      </w:pPr>
    </w:p>
    <w:p w:rsidR="005D3EB2" w:rsidRPr="003C6C11" w:rsidRDefault="00BE2F33" w:rsidP="00234D58">
      <w:pPr>
        <w:spacing w:after="0" w:line="240" w:lineRule="auto"/>
        <w:jc w:val="both"/>
        <w:rPr>
          <w:b/>
          <w:sz w:val="24"/>
          <w:szCs w:val="24"/>
          <w:u w:val="single"/>
        </w:rPr>
      </w:pPr>
      <w:r w:rsidRPr="003C6C11">
        <w:rPr>
          <w:b/>
          <w:i/>
          <w:sz w:val="24"/>
          <w:szCs w:val="24"/>
          <w:u w:val="single"/>
        </w:rPr>
        <w:t>G</w:t>
      </w:r>
      <w:r w:rsidR="005D3EB2" w:rsidRPr="003C6C11">
        <w:rPr>
          <w:b/>
          <w:sz w:val="24"/>
          <w:szCs w:val="24"/>
          <w:u w:val="single"/>
        </w:rPr>
        <w:t>etting started</w:t>
      </w:r>
    </w:p>
    <w:p w:rsidR="005D3EB2" w:rsidRDefault="005D3EB2" w:rsidP="00234D58">
      <w:pPr>
        <w:spacing w:after="0" w:line="240" w:lineRule="auto"/>
        <w:jc w:val="both"/>
        <w:rPr>
          <w:b/>
          <w:sz w:val="24"/>
          <w:szCs w:val="24"/>
          <w:u w:val="single"/>
        </w:rPr>
      </w:pPr>
    </w:p>
    <w:p w:rsidR="005D3EB2" w:rsidRPr="00D17F45" w:rsidRDefault="005D3EB2" w:rsidP="00234D58">
      <w:pPr>
        <w:spacing w:after="0" w:line="240" w:lineRule="auto"/>
        <w:jc w:val="both"/>
        <w:rPr>
          <w:b/>
          <w:color w:val="0000FF"/>
          <w:sz w:val="24"/>
          <w:szCs w:val="24"/>
        </w:rPr>
      </w:pPr>
      <w:r w:rsidRPr="00D17F45">
        <w:rPr>
          <w:b/>
          <w:color w:val="0000FF"/>
          <w:sz w:val="24"/>
          <w:szCs w:val="24"/>
        </w:rPr>
        <w:t xml:space="preserve">Open a ciné-stack using the big </w:t>
      </w:r>
      <w:r w:rsidRPr="00D17F45">
        <w:rPr>
          <w:b/>
          <w:color w:val="0000FF"/>
          <w:sz w:val="24"/>
          <w:szCs w:val="24"/>
          <w:highlight w:val="green"/>
        </w:rPr>
        <w:t>green</w:t>
      </w:r>
      <w:r w:rsidRPr="00D17F45">
        <w:rPr>
          <w:b/>
          <w:color w:val="0000FF"/>
          <w:sz w:val="24"/>
          <w:szCs w:val="24"/>
        </w:rPr>
        <w:t xml:space="preserve"> button.</w:t>
      </w:r>
    </w:p>
    <w:p w:rsidR="005D3EB2" w:rsidRDefault="005D3EB2" w:rsidP="00234D58">
      <w:pPr>
        <w:spacing w:after="0" w:line="240" w:lineRule="auto"/>
        <w:jc w:val="both"/>
        <w:rPr>
          <w:sz w:val="24"/>
          <w:szCs w:val="24"/>
        </w:rPr>
      </w:pPr>
    </w:p>
    <w:p w:rsidR="005D3EB2" w:rsidRDefault="005D3EB2" w:rsidP="00234D58">
      <w:pPr>
        <w:spacing w:after="0" w:line="240" w:lineRule="auto"/>
        <w:jc w:val="both"/>
        <w:rPr>
          <w:sz w:val="24"/>
          <w:szCs w:val="24"/>
        </w:rPr>
      </w:pPr>
      <w:r>
        <w:rPr>
          <w:sz w:val="24"/>
          <w:szCs w:val="24"/>
        </w:rPr>
        <w:t>Select a “pickled” MAT file from those on offer.</w:t>
      </w:r>
    </w:p>
    <w:p w:rsidR="005D3EB2" w:rsidRDefault="005D3EB2" w:rsidP="00234D58">
      <w:pPr>
        <w:spacing w:after="0" w:line="240" w:lineRule="auto"/>
        <w:jc w:val="both"/>
        <w:rPr>
          <w:sz w:val="24"/>
          <w:szCs w:val="24"/>
        </w:rPr>
      </w:pPr>
    </w:p>
    <w:p w:rsidR="005D3EB2" w:rsidRDefault="005D3EB2" w:rsidP="00234D58">
      <w:pPr>
        <w:spacing w:after="0" w:line="240" w:lineRule="auto"/>
        <w:jc w:val="both"/>
        <w:rPr>
          <w:sz w:val="24"/>
          <w:szCs w:val="24"/>
        </w:rPr>
      </w:pPr>
      <w:r>
        <w:rPr>
          <w:sz w:val="24"/>
          <w:szCs w:val="24"/>
        </w:rPr>
        <w:t xml:space="preserve">Use the sliders </w:t>
      </w:r>
      <w:proofErr w:type="gramStart"/>
      <w:r>
        <w:rPr>
          <w:sz w:val="24"/>
          <w:szCs w:val="24"/>
        </w:rPr>
        <w:t>at the bottom left of the dialog to window the image display and to navigate between Epochs and Slices</w:t>
      </w:r>
      <w:proofErr w:type="gramEnd"/>
      <w:r>
        <w:rPr>
          <w:sz w:val="24"/>
          <w:szCs w:val="24"/>
        </w:rPr>
        <w:t>.</w:t>
      </w:r>
      <w:r w:rsidR="009F3668">
        <w:rPr>
          <w:sz w:val="24"/>
          <w:szCs w:val="24"/>
        </w:rPr>
        <w:t xml:space="preserve"> </w:t>
      </w:r>
      <w:r>
        <w:rPr>
          <w:sz w:val="24"/>
          <w:szCs w:val="24"/>
        </w:rPr>
        <w:t xml:space="preserve">You can also change the colormap of the image display using the menus at the upper left, and the </w:t>
      </w:r>
      <w:r w:rsidR="00C74E7B">
        <w:rPr>
          <w:sz w:val="24"/>
          <w:szCs w:val="24"/>
        </w:rPr>
        <w:t xml:space="preserve">resolution using the </w:t>
      </w:r>
      <w:r>
        <w:rPr>
          <w:sz w:val="24"/>
          <w:szCs w:val="24"/>
        </w:rPr>
        <w:t>downsampling options in the lower right corner.</w:t>
      </w:r>
    </w:p>
    <w:p w:rsidR="00C74E7B" w:rsidRDefault="00C74E7B" w:rsidP="00234D58">
      <w:pPr>
        <w:spacing w:after="0" w:line="240" w:lineRule="auto"/>
        <w:jc w:val="both"/>
        <w:rPr>
          <w:sz w:val="24"/>
          <w:szCs w:val="24"/>
        </w:rPr>
      </w:pPr>
    </w:p>
    <w:p w:rsidR="00C74E7B" w:rsidRDefault="00C74E7B" w:rsidP="00234D58">
      <w:pPr>
        <w:spacing w:after="0" w:line="240" w:lineRule="auto"/>
        <w:jc w:val="both"/>
        <w:rPr>
          <w:b/>
          <w:sz w:val="24"/>
          <w:szCs w:val="24"/>
          <w:u w:val="single"/>
        </w:rPr>
      </w:pPr>
      <w:r w:rsidRPr="00C74E7B">
        <w:rPr>
          <w:b/>
          <w:sz w:val="24"/>
          <w:szCs w:val="24"/>
          <w:u w:val="single"/>
        </w:rPr>
        <w:t>Processing decisions</w:t>
      </w:r>
    </w:p>
    <w:p w:rsidR="00C74E7B" w:rsidRDefault="00C74E7B" w:rsidP="00234D58">
      <w:pPr>
        <w:spacing w:after="0" w:line="240" w:lineRule="auto"/>
        <w:jc w:val="both"/>
        <w:rPr>
          <w:b/>
          <w:sz w:val="24"/>
          <w:szCs w:val="24"/>
          <w:u w:val="single"/>
        </w:rPr>
      </w:pPr>
      <w:bookmarkStart w:id="0" w:name="_GoBack"/>
      <w:bookmarkEnd w:id="0"/>
    </w:p>
    <w:p w:rsidR="00C74E7B" w:rsidRDefault="00C74E7B" w:rsidP="00C74E7B">
      <w:pPr>
        <w:pStyle w:val="ListParagraph"/>
        <w:numPr>
          <w:ilvl w:val="0"/>
          <w:numId w:val="1"/>
        </w:numPr>
        <w:spacing w:after="0" w:line="240" w:lineRule="auto"/>
        <w:jc w:val="both"/>
        <w:rPr>
          <w:sz w:val="24"/>
          <w:szCs w:val="24"/>
        </w:rPr>
      </w:pPr>
      <w:r>
        <w:rPr>
          <w:sz w:val="24"/>
          <w:szCs w:val="24"/>
        </w:rPr>
        <w:t>Last Usable Frame.</w:t>
      </w:r>
    </w:p>
    <w:p w:rsidR="00C74E7B" w:rsidRDefault="00C74E7B" w:rsidP="00C74E7B">
      <w:pPr>
        <w:spacing w:after="0" w:line="240" w:lineRule="auto"/>
        <w:jc w:val="both"/>
        <w:rPr>
          <w:sz w:val="24"/>
          <w:szCs w:val="24"/>
        </w:rPr>
      </w:pPr>
    </w:p>
    <w:p w:rsidR="003C6C11" w:rsidRPr="00601048" w:rsidRDefault="00C74E7B" w:rsidP="009F3668">
      <w:pPr>
        <w:spacing w:after="0" w:line="240" w:lineRule="auto"/>
        <w:jc w:val="both"/>
        <w:rPr>
          <w:b/>
          <w:color w:val="0000FF"/>
          <w:sz w:val="24"/>
          <w:szCs w:val="24"/>
        </w:rPr>
      </w:pPr>
      <w:r w:rsidRPr="00601048">
        <w:rPr>
          <w:b/>
          <w:color w:val="0000FF"/>
          <w:sz w:val="24"/>
          <w:szCs w:val="24"/>
        </w:rPr>
        <w:t>Begin by navigating to a slice in which some major organs are visible: lungs, liver, spleen and kidneys. Advance the Epoch slider until you see the first unusable frame. Roll back to safety by one epoch.</w:t>
      </w:r>
      <w:r w:rsidR="009F3668" w:rsidRPr="00601048">
        <w:rPr>
          <w:b/>
          <w:color w:val="0000FF"/>
          <w:sz w:val="24"/>
          <w:szCs w:val="24"/>
        </w:rPr>
        <w:t xml:space="preserve"> </w:t>
      </w:r>
    </w:p>
    <w:p w:rsidR="003C6C11" w:rsidRDefault="003C6C11" w:rsidP="009F3668">
      <w:pPr>
        <w:spacing w:after="0" w:line="240" w:lineRule="auto"/>
        <w:jc w:val="both"/>
        <w:rPr>
          <w:sz w:val="24"/>
          <w:szCs w:val="24"/>
        </w:rPr>
      </w:pPr>
    </w:p>
    <w:p w:rsidR="00C74E7B" w:rsidRPr="00D17F45" w:rsidRDefault="009F3668" w:rsidP="009F3668">
      <w:pPr>
        <w:spacing w:after="0" w:line="240" w:lineRule="auto"/>
        <w:jc w:val="both"/>
        <w:rPr>
          <w:b/>
          <w:color w:val="0000FF"/>
          <w:sz w:val="24"/>
          <w:szCs w:val="24"/>
        </w:rPr>
      </w:pPr>
      <w:r w:rsidRPr="00D17F45">
        <w:rPr>
          <w:b/>
          <w:color w:val="0000FF"/>
          <w:sz w:val="24"/>
          <w:szCs w:val="24"/>
        </w:rPr>
        <w:t>Set the Last Usable Frame slider appropriately.</w:t>
      </w:r>
    </w:p>
    <w:p w:rsidR="00C74E7B" w:rsidRDefault="0030268D" w:rsidP="00C74E7B">
      <w:pPr>
        <w:spacing w:after="0" w:line="240" w:lineRule="auto"/>
        <w:jc w:val="both"/>
        <w:rPr>
          <w:sz w:val="24"/>
          <w:szCs w:val="24"/>
        </w:rPr>
      </w:pPr>
      <w:r>
        <w:rPr>
          <w:sz w:val="24"/>
          <w:szCs w:val="24"/>
        </w:rPr>
        <w:tab/>
      </w:r>
    </w:p>
    <w:p w:rsidR="0030268D" w:rsidRDefault="0030268D" w:rsidP="0030268D">
      <w:pPr>
        <w:pStyle w:val="ListParagraph"/>
        <w:numPr>
          <w:ilvl w:val="0"/>
          <w:numId w:val="1"/>
        </w:numPr>
        <w:spacing w:after="0" w:line="240" w:lineRule="auto"/>
        <w:jc w:val="both"/>
        <w:rPr>
          <w:sz w:val="24"/>
          <w:szCs w:val="24"/>
        </w:rPr>
      </w:pPr>
      <w:r>
        <w:rPr>
          <w:sz w:val="24"/>
          <w:szCs w:val="24"/>
        </w:rPr>
        <w:t>MPA region of interest.</w:t>
      </w:r>
    </w:p>
    <w:p w:rsidR="0030268D" w:rsidRDefault="0030268D" w:rsidP="0030268D">
      <w:pPr>
        <w:spacing w:after="0" w:line="240" w:lineRule="auto"/>
        <w:jc w:val="both"/>
        <w:rPr>
          <w:sz w:val="24"/>
          <w:szCs w:val="24"/>
        </w:rPr>
      </w:pPr>
    </w:p>
    <w:p w:rsidR="0030268D" w:rsidRPr="003C6C11" w:rsidRDefault="0030268D" w:rsidP="0030268D">
      <w:pPr>
        <w:spacing w:after="0" w:line="240" w:lineRule="auto"/>
        <w:jc w:val="both"/>
        <w:rPr>
          <w:sz w:val="24"/>
          <w:szCs w:val="24"/>
          <w:u w:val="single"/>
        </w:rPr>
      </w:pPr>
      <w:r w:rsidRPr="003C6C11">
        <w:rPr>
          <w:sz w:val="24"/>
          <w:szCs w:val="24"/>
          <w:u w:val="single"/>
        </w:rPr>
        <w:t>Navigate to the slice in which the section through the MPA is most nearly circular.</w:t>
      </w:r>
    </w:p>
    <w:p w:rsidR="0030268D" w:rsidRDefault="0030268D" w:rsidP="0030268D">
      <w:pPr>
        <w:spacing w:after="0" w:line="240" w:lineRule="auto"/>
        <w:jc w:val="both"/>
        <w:rPr>
          <w:sz w:val="24"/>
          <w:szCs w:val="24"/>
        </w:rPr>
      </w:pPr>
    </w:p>
    <w:p w:rsidR="0030268D" w:rsidRPr="00D17F45" w:rsidRDefault="0030268D" w:rsidP="0030268D">
      <w:pPr>
        <w:spacing w:after="0" w:line="240" w:lineRule="auto"/>
        <w:jc w:val="both"/>
        <w:rPr>
          <w:b/>
          <w:color w:val="0000FF"/>
          <w:sz w:val="24"/>
          <w:szCs w:val="24"/>
        </w:rPr>
      </w:pPr>
      <w:r w:rsidRPr="00D17F45">
        <w:rPr>
          <w:b/>
          <w:color w:val="0000FF"/>
          <w:sz w:val="24"/>
          <w:szCs w:val="24"/>
        </w:rPr>
        <w:t xml:space="preserve">Click the large </w:t>
      </w:r>
      <w:r w:rsidRPr="00D17F45">
        <w:rPr>
          <w:b/>
          <w:color w:val="0000FF"/>
          <w:sz w:val="24"/>
          <w:szCs w:val="24"/>
          <w:highlight w:val="yellow"/>
        </w:rPr>
        <w:t>yellow</w:t>
      </w:r>
      <w:r w:rsidRPr="00D17F45">
        <w:rPr>
          <w:b/>
          <w:color w:val="0000FF"/>
          <w:sz w:val="24"/>
          <w:szCs w:val="24"/>
        </w:rPr>
        <w:t xml:space="preserve"> button to create the ROI.</w:t>
      </w:r>
    </w:p>
    <w:p w:rsidR="0030268D" w:rsidRDefault="0030268D" w:rsidP="0030268D">
      <w:pPr>
        <w:spacing w:after="0" w:line="240" w:lineRule="auto"/>
        <w:jc w:val="both"/>
        <w:rPr>
          <w:sz w:val="24"/>
          <w:szCs w:val="24"/>
        </w:rPr>
      </w:pPr>
    </w:p>
    <w:p w:rsidR="0030268D" w:rsidRDefault="0030268D" w:rsidP="0030268D">
      <w:pPr>
        <w:spacing w:after="0" w:line="240" w:lineRule="auto"/>
        <w:jc w:val="both"/>
        <w:rPr>
          <w:sz w:val="24"/>
          <w:szCs w:val="24"/>
        </w:rPr>
      </w:pPr>
      <w:r>
        <w:rPr>
          <w:sz w:val="24"/>
          <w:szCs w:val="24"/>
        </w:rPr>
        <w:t>A circle will appear in the image display. Move and re-size it with the mouse, then double-click to select the visible region.</w:t>
      </w:r>
    </w:p>
    <w:p w:rsidR="00E261A7" w:rsidRDefault="00E261A7" w:rsidP="0030268D">
      <w:pPr>
        <w:spacing w:after="0" w:line="240" w:lineRule="auto"/>
        <w:jc w:val="both"/>
        <w:rPr>
          <w:sz w:val="24"/>
          <w:szCs w:val="24"/>
        </w:rPr>
      </w:pPr>
    </w:p>
    <w:p w:rsidR="00282989" w:rsidRDefault="00282989" w:rsidP="00282989">
      <w:pPr>
        <w:pStyle w:val="ListParagraph"/>
        <w:numPr>
          <w:ilvl w:val="0"/>
          <w:numId w:val="1"/>
        </w:numPr>
        <w:spacing w:after="0" w:line="240" w:lineRule="auto"/>
        <w:jc w:val="both"/>
        <w:rPr>
          <w:sz w:val="24"/>
          <w:szCs w:val="24"/>
        </w:rPr>
      </w:pPr>
      <w:r>
        <w:rPr>
          <w:sz w:val="24"/>
          <w:szCs w:val="24"/>
        </w:rPr>
        <w:t>Deconvolution controls.</w:t>
      </w:r>
    </w:p>
    <w:p w:rsidR="00282989" w:rsidRDefault="00282989" w:rsidP="00282989">
      <w:pPr>
        <w:spacing w:after="0" w:line="240" w:lineRule="auto"/>
        <w:jc w:val="both"/>
        <w:rPr>
          <w:sz w:val="24"/>
          <w:szCs w:val="24"/>
        </w:rPr>
      </w:pPr>
    </w:p>
    <w:p w:rsidR="00282989" w:rsidRDefault="00282989" w:rsidP="00282989">
      <w:pPr>
        <w:spacing w:after="0" w:line="240" w:lineRule="auto"/>
        <w:jc w:val="both"/>
        <w:rPr>
          <w:sz w:val="24"/>
          <w:szCs w:val="24"/>
        </w:rPr>
      </w:pPr>
      <w:r>
        <w:rPr>
          <w:sz w:val="24"/>
          <w:szCs w:val="24"/>
        </w:rPr>
        <w:t>There are two ways to see the effect of changes in the processing parameters on the deconvolution:</w:t>
      </w:r>
    </w:p>
    <w:p w:rsidR="00282989" w:rsidRPr="00BE2F33" w:rsidRDefault="00282989" w:rsidP="00282989">
      <w:pPr>
        <w:spacing w:after="0" w:line="240" w:lineRule="auto"/>
        <w:jc w:val="both"/>
        <w:rPr>
          <w:sz w:val="24"/>
          <w:szCs w:val="24"/>
        </w:rPr>
      </w:pPr>
    </w:p>
    <w:p w:rsidR="008C08D4" w:rsidRDefault="00282989" w:rsidP="009F3668">
      <w:pPr>
        <w:pStyle w:val="ListParagraph"/>
        <w:numPr>
          <w:ilvl w:val="0"/>
          <w:numId w:val="5"/>
        </w:numPr>
        <w:spacing w:after="0" w:line="240" w:lineRule="auto"/>
        <w:jc w:val="both"/>
        <w:rPr>
          <w:sz w:val="24"/>
          <w:szCs w:val="24"/>
        </w:rPr>
      </w:pPr>
      <w:r w:rsidRPr="009F3668">
        <w:rPr>
          <w:sz w:val="24"/>
          <w:szCs w:val="24"/>
        </w:rPr>
        <w:t xml:space="preserve">Move the mouse inside the image display axes. You will see a time-course being </w:t>
      </w:r>
      <w:proofErr w:type="gramStart"/>
      <w:r w:rsidRPr="009F3668">
        <w:rPr>
          <w:sz w:val="24"/>
          <w:szCs w:val="24"/>
        </w:rPr>
        <w:t>displayed</w:t>
      </w:r>
      <w:proofErr w:type="gramEnd"/>
      <w:r w:rsidRPr="009F3668">
        <w:rPr>
          <w:sz w:val="24"/>
          <w:szCs w:val="24"/>
        </w:rPr>
        <w:t xml:space="preserve"> and updated, and a residue functio</w:t>
      </w:r>
      <w:r w:rsidR="008C08D4" w:rsidRPr="009F3668">
        <w:rPr>
          <w:sz w:val="24"/>
          <w:szCs w:val="24"/>
        </w:rPr>
        <w:t>n being calculated in re</w:t>
      </w:r>
      <w:r w:rsidR="00BE2F33" w:rsidRPr="009F3668">
        <w:rPr>
          <w:sz w:val="24"/>
          <w:szCs w:val="24"/>
        </w:rPr>
        <w:t>al time, using fixed parameters.</w:t>
      </w:r>
    </w:p>
    <w:p w:rsidR="009F3668" w:rsidRDefault="009F3668" w:rsidP="009F3668">
      <w:pPr>
        <w:spacing w:after="0" w:line="240" w:lineRule="auto"/>
        <w:jc w:val="both"/>
        <w:rPr>
          <w:sz w:val="24"/>
          <w:szCs w:val="24"/>
        </w:rPr>
      </w:pPr>
    </w:p>
    <w:p w:rsidR="008C08D4" w:rsidRPr="009F3668" w:rsidRDefault="008C08D4" w:rsidP="00E50498">
      <w:pPr>
        <w:pStyle w:val="ListParagraph"/>
        <w:numPr>
          <w:ilvl w:val="0"/>
          <w:numId w:val="5"/>
        </w:numPr>
        <w:spacing w:after="0" w:line="240" w:lineRule="auto"/>
        <w:jc w:val="both"/>
        <w:rPr>
          <w:sz w:val="24"/>
          <w:szCs w:val="24"/>
        </w:rPr>
      </w:pPr>
      <w:r w:rsidRPr="009F3668">
        <w:rPr>
          <w:sz w:val="24"/>
          <w:szCs w:val="24"/>
        </w:rPr>
        <w:lastRenderedPageBreak/>
        <w:t xml:space="preserve">Freeze the image display with a click of the left mouse button within the image. If you are unsatisfied with the chosen voxel, unfreeze the display with the </w:t>
      </w:r>
      <w:r w:rsidRPr="009F3668">
        <w:rPr>
          <w:sz w:val="24"/>
          <w:szCs w:val="24"/>
          <w:highlight w:val="darkMagenta"/>
        </w:rPr>
        <w:t>purple</w:t>
      </w:r>
      <w:r w:rsidRPr="009F3668">
        <w:rPr>
          <w:sz w:val="24"/>
          <w:szCs w:val="24"/>
        </w:rPr>
        <w:t xml:space="preserve"> button and choose another. You can now make changes to the Deconvolution controls in the upper right section of the dialog.</w:t>
      </w:r>
    </w:p>
    <w:p w:rsidR="003C6C11" w:rsidRDefault="003C6C11" w:rsidP="008C08D4">
      <w:pPr>
        <w:spacing w:after="0" w:line="240" w:lineRule="auto"/>
        <w:jc w:val="both"/>
        <w:rPr>
          <w:sz w:val="24"/>
          <w:szCs w:val="24"/>
        </w:rPr>
      </w:pPr>
    </w:p>
    <w:p w:rsidR="008C08D4" w:rsidRPr="00D17F45" w:rsidRDefault="00CB4382" w:rsidP="008C08D4">
      <w:pPr>
        <w:spacing w:after="0" w:line="240" w:lineRule="auto"/>
        <w:jc w:val="both"/>
        <w:rPr>
          <w:b/>
          <w:color w:val="0000FF"/>
          <w:sz w:val="24"/>
          <w:szCs w:val="24"/>
        </w:rPr>
      </w:pPr>
      <w:r w:rsidRPr="00D17F45">
        <w:rPr>
          <w:b/>
          <w:color w:val="0000FF"/>
          <w:sz w:val="24"/>
          <w:szCs w:val="24"/>
        </w:rPr>
        <w:t>T</w:t>
      </w:r>
      <w:r w:rsidR="008B2236" w:rsidRPr="00D17F45">
        <w:rPr>
          <w:b/>
          <w:color w:val="0000FF"/>
          <w:sz w:val="24"/>
          <w:szCs w:val="24"/>
        </w:rPr>
        <w:t>o adjust the deconvolution controls</w:t>
      </w:r>
      <w:r w:rsidRPr="00D17F45">
        <w:rPr>
          <w:b/>
          <w:color w:val="0000FF"/>
          <w:sz w:val="24"/>
          <w:szCs w:val="24"/>
        </w:rPr>
        <w:t>, c</w:t>
      </w:r>
      <w:r w:rsidR="008B2236" w:rsidRPr="00D17F45">
        <w:rPr>
          <w:b/>
          <w:color w:val="0000FF"/>
          <w:sz w:val="24"/>
          <w:szCs w:val="24"/>
        </w:rPr>
        <w:t xml:space="preserve">reate a </w:t>
      </w:r>
      <w:r w:rsidR="009F3668" w:rsidRPr="00D17F45">
        <w:rPr>
          <w:b/>
          <w:color w:val="0000FF"/>
          <w:sz w:val="24"/>
          <w:szCs w:val="24"/>
        </w:rPr>
        <w:t xml:space="preserve">frozen </w:t>
      </w:r>
      <w:r w:rsidR="008B2236" w:rsidRPr="00D17F45">
        <w:rPr>
          <w:b/>
          <w:color w:val="0000FF"/>
          <w:sz w:val="24"/>
          <w:szCs w:val="24"/>
        </w:rPr>
        <w:t>time-course from within the MPA ROI; this is will be very similar to the AIF, so the deconvolved residue function should look a lot like a delta-function at time zero.</w:t>
      </w:r>
    </w:p>
    <w:p w:rsidR="008B2236" w:rsidRDefault="008B2236" w:rsidP="008C08D4">
      <w:pPr>
        <w:spacing w:after="0" w:line="240" w:lineRule="auto"/>
        <w:jc w:val="both"/>
        <w:rPr>
          <w:sz w:val="24"/>
          <w:szCs w:val="24"/>
        </w:rPr>
      </w:pPr>
    </w:p>
    <w:p w:rsidR="008B2236" w:rsidRDefault="008B2236" w:rsidP="008C08D4">
      <w:pPr>
        <w:spacing w:after="0" w:line="240" w:lineRule="auto"/>
        <w:jc w:val="both"/>
        <w:rPr>
          <w:sz w:val="24"/>
          <w:szCs w:val="24"/>
        </w:rPr>
      </w:pPr>
      <w:r>
        <w:rPr>
          <w:sz w:val="24"/>
          <w:szCs w:val="24"/>
        </w:rPr>
        <w:t>Pay attention to the following options:</w:t>
      </w:r>
    </w:p>
    <w:p w:rsidR="008B2236" w:rsidRDefault="008B2236" w:rsidP="008C08D4">
      <w:pPr>
        <w:spacing w:after="0" w:line="240" w:lineRule="auto"/>
        <w:jc w:val="both"/>
        <w:rPr>
          <w:sz w:val="24"/>
          <w:szCs w:val="24"/>
        </w:rPr>
      </w:pPr>
    </w:p>
    <w:p w:rsidR="008B2236" w:rsidRPr="008B2236" w:rsidRDefault="008B2236" w:rsidP="008C08D4">
      <w:pPr>
        <w:spacing w:after="0" w:line="240" w:lineRule="auto"/>
        <w:jc w:val="both"/>
        <w:rPr>
          <w:b/>
          <w:sz w:val="24"/>
          <w:szCs w:val="24"/>
        </w:rPr>
      </w:pPr>
      <w:r w:rsidRPr="008B2236">
        <w:rPr>
          <w:b/>
          <w:sz w:val="24"/>
          <w:szCs w:val="24"/>
        </w:rPr>
        <w:t>Deconvolution</w:t>
      </w:r>
    </w:p>
    <w:p w:rsidR="008B2236" w:rsidRPr="008B2236" w:rsidRDefault="008B2236" w:rsidP="008C08D4">
      <w:pPr>
        <w:spacing w:after="0" w:line="240" w:lineRule="auto"/>
        <w:jc w:val="both"/>
        <w:rPr>
          <w:b/>
          <w:sz w:val="24"/>
          <w:szCs w:val="24"/>
        </w:rPr>
      </w:pPr>
    </w:p>
    <w:p w:rsidR="008B2236" w:rsidRPr="008B2236" w:rsidRDefault="008B2236" w:rsidP="008C08D4">
      <w:pPr>
        <w:spacing w:after="0" w:line="240" w:lineRule="auto"/>
        <w:jc w:val="both"/>
        <w:rPr>
          <w:b/>
          <w:sz w:val="24"/>
          <w:szCs w:val="24"/>
        </w:rPr>
      </w:pPr>
      <w:r w:rsidRPr="008B2236">
        <w:rPr>
          <w:b/>
          <w:sz w:val="24"/>
          <w:szCs w:val="24"/>
        </w:rPr>
        <w:tab/>
        <w:t>Normalisation</w:t>
      </w:r>
    </w:p>
    <w:p w:rsidR="008B2236" w:rsidRPr="008B2236" w:rsidRDefault="008B2236" w:rsidP="008C08D4">
      <w:pPr>
        <w:spacing w:after="0" w:line="240" w:lineRule="auto"/>
        <w:jc w:val="both"/>
        <w:rPr>
          <w:b/>
          <w:sz w:val="24"/>
          <w:szCs w:val="24"/>
        </w:rPr>
      </w:pPr>
    </w:p>
    <w:p w:rsidR="008B2236" w:rsidRPr="008B2236" w:rsidRDefault="008B2236" w:rsidP="008C08D4">
      <w:pPr>
        <w:spacing w:after="0" w:line="240" w:lineRule="auto"/>
        <w:jc w:val="both"/>
        <w:rPr>
          <w:b/>
          <w:sz w:val="24"/>
          <w:szCs w:val="24"/>
        </w:rPr>
      </w:pPr>
      <w:r w:rsidRPr="008B2236">
        <w:rPr>
          <w:b/>
          <w:sz w:val="24"/>
          <w:szCs w:val="24"/>
        </w:rPr>
        <w:tab/>
        <w:t>Matrix Algebra</w:t>
      </w:r>
    </w:p>
    <w:p w:rsidR="008B2236" w:rsidRPr="008B2236" w:rsidRDefault="008B2236" w:rsidP="008C08D4">
      <w:pPr>
        <w:spacing w:after="0" w:line="240" w:lineRule="auto"/>
        <w:jc w:val="both"/>
        <w:rPr>
          <w:b/>
          <w:sz w:val="24"/>
          <w:szCs w:val="24"/>
        </w:rPr>
      </w:pPr>
    </w:p>
    <w:p w:rsidR="008B2236" w:rsidRDefault="008B2236" w:rsidP="008C08D4">
      <w:pPr>
        <w:spacing w:after="0" w:line="240" w:lineRule="auto"/>
        <w:jc w:val="both"/>
        <w:rPr>
          <w:b/>
          <w:sz w:val="24"/>
          <w:szCs w:val="24"/>
        </w:rPr>
      </w:pPr>
      <w:r w:rsidRPr="008B2236">
        <w:rPr>
          <w:b/>
          <w:sz w:val="24"/>
          <w:szCs w:val="24"/>
        </w:rPr>
        <w:tab/>
        <w:t>SVD</w:t>
      </w:r>
    </w:p>
    <w:p w:rsidR="008B2236" w:rsidRDefault="008B2236" w:rsidP="008C08D4">
      <w:pPr>
        <w:spacing w:after="0" w:line="240" w:lineRule="auto"/>
        <w:jc w:val="both"/>
        <w:rPr>
          <w:b/>
          <w:sz w:val="24"/>
          <w:szCs w:val="24"/>
        </w:rPr>
      </w:pPr>
    </w:p>
    <w:p w:rsidR="008B2236" w:rsidRDefault="008B2236" w:rsidP="008C08D4">
      <w:pPr>
        <w:spacing w:after="0" w:line="240" w:lineRule="auto"/>
        <w:jc w:val="both"/>
        <w:rPr>
          <w:b/>
          <w:sz w:val="24"/>
          <w:szCs w:val="24"/>
        </w:rPr>
      </w:pPr>
      <w:r>
        <w:rPr>
          <w:b/>
          <w:sz w:val="24"/>
          <w:szCs w:val="24"/>
        </w:rPr>
        <w:t>Zero-fill Truncated AIF</w:t>
      </w:r>
    </w:p>
    <w:p w:rsidR="008B2236" w:rsidRDefault="008B2236" w:rsidP="008C08D4">
      <w:pPr>
        <w:spacing w:after="0" w:line="240" w:lineRule="auto"/>
        <w:jc w:val="both"/>
        <w:rPr>
          <w:b/>
          <w:sz w:val="24"/>
          <w:szCs w:val="24"/>
        </w:rPr>
      </w:pPr>
    </w:p>
    <w:p w:rsidR="008B2236" w:rsidRDefault="008B2236" w:rsidP="008C08D4">
      <w:pPr>
        <w:spacing w:after="0" w:line="240" w:lineRule="auto"/>
        <w:jc w:val="both"/>
        <w:rPr>
          <w:sz w:val="24"/>
          <w:szCs w:val="24"/>
        </w:rPr>
      </w:pPr>
      <w:r>
        <w:rPr>
          <w:sz w:val="24"/>
          <w:szCs w:val="24"/>
        </w:rPr>
        <w:t>You shouldn’t need to change any of these, although you’re free to experiment.</w:t>
      </w:r>
    </w:p>
    <w:p w:rsidR="008B2236" w:rsidRDefault="008B2236" w:rsidP="008C08D4">
      <w:pPr>
        <w:spacing w:after="0" w:line="240" w:lineRule="auto"/>
        <w:jc w:val="both"/>
        <w:rPr>
          <w:sz w:val="24"/>
          <w:szCs w:val="24"/>
        </w:rPr>
      </w:pPr>
    </w:p>
    <w:p w:rsidR="008B2236" w:rsidRDefault="008B2236" w:rsidP="008C08D4">
      <w:pPr>
        <w:spacing w:after="0" w:line="240" w:lineRule="auto"/>
        <w:jc w:val="both"/>
        <w:rPr>
          <w:sz w:val="24"/>
          <w:szCs w:val="24"/>
        </w:rPr>
      </w:pPr>
      <w:r>
        <w:rPr>
          <w:sz w:val="24"/>
          <w:szCs w:val="24"/>
        </w:rPr>
        <w:t>The really critical controls are:</w:t>
      </w:r>
    </w:p>
    <w:p w:rsidR="008B2236" w:rsidRDefault="008B2236" w:rsidP="008C08D4">
      <w:pPr>
        <w:spacing w:after="0" w:line="240" w:lineRule="auto"/>
        <w:jc w:val="both"/>
        <w:rPr>
          <w:sz w:val="24"/>
          <w:szCs w:val="24"/>
        </w:rPr>
      </w:pPr>
    </w:p>
    <w:p w:rsidR="008B2236" w:rsidRPr="008B2236" w:rsidRDefault="008B2236" w:rsidP="008C08D4">
      <w:pPr>
        <w:spacing w:after="0" w:line="240" w:lineRule="auto"/>
        <w:jc w:val="both"/>
        <w:rPr>
          <w:b/>
          <w:sz w:val="24"/>
          <w:szCs w:val="24"/>
        </w:rPr>
      </w:pPr>
      <w:r w:rsidRPr="008B2236">
        <w:rPr>
          <w:b/>
          <w:sz w:val="24"/>
          <w:szCs w:val="24"/>
        </w:rPr>
        <w:t>Retain SV’s</w:t>
      </w:r>
    </w:p>
    <w:p w:rsidR="008B2236" w:rsidRPr="008B2236" w:rsidRDefault="008B2236" w:rsidP="008C08D4">
      <w:pPr>
        <w:spacing w:after="0" w:line="240" w:lineRule="auto"/>
        <w:jc w:val="both"/>
        <w:rPr>
          <w:b/>
          <w:sz w:val="24"/>
          <w:szCs w:val="24"/>
        </w:rPr>
      </w:pPr>
    </w:p>
    <w:p w:rsidR="008B2236" w:rsidRDefault="008B2236" w:rsidP="008C08D4">
      <w:pPr>
        <w:spacing w:after="0" w:line="240" w:lineRule="auto"/>
        <w:jc w:val="both"/>
        <w:rPr>
          <w:b/>
          <w:sz w:val="24"/>
          <w:szCs w:val="24"/>
        </w:rPr>
      </w:pPr>
      <w:r w:rsidRPr="008B2236">
        <w:rPr>
          <w:b/>
          <w:sz w:val="24"/>
          <w:szCs w:val="24"/>
        </w:rPr>
        <w:t>Filter (decades)</w:t>
      </w:r>
    </w:p>
    <w:p w:rsidR="008B2236" w:rsidRDefault="008B2236" w:rsidP="008C08D4">
      <w:pPr>
        <w:spacing w:after="0" w:line="240" w:lineRule="auto"/>
        <w:jc w:val="both"/>
        <w:rPr>
          <w:b/>
          <w:sz w:val="24"/>
          <w:szCs w:val="24"/>
        </w:rPr>
      </w:pPr>
    </w:p>
    <w:p w:rsidR="00425825" w:rsidRDefault="00425825" w:rsidP="008C08D4">
      <w:pPr>
        <w:spacing w:after="0" w:line="240" w:lineRule="auto"/>
        <w:jc w:val="both"/>
        <w:rPr>
          <w:sz w:val="24"/>
          <w:szCs w:val="24"/>
        </w:rPr>
      </w:pPr>
      <w:r>
        <w:rPr>
          <w:sz w:val="24"/>
          <w:szCs w:val="24"/>
        </w:rPr>
        <w:t>Note that too little filtering creates a sharp (truncation) step in the data, with evident noise in the residue function. On the other hand, too much filtering results in a loss of information, and constrains the deconvolution excessively: 1.0 decades seems to be a good working value.</w:t>
      </w:r>
    </w:p>
    <w:p w:rsidR="00425825" w:rsidRDefault="00425825" w:rsidP="008C08D4">
      <w:pPr>
        <w:spacing w:after="0" w:line="240" w:lineRule="auto"/>
        <w:jc w:val="both"/>
        <w:rPr>
          <w:sz w:val="24"/>
          <w:szCs w:val="24"/>
        </w:rPr>
      </w:pPr>
    </w:p>
    <w:p w:rsidR="008E1B22" w:rsidRDefault="00425825" w:rsidP="008C08D4">
      <w:pPr>
        <w:spacing w:after="0" w:line="240" w:lineRule="auto"/>
        <w:jc w:val="both"/>
        <w:rPr>
          <w:sz w:val="24"/>
          <w:szCs w:val="24"/>
        </w:rPr>
      </w:pPr>
      <w:r>
        <w:rPr>
          <w:sz w:val="24"/>
          <w:szCs w:val="24"/>
        </w:rPr>
        <w:t>The singular values fall into distinct groups (these are plotted at the top of the dialog, with Index running from top to bottom and Value from left to right, in order of decreasing size). Values to the left of the vertical separator are retained (if relevant) and those to the right are discarded. Retaining too many values may create an “over-fitted” noisy residue function, whereas keeping too few yields an oscillatory and clearly wrong result.</w:t>
      </w:r>
      <w:r w:rsidR="009F3668">
        <w:rPr>
          <w:sz w:val="24"/>
          <w:szCs w:val="24"/>
        </w:rPr>
        <w:t xml:space="preserve">    </w:t>
      </w:r>
    </w:p>
    <w:p w:rsidR="009F3668" w:rsidRDefault="009F3668" w:rsidP="008C08D4">
      <w:pPr>
        <w:spacing w:after="0" w:line="240" w:lineRule="auto"/>
        <w:jc w:val="both"/>
        <w:rPr>
          <w:sz w:val="24"/>
          <w:szCs w:val="24"/>
        </w:rPr>
      </w:pPr>
    </w:p>
    <w:p w:rsidR="003C6C11" w:rsidRPr="00D17F45" w:rsidRDefault="009F3668" w:rsidP="008C08D4">
      <w:pPr>
        <w:spacing w:after="0" w:line="240" w:lineRule="auto"/>
        <w:jc w:val="both"/>
        <w:rPr>
          <w:b/>
          <w:color w:val="0000FF"/>
          <w:sz w:val="24"/>
          <w:szCs w:val="24"/>
        </w:rPr>
      </w:pPr>
      <w:r w:rsidRPr="00D17F45">
        <w:rPr>
          <w:b/>
          <w:color w:val="0000FF"/>
          <w:sz w:val="24"/>
          <w:szCs w:val="24"/>
        </w:rPr>
        <w:t xml:space="preserve">Move the separator across the Singular Value plot, pausing at each break between groups to inspect the resulting residue function. </w:t>
      </w:r>
    </w:p>
    <w:p w:rsidR="003C6C11" w:rsidRDefault="003C6C11" w:rsidP="008C08D4">
      <w:pPr>
        <w:spacing w:after="0" w:line="240" w:lineRule="auto"/>
        <w:jc w:val="both"/>
        <w:rPr>
          <w:sz w:val="24"/>
          <w:szCs w:val="24"/>
        </w:rPr>
      </w:pPr>
    </w:p>
    <w:p w:rsidR="009F3668" w:rsidRDefault="009F3668" w:rsidP="008C08D4">
      <w:pPr>
        <w:spacing w:after="0" w:line="240" w:lineRule="auto"/>
        <w:jc w:val="both"/>
        <w:rPr>
          <w:b/>
          <w:sz w:val="24"/>
          <w:szCs w:val="24"/>
        </w:rPr>
      </w:pPr>
      <w:r>
        <w:rPr>
          <w:sz w:val="24"/>
          <w:szCs w:val="24"/>
        </w:rPr>
        <w:t>You should find that retaining most – but not necessarily all – the values yields the best result.</w:t>
      </w:r>
      <w:r w:rsidR="00881749">
        <w:rPr>
          <w:sz w:val="24"/>
          <w:szCs w:val="24"/>
        </w:rPr>
        <w:t xml:space="preserve"> Note, also, that deconvolution by Left-Division is equivalent to using the Explicit PINV (SVD) with No Action taken in respect of the Singular Values.</w:t>
      </w:r>
    </w:p>
    <w:p w:rsidR="00C74E7B" w:rsidRDefault="00C74E7B" w:rsidP="00C74E7B">
      <w:pPr>
        <w:spacing w:after="0" w:line="240" w:lineRule="auto"/>
        <w:jc w:val="both"/>
        <w:rPr>
          <w:sz w:val="24"/>
          <w:szCs w:val="24"/>
        </w:rPr>
      </w:pPr>
    </w:p>
    <w:p w:rsidR="005D3EB2" w:rsidRDefault="007963A6" w:rsidP="00234D58">
      <w:pPr>
        <w:spacing w:after="0" w:line="240" w:lineRule="auto"/>
        <w:jc w:val="both"/>
        <w:rPr>
          <w:b/>
          <w:sz w:val="24"/>
          <w:szCs w:val="24"/>
          <w:u w:val="single"/>
        </w:rPr>
      </w:pPr>
      <w:r>
        <w:rPr>
          <w:b/>
          <w:sz w:val="24"/>
          <w:szCs w:val="24"/>
          <w:u w:val="single"/>
        </w:rPr>
        <w:t>Quantitative mapping</w:t>
      </w:r>
    </w:p>
    <w:p w:rsidR="007963A6" w:rsidRDefault="007963A6" w:rsidP="00234D58">
      <w:pPr>
        <w:spacing w:after="0" w:line="240" w:lineRule="auto"/>
        <w:jc w:val="both"/>
        <w:rPr>
          <w:b/>
          <w:sz w:val="24"/>
          <w:szCs w:val="24"/>
          <w:u w:val="single"/>
        </w:rPr>
      </w:pPr>
    </w:p>
    <w:p w:rsidR="00CB4382" w:rsidRPr="00D17F45" w:rsidRDefault="007963A6" w:rsidP="00234D58">
      <w:pPr>
        <w:spacing w:after="0" w:line="240" w:lineRule="auto"/>
        <w:jc w:val="both"/>
        <w:rPr>
          <w:b/>
          <w:sz w:val="24"/>
          <w:szCs w:val="24"/>
        </w:rPr>
      </w:pPr>
      <w:r w:rsidRPr="00D17F45">
        <w:rPr>
          <w:b/>
          <w:color w:val="0000FF"/>
          <w:sz w:val="24"/>
          <w:szCs w:val="24"/>
        </w:rPr>
        <w:t xml:space="preserve">Once you have set your deconvolution parameters, press the </w:t>
      </w:r>
      <w:r w:rsidRPr="00D17F45">
        <w:rPr>
          <w:b/>
          <w:color w:val="0000FF"/>
          <w:sz w:val="24"/>
          <w:szCs w:val="24"/>
          <w:highlight w:val="magenta"/>
        </w:rPr>
        <w:t>pink</w:t>
      </w:r>
      <w:r w:rsidRPr="00D17F45">
        <w:rPr>
          <w:b/>
          <w:color w:val="0000FF"/>
          <w:sz w:val="24"/>
          <w:szCs w:val="24"/>
        </w:rPr>
        <w:t xml:space="preserve"> button to create the maps.</w:t>
      </w:r>
      <w:r w:rsidRPr="00D17F45">
        <w:rPr>
          <w:b/>
          <w:sz w:val="24"/>
          <w:szCs w:val="24"/>
        </w:rPr>
        <w:t xml:space="preserve"> </w:t>
      </w:r>
    </w:p>
    <w:p w:rsidR="00CB4382" w:rsidRDefault="00CB4382" w:rsidP="00234D58">
      <w:pPr>
        <w:spacing w:after="0" w:line="240" w:lineRule="auto"/>
        <w:jc w:val="both"/>
        <w:rPr>
          <w:sz w:val="24"/>
          <w:szCs w:val="24"/>
        </w:rPr>
      </w:pPr>
    </w:p>
    <w:p w:rsidR="007963A6" w:rsidRDefault="007963A6" w:rsidP="00234D58">
      <w:pPr>
        <w:spacing w:after="0" w:line="240" w:lineRule="auto"/>
        <w:jc w:val="both"/>
        <w:rPr>
          <w:sz w:val="24"/>
          <w:szCs w:val="24"/>
        </w:rPr>
      </w:pPr>
      <w:proofErr w:type="gramStart"/>
      <w:r>
        <w:rPr>
          <w:sz w:val="24"/>
          <w:szCs w:val="24"/>
        </w:rPr>
        <w:lastRenderedPageBreak/>
        <w:t>It’s</w:t>
      </w:r>
      <w:proofErr w:type="gramEnd"/>
      <w:r>
        <w:rPr>
          <w:sz w:val="24"/>
          <w:szCs w:val="24"/>
        </w:rPr>
        <w:t xml:space="preserve"> best to accept any filenames offered by the dialog at this stage; results for a given study are automatically numbered, so that nothing </w:t>
      </w:r>
      <w:r w:rsidR="00CB4382">
        <w:rPr>
          <w:sz w:val="24"/>
          <w:szCs w:val="24"/>
        </w:rPr>
        <w:t>is</w:t>
      </w:r>
      <w:r>
        <w:rPr>
          <w:sz w:val="24"/>
          <w:szCs w:val="24"/>
        </w:rPr>
        <w:t xml:space="preserve"> overwritten.</w:t>
      </w:r>
    </w:p>
    <w:p w:rsidR="00CB4382" w:rsidRDefault="00CB4382" w:rsidP="00234D58">
      <w:pPr>
        <w:spacing w:after="0" w:line="240" w:lineRule="auto"/>
        <w:jc w:val="both"/>
        <w:rPr>
          <w:sz w:val="24"/>
          <w:szCs w:val="24"/>
        </w:rPr>
      </w:pPr>
    </w:p>
    <w:p w:rsidR="00D17F45" w:rsidRPr="00D17F45" w:rsidRDefault="004E4128" w:rsidP="00234D58">
      <w:pPr>
        <w:spacing w:after="0" w:line="240" w:lineRule="auto"/>
        <w:jc w:val="both"/>
        <w:rPr>
          <w:b/>
          <w:sz w:val="24"/>
          <w:szCs w:val="24"/>
        </w:rPr>
      </w:pPr>
      <w:r w:rsidRPr="00D17F45">
        <w:rPr>
          <w:b/>
          <w:color w:val="0000FF"/>
          <w:sz w:val="24"/>
          <w:szCs w:val="24"/>
        </w:rPr>
        <w:t xml:space="preserve">You </w:t>
      </w:r>
      <w:proofErr w:type="gramStart"/>
      <w:r w:rsidRPr="00D17F45">
        <w:rPr>
          <w:b/>
          <w:color w:val="0000FF"/>
          <w:sz w:val="24"/>
          <w:szCs w:val="24"/>
        </w:rPr>
        <w:t>will be prompted</w:t>
      </w:r>
      <w:proofErr w:type="gramEnd"/>
      <w:r w:rsidRPr="00D17F45">
        <w:rPr>
          <w:b/>
          <w:color w:val="0000FF"/>
          <w:sz w:val="24"/>
          <w:szCs w:val="24"/>
        </w:rPr>
        <w:t xml:space="preserve"> for a time-course threshold, expressed as a percentage of the maximum in the AIF.</w:t>
      </w:r>
      <w:r w:rsidRPr="00D17F45">
        <w:rPr>
          <w:b/>
          <w:sz w:val="24"/>
          <w:szCs w:val="24"/>
        </w:rPr>
        <w:t xml:space="preserve"> </w:t>
      </w:r>
    </w:p>
    <w:p w:rsidR="00D17F45" w:rsidRDefault="00D17F45" w:rsidP="00234D58">
      <w:pPr>
        <w:spacing w:after="0" w:line="240" w:lineRule="auto"/>
        <w:jc w:val="both"/>
        <w:rPr>
          <w:sz w:val="24"/>
          <w:szCs w:val="24"/>
          <w:u w:val="single"/>
        </w:rPr>
      </w:pPr>
    </w:p>
    <w:p w:rsidR="004E4128" w:rsidRDefault="004E4128" w:rsidP="00234D58">
      <w:pPr>
        <w:spacing w:after="0" w:line="240" w:lineRule="auto"/>
        <w:jc w:val="both"/>
        <w:rPr>
          <w:sz w:val="24"/>
          <w:szCs w:val="24"/>
        </w:rPr>
      </w:pPr>
      <w:r>
        <w:rPr>
          <w:sz w:val="24"/>
          <w:szCs w:val="24"/>
        </w:rPr>
        <w:t>The legal values are in the range 1 – 50 %; the default is 10 %, though even 5 % gives a good result without creating too much background noise.</w:t>
      </w:r>
    </w:p>
    <w:p w:rsidR="004E4128" w:rsidRDefault="004E4128" w:rsidP="00234D58">
      <w:pPr>
        <w:spacing w:after="0" w:line="240" w:lineRule="auto"/>
        <w:jc w:val="both"/>
        <w:rPr>
          <w:sz w:val="24"/>
          <w:szCs w:val="24"/>
        </w:rPr>
      </w:pPr>
    </w:p>
    <w:p w:rsidR="004E4128" w:rsidRDefault="004E4128" w:rsidP="00234D58">
      <w:pPr>
        <w:spacing w:after="0" w:line="240" w:lineRule="auto"/>
        <w:jc w:val="both"/>
        <w:rPr>
          <w:b/>
          <w:i/>
          <w:sz w:val="24"/>
          <w:szCs w:val="24"/>
        </w:rPr>
      </w:pPr>
      <w:r w:rsidRPr="004E4128">
        <w:rPr>
          <w:b/>
          <w:i/>
          <w:sz w:val="24"/>
          <w:szCs w:val="24"/>
        </w:rPr>
        <w:t>If you would like to reduce the minimum threshold to zero, please let me know – it’s a one-line fix.</w:t>
      </w:r>
    </w:p>
    <w:p w:rsidR="004E4128" w:rsidRDefault="004E4128" w:rsidP="00234D58">
      <w:pPr>
        <w:spacing w:after="0" w:line="240" w:lineRule="auto"/>
        <w:jc w:val="both"/>
        <w:rPr>
          <w:b/>
          <w:i/>
          <w:sz w:val="24"/>
          <w:szCs w:val="24"/>
        </w:rPr>
      </w:pPr>
    </w:p>
    <w:p w:rsidR="007963A6" w:rsidRDefault="007963A6" w:rsidP="00234D58">
      <w:pPr>
        <w:spacing w:after="0" w:line="240" w:lineRule="auto"/>
        <w:jc w:val="both"/>
        <w:rPr>
          <w:sz w:val="24"/>
          <w:szCs w:val="24"/>
        </w:rPr>
      </w:pPr>
      <w:r>
        <w:rPr>
          <w:sz w:val="24"/>
          <w:szCs w:val="24"/>
        </w:rPr>
        <w:t>The outputs at this stage are:</w:t>
      </w:r>
    </w:p>
    <w:p w:rsidR="007963A6" w:rsidRDefault="007963A6" w:rsidP="00234D58">
      <w:pPr>
        <w:spacing w:after="0" w:line="240" w:lineRule="auto"/>
        <w:jc w:val="both"/>
        <w:rPr>
          <w:sz w:val="24"/>
          <w:szCs w:val="24"/>
        </w:rPr>
      </w:pPr>
    </w:p>
    <w:p w:rsidR="007963A6" w:rsidRDefault="007963A6" w:rsidP="007963A6">
      <w:pPr>
        <w:pStyle w:val="ListParagraph"/>
        <w:numPr>
          <w:ilvl w:val="0"/>
          <w:numId w:val="3"/>
        </w:numPr>
        <w:spacing w:after="0" w:line="240" w:lineRule="auto"/>
        <w:jc w:val="both"/>
        <w:rPr>
          <w:sz w:val="24"/>
          <w:szCs w:val="24"/>
        </w:rPr>
      </w:pPr>
      <w:r>
        <w:rPr>
          <w:sz w:val="24"/>
          <w:szCs w:val="24"/>
        </w:rPr>
        <w:t>An Excel file with a summary of the processing parameters, grouped into several tabs.</w:t>
      </w:r>
    </w:p>
    <w:p w:rsidR="007963A6" w:rsidRDefault="007963A6" w:rsidP="007963A6">
      <w:pPr>
        <w:pStyle w:val="ListParagraph"/>
        <w:numPr>
          <w:ilvl w:val="0"/>
          <w:numId w:val="3"/>
        </w:numPr>
        <w:spacing w:after="0" w:line="240" w:lineRule="auto"/>
        <w:jc w:val="both"/>
        <w:rPr>
          <w:sz w:val="24"/>
          <w:szCs w:val="24"/>
        </w:rPr>
      </w:pPr>
      <w:r>
        <w:rPr>
          <w:sz w:val="24"/>
          <w:szCs w:val="24"/>
        </w:rPr>
        <w:t>A black-and-white image of the MPA region of interest.</w:t>
      </w:r>
    </w:p>
    <w:p w:rsidR="007963A6" w:rsidRDefault="007963A6" w:rsidP="007963A6">
      <w:pPr>
        <w:pStyle w:val="ListParagraph"/>
        <w:numPr>
          <w:ilvl w:val="0"/>
          <w:numId w:val="3"/>
        </w:numPr>
        <w:spacing w:after="0" w:line="240" w:lineRule="auto"/>
        <w:jc w:val="both"/>
        <w:rPr>
          <w:sz w:val="24"/>
          <w:szCs w:val="24"/>
        </w:rPr>
      </w:pPr>
      <w:r>
        <w:rPr>
          <w:sz w:val="24"/>
          <w:szCs w:val="24"/>
        </w:rPr>
        <w:t>A MAT-format “pickle” which can be read by other MATLAB applications further downstream.</w:t>
      </w:r>
    </w:p>
    <w:p w:rsidR="007963A6" w:rsidRDefault="007963A6" w:rsidP="007963A6">
      <w:pPr>
        <w:pStyle w:val="ListParagraph"/>
        <w:numPr>
          <w:ilvl w:val="0"/>
          <w:numId w:val="3"/>
        </w:numPr>
        <w:spacing w:after="0" w:line="240" w:lineRule="auto"/>
        <w:jc w:val="both"/>
        <w:rPr>
          <w:sz w:val="24"/>
          <w:szCs w:val="24"/>
        </w:rPr>
      </w:pPr>
      <w:r>
        <w:rPr>
          <w:sz w:val="24"/>
          <w:szCs w:val="24"/>
        </w:rPr>
        <w:t>A folder of DICOM files, grouped into sub-folders.</w:t>
      </w:r>
    </w:p>
    <w:p w:rsidR="007963A6" w:rsidRDefault="007963A6" w:rsidP="007963A6">
      <w:pPr>
        <w:spacing w:after="0" w:line="240" w:lineRule="auto"/>
        <w:jc w:val="both"/>
        <w:rPr>
          <w:sz w:val="24"/>
          <w:szCs w:val="24"/>
        </w:rPr>
      </w:pPr>
    </w:p>
    <w:p w:rsidR="007963A6" w:rsidRDefault="007963A6" w:rsidP="007963A6">
      <w:pPr>
        <w:spacing w:after="0" w:line="240" w:lineRule="auto"/>
        <w:jc w:val="both"/>
        <w:rPr>
          <w:sz w:val="24"/>
          <w:szCs w:val="24"/>
        </w:rPr>
      </w:pPr>
      <w:r>
        <w:rPr>
          <w:sz w:val="24"/>
          <w:szCs w:val="24"/>
        </w:rPr>
        <w:t>The last of these has the following maps:</w:t>
      </w:r>
    </w:p>
    <w:p w:rsidR="007963A6" w:rsidRDefault="007963A6" w:rsidP="007963A6">
      <w:pPr>
        <w:spacing w:after="0" w:line="240" w:lineRule="auto"/>
        <w:jc w:val="both"/>
        <w:rPr>
          <w:sz w:val="24"/>
          <w:szCs w:val="24"/>
        </w:rPr>
      </w:pPr>
    </w:p>
    <w:p w:rsidR="007963A6" w:rsidRDefault="004E4128" w:rsidP="007963A6">
      <w:pPr>
        <w:pStyle w:val="ListParagraph"/>
        <w:numPr>
          <w:ilvl w:val="0"/>
          <w:numId w:val="4"/>
        </w:numPr>
        <w:spacing w:after="0" w:line="240" w:lineRule="auto"/>
        <w:jc w:val="both"/>
        <w:rPr>
          <w:sz w:val="24"/>
          <w:szCs w:val="24"/>
        </w:rPr>
      </w:pPr>
      <w:r>
        <w:rPr>
          <w:sz w:val="24"/>
          <w:szCs w:val="24"/>
        </w:rPr>
        <w:t>Pulm</w:t>
      </w:r>
      <w:r w:rsidR="007E0B4F">
        <w:rPr>
          <w:sz w:val="24"/>
          <w:szCs w:val="24"/>
        </w:rPr>
        <w:t xml:space="preserve">onary blood volume (PBV): </w:t>
      </w:r>
      <w:r>
        <w:rPr>
          <w:sz w:val="24"/>
          <w:szCs w:val="24"/>
        </w:rPr>
        <w:t>both filtered and unfiltered.</w:t>
      </w:r>
    </w:p>
    <w:p w:rsidR="004E4128" w:rsidRDefault="004E4128" w:rsidP="007963A6">
      <w:pPr>
        <w:pStyle w:val="ListParagraph"/>
        <w:numPr>
          <w:ilvl w:val="0"/>
          <w:numId w:val="4"/>
        </w:numPr>
        <w:spacing w:after="0" w:line="240" w:lineRule="auto"/>
        <w:jc w:val="both"/>
        <w:rPr>
          <w:sz w:val="24"/>
          <w:szCs w:val="24"/>
        </w:rPr>
      </w:pPr>
      <w:r>
        <w:rPr>
          <w:sz w:val="24"/>
          <w:szCs w:val="24"/>
        </w:rPr>
        <w:t>Pulmonary blood flow (PBF</w:t>
      </w:r>
      <w:r w:rsidR="007E0B4F">
        <w:rPr>
          <w:sz w:val="24"/>
          <w:szCs w:val="24"/>
        </w:rPr>
        <w:t xml:space="preserve">): </w:t>
      </w:r>
      <w:r>
        <w:rPr>
          <w:sz w:val="24"/>
          <w:szCs w:val="24"/>
        </w:rPr>
        <w:t>again, filtered and unfiltered.</w:t>
      </w:r>
    </w:p>
    <w:p w:rsidR="004E4128" w:rsidRDefault="004E4128" w:rsidP="007963A6">
      <w:pPr>
        <w:pStyle w:val="ListParagraph"/>
        <w:numPr>
          <w:ilvl w:val="0"/>
          <w:numId w:val="4"/>
        </w:numPr>
        <w:spacing w:after="0" w:line="240" w:lineRule="auto"/>
        <w:jc w:val="both"/>
        <w:rPr>
          <w:sz w:val="24"/>
          <w:szCs w:val="24"/>
        </w:rPr>
      </w:pPr>
      <w:r>
        <w:rPr>
          <w:sz w:val="24"/>
          <w:szCs w:val="24"/>
        </w:rPr>
        <w:t>Time to peak (TTP).</w:t>
      </w:r>
    </w:p>
    <w:p w:rsidR="004E4128" w:rsidRDefault="004E4128" w:rsidP="007963A6">
      <w:pPr>
        <w:pStyle w:val="ListParagraph"/>
        <w:numPr>
          <w:ilvl w:val="0"/>
          <w:numId w:val="4"/>
        </w:numPr>
        <w:spacing w:after="0" w:line="240" w:lineRule="auto"/>
        <w:jc w:val="both"/>
        <w:rPr>
          <w:sz w:val="24"/>
          <w:szCs w:val="24"/>
        </w:rPr>
      </w:pPr>
      <w:r>
        <w:rPr>
          <w:sz w:val="24"/>
          <w:szCs w:val="24"/>
        </w:rPr>
        <w:t>Mean transit time (MTT).</w:t>
      </w:r>
    </w:p>
    <w:p w:rsidR="007E0B4F" w:rsidRDefault="007E0B4F" w:rsidP="007E0B4F">
      <w:pPr>
        <w:spacing w:after="0" w:line="240" w:lineRule="auto"/>
        <w:jc w:val="both"/>
        <w:rPr>
          <w:sz w:val="24"/>
          <w:szCs w:val="24"/>
        </w:rPr>
      </w:pPr>
    </w:p>
    <w:p w:rsidR="007E0B4F" w:rsidRPr="007E0B4F" w:rsidRDefault="007E0B4F" w:rsidP="007E0B4F">
      <w:pPr>
        <w:spacing w:after="0" w:line="240" w:lineRule="auto"/>
        <w:jc w:val="both"/>
        <w:rPr>
          <w:sz w:val="24"/>
          <w:szCs w:val="24"/>
        </w:rPr>
      </w:pPr>
      <w:r>
        <w:rPr>
          <w:sz w:val="24"/>
          <w:szCs w:val="24"/>
        </w:rPr>
        <w:t xml:space="preserve">Note that the last two “time-like” maps are set on a baseline to distinguish unprocessed </w:t>
      </w:r>
      <w:r w:rsidR="00652D78">
        <w:rPr>
          <w:sz w:val="24"/>
          <w:szCs w:val="24"/>
        </w:rPr>
        <w:t xml:space="preserve">voxels from those with physical </w:t>
      </w:r>
      <w:r w:rsidR="00881749">
        <w:rPr>
          <w:sz w:val="24"/>
          <w:szCs w:val="24"/>
        </w:rPr>
        <w:t xml:space="preserve">but </w:t>
      </w:r>
      <w:r w:rsidR="00652D78">
        <w:rPr>
          <w:sz w:val="24"/>
          <w:szCs w:val="24"/>
        </w:rPr>
        <w:t>low or zero values. Obviously, the TTP map will be “chunked” into just a few bins.</w:t>
      </w:r>
    </w:p>
    <w:p w:rsidR="004E4128" w:rsidRDefault="004E4128" w:rsidP="004E4128">
      <w:pPr>
        <w:spacing w:after="0" w:line="240" w:lineRule="auto"/>
        <w:jc w:val="both"/>
        <w:rPr>
          <w:sz w:val="24"/>
          <w:szCs w:val="24"/>
        </w:rPr>
      </w:pPr>
    </w:p>
    <w:p w:rsidR="004E4128" w:rsidRDefault="004E4128" w:rsidP="004E4128">
      <w:pPr>
        <w:spacing w:after="0" w:line="240" w:lineRule="auto"/>
        <w:jc w:val="both"/>
        <w:rPr>
          <w:sz w:val="24"/>
          <w:szCs w:val="24"/>
        </w:rPr>
      </w:pPr>
      <w:r>
        <w:rPr>
          <w:sz w:val="24"/>
          <w:szCs w:val="24"/>
        </w:rPr>
        <w:t>The dialog will keep you informed of progress. A full analysis at the native image resolution may take 5 minutes or so, although every factor of 2 in the downsampling results in a factor of 8 speed-up.</w:t>
      </w:r>
    </w:p>
    <w:p w:rsidR="004E4128" w:rsidRDefault="004E4128" w:rsidP="004E4128">
      <w:pPr>
        <w:spacing w:after="0" w:line="240" w:lineRule="auto"/>
        <w:jc w:val="both"/>
        <w:rPr>
          <w:sz w:val="24"/>
          <w:szCs w:val="24"/>
        </w:rPr>
      </w:pPr>
    </w:p>
    <w:p w:rsidR="004E4128" w:rsidRDefault="004E4128" w:rsidP="004E4128">
      <w:pPr>
        <w:spacing w:after="0" w:line="240" w:lineRule="auto"/>
        <w:jc w:val="both"/>
        <w:rPr>
          <w:sz w:val="24"/>
          <w:szCs w:val="24"/>
        </w:rPr>
      </w:pPr>
      <w:r>
        <w:rPr>
          <w:sz w:val="24"/>
          <w:szCs w:val="24"/>
        </w:rPr>
        <w:t>Note that, although there is nothing to prevent you acquiring the AIF at one resolution, and creating the maps at another, you should avoid this, since you won’t strictly be comparing like with like in that case.</w:t>
      </w:r>
    </w:p>
    <w:p w:rsidR="00652D78" w:rsidRDefault="00652D78" w:rsidP="004E4128">
      <w:pPr>
        <w:spacing w:after="0" w:line="240" w:lineRule="auto"/>
        <w:jc w:val="both"/>
        <w:rPr>
          <w:sz w:val="24"/>
          <w:szCs w:val="24"/>
        </w:rPr>
      </w:pPr>
    </w:p>
    <w:p w:rsidR="00652D78" w:rsidRDefault="00652D78" w:rsidP="004E4128">
      <w:pPr>
        <w:spacing w:after="0" w:line="240" w:lineRule="auto"/>
        <w:jc w:val="both"/>
        <w:rPr>
          <w:b/>
          <w:sz w:val="24"/>
          <w:szCs w:val="24"/>
          <w:u w:val="single"/>
        </w:rPr>
      </w:pPr>
      <w:r w:rsidRPr="00652D78">
        <w:rPr>
          <w:b/>
          <w:sz w:val="24"/>
          <w:szCs w:val="24"/>
          <w:u w:val="single"/>
        </w:rPr>
        <w:t>Documenting your choices</w:t>
      </w:r>
    </w:p>
    <w:p w:rsidR="00652D78" w:rsidRDefault="00652D78" w:rsidP="004E4128">
      <w:pPr>
        <w:spacing w:after="0" w:line="240" w:lineRule="auto"/>
        <w:jc w:val="both"/>
        <w:rPr>
          <w:b/>
          <w:sz w:val="24"/>
          <w:szCs w:val="24"/>
          <w:u w:val="single"/>
        </w:rPr>
      </w:pPr>
    </w:p>
    <w:p w:rsidR="00D17F45" w:rsidRPr="00D17F45" w:rsidRDefault="00652D78" w:rsidP="004E4128">
      <w:pPr>
        <w:spacing w:after="0" w:line="240" w:lineRule="auto"/>
        <w:jc w:val="both"/>
        <w:rPr>
          <w:b/>
          <w:sz w:val="24"/>
          <w:szCs w:val="24"/>
        </w:rPr>
      </w:pPr>
      <w:r w:rsidRPr="00D17F45">
        <w:rPr>
          <w:b/>
          <w:color w:val="0000FF"/>
          <w:sz w:val="24"/>
          <w:szCs w:val="24"/>
        </w:rPr>
        <w:t xml:space="preserve">Notice the </w:t>
      </w:r>
      <w:r w:rsidRPr="00D17F45">
        <w:rPr>
          <w:b/>
          <w:color w:val="0000FF"/>
          <w:sz w:val="24"/>
          <w:szCs w:val="24"/>
          <w:highlight w:val="red"/>
        </w:rPr>
        <w:t>orange</w:t>
      </w:r>
      <w:r w:rsidRPr="00D17F45">
        <w:rPr>
          <w:b/>
          <w:color w:val="0000FF"/>
          <w:sz w:val="24"/>
          <w:szCs w:val="24"/>
        </w:rPr>
        <w:t xml:space="preserve"> “Capture Display” button; this will save images of all the axes (though it may not catch all the legends).</w:t>
      </w:r>
      <w:r w:rsidRPr="00D17F45">
        <w:rPr>
          <w:b/>
          <w:sz w:val="24"/>
          <w:szCs w:val="24"/>
        </w:rPr>
        <w:t xml:space="preserve"> </w:t>
      </w:r>
    </w:p>
    <w:p w:rsidR="00D17F45" w:rsidRDefault="00D17F45" w:rsidP="004E4128">
      <w:pPr>
        <w:spacing w:after="0" w:line="240" w:lineRule="auto"/>
        <w:jc w:val="both"/>
        <w:rPr>
          <w:sz w:val="24"/>
          <w:szCs w:val="24"/>
        </w:rPr>
      </w:pPr>
    </w:p>
    <w:p w:rsidR="00652D78" w:rsidRPr="00652D78" w:rsidRDefault="00652D78" w:rsidP="004E4128">
      <w:pPr>
        <w:spacing w:after="0" w:line="240" w:lineRule="auto"/>
        <w:jc w:val="both"/>
        <w:rPr>
          <w:sz w:val="24"/>
          <w:szCs w:val="24"/>
        </w:rPr>
      </w:pPr>
      <w:r>
        <w:rPr>
          <w:sz w:val="24"/>
          <w:szCs w:val="24"/>
        </w:rPr>
        <w:t xml:space="preserve">Obviously, another straightforward route is </w:t>
      </w:r>
      <w:r w:rsidRPr="00652D78">
        <w:rPr>
          <w:b/>
          <w:sz w:val="24"/>
          <w:szCs w:val="24"/>
        </w:rPr>
        <w:t>Alt-PrtScr, Paint, Ctrl-V and File | Save As.</w:t>
      </w:r>
    </w:p>
    <w:p w:rsidR="00652D78" w:rsidRDefault="00652D78" w:rsidP="004E4128">
      <w:pPr>
        <w:spacing w:after="0" w:line="240" w:lineRule="auto"/>
        <w:jc w:val="both"/>
        <w:rPr>
          <w:sz w:val="24"/>
          <w:szCs w:val="24"/>
        </w:rPr>
      </w:pPr>
    </w:p>
    <w:p w:rsidR="00652D78" w:rsidRPr="004E4128" w:rsidRDefault="00652D78" w:rsidP="004E4128">
      <w:pPr>
        <w:spacing w:after="0" w:line="240" w:lineRule="auto"/>
        <w:jc w:val="both"/>
        <w:rPr>
          <w:sz w:val="24"/>
          <w:szCs w:val="24"/>
        </w:rPr>
      </w:pPr>
    </w:p>
    <w:p w:rsidR="00234D58" w:rsidRDefault="00234D58" w:rsidP="00234D58">
      <w:pPr>
        <w:spacing w:after="0" w:line="240" w:lineRule="auto"/>
        <w:jc w:val="both"/>
        <w:rPr>
          <w:b/>
          <w:sz w:val="24"/>
          <w:szCs w:val="24"/>
        </w:rPr>
      </w:pPr>
    </w:p>
    <w:p w:rsidR="00234D58" w:rsidRPr="00234D58" w:rsidRDefault="00234D58" w:rsidP="00234D58">
      <w:pPr>
        <w:spacing w:after="0" w:line="240" w:lineRule="auto"/>
        <w:jc w:val="both"/>
        <w:rPr>
          <w:b/>
          <w:sz w:val="24"/>
          <w:szCs w:val="24"/>
        </w:rPr>
      </w:pPr>
    </w:p>
    <w:sectPr w:rsidR="00234D58" w:rsidRPr="00234D58" w:rsidSect="007963A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6562"/>
    <w:multiLevelType w:val="hybridMultilevel"/>
    <w:tmpl w:val="A9824E6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F5C49B1"/>
    <w:multiLevelType w:val="hybridMultilevel"/>
    <w:tmpl w:val="8E4E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9144F"/>
    <w:multiLevelType w:val="hybridMultilevel"/>
    <w:tmpl w:val="C1044F24"/>
    <w:lvl w:ilvl="0" w:tplc="08090005">
      <w:start w:val="1"/>
      <w:numFmt w:val="bullet"/>
      <w:lvlText w:val=""/>
      <w:lvlJc w:val="left"/>
      <w:pPr>
        <w:ind w:left="775" w:hanging="360"/>
      </w:pPr>
      <w:rPr>
        <w:rFonts w:ascii="Wingdings" w:hAnsi="Wingdings"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444E1B2F"/>
    <w:multiLevelType w:val="hybridMultilevel"/>
    <w:tmpl w:val="34C6D9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A93FF8"/>
    <w:multiLevelType w:val="hybridMultilevel"/>
    <w:tmpl w:val="AFF4BC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C2"/>
    <w:rsid w:val="000740C2"/>
    <w:rsid w:val="00234D58"/>
    <w:rsid w:val="00282989"/>
    <w:rsid w:val="0030268D"/>
    <w:rsid w:val="003C6C11"/>
    <w:rsid w:val="003D6F03"/>
    <w:rsid w:val="00425825"/>
    <w:rsid w:val="004E4128"/>
    <w:rsid w:val="005D3EB2"/>
    <w:rsid w:val="00601048"/>
    <w:rsid w:val="00652D78"/>
    <w:rsid w:val="007963A6"/>
    <w:rsid w:val="007E0B4F"/>
    <w:rsid w:val="00881749"/>
    <w:rsid w:val="008B2236"/>
    <w:rsid w:val="008B556A"/>
    <w:rsid w:val="008C08D4"/>
    <w:rsid w:val="008E1B22"/>
    <w:rsid w:val="009F3668"/>
    <w:rsid w:val="00BE2F33"/>
    <w:rsid w:val="00C74E7B"/>
    <w:rsid w:val="00CB4382"/>
    <w:rsid w:val="00D17F45"/>
    <w:rsid w:val="00E26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E08AC-4FAA-4068-8AD1-DFAC0554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971</Words>
  <Characters>4817</Characters>
  <Application>Microsoft Office Word</Application>
  <DocSecurity>0</DocSecurity>
  <Lines>166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F. Tokarczuk</dc:creator>
  <cp:keywords/>
  <dc:description/>
  <cp:lastModifiedBy>Pawel F. Tokarczuk</cp:lastModifiedBy>
  <cp:revision>4</cp:revision>
  <dcterms:created xsi:type="dcterms:W3CDTF">2020-01-16T11:53:00Z</dcterms:created>
  <dcterms:modified xsi:type="dcterms:W3CDTF">2020-01-16T12:53:00Z</dcterms:modified>
</cp:coreProperties>
</file>