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FC" w:rsidRPr="00AF36CB" w:rsidRDefault="00873BFC" w:rsidP="00873BFC">
      <w:pPr>
        <w:pBdr>
          <w:top w:val="single" w:sz="18" w:space="1" w:color="auto"/>
        </w:pBdr>
        <w:tabs>
          <w:tab w:val="left" w:pos="1080"/>
          <w:tab w:val="left" w:pos="6480"/>
        </w:tabs>
        <w:jc w:val="right"/>
        <w:rPr>
          <w:rFonts w:ascii="Arial" w:hAnsi="Arial"/>
        </w:rPr>
      </w:pPr>
    </w:p>
    <w:tbl>
      <w:tblPr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1188"/>
        <w:gridCol w:w="3960"/>
        <w:gridCol w:w="2034"/>
        <w:gridCol w:w="2394"/>
      </w:tblGrid>
      <w:tr w:rsidR="00686D82" w:rsidRPr="00686D82" w:rsidTr="00C561AD">
        <w:tc>
          <w:tcPr>
            <w:tcW w:w="1188" w:type="dxa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 w:rsidRPr="00686D82">
              <w:rPr>
                <w:rFonts w:ascii="Arial" w:hAnsi="Arial"/>
                <w:sz w:val="20"/>
              </w:rPr>
              <w:t>Date:</w:t>
            </w:r>
          </w:p>
        </w:tc>
        <w:tc>
          <w:tcPr>
            <w:tcW w:w="3960" w:type="dxa"/>
          </w:tcPr>
          <w:p w:rsidR="00793FC1" w:rsidRPr="00686D82" w:rsidRDefault="008436F8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>6/26/09</w:t>
            </w:r>
          </w:p>
        </w:tc>
        <w:tc>
          <w:tcPr>
            <w:tcW w:w="2034" w:type="dxa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 w:rsidRPr="00686D82">
              <w:rPr>
                <w:rFonts w:ascii="Arial" w:hAnsi="Arial"/>
                <w:sz w:val="20"/>
              </w:rPr>
              <w:t>Project No.:</w:t>
            </w:r>
          </w:p>
        </w:tc>
        <w:tc>
          <w:tcPr>
            <w:tcW w:w="2394" w:type="dxa"/>
          </w:tcPr>
          <w:p w:rsidR="00793FC1" w:rsidRPr="00686D82" w:rsidRDefault="00E062D7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>54743</w:t>
            </w:r>
          </w:p>
        </w:tc>
      </w:tr>
      <w:tr w:rsidR="00686D82" w:rsidRPr="00686D82" w:rsidTr="00C561AD">
        <w:tc>
          <w:tcPr>
            <w:tcW w:w="1188" w:type="dxa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20"/>
              </w:rPr>
            </w:pPr>
            <w:r w:rsidRPr="00686D82">
              <w:rPr>
                <w:rFonts w:ascii="Arial" w:hAnsi="Arial"/>
                <w:sz w:val="20"/>
              </w:rPr>
              <w:t>To:</w:t>
            </w:r>
          </w:p>
        </w:tc>
        <w:tc>
          <w:tcPr>
            <w:tcW w:w="3960" w:type="dxa"/>
          </w:tcPr>
          <w:p w:rsidR="003A0C0D" w:rsidRDefault="008436F8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Changsheng Chen and </w:t>
            </w:r>
          </w:p>
          <w:p w:rsidR="003A0C0D" w:rsidRDefault="003A0C0D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Jianhua Qi </w:t>
            </w:r>
          </w:p>
          <w:p w:rsidR="00793FC1" w:rsidRPr="00686D82" w:rsidRDefault="008436F8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>– University of Massachusetts</w:t>
            </w:r>
          </w:p>
        </w:tc>
        <w:tc>
          <w:tcPr>
            <w:tcW w:w="2034" w:type="dxa"/>
            <w:vMerge w:val="restart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 w:rsidRPr="00686D82">
              <w:rPr>
                <w:rFonts w:ascii="Arial" w:hAnsi="Arial"/>
                <w:sz w:val="20"/>
              </w:rPr>
              <w:t>Internal Distribution:</w:t>
            </w:r>
          </w:p>
        </w:tc>
        <w:tc>
          <w:tcPr>
            <w:tcW w:w="2394" w:type="dxa"/>
            <w:vMerge w:val="restart"/>
          </w:tcPr>
          <w:p w:rsidR="00793FC1" w:rsidRDefault="00E062D7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Z. Yang</w:t>
            </w:r>
          </w:p>
          <w:p w:rsidR="00E062D7" w:rsidRDefault="00E062D7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R. Labiosa</w:t>
            </w:r>
          </w:p>
          <w:p w:rsidR="00E062D7" w:rsidRPr="00686D82" w:rsidRDefault="00E062D7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</w:p>
        </w:tc>
      </w:tr>
      <w:tr w:rsidR="00686D82" w:rsidRPr="00686D82" w:rsidTr="00C561AD">
        <w:tc>
          <w:tcPr>
            <w:tcW w:w="1188" w:type="dxa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20"/>
              </w:rPr>
            </w:pPr>
            <w:r w:rsidRPr="00686D82">
              <w:rPr>
                <w:rFonts w:ascii="Arial" w:hAnsi="Arial"/>
                <w:sz w:val="20"/>
              </w:rPr>
              <w:t>From:</w:t>
            </w:r>
          </w:p>
        </w:tc>
        <w:tc>
          <w:tcPr>
            <w:tcW w:w="3960" w:type="dxa"/>
          </w:tcPr>
          <w:p w:rsidR="00793FC1" w:rsidRPr="00686D82" w:rsidRDefault="003A0C0D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>Taeyun Kim and Tarang Khangaonkar</w:t>
            </w:r>
            <w:r w:rsidR="006E73DB">
              <w:rPr>
                <w:rFonts w:ascii="Arial" w:hAnsi="Arial"/>
                <w:b/>
              </w:rPr>
              <w:t xml:space="preserve"> - PNNL</w:t>
            </w:r>
          </w:p>
        </w:tc>
        <w:tc>
          <w:tcPr>
            <w:tcW w:w="2034" w:type="dxa"/>
            <w:vMerge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2394" w:type="dxa"/>
            <w:vMerge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</w:p>
        </w:tc>
      </w:tr>
      <w:tr w:rsidR="00686D82" w:rsidRPr="00686D82" w:rsidTr="00C561AD">
        <w:tc>
          <w:tcPr>
            <w:tcW w:w="1188" w:type="dxa"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20"/>
              </w:rPr>
            </w:pPr>
            <w:r w:rsidRPr="00686D82">
              <w:rPr>
                <w:rFonts w:ascii="Arial" w:hAnsi="Arial"/>
                <w:sz w:val="20"/>
              </w:rPr>
              <w:t>Subject:</w:t>
            </w:r>
          </w:p>
        </w:tc>
        <w:tc>
          <w:tcPr>
            <w:tcW w:w="3960" w:type="dxa"/>
          </w:tcPr>
          <w:p w:rsidR="00793FC1" w:rsidRPr="00686D82" w:rsidRDefault="006E73DB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</w:rPr>
              <w:t xml:space="preserve">Progress in </w:t>
            </w:r>
            <w:r w:rsidR="002F5D56">
              <w:rPr>
                <w:rFonts w:ascii="Arial" w:hAnsi="Arial"/>
                <w:b/>
              </w:rPr>
              <w:t xml:space="preserve">the </w:t>
            </w:r>
            <w:r>
              <w:rPr>
                <w:rFonts w:ascii="Arial" w:hAnsi="Arial"/>
                <w:b/>
              </w:rPr>
              <w:t>Development of Offline Linkage between CE-QUAL-ICM and FVCOM</w:t>
            </w:r>
          </w:p>
        </w:tc>
        <w:tc>
          <w:tcPr>
            <w:tcW w:w="2034" w:type="dxa"/>
            <w:vMerge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2394" w:type="dxa"/>
            <w:vMerge/>
          </w:tcPr>
          <w:p w:rsidR="00793FC1" w:rsidRPr="00686D82" w:rsidRDefault="00793FC1" w:rsidP="00C561AD">
            <w:pPr>
              <w:tabs>
                <w:tab w:val="left" w:pos="1080"/>
                <w:tab w:val="left" w:pos="6480"/>
              </w:tabs>
              <w:rPr>
                <w:rFonts w:ascii="Arial" w:hAnsi="Arial"/>
                <w:sz w:val="18"/>
              </w:rPr>
            </w:pPr>
          </w:p>
        </w:tc>
      </w:tr>
    </w:tbl>
    <w:p w:rsidR="00873BFC" w:rsidRPr="00AF36CB" w:rsidRDefault="00873BFC" w:rsidP="00873BFC">
      <w:pPr>
        <w:pBdr>
          <w:bottom w:val="single" w:sz="18" w:space="1" w:color="auto"/>
        </w:pBdr>
        <w:tabs>
          <w:tab w:val="left" w:pos="1080"/>
          <w:tab w:val="left" w:pos="6480"/>
        </w:tabs>
        <w:rPr>
          <w:rFonts w:ascii="Arial" w:hAnsi="Arial"/>
        </w:rPr>
      </w:pPr>
    </w:p>
    <w:p w:rsidR="00873BFC" w:rsidRPr="00AF36CB" w:rsidRDefault="00873BFC" w:rsidP="00873BFC">
      <w:pPr>
        <w:rPr>
          <w:rFonts w:ascii="Arial" w:hAnsi="Arial"/>
          <w:color w:val="000000"/>
          <w:szCs w:val="24"/>
        </w:rPr>
      </w:pPr>
    </w:p>
    <w:p w:rsidR="00873BFC" w:rsidRPr="00AF36CB" w:rsidRDefault="00873BFC" w:rsidP="00873BFC">
      <w:pPr>
        <w:rPr>
          <w:rFonts w:ascii="Arial" w:hAnsi="Arial"/>
          <w:color w:val="000000"/>
          <w:szCs w:val="24"/>
        </w:rPr>
      </w:pPr>
    </w:p>
    <w:p w:rsidR="00507070" w:rsidRPr="00591371" w:rsidRDefault="002F5D56" w:rsidP="00507070">
      <w:pPr>
        <w:rPr>
          <w:rFonts w:ascii="Arial" w:hAnsi="Arial"/>
          <w:b/>
          <w:i/>
          <w:color w:val="000000"/>
          <w:szCs w:val="24"/>
        </w:rPr>
      </w:pPr>
      <w:r w:rsidRPr="00591371">
        <w:rPr>
          <w:rFonts w:ascii="Arial" w:hAnsi="Arial"/>
          <w:b/>
          <w:i/>
          <w:color w:val="000000"/>
          <w:szCs w:val="24"/>
        </w:rPr>
        <w:t>Background</w:t>
      </w:r>
    </w:p>
    <w:p w:rsidR="00507070" w:rsidRPr="00591371" w:rsidRDefault="00507070" w:rsidP="00507070">
      <w:pPr>
        <w:rPr>
          <w:rFonts w:ascii="Arial" w:hAnsi="Arial"/>
          <w:color w:val="000000"/>
          <w:szCs w:val="24"/>
        </w:rPr>
      </w:pPr>
    </w:p>
    <w:p w:rsidR="002F5D56" w:rsidRPr="00061C18" w:rsidRDefault="00A154BF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P</w:t>
      </w:r>
      <w:r w:rsidR="00F94276" w:rsidRPr="00061C18">
        <w:rPr>
          <w:rFonts w:ascii="Arial" w:hAnsi="Arial"/>
          <w:color w:val="000000"/>
          <w:szCs w:val="24"/>
        </w:rPr>
        <w:t xml:space="preserve">acific Northwest National Laboratories (PNNL) is currently </w:t>
      </w:r>
      <w:r w:rsidR="00025D79" w:rsidRPr="00061C18">
        <w:rPr>
          <w:rFonts w:ascii="Arial" w:hAnsi="Arial"/>
          <w:color w:val="000000"/>
          <w:szCs w:val="24"/>
        </w:rPr>
        <w:t xml:space="preserve">developing a </w:t>
      </w:r>
      <w:r w:rsidR="000062CE" w:rsidRPr="00061C18">
        <w:rPr>
          <w:rFonts w:ascii="Arial" w:hAnsi="Arial"/>
          <w:color w:val="000000"/>
          <w:szCs w:val="24"/>
        </w:rPr>
        <w:t xml:space="preserve">hydrodynamic and water quality model of </w:t>
      </w:r>
      <w:r w:rsidR="00A55B2B">
        <w:rPr>
          <w:rFonts w:ascii="Arial" w:hAnsi="Arial"/>
          <w:color w:val="000000"/>
          <w:szCs w:val="24"/>
        </w:rPr>
        <w:t xml:space="preserve">the </w:t>
      </w:r>
      <w:r w:rsidR="000062CE" w:rsidRPr="00061C18">
        <w:rPr>
          <w:rFonts w:ascii="Arial" w:hAnsi="Arial"/>
          <w:color w:val="000000"/>
          <w:szCs w:val="24"/>
        </w:rPr>
        <w:t xml:space="preserve">Pacific Northwest </w:t>
      </w:r>
      <w:r w:rsidR="00A052FE" w:rsidRPr="00061C18">
        <w:rPr>
          <w:rFonts w:ascii="Arial" w:hAnsi="Arial"/>
          <w:color w:val="000000"/>
          <w:szCs w:val="24"/>
        </w:rPr>
        <w:t>Coastal</w:t>
      </w:r>
      <w:r w:rsidR="000062CE" w:rsidRPr="00061C18">
        <w:rPr>
          <w:rFonts w:ascii="Arial" w:hAnsi="Arial"/>
          <w:color w:val="000000"/>
          <w:szCs w:val="24"/>
        </w:rPr>
        <w:t xml:space="preserve"> waters </w:t>
      </w:r>
      <w:r w:rsidR="00905241" w:rsidRPr="00061C18">
        <w:rPr>
          <w:rFonts w:ascii="Arial" w:hAnsi="Arial"/>
          <w:color w:val="000000"/>
          <w:szCs w:val="24"/>
        </w:rPr>
        <w:t xml:space="preserve">including </w:t>
      </w:r>
      <w:r w:rsidR="000062CE" w:rsidRPr="00061C18">
        <w:rPr>
          <w:rFonts w:ascii="Arial" w:hAnsi="Arial"/>
          <w:color w:val="000000"/>
          <w:szCs w:val="24"/>
        </w:rPr>
        <w:t xml:space="preserve">Puget Sound and </w:t>
      </w:r>
      <w:r w:rsidR="00A55B2B">
        <w:rPr>
          <w:rFonts w:ascii="Arial" w:hAnsi="Arial"/>
          <w:color w:val="000000"/>
          <w:szCs w:val="24"/>
        </w:rPr>
        <w:t>the</w:t>
      </w:r>
      <w:r w:rsidR="00905241" w:rsidRPr="00061C18">
        <w:rPr>
          <w:rFonts w:ascii="Arial" w:hAnsi="Arial"/>
          <w:color w:val="000000"/>
          <w:szCs w:val="24"/>
        </w:rPr>
        <w:t xml:space="preserve"> </w:t>
      </w:r>
      <w:r w:rsidR="00A55B2B">
        <w:rPr>
          <w:rFonts w:ascii="Arial" w:hAnsi="Arial"/>
          <w:color w:val="000000"/>
          <w:szCs w:val="24"/>
        </w:rPr>
        <w:t>S</w:t>
      </w:r>
      <w:r w:rsidR="000062CE" w:rsidRPr="00061C18">
        <w:rPr>
          <w:rFonts w:ascii="Arial" w:hAnsi="Arial"/>
          <w:color w:val="000000"/>
          <w:szCs w:val="24"/>
        </w:rPr>
        <w:t xml:space="preserve">traits along </w:t>
      </w:r>
      <w:r w:rsidR="00E93AD6">
        <w:rPr>
          <w:rFonts w:ascii="Arial" w:hAnsi="Arial"/>
          <w:color w:val="000000"/>
          <w:szCs w:val="24"/>
        </w:rPr>
        <w:t>U.S.-</w:t>
      </w:r>
      <w:r w:rsidR="000062CE" w:rsidRPr="00061C18">
        <w:rPr>
          <w:rFonts w:ascii="Arial" w:hAnsi="Arial"/>
          <w:color w:val="000000"/>
          <w:szCs w:val="24"/>
        </w:rPr>
        <w:t>Canada border</w:t>
      </w:r>
      <w:r w:rsidR="00905241" w:rsidRPr="00061C18">
        <w:rPr>
          <w:rFonts w:ascii="Arial" w:hAnsi="Arial"/>
          <w:color w:val="000000"/>
          <w:szCs w:val="24"/>
        </w:rPr>
        <w:t xml:space="preserve"> in the state of Washington.  This work is being conducted collaboratively with U.S. EPA and Washington State Department of Ecology</w:t>
      </w:r>
      <w:r w:rsidR="00BE430F" w:rsidRPr="00061C18">
        <w:rPr>
          <w:rFonts w:ascii="Arial" w:hAnsi="Arial"/>
          <w:color w:val="000000"/>
          <w:szCs w:val="24"/>
        </w:rPr>
        <w:t xml:space="preserve"> (Ecology)</w:t>
      </w:r>
      <w:r w:rsidR="00905241" w:rsidRPr="00061C18">
        <w:rPr>
          <w:rFonts w:ascii="Arial" w:hAnsi="Arial"/>
          <w:color w:val="000000"/>
          <w:szCs w:val="24"/>
        </w:rPr>
        <w:t xml:space="preserve">.  The objective of the study is to develop </w:t>
      </w:r>
      <w:r w:rsidR="00A55B2B">
        <w:rPr>
          <w:rFonts w:ascii="Arial" w:hAnsi="Arial"/>
          <w:color w:val="000000"/>
          <w:szCs w:val="24"/>
        </w:rPr>
        <w:t xml:space="preserve">a </w:t>
      </w:r>
      <w:r w:rsidR="00F06F99" w:rsidRPr="00061C18">
        <w:rPr>
          <w:rFonts w:ascii="Arial" w:hAnsi="Arial"/>
          <w:color w:val="000000"/>
          <w:szCs w:val="24"/>
        </w:rPr>
        <w:t xml:space="preserve">predictive </w:t>
      </w:r>
      <w:r w:rsidR="00A55B2B" w:rsidRPr="00061C18">
        <w:rPr>
          <w:rFonts w:ascii="Arial" w:hAnsi="Arial"/>
          <w:color w:val="000000"/>
          <w:szCs w:val="24"/>
        </w:rPr>
        <w:t xml:space="preserve">water quality model of the system </w:t>
      </w:r>
      <w:r w:rsidR="00914110">
        <w:rPr>
          <w:rFonts w:ascii="Arial" w:hAnsi="Arial"/>
          <w:color w:val="000000"/>
          <w:szCs w:val="24"/>
        </w:rPr>
        <w:t xml:space="preserve">including </w:t>
      </w:r>
      <w:r w:rsidR="00F06F99" w:rsidRPr="00061C18">
        <w:rPr>
          <w:rFonts w:ascii="Arial" w:hAnsi="Arial"/>
          <w:color w:val="000000"/>
          <w:szCs w:val="24"/>
        </w:rPr>
        <w:t>nutrients</w:t>
      </w:r>
      <w:r w:rsidR="00BE430F" w:rsidRPr="00061C18">
        <w:rPr>
          <w:rFonts w:ascii="Arial" w:hAnsi="Arial"/>
          <w:color w:val="000000"/>
          <w:szCs w:val="24"/>
        </w:rPr>
        <w:t xml:space="preserve"> and phytoplankton dynamics to help in planning </w:t>
      </w:r>
      <w:r w:rsidR="0068374B">
        <w:rPr>
          <w:rFonts w:ascii="Arial" w:hAnsi="Arial"/>
          <w:color w:val="000000"/>
          <w:szCs w:val="24"/>
        </w:rPr>
        <w:t xml:space="preserve">restoration </w:t>
      </w:r>
      <w:r w:rsidR="00051E08">
        <w:rPr>
          <w:rFonts w:ascii="Arial" w:hAnsi="Arial"/>
          <w:color w:val="000000"/>
          <w:szCs w:val="24"/>
        </w:rPr>
        <w:t xml:space="preserve">actions </w:t>
      </w:r>
      <w:r w:rsidR="0068374B">
        <w:rPr>
          <w:rFonts w:ascii="Arial" w:hAnsi="Arial"/>
          <w:color w:val="000000"/>
          <w:szCs w:val="24"/>
        </w:rPr>
        <w:t xml:space="preserve">and </w:t>
      </w:r>
      <w:r w:rsidR="00F06F99">
        <w:rPr>
          <w:rFonts w:ascii="Arial" w:hAnsi="Arial"/>
          <w:color w:val="000000"/>
          <w:szCs w:val="24"/>
        </w:rPr>
        <w:t xml:space="preserve">effluent loading </w:t>
      </w:r>
      <w:r w:rsidR="0068374B">
        <w:rPr>
          <w:rFonts w:ascii="Arial" w:hAnsi="Arial"/>
          <w:color w:val="000000"/>
          <w:szCs w:val="24"/>
        </w:rPr>
        <w:t xml:space="preserve">and </w:t>
      </w:r>
      <w:r w:rsidR="00F06F99">
        <w:rPr>
          <w:rFonts w:ascii="Arial" w:hAnsi="Arial"/>
          <w:color w:val="000000"/>
          <w:szCs w:val="24"/>
        </w:rPr>
        <w:t xml:space="preserve">treatment requirements </w:t>
      </w:r>
      <w:r w:rsidR="00BE430F" w:rsidRPr="00061C18">
        <w:rPr>
          <w:rFonts w:ascii="Arial" w:hAnsi="Arial"/>
          <w:color w:val="000000"/>
          <w:szCs w:val="24"/>
        </w:rPr>
        <w:t>for the future.  Ecol</w:t>
      </w:r>
      <w:r w:rsidR="00F06F99">
        <w:rPr>
          <w:rFonts w:ascii="Arial" w:hAnsi="Arial"/>
          <w:color w:val="000000"/>
          <w:szCs w:val="24"/>
        </w:rPr>
        <w:t>og</w:t>
      </w:r>
      <w:r w:rsidR="00BE430F" w:rsidRPr="00061C18">
        <w:rPr>
          <w:rFonts w:ascii="Arial" w:hAnsi="Arial"/>
          <w:color w:val="000000"/>
          <w:szCs w:val="24"/>
        </w:rPr>
        <w:t xml:space="preserve">y and U.S. EPA are looking to use this tool to address </w:t>
      </w:r>
      <w:r w:rsidR="00051E08">
        <w:rPr>
          <w:rFonts w:ascii="Arial" w:hAnsi="Arial"/>
          <w:color w:val="000000"/>
          <w:szCs w:val="24"/>
        </w:rPr>
        <w:t xml:space="preserve">various </w:t>
      </w:r>
      <w:r w:rsidR="00BE430F" w:rsidRPr="00061C18">
        <w:rPr>
          <w:rFonts w:ascii="Arial" w:hAnsi="Arial"/>
          <w:color w:val="000000"/>
          <w:szCs w:val="24"/>
        </w:rPr>
        <w:t>management questions such as </w:t>
      </w:r>
      <w:r w:rsidR="00F06F99">
        <w:rPr>
          <w:rFonts w:ascii="Arial" w:hAnsi="Arial"/>
          <w:color w:val="000000"/>
          <w:szCs w:val="24"/>
        </w:rPr>
        <w:t>“</w:t>
      </w:r>
      <w:r w:rsidR="00BE430F" w:rsidRPr="00061C18">
        <w:rPr>
          <w:rFonts w:ascii="Arial" w:hAnsi="Arial"/>
          <w:color w:val="000000"/>
          <w:szCs w:val="24"/>
        </w:rPr>
        <w:t>How much nutrient loads can Puget Sound Assimilate</w:t>
      </w:r>
      <w:r w:rsidR="00F06F99">
        <w:rPr>
          <w:rFonts w:ascii="Arial" w:hAnsi="Arial"/>
          <w:color w:val="000000"/>
          <w:szCs w:val="24"/>
        </w:rPr>
        <w:t>”?</w:t>
      </w:r>
      <w:r w:rsidR="00BE430F" w:rsidRPr="00061C18">
        <w:rPr>
          <w:rFonts w:ascii="Arial" w:hAnsi="Arial"/>
          <w:color w:val="000000"/>
          <w:szCs w:val="24"/>
        </w:rPr>
        <w:t xml:space="preserve"> </w:t>
      </w:r>
    </w:p>
    <w:p w:rsidR="00507070" w:rsidRPr="00061C18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061C18" w:rsidRDefault="00622F6F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Through a contract with U.S. </w:t>
      </w:r>
      <w:r w:rsidR="003E4D99">
        <w:rPr>
          <w:rFonts w:ascii="Arial" w:hAnsi="Arial"/>
          <w:color w:val="000000"/>
          <w:szCs w:val="24"/>
        </w:rPr>
        <w:t xml:space="preserve">ACE, University of Massachusetts </w:t>
      </w:r>
      <w:r w:rsidR="00E93AD6">
        <w:rPr>
          <w:rFonts w:ascii="Arial" w:hAnsi="Arial"/>
          <w:color w:val="000000"/>
          <w:szCs w:val="24"/>
        </w:rPr>
        <w:t xml:space="preserve">(U. Mass) </w:t>
      </w:r>
      <w:r w:rsidR="003E4D99">
        <w:rPr>
          <w:rFonts w:ascii="Arial" w:hAnsi="Arial"/>
          <w:color w:val="000000"/>
          <w:szCs w:val="24"/>
        </w:rPr>
        <w:t>had begun developing a linkage between their FVCOM hydrodynamic model a</w:t>
      </w:r>
      <w:r w:rsidR="0068374B">
        <w:rPr>
          <w:rFonts w:ascii="Arial" w:hAnsi="Arial"/>
          <w:color w:val="000000"/>
          <w:szCs w:val="24"/>
        </w:rPr>
        <w:t>nd</w:t>
      </w:r>
      <w:r>
        <w:rPr>
          <w:rFonts w:ascii="Arial" w:hAnsi="Arial"/>
          <w:color w:val="000000"/>
          <w:szCs w:val="24"/>
        </w:rPr>
        <w:t xml:space="preserve"> the U.S.ACE </w:t>
      </w:r>
      <w:r w:rsidR="00E93AD6">
        <w:rPr>
          <w:rFonts w:ascii="Arial" w:hAnsi="Arial"/>
          <w:color w:val="000000"/>
          <w:szCs w:val="24"/>
        </w:rPr>
        <w:t xml:space="preserve">water quality model </w:t>
      </w:r>
      <w:r w:rsidR="0068374B">
        <w:rPr>
          <w:rFonts w:ascii="Arial" w:hAnsi="Arial"/>
          <w:color w:val="000000"/>
          <w:szCs w:val="24"/>
        </w:rPr>
        <w:t>CE-QUAL-ICM</w:t>
      </w:r>
      <w:r w:rsidR="00E93AD6">
        <w:rPr>
          <w:rFonts w:ascii="Arial" w:hAnsi="Arial"/>
          <w:color w:val="000000"/>
          <w:szCs w:val="24"/>
        </w:rPr>
        <w:t>.</w:t>
      </w:r>
      <w:r w:rsidR="003E4D99">
        <w:rPr>
          <w:rFonts w:ascii="Arial" w:hAnsi="Arial"/>
          <w:color w:val="000000"/>
          <w:szCs w:val="24"/>
        </w:rPr>
        <w:t xml:space="preserve">  </w:t>
      </w:r>
      <w:r w:rsidR="004A5798">
        <w:rPr>
          <w:rFonts w:ascii="Arial" w:hAnsi="Arial"/>
          <w:color w:val="000000"/>
          <w:szCs w:val="24"/>
        </w:rPr>
        <w:t>Based on local</w:t>
      </w:r>
      <w:r w:rsidR="00E93AD6">
        <w:rPr>
          <w:rFonts w:ascii="Arial" w:hAnsi="Arial"/>
          <w:color w:val="000000"/>
          <w:szCs w:val="24"/>
        </w:rPr>
        <w:t xml:space="preserve"> Puget Sound </w:t>
      </w:r>
      <w:r w:rsidR="004A5798">
        <w:rPr>
          <w:rFonts w:ascii="Arial" w:hAnsi="Arial"/>
          <w:color w:val="000000"/>
          <w:szCs w:val="24"/>
        </w:rPr>
        <w:t xml:space="preserve">experience, </w:t>
      </w:r>
      <w:r w:rsidR="001C3A9B">
        <w:rPr>
          <w:rFonts w:ascii="Arial" w:hAnsi="Arial"/>
          <w:color w:val="000000"/>
          <w:szCs w:val="24"/>
        </w:rPr>
        <w:t xml:space="preserve">PNNL concluded that </w:t>
      </w:r>
      <w:r w:rsidR="004A5798">
        <w:rPr>
          <w:rFonts w:ascii="Arial" w:hAnsi="Arial"/>
          <w:color w:val="000000"/>
          <w:szCs w:val="24"/>
        </w:rPr>
        <w:t xml:space="preserve">this offline linkage between FVCOM and CE-QUAL-ICM provides an ideal modeling system for the type of </w:t>
      </w:r>
      <w:r w:rsidR="00E0449E">
        <w:rPr>
          <w:rFonts w:ascii="Arial" w:hAnsi="Arial"/>
          <w:color w:val="000000"/>
          <w:szCs w:val="24"/>
        </w:rPr>
        <w:t xml:space="preserve">fjordal water body that Puget Sound is and the nature of </w:t>
      </w:r>
      <w:r w:rsidR="004A5798">
        <w:rPr>
          <w:rFonts w:ascii="Arial" w:hAnsi="Arial"/>
          <w:color w:val="000000"/>
          <w:szCs w:val="24"/>
        </w:rPr>
        <w:t>problems that are currently being addr</w:t>
      </w:r>
      <w:r w:rsidR="00E0449E">
        <w:rPr>
          <w:rFonts w:ascii="Arial" w:hAnsi="Arial"/>
          <w:color w:val="000000"/>
          <w:szCs w:val="24"/>
        </w:rPr>
        <w:t>essed by various groups in the P</w:t>
      </w:r>
      <w:r w:rsidR="004A5798">
        <w:rPr>
          <w:rFonts w:ascii="Arial" w:hAnsi="Arial"/>
          <w:color w:val="000000"/>
          <w:szCs w:val="24"/>
        </w:rPr>
        <w:t xml:space="preserve">acific Northwest. </w:t>
      </w:r>
    </w:p>
    <w:p w:rsidR="00E0449E" w:rsidRDefault="00E0449E" w:rsidP="00507070">
      <w:pPr>
        <w:rPr>
          <w:rFonts w:ascii="Arial" w:hAnsi="Arial"/>
          <w:color w:val="000000"/>
          <w:szCs w:val="24"/>
        </w:rPr>
      </w:pPr>
    </w:p>
    <w:p w:rsidR="007A5D03" w:rsidRDefault="00C0150F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Upon contacting U.S.ACE we received the associated files and a document </w:t>
      </w:r>
      <w:r w:rsidR="00CF29D4">
        <w:rPr>
          <w:rFonts w:ascii="Arial" w:hAnsi="Arial"/>
          <w:color w:val="000000"/>
          <w:szCs w:val="24"/>
        </w:rPr>
        <w:t xml:space="preserve">prepared by U. Mass </w:t>
      </w:r>
      <w:r>
        <w:rPr>
          <w:rFonts w:ascii="Arial" w:hAnsi="Arial"/>
          <w:color w:val="000000"/>
          <w:szCs w:val="24"/>
        </w:rPr>
        <w:t>which explained the progress status including a list of additional activities that needed to be completed and tested</w:t>
      </w:r>
      <w:r w:rsidR="00CF29D4">
        <w:rPr>
          <w:rFonts w:ascii="Arial" w:hAnsi="Arial"/>
          <w:color w:val="000000"/>
          <w:szCs w:val="24"/>
        </w:rPr>
        <w:t xml:space="preserve"> before linkage could be considered ready for application</w:t>
      </w:r>
      <w:r>
        <w:rPr>
          <w:rFonts w:ascii="Arial" w:hAnsi="Arial"/>
          <w:color w:val="000000"/>
          <w:szCs w:val="24"/>
        </w:rPr>
        <w:t>.</w:t>
      </w:r>
      <w:r w:rsidR="007A5D03">
        <w:rPr>
          <w:rFonts w:ascii="Arial" w:hAnsi="Arial"/>
          <w:color w:val="000000"/>
          <w:szCs w:val="24"/>
        </w:rPr>
        <w:t xml:space="preserve">  </w:t>
      </w:r>
      <w:r w:rsidR="003D01E0">
        <w:rPr>
          <w:rFonts w:ascii="Arial" w:hAnsi="Arial"/>
          <w:color w:val="000000"/>
          <w:szCs w:val="24"/>
        </w:rPr>
        <w:t xml:space="preserve">PNNL continued the work of developing the linkage </w:t>
      </w:r>
      <w:r w:rsidR="0038382A">
        <w:rPr>
          <w:rFonts w:ascii="Arial" w:hAnsi="Arial"/>
          <w:color w:val="000000"/>
          <w:szCs w:val="24"/>
        </w:rPr>
        <w:t xml:space="preserve">code </w:t>
      </w:r>
      <w:r w:rsidR="003D01E0">
        <w:rPr>
          <w:rFonts w:ascii="Arial" w:hAnsi="Arial"/>
          <w:color w:val="000000"/>
          <w:szCs w:val="24"/>
        </w:rPr>
        <w:t xml:space="preserve">and attempted to complete the task through testing </w:t>
      </w:r>
      <w:r w:rsidR="0038382A">
        <w:rPr>
          <w:rFonts w:ascii="Arial" w:hAnsi="Arial"/>
          <w:color w:val="000000"/>
          <w:szCs w:val="24"/>
        </w:rPr>
        <w:t xml:space="preserve">of </w:t>
      </w:r>
      <w:r w:rsidR="003D01E0">
        <w:rPr>
          <w:rFonts w:ascii="Arial" w:hAnsi="Arial"/>
          <w:color w:val="000000"/>
          <w:szCs w:val="24"/>
        </w:rPr>
        <w:t>the code</w:t>
      </w:r>
      <w:r w:rsidR="0038382A">
        <w:rPr>
          <w:rFonts w:ascii="Arial" w:hAnsi="Arial"/>
          <w:color w:val="000000"/>
          <w:szCs w:val="24"/>
        </w:rPr>
        <w:t xml:space="preserve"> against analytical solutions</w:t>
      </w:r>
      <w:r w:rsidR="003D01E0">
        <w:rPr>
          <w:rFonts w:ascii="Arial" w:hAnsi="Arial"/>
          <w:color w:val="000000"/>
          <w:szCs w:val="24"/>
        </w:rPr>
        <w:t xml:space="preserve">.  We believe the work is nearly complete with a couple of items that require </w:t>
      </w:r>
      <w:r w:rsidR="0038382A">
        <w:rPr>
          <w:rFonts w:ascii="Arial" w:hAnsi="Arial"/>
          <w:color w:val="000000"/>
          <w:szCs w:val="24"/>
        </w:rPr>
        <w:t>attention</w:t>
      </w:r>
      <w:r w:rsidR="00FE724A">
        <w:rPr>
          <w:rFonts w:ascii="Arial" w:hAnsi="Arial"/>
          <w:color w:val="000000"/>
          <w:szCs w:val="24"/>
        </w:rPr>
        <w:t xml:space="preserve"> and</w:t>
      </w:r>
      <w:r w:rsidR="0038382A">
        <w:rPr>
          <w:rFonts w:ascii="Arial" w:hAnsi="Arial"/>
          <w:color w:val="000000"/>
          <w:szCs w:val="24"/>
        </w:rPr>
        <w:t xml:space="preserve"> could be </w:t>
      </w:r>
      <w:r w:rsidR="00FE724A">
        <w:rPr>
          <w:rFonts w:ascii="Arial" w:hAnsi="Arial"/>
          <w:color w:val="000000"/>
          <w:szCs w:val="24"/>
        </w:rPr>
        <w:t>addressed as</w:t>
      </w:r>
      <w:r w:rsidR="0038382A">
        <w:rPr>
          <w:rFonts w:ascii="Arial" w:hAnsi="Arial"/>
          <w:color w:val="000000"/>
          <w:szCs w:val="24"/>
        </w:rPr>
        <w:t xml:space="preserve"> next steps.</w:t>
      </w:r>
      <w:r w:rsidR="003D01E0">
        <w:rPr>
          <w:rFonts w:ascii="Arial" w:hAnsi="Arial"/>
          <w:color w:val="000000"/>
          <w:szCs w:val="24"/>
        </w:rPr>
        <w:t xml:space="preserve">  </w:t>
      </w:r>
    </w:p>
    <w:p w:rsidR="007A5D03" w:rsidRDefault="007A5D03" w:rsidP="00507070">
      <w:pPr>
        <w:rPr>
          <w:rFonts w:ascii="Arial" w:hAnsi="Arial"/>
          <w:color w:val="000000"/>
          <w:szCs w:val="24"/>
        </w:rPr>
      </w:pPr>
    </w:p>
    <w:p w:rsidR="00507070" w:rsidRDefault="007A5D03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lastRenderedPageBreak/>
        <w:t xml:space="preserve">PNNL </w:t>
      </w:r>
      <w:r w:rsidR="0077121B">
        <w:rPr>
          <w:rFonts w:ascii="Arial" w:hAnsi="Arial"/>
          <w:color w:val="000000"/>
          <w:szCs w:val="24"/>
        </w:rPr>
        <w:t xml:space="preserve">is pleased to resubmit the files </w:t>
      </w:r>
      <w:r>
        <w:rPr>
          <w:rFonts w:ascii="Arial" w:hAnsi="Arial"/>
          <w:color w:val="000000"/>
          <w:szCs w:val="24"/>
        </w:rPr>
        <w:t>back to U</w:t>
      </w:r>
      <w:r w:rsidR="00FE724A">
        <w:rPr>
          <w:rFonts w:ascii="Arial" w:hAnsi="Arial"/>
          <w:color w:val="000000"/>
          <w:szCs w:val="24"/>
        </w:rPr>
        <w:t>. Mass</w:t>
      </w:r>
      <w:r>
        <w:rPr>
          <w:rFonts w:ascii="Arial" w:hAnsi="Arial"/>
          <w:color w:val="000000"/>
          <w:szCs w:val="24"/>
        </w:rPr>
        <w:t xml:space="preserve"> with </w:t>
      </w:r>
      <w:r w:rsidR="00FE724A">
        <w:rPr>
          <w:rFonts w:ascii="Arial" w:hAnsi="Arial"/>
          <w:color w:val="000000"/>
          <w:szCs w:val="24"/>
        </w:rPr>
        <w:t xml:space="preserve">our </w:t>
      </w:r>
      <w:r>
        <w:rPr>
          <w:rFonts w:ascii="Arial" w:hAnsi="Arial"/>
          <w:color w:val="000000"/>
          <w:szCs w:val="24"/>
        </w:rPr>
        <w:t>appreciation</w:t>
      </w:r>
      <w:r w:rsidR="00FE724A">
        <w:rPr>
          <w:rFonts w:ascii="Arial" w:hAnsi="Arial"/>
          <w:color w:val="000000"/>
          <w:szCs w:val="24"/>
        </w:rPr>
        <w:t xml:space="preserve"> for developing this powerful code</w:t>
      </w:r>
      <w:r>
        <w:rPr>
          <w:rFonts w:ascii="Arial" w:hAnsi="Arial"/>
          <w:color w:val="000000"/>
          <w:szCs w:val="24"/>
        </w:rPr>
        <w:t>.</w:t>
      </w:r>
      <w:r w:rsidR="00FE724A">
        <w:rPr>
          <w:rFonts w:ascii="Arial" w:hAnsi="Arial"/>
          <w:color w:val="000000"/>
          <w:szCs w:val="24"/>
        </w:rPr>
        <w:t xml:space="preserve">  We are happy to participate in this development as collaborators.</w:t>
      </w:r>
      <w:r w:rsidR="006C2A1D">
        <w:rPr>
          <w:rFonts w:ascii="Arial" w:hAnsi="Arial"/>
          <w:color w:val="000000"/>
          <w:szCs w:val="24"/>
        </w:rPr>
        <w:t xml:space="preserve">  Contributions made by PNNL </w:t>
      </w:r>
      <w:r w:rsidR="00FE724A">
        <w:rPr>
          <w:rFonts w:ascii="Arial" w:hAnsi="Arial"/>
          <w:color w:val="000000"/>
          <w:szCs w:val="24"/>
        </w:rPr>
        <w:t xml:space="preserve">to this development </w:t>
      </w:r>
      <w:r w:rsidR="006C2A1D">
        <w:rPr>
          <w:rFonts w:ascii="Arial" w:hAnsi="Arial"/>
          <w:color w:val="000000"/>
          <w:szCs w:val="24"/>
        </w:rPr>
        <w:t>are listed below.</w:t>
      </w:r>
    </w:p>
    <w:p w:rsidR="003D01E0" w:rsidRDefault="003D01E0" w:rsidP="00507070">
      <w:pPr>
        <w:rPr>
          <w:rFonts w:ascii="Arial" w:hAnsi="Arial"/>
          <w:color w:val="000000"/>
          <w:szCs w:val="24"/>
        </w:rPr>
      </w:pPr>
    </w:p>
    <w:p w:rsidR="006C2A1D" w:rsidRPr="006C2A1D" w:rsidRDefault="006C2A1D" w:rsidP="006C2A1D">
      <w:pPr>
        <w:rPr>
          <w:rFonts w:ascii="Arial" w:hAnsi="Arial"/>
          <w:b/>
          <w:i/>
          <w:color w:val="000000"/>
          <w:szCs w:val="24"/>
        </w:rPr>
      </w:pPr>
      <w:r w:rsidRPr="006C2A1D">
        <w:rPr>
          <w:rFonts w:ascii="Arial" w:hAnsi="Arial"/>
          <w:b/>
          <w:i/>
          <w:color w:val="000000"/>
          <w:szCs w:val="24"/>
        </w:rPr>
        <w:t xml:space="preserve">A Summary of PNNL Contribution </w:t>
      </w:r>
      <w:r>
        <w:rPr>
          <w:rFonts w:ascii="Arial" w:hAnsi="Arial"/>
          <w:b/>
          <w:i/>
          <w:color w:val="000000"/>
          <w:szCs w:val="24"/>
        </w:rPr>
        <w:t xml:space="preserve">and Modifications to </w:t>
      </w:r>
      <w:r w:rsidR="00D41582">
        <w:rPr>
          <w:rFonts w:ascii="Arial" w:hAnsi="Arial"/>
          <w:b/>
          <w:i/>
          <w:color w:val="000000"/>
          <w:szCs w:val="24"/>
        </w:rPr>
        <w:t xml:space="preserve">FVCOM-CE-QUAL-ICM </w:t>
      </w:r>
      <w:r>
        <w:rPr>
          <w:rFonts w:ascii="Arial" w:hAnsi="Arial"/>
          <w:b/>
          <w:i/>
          <w:color w:val="000000"/>
          <w:szCs w:val="24"/>
        </w:rPr>
        <w:t>Linkage Files</w:t>
      </w:r>
    </w:p>
    <w:p w:rsidR="003D01E0" w:rsidRPr="006C2A1D" w:rsidRDefault="003D01E0" w:rsidP="00507070">
      <w:pPr>
        <w:rPr>
          <w:rFonts w:ascii="Arial" w:hAnsi="Arial"/>
          <w:color w:val="000000"/>
          <w:szCs w:val="24"/>
        </w:rPr>
      </w:pPr>
    </w:p>
    <w:p w:rsidR="00FF77C7" w:rsidRDefault="007B621B" w:rsidP="00FF77C7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Based on </w:t>
      </w:r>
      <w:r w:rsidR="00E245D7">
        <w:rPr>
          <w:rFonts w:ascii="Arial" w:hAnsi="Arial"/>
          <w:color w:val="000000"/>
          <w:szCs w:val="24"/>
        </w:rPr>
        <w:t xml:space="preserve">our </w:t>
      </w:r>
      <w:r>
        <w:rPr>
          <w:rFonts w:ascii="Arial" w:hAnsi="Arial"/>
          <w:color w:val="000000"/>
          <w:szCs w:val="24"/>
        </w:rPr>
        <w:t xml:space="preserve">review of </w:t>
      </w:r>
      <w:r w:rsidR="0077121B" w:rsidRPr="00177E5B">
        <w:rPr>
          <w:rFonts w:ascii="Arial" w:hAnsi="Arial"/>
          <w:color w:val="000000"/>
          <w:szCs w:val="24"/>
        </w:rPr>
        <w:t xml:space="preserve">the files and documents provided by </w:t>
      </w:r>
      <w:r w:rsidR="0077121B">
        <w:rPr>
          <w:rFonts w:ascii="Arial" w:hAnsi="Arial"/>
          <w:color w:val="000000"/>
          <w:szCs w:val="24"/>
        </w:rPr>
        <w:t>U.S. ACE and U</w:t>
      </w:r>
      <w:r w:rsidR="00E245D7">
        <w:rPr>
          <w:rFonts w:ascii="Arial" w:hAnsi="Arial"/>
          <w:color w:val="000000"/>
          <w:szCs w:val="24"/>
        </w:rPr>
        <w:t xml:space="preserve">. Mass, </w:t>
      </w:r>
      <w:r w:rsidR="0077121B">
        <w:rPr>
          <w:rFonts w:ascii="Arial" w:hAnsi="Arial"/>
          <w:color w:val="000000"/>
          <w:szCs w:val="24"/>
        </w:rPr>
        <w:t xml:space="preserve">we </w:t>
      </w:r>
      <w:r w:rsidR="00E245D7">
        <w:rPr>
          <w:rFonts w:ascii="Arial" w:hAnsi="Arial"/>
          <w:color w:val="000000"/>
          <w:szCs w:val="24"/>
        </w:rPr>
        <w:t>understood</w:t>
      </w:r>
      <w:r w:rsidR="00312C3F">
        <w:rPr>
          <w:rFonts w:ascii="Arial" w:hAnsi="Arial"/>
          <w:color w:val="000000"/>
          <w:szCs w:val="24"/>
        </w:rPr>
        <w:t xml:space="preserve"> </w:t>
      </w:r>
      <w:r w:rsidR="00E245D7">
        <w:rPr>
          <w:rFonts w:ascii="Arial" w:hAnsi="Arial"/>
          <w:color w:val="000000"/>
          <w:szCs w:val="24"/>
        </w:rPr>
        <w:t xml:space="preserve">that </w:t>
      </w:r>
      <w:r w:rsidR="0077121B">
        <w:rPr>
          <w:rFonts w:ascii="Arial" w:hAnsi="Arial"/>
          <w:color w:val="000000"/>
          <w:szCs w:val="24"/>
        </w:rPr>
        <w:t>the initial st</w:t>
      </w:r>
      <w:r w:rsidR="00312C3F">
        <w:rPr>
          <w:rFonts w:ascii="Arial" w:hAnsi="Arial"/>
          <w:color w:val="000000"/>
          <w:szCs w:val="24"/>
        </w:rPr>
        <w:t xml:space="preserve">eps </w:t>
      </w:r>
      <w:r w:rsidR="00E245D7">
        <w:rPr>
          <w:rFonts w:ascii="Arial" w:hAnsi="Arial"/>
          <w:color w:val="000000"/>
          <w:szCs w:val="24"/>
        </w:rPr>
        <w:t xml:space="preserve">completed </w:t>
      </w:r>
      <w:r w:rsidR="00312C3F">
        <w:rPr>
          <w:rFonts w:ascii="Arial" w:hAnsi="Arial"/>
          <w:color w:val="000000"/>
          <w:szCs w:val="24"/>
        </w:rPr>
        <w:t xml:space="preserve">in developing the linkage </w:t>
      </w:r>
      <w:r w:rsidR="00E245D7">
        <w:rPr>
          <w:rFonts w:ascii="Arial" w:hAnsi="Arial"/>
          <w:color w:val="000000"/>
          <w:szCs w:val="24"/>
        </w:rPr>
        <w:t xml:space="preserve">by U. Mass </w:t>
      </w:r>
      <w:r w:rsidR="00312C3F">
        <w:rPr>
          <w:rFonts w:ascii="Arial" w:hAnsi="Arial"/>
          <w:color w:val="000000"/>
          <w:szCs w:val="24"/>
        </w:rPr>
        <w:t>were as follows.</w:t>
      </w:r>
    </w:p>
    <w:p w:rsidR="00312C3F" w:rsidRPr="00D41582" w:rsidRDefault="00312C3F" w:rsidP="00FF77C7">
      <w:pPr>
        <w:rPr>
          <w:rFonts w:ascii="Arial" w:hAnsi="Arial"/>
          <w:color w:val="000000"/>
          <w:szCs w:val="24"/>
        </w:rPr>
      </w:pPr>
    </w:p>
    <w:p w:rsidR="00FF77C7" w:rsidRPr="00E245D7" w:rsidRDefault="00312C3F" w:rsidP="00E245D7">
      <w:pPr>
        <w:pStyle w:val="ListParagraph"/>
        <w:numPr>
          <w:ilvl w:val="0"/>
          <w:numId w:val="4"/>
        </w:numPr>
        <w:rPr>
          <w:rFonts w:ascii="Arial" w:hAnsi="Arial"/>
          <w:color w:val="000000"/>
          <w:szCs w:val="24"/>
        </w:rPr>
      </w:pPr>
      <w:r w:rsidRPr="00E245D7">
        <w:rPr>
          <w:rFonts w:ascii="Arial" w:hAnsi="Arial"/>
          <w:color w:val="000000"/>
          <w:szCs w:val="24"/>
        </w:rPr>
        <w:t>A</w:t>
      </w:r>
      <w:r w:rsidR="00FF77C7" w:rsidRPr="00E245D7">
        <w:rPr>
          <w:rFonts w:ascii="Arial" w:hAnsi="Arial"/>
          <w:color w:val="000000"/>
          <w:szCs w:val="24"/>
        </w:rPr>
        <w:t>ll common blocks from the modules in CE-QUAL-ICM</w:t>
      </w:r>
      <w:r w:rsidR="00061E21">
        <w:rPr>
          <w:rFonts w:ascii="Arial" w:hAnsi="Arial"/>
          <w:color w:val="000000"/>
          <w:szCs w:val="24"/>
        </w:rPr>
        <w:t xml:space="preserve"> were deleted</w:t>
      </w:r>
    </w:p>
    <w:p w:rsidR="00FF77C7" w:rsidRPr="00E245D7" w:rsidRDefault="00312C3F" w:rsidP="00E245D7">
      <w:pPr>
        <w:pStyle w:val="ListParagraph"/>
        <w:numPr>
          <w:ilvl w:val="0"/>
          <w:numId w:val="4"/>
        </w:numPr>
        <w:rPr>
          <w:rFonts w:ascii="Arial" w:hAnsi="Arial"/>
          <w:color w:val="000000"/>
          <w:szCs w:val="24"/>
        </w:rPr>
      </w:pPr>
      <w:r w:rsidRPr="00E245D7">
        <w:rPr>
          <w:rFonts w:ascii="Arial" w:hAnsi="Arial"/>
          <w:color w:val="000000"/>
          <w:szCs w:val="24"/>
        </w:rPr>
        <w:t>S</w:t>
      </w:r>
      <w:r w:rsidR="0077121B" w:rsidRPr="00E245D7">
        <w:rPr>
          <w:rFonts w:ascii="Arial" w:hAnsi="Arial"/>
          <w:color w:val="000000"/>
          <w:szCs w:val="24"/>
        </w:rPr>
        <w:t xml:space="preserve">ubroutines </w:t>
      </w:r>
      <w:r w:rsidRPr="00E245D7">
        <w:rPr>
          <w:rFonts w:ascii="Arial" w:hAnsi="Arial"/>
          <w:color w:val="000000"/>
          <w:szCs w:val="24"/>
        </w:rPr>
        <w:t xml:space="preserve">were re-written </w:t>
      </w:r>
      <w:r w:rsidR="0077121B" w:rsidRPr="00E245D7">
        <w:rPr>
          <w:rFonts w:ascii="Arial" w:hAnsi="Arial"/>
          <w:color w:val="000000"/>
          <w:szCs w:val="24"/>
        </w:rPr>
        <w:t xml:space="preserve">and </w:t>
      </w:r>
      <w:r w:rsidR="00FF77C7" w:rsidRPr="00E245D7">
        <w:rPr>
          <w:rFonts w:ascii="Arial" w:hAnsi="Arial"/>
          <w:color w:val="000000"/>
          <w:szCs w:val="24"/>
        </w:rPr>
        <w:t>compiler test</w:t>
      </w:r>
      <w:r w:rsidR="00061E21">
        <w:rPr>
          <w:rFonts w:ascii="Arial" w:hAnsi="Arial"/>
          <w:color w:val="000000"/>
          <w:szCs w:val="24"/>
        </w:rPr>
        <w:t>s were conducted</w:t>
      </w:r>
    </w:p>
    <w:p w:rsidR="00FF77C7" w:rsidRPr="00E245D7" w:rsidRDefault="00312C3F" w:rsidP="00E245D7">
      <w:pPr>
        <w:pStyle w:val="ListParagraph"/>
        <w:numPr>
          <w:ilvl w:val="0"/>
          <w:numId w:val="4"/>
        </w:numPr>
        <w:rPr>
          <w:rFonts w:ascii="Arial" w:hAnsi="Arial"/>
          <w:color w:val="000000"/>
          <w:szCs w:val="24"/>
        </w:rPr>
      </w:pPr>
      <w:r w:rsidRPr="00E245D7">
        <w:rPr>
          <w:rFonts w:ascii="Arial" w:hAnsi="Arial"/>
          <w:color w:val="000000"/>
          <w:szCs w:val="24"/>
        </w:rPr>
        <w:t>N</w:t>
      </w:r>
      <w:r w:rsidR="0077121B" w:rsidRPr="00E245D7">
        <w:rPr>
          <w:rFonts w:ascii="Arial" w:hAnsi="Arial"/>
          <w:color w:val="000000"/>
          <w:szCs w:val="24"/>
        </w:rPr>
        <w:t>ew makefile</w:t>
      </w:r>
      <w:r w:rsidR="00061E21">
        <w:rPr>
          <w:rFonts w:ascii="Arial" w:hAnsi="Arial"/>
          <w:color w:val="000000"/>
          <w:szCs w:val="24"/>
        </w:rPr>
        <w:t>s were recreated and tested</w:t>
      </w:r>
      <w:r w:rsidR="00FF77C7" w:rsidRPr="00E245D7">
        <w:rPr>
          <w:rFonts w:ascii="Arial" w:hAnsi="Arial"/>
          <w:color w:val="000000"/>
          <w:szCs w:val="24"/>
        </w:rPr>
        <w:t xml:space="preserve"> </w:t>
      </w:r>
    </w:p>
    <w:p w:rsidR="00FF77C7" w:rsidRPr="00E245D7" w:rsidRDefault="00312C3F" w:rsidP="00E245D7">
      <w:pPr>
        <w:pStyle w:val="ListParagraph"/>
        <w:numPr>
          <w:ilvl w:val="0"/>
          <w:numId w:val="4"/>
        </w:numPr>
        <w:rPr>
          <w:rFonts w:ascii="Arial" w:hAnsi="Arial"/>
          <w:color w:val="000000"/>
          <w:szCs w:val="24"/>
        </w:rPr>
      </w:pPr>
      <w:r w:rsidRPr="00E245D7">
        <w:rPr>
          <w:rFonts w:ascii="Arial" w:hAnsi="Arial"/>
          <w:color w:val="000000"/>
          <w:szCs w:val="24"/>
        </w:rPr>
        <w:t>A</w:t>
      </w:r>
      <w:r w:rsidR="00FF77C7" w:rsidRPr="00E245D7">
        <w:rPr>
          <w:rFonts w:ascii="Arial" w:hAnsi="Arial"/>
          <w:color w:val="000000"/>
          <w:szCs w:val="24"/>
        </w:rPr>
        <w:t xml:space="preserve"> NetCDF format module of</w:t>
      </w:r>
      <w:r w:rsidR="0077121B" w:rsidRPr="00E245D7">
        <w:rPr>
          <w:rFonts w:ascii="Arial" w:hAnsi="Arial"/>
          <w:color w:val="000000"/>
          <w:szCs w:val="24"/>
        </w:rPr>
        <w:t xml:space="preserve"> FVCOM that can directly be adopted</w:t>
      </w:r>
      <w:r w:rsidR="00FF77C7" w:rsidRPr="00E245D7">
        <w:rPr>
          <w:rFonts w:ascii="Arial" w:hAnsi="Arial"/>
          <w:color w:val="000000"/>
          <w:szCs w:val="24"/>
        </w:rPr>
        <w:t xml:space="preserve"> by the CE-QUAL-ICM</w:t>
      </w:r>
      <w:r w:rsidR="00E245D7" w:rsidRPr="00E245D7">
        <w:rPr>
          <w:rFonts w:ascii="Arial" w:hAnsi="Arial"/>
          <w:color w:val="000000"/>
          <w:szCs w:val="24"/>
        </w:rPr>
        <w:t xml:space="preserve"> </w:t>
      </w:r>
      <w:r w:rsidR="00061E21">
        <w:rPr>
          <w:rFonts w:ascii="Arial" w:hAnsi="Arial"/>
          <w:color w:val="000000"/>
          <w:szCs w:val="24"/>
        </w:rPr>
        <w:t>model was created</w:t>
      </w:r>
    </w:p>
    <w:p w:rsidR="00FF77C7" w:rsidRPr="00E245D7" w:rsidRDefault="00312C3F" w:rsidP="00E245D7">
      <w:pPr>
        <w:pStyle w:val="ListParagraph"/>
        <w:numPr>
          <w:ilvl w:val="0"/>
          <w:numId w:val="4"/>
        </w:numPr>
        <w:rPr>
          <w:rFonts w:ascii="Arial" w:hAnsi="Arial"/>
          <w:color w:val="000000"/>
          <w:szCs w:val="24"/>
        </w:rPr>
      </w:pPr>
      <w:r w:rsidRPr="00E245D7">
        <w:rPr>
          <w:rFonts w:ascii="Arial" w:hAnsi="Arial"/>
          <w:color w:val="000000"/>
          <w:szCs w:val="24"/>
        </w:rPr>
        <w:t>S</w:t>
      </w:r>
      <w:r w:rsidR="00FF77C7" w:rsidRPr="00E245D7">
        <w:rPr>
          <w:rFonts w:ascii="Arial" w:hAnsi="Arial"/>
          <w:color w:val="000000"/>
          <w:szCs w:val="24"/>
        </w:rPr>
        <w:t>ubroutines in modified CE-QUAL-ICM that read the input file from NetCDF FVCOM output files</w:t>
      </w:r>
      <w:r w:rsidRPr="00E245D7">
        <w:rPr>
          <w:rFonts w:ascii="Arial" w:hAnsi="Arial"/>
          <w:color w:val="000000"/>
          <w:szCs w:val="24"/>
        </w:rPr>
        <w:t xml:space="preserve"> were written</w:t>
      </w:r>
    </w:p>
    <w:p w:rsidR="00AA0DB9" w:rsidRDefault="00AA0DB9" w:rsidP="00D41582">
      <w:pPr>
        <w:rPr>
          <w:rFonts w:ascii="Arial" w:hAnsi="Arial"/>
          <w:color w:val="000000"/>
          <w:szCs w:val="24"/>
        </w:rPr>
      </w:pPr>
    </w:p>
    <w:p w:rsidR="00D251DD" w:rsidRDefault="00312C3F" w:rsidP="00D41582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Upon receipt of files from U.S. ACE, PNNL attempted to compile and run the </w:t>
      </w:r>
      <w:r w:rsidR="006258B2">
        <w:rPr>
          <w:rFonts w:ascii="Arial" w:hAnsi="Arial"/>
          <w:color w:val="000000"/>
          <w:szCs w:val="24"/>
        </w:rPr>
        <w:t>FVCOM and CE-QUAL-ICM offline l</w:t>
      </w:r>
      <w:r>
        <w:rPr>
          <w:rFonts w:ascii="Arial" w:hAnsi="Arial"/>
          <w:color w:val="000000"/>
          <w:szCs w:val="24"/>
        </w:rPr>
        <w:t xml:space="preserve">inkage </w:t>
      </w:r>
      <w:r w:rsidR="006258B2">
        <w:rPr>
          <w:rFonts w:ascii="Arial" w:hAnsi="Arial"/>
          <w:color w:val="000000"/>
          <w:szCs w:val="24"/>
        </w:rPr>
        <w:t>model (linkage code)</w:t>
      </w:r>
      <w:r>
        <w:rPr>
          <w:rFonts w:ascii="Arial" w:hAnsi="Arial"/>
          <w:color w:val="000000"/>
          <w:szCs w:val="24"/>
        </w:rPr>
        <w:t xml:space="preserve">. </w:t>
      </w:r>
      <w:r w:rsidR="00D41582" w:rsidRPr="00D41582">
        <w:rPr>
          <w:rFonts w:ascii="Arial" w:hAnsi="Arial"/>
          <w:color w:val="000000"/>
          <w:szCs w:val="24"/>
        </w:rPr>
        <w:t xml:space="preserve">Even though the linkage </w:t>
      </w:r>
      <w:r w:rsidR="00177E5B">
        <w:rPr>
          <w:rFonts w:ascii="Arial" w:hAnsi="Arial"/>
          <w:color w:val="000000"/>
          <w:szCs w:val="24"/>
        </w:rPr>
        <w:t xml:space="preserve">code </w:t>
      </w:r>
      <w:r w:rsidR="00D41582" w:rsidRPr="00D41582">
        <w:rPr>
          <w:rFonts w:ascii="Arial" w:hAnsi="Arial"/>
          <w:color w:val="000000"/>
          <w:szCs w:val="24"/>
        </w:rPr>
        <w:t>could rea</w:t>
      </w:r>
      <w:r>
        <w:rPr>
          <w:rFonts w:ascii="Arial" w:hAnsi="Arial"/>
          <w:color w:val="000000"/>
          <w:szCs w:val="24"/>
        </w:rPr>
        <w:t xml:space="preserve">d FVCOM output files, </w:t>
      </w:r>
      <w:r w:rsidR="006258B2">
        <w:rPr>
          <w:rFonts w:ascii="Arial" w:hAnsi="Arial"/>
          <w:color w:val="000000"/>
          <w:szCs w:val="24"/>
        </w:rPr>
        <w:t xml:space="preserve">the </w:t>
      </w:r>
      <w:r>
        <w:rPr>
          <w:rFonts w:ascii="Arial" w:hAnsi="Arial"/>
          <w:color w:val="000000"/>
          <w:szCs w:val="24"/>
        </w:rPr>
        <w:t>solutions</w:t>
      </w:r>
      <w:r w:rsidR="006258B2">
        <w:rPr>
          <w:rFonts w:ascii="Arial" w:hAnsi="Arial"/>
          <w:color w:val="000000"/>
          <w:szCs w:val="24"/>
        </w:rPr>
        <w:t xml:space="preserve"> generated</w:t>
      </w:r>
      <w:r w:rsidR="00D26E9A">
        <w:rPr>
          <w:rFonts w:ascii="Arial" w:hAnsi="Arial"/>
          <w:color w:val="000000"/>
          <w:szCs w:val="24"/>
        </w:rPr>
        <w:t xml:space="preserve"> did not appear to be correct</w:t>
      </w:r>
      <w:r>
        <w:rPr>
          <w:rFonts w:ascii="Arial" w:hAnsi="Arial"/>
          <w:color w:val="000000"/>
          <w:szCs w:val="24"/>
        </w:rPr>
        <w:t xml:space="preserve">. PNNL </w:t>
      </w:r>
      <w:r w:rsidR="00D26E9A">
        <w:rPr>
          <w:rFonts w:ascii="Arial" w:hAnsi="Arial"/>
          <w:color w:val="000000"/>
          <w:szCs w:val="24"/>
        </w:rPr>
        <w:t>then proceeded to conduct</w:t>
      </w:r>
      <w:r>
        <w:rPr>
          <w:rFonts w:ascii="Arial" w:hAnsi="Arial"/>
          <w:color w:val="000000"/>
          <w:szCs w:val="24"/>
        </w:rPr>
        <w:t xml:space="preserve"> the following activities</w:t>
      </w:r>
      <w:r w:rsidR="00D26E9A">
        <w:rPr>
          <w:rFonts w:ascii="Arial" w:hAnsi="Arial"/>
          <w:color w:val="000000"/>
          <w:szCs w:val="24"/>
        </w:rPr>
        <w:t xml:space="preserve"> to systematically understand the operation of the linkage code, and implement modifications to take the linkage to completion</w:t>
      </w:r>
      <w:r>
        <w:rPr>
          <w:rFonts w:ascii="Arial" w:hAnsi="Arial"/>
          <w:color w:val="000000"/>
          <w:szCs w:val="24"/>
        </w:rPr>
        <w:t>.</w:t>
      </w:r>
    </w:p>
    <w:p w:rsidR="00AC3BC8" w:rsidRDefault="00AC3BC8" w:rsidP="00D251DD">
      <w:pPr>
        <w:rPr>
          <w:rFonts w:ascii="Arial" w:hAnsi="Arial"/>
          <w:color w:val="000000"/>
          <w:szCs w:val="24"/>
        </w:rPr>
      </w:pPr>
    </w:p>
    <w:p w:rsidR="00D251DD" w:rsidRPr="00AC3BC8" w:rsidRDefault="006A0E91" w:rsidP="00AC3BC8">
      <w:pPr>
        <w:pStyle w:val="ListParagraph"/>
        <w:numPr>
          <w:ilvl w:val="0"/>
          <w:numId w:val="5"/>
        </w:numPr>
        <w:rPr>
          <w:rFonts w:ascii="Arial" w:hAnsi="Arial"/>
          <w:i/>
          <w:color w:val="000000"/>
          <w:szCs w:val="24"/>
        </w:rPr>
      </w:pPr>
      <w:r>
        <w:rPr>
          <w:rFonts w:ascii="Arial" w:hAnsi="Arial"/>
          <w:i/>
          <w:color w:val="000000"/>
          <w:szCs w:val="24"/>
        </w:rPr>
        <w:t>Examination of</w:t>
      </w:r>
      <w:r w:rsidR="00D251DD" w:rsidRPr="00AC3BC8">
        <w:rPr>
          <w:rFonts w:ascii="Arial" w:hAnsi="Arial"/>
          <w:i/>
          <w:color w:val="000000"/>
          <w:szCs w:val="24"/>
        </w:rPr>
        <w:t xml:space="preserve"> the linkage </w:t>
      </w:r>
      <w:r w:rsidR="00C42444" w:rsidRPr="00AC3BC8">
        <w:rPr>
          <w:rFonts w:ascii="Arial" w:hAnsi="Arial"/>
          <w:i/>
          <w:color w:val="000000"/>
          <w:szCs w:val="24"/>
        </w:rPr>
        <w:t xml:space="preserve">code </w:t>
      </w:r>
      <w:r>
        <w:rPr>
          <w:rFonts w:ascii="Arial" w:hAnsi="Arial"/>
          <w:i/>
          <w:color w:val="000000"/>
          <w:szCs w:val="24"/>
        </w:rPr>
        <w:t xml:space="preserve">using a </w:t>
      </w:r>
      <w:r w:rsidR="00D251DD" w:rsidRPr="00AC3BC8">
        <w:rPr>
          <w:rFonts w:ascii="Arial" w:hAnsi="Arial"/>
          <w:i/>
          <w:color w:val="000000"/>
          <w:szCs w:val="24"/>
        </w:rPr>
        <w:t xml:space="preserve">simple </w:t>
      </w:r>
      <w:r>
        <w:rPr>
          <w:rFonts w:ascii="Arial" w:hAnsi="Arial"/>
          <w:i/>
          <w:color w:val="000000"/>
          <w:szCs w:val="24"/>
        </w:rPr>
        <w:t xml:space="preserve">test </w:t>
      </w:r>
      <w:r w:rsidR="00D251DD" w:rsidRPr="00AC3BC8">
        <w:rPr>
          <w:rFonts w:ascii="Arial" w:hAnsi="Arial"/>
          <w:i/>
          <w:color w:val="000000"/>
          <w:szCs w:val="24"/>
        </w:rPr>
        <w:t>case</w:t>
      </w:r>
    </w:p>
    <w:p w:rsidR="00B33F33" w:rsidRDefault="00D251DD" w:rsidP="00D251DD">
      <w:pPr>
        <w:pStyle w:val="ListParagraph"/>
        <w:numPr>
          <w:ilvl w:val="0"/>
          <w:numId w:val="3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First, w</w:t>
      </w:r>
      <w:r w:rsidRPr="00D251DD">
        <w:rPr>
          <w:rFonts w:ascii="Arial" w:hAnsi="Arial"/>
          <w:color w:val="000000"/>
          <w:szCs w:val="24"/>
        </w:rPr>
        <w:t xml:space="preserve">e </w:t>
      </w:r>
      <w:r>
        <w:rPr>
          <w:rFonts w:ascii="Arial" w:hAnsi="Arial"/>
          <w:color w:val="000000"/>
          <w:szCs w:val="24"/>
        </w:rPr>
        <w:t>overhauled the files</w:t>
      </w:r>
      <w:r w:rsidR="00E032C4">
        <w:rPr>
          <w:rFonts w:ascii="Arial" w:hAnsi="Arial"/>
          <w:color w:val="000000"/>
          <w:szCs w:val="24"/>
        </w:rPr>
        <w:t xml:space="preserve">, </w:t>
      </w:r>
      <w:r>
        <w:rPr>
          <w:rFonts w:ascii="Arial" w:hAnsi="Arial"/>
          <w:color w:val="000000"/>
          <w:szCs w:val="24"/>
        </w:rPr>
        <w:t>checked blocks and arrays</w:t>
      </w:r>
      <w:r w:rsidR="00516BDF">
        <w:rPr>
          <w:rFonts w:ascii="Arial" w:hAnsi="Arial"/>
          <w:color w:val="000000"/>
          <w:szCs w:val="24"/>
        </w:rPr>
        <w:t>,</w:t>
      </w:r>
      <w:r w:rsidR="00E032C4">
        <w:rPr>
          <w:rFonts w:ascii="Arial" w:hAnsi="Arial"/>
          <w:color w:val="000000"/>
          <w:szCs w:val="24"/>
        </w:rPr>
        <w:t xml:space="preserve"> and deleted unnec</w:t>
      </w:r>
      <w:r w:rsidR="00516BDF">
        <w:rPr>
          <w:rFonts w:ascii="Arial" w:hAnsi="Arial"/>
          <w:color w:val="000000"/>
          <w:szCs w:val="24"/>
        </w:rPr>
        <w:t>essary input file and variables</w:t>
      </w:r>
      <w:r w:rsidR="00E032C4">
        <w:rPr>
          <w:rFonts w:ascii="Arial" w:hAnsi="Arial"/>
          <w:color w:val="000000"/>
          <w:szCs w:val="24"/>
        </w:rPr>
        <w:t xml:space="preserve"> </w:t>
      </w:r>
    </w:p>
    <w:p w:rsidR="00D251DD" w:rsidRDefault="00822FEB" w:rsidP="00D251DD">
      <w:pPr>
        <w:pStyle w:val="ListParagraph"/>
        <w:numPr>
          <w:ilvl w:val="0"/>
          <w:numId w:val="3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We</w:t>
      </w:r>
      <w:r w:rsidR="00D251DD">
        <w:rPr>
          <w:rFonts w:ascii="Arial" w:hAnsi="Arial"/>
          <w:color w:val="000000"/>
          <w:szCs w:val="24"/>
        </w:rPr>
        <w:t xml:space="preserve"> </w:t>
      </w:r>
      <w:r>
        <w:rPr>
          <w:rFonts w:ascii="Arial" w:hAnsi="Arial"/>
          <w:color w:val="000000"/>
          <w:szCs w:val="24"/>
        </w:rPr>
        <w:t xml:space="preserve">then created a simple </w:t>
      </w:r>
      <w:r w:rsidR="00B33F33">
        <w:rPr>
          <w:rFonts w:ascii="Arial" w:hAnsi="Arial"/>
          <w:color w:val="000000"/>
          <w:szCs w:val="24"/>
        </w:rPr>
        <w:t xml:space="preserve">flow channel using </w:t>
      </w:r>
      <w:r w:rsidR="00516BDF">
        <w:rPr>
          <w:rFonts w:ascii="Arial" w:hAnsi="Arial"/>
          <w:color w:val="000000"/>
          <w:szCs w:val="24"/>
        </w:rPr>
        <w:t>a test (</w:t>
      </w:r>
      <w:r>
        <w:rPr>
          <w:rFonts w:ascii="Arial" w:hAnsi="Arial"/>
          <w:color w:val="000000"/>
          <w:szCs w:val="24"/>
        </w:rPr>
        <w:t>triangular</w:t>
      </w:r>
      <w:r w:rsidR="00516BDF">
        <w:rPr>
          <w:rFonts w:ascii="Arial" w:hAnsi="Arial"/>
          <w:color w:val="000000"/>
          <w:szCs w:val="24"/>
        </w:rPr>
        <w:t xml:space="preserve"> cell)</w:t>
      </w:r>
      <w:r w:rsidR="00D251DD" w:rsidRPr="00D251DD">
        <w:rPr>
          <w:rFonts w:ascii="Arial" w:hAnsi="Arial"/>
          <w:color w:val="000000"/>
          <w:szCs w:val="24"/>
        </w:rPr>
        <w:t xml:space="preserve"> mesh and </w:t>
      </w:r>
      <w:r w:rsidR="00E032C4">
        <w:rPr>
          <w:rFonts w:ascii="Arial" w:hAnsi="Arial"/>
          <w:color w:val="000000"/>
          <w:szCs w:val="24"/>
        </w:rPr>
        <w:t xml:space="preserve">computed </w:t>
      </w:r>
      <w:r w:rsidR="00516BDF">
        <w:rPr>
          <w:rFonts w:ascii="Arial" w:hAnsi="Arial"/>
          <w:color w:val="000000"/>
          <w:szCs w:val="24"/>
        </w:rPr>
        <w:t>corresponding</w:t>
      </w:r>
      <w:r w:rsidR="00D251DD">
        <w:rPr>
          <w:rFonts w:ascii="Arial" w:hAnsi="Arial"/>
          <w:color w:val="000000"/>
          <w:szCs w:val="24"/>
        </w:rPr>
        <w:t xml:space="preserve"> flow field</w:t>
      </w:r>
      <w:r w:rsidR="00312C3F">
        <w:rPr>
          <w:rFonts w:ascii="Arial" w:hAnsi="Arial"/>
          <w:color w:val="000000"/>
          <w:szCs w:val="24"/>
        </w:rPr>
        <w:t xml:space="preserve"> using FVCOM model</w:t>
      </w:r>
    </w:p>
    <w:p w:rsidR="00822FEB" w:rsidRDefault="00822FEB" w:rsidP="00D251DD">
      <w:pPr>
        <w:pStyle w:val="ListParagraph"/>
        <w:numPr>
          <w:ilvl w:val="0"/>
          <w:numId w:val="3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W</w:t>
      </w:r>
      <w:r w:rsidR="00D251DD">
        <w:rPr>
          <w:rFonts w:ascii="Arial" w:hAnsi="Arial"/>
          <w:color w:val="000000"/>
          <w:szCs w:val="24"/>
        </w:rPr>
        <w:t xml:space="preserve">e examined whether the linkage </w:t>
      </w:r>
      <w:r w:rsidR="00516BDF">
        <w:rPr>
          <w:rFonts w:ascii="Arial" w:hAnsi="Arial"/>
          <w:color w:val="000000"/>
          <w:szCs w:val="24"/>
        </w:rPr>
        <w:t xml:space="preserve">code </w:t>
      </w:r>
      <w:r>
        <w:rPr>
          <w:rFonts w:ascii="Arial" w:hAnsi="Arial"/>
          <w:color w:val="000000"/>
          <w:szCs w:val="24"/>
        </w:rPr>
        <w:t xml:space="preserve">was able to </w:t>
      </w:r>
      <w:r w:rsidR="00D251DD">
        <w:rPr>
          <w:rFonts w:ascii="Arial" w:hAnsi="Arial"/>
          <w:color w:val="000000"/>
          <w:szCs w:val="24"/>
        </w:rPr>
        <w:t xml:space="preserve">correctly </w:t>
      </w:r>
      <w:r>
        <w:rPr>
          <w:rFonts w:ascii="Arial" w:hAnsi="Arial"/>
          <w:color w:val="000000"/>
          <w:szCs w:val="24"/>
        </w:rPr>
        <w:t xml:space="preserve">read </w:t>
      </w:r>
      <w:r w:rsidR="00D251DD">
        <w:rPr>
          <w:rFonts w:ascii="Arial" w:hAnsi="Arial"/>
          <w:color w:val="000000"/>
          <w:szCs w:val="24"/>
        </w:rPr>
        <w:t>the flow field</w:t>
      </w:r>
    </w:p>
    <w:p w:rsidR="003D1910" w:rsidRDefault="003D1910" w:rsidP="003D1910">
      <w:pPr>
        <w:pStyle w:val="ListParagraph"/>
        <w:ind w:left="1080"/>
        <w:rPr>
          <w:rFonts w:ascii="Arial" w:hAnsi="Arial"/>
          <w:color w:val="000000"/>
          <w:szCs w:val="24"/>
        </w:rPr>
      </w:pPr>
    </w:p>
    <w:p w:rsidR="00C42444" w:rsidRPr="00822FEB" w:rsidRDefault="006A0E91" w:rsidP="00822FEB">
      <w:pPr>
        <w:pStyle w:val="ListParagraph"/>
        <w:numPr>
          <w:ilvl w:val="0"/>
          <w:numId w:val="5"/>
        </w:numPr>
        <w:rPr>
          <w:rFonts w:ascii="Arial" w:hAnsi="Arial"/>
          <w:i/>
          <w:color w:val="000000"/>
          <w:szCs w:val="24"/>
        </w:rPr>
      </w:pPr>
      <w:r>
        <w:rPr>
          <w:rFonts w:ascii="Arial" w:hAnsi="Arial"/>
          <w:i/>
          <w:color w:val="000000"/>
          <w:szCs w:val="24"/>
        </w:rPr>
        <w:t xml:space="preserve">Modification of </w:t>
      </w:r>
      <w:r w:rsidR="00822FEB">
        <w:rPr>
          <w:rFonts w:ascii="Arial" w:hAnsi="Arial"/>
          <w:i/>
          <w:color w:val="000000"/>
          <w:szCs w:val="24"/>
        </w:rPr>
        <w:t>appropriate</w:t>
      </w:r>
      <w:r w:rsidR="00C42444" w:rsidRPr="00822FEB">
        <w:rPr>
          <w:rFonts w:ascii="Arial" w:hAnsi="Arial"/>
          <w:i/>
          <w:color w:val="000000"/>
          <w:szCs w:val="24"/>
        </w:rPr>
        <w:t xml:space="preserve"> subroutines to </w:t>
      </w:r>
      <w:r w:rsidR="00822FEB" w:rsidRPr="00822FEB">
        <w:rPr>
          <w:rFonts w:ascii="Arial" w:hAnsi="Arial"/>
          <w:i/>
          <w:color w:val="000000"/>
          <w:szCs w:val="24"/>
        </w:rPr>
        <w:t>complete</w:t>
      </w:r>
      <w:r w:rsidR="00C42444" w:rsidRPr="00822FEB">
        <w:rPr>
          <w:rFonts w:ascii="Arial" w:hAnsi="Arial"/>
          <w:i/>
          <w:color w:val="000000"/>
          <w:szCs w:val="24"/>
        </w:rPr>
        <w:t xml:space="preserve"> the linkage code </w:t>
      </w:r>
    </w:p>
    <w:p w:rsidR="00650B2F" w:rsidRDefault="00B33F33" w:rsidP="00C42444">
      <w:pPr>
        <w:pStyle w:val="ListParagraph"/>
        <w:numPr>
          <w:ilvl w:val="0"/>
          <w:numId w:val="3"/>
        </w:num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 xml:space="preserve">The linkage code could not be applied </w:t>
      </w:r>
      <w:r w:rsidR="00312C3F">
        <w:rPr>
          <w:rFonts w:ascii="Arial" w:hAnsi="Arial"/>
          <w:color w:val="000000"/>
          <w:szCs w:val="24"/>
        </w:rPr>
        <w:t xml:space="preserve">to </w:t>
      </w:r>
      <w:r w:rsidR="00C42444">
        <w:rPr>
          <w:rFonts w:ascii="Arial" w:hAnsi="Arial"/>
          <w:color w:val="000000"/>
          <w:szCs w:val="24"/>
        </w:rPr>
        <w:t xml:space="preserve">the </w:t>
      </w:r>
      <w:r w:rsidR="00312C3F">
        <w:rPr>
          <w:rFonts w:ascii="Arial" w:hAnsi="Arial"/>
          <w:color w:val="000000"/>
          <w:szCs w:val="24"/>
        </w:rPr>
        <w:t xml:space="preserve">above </w:t>
      </w:r>
      <w:r w:rsidR="00F946AE">
        <w:rPr>
          <w:rFonts w:ascii="Arial" w:hAnsi="Arial"/>
          <w:color w:val="000000"/>
          <w:szCs w:val="24"/>
        </w:rPr>
        <w:t xml:space="preserve">channel </w:t>
      </w:r>
      <w:r w:rsidR="00312C3F">
        <w:rPr>
          <w:rFonts w:ascii="Arial" w:hAnsi="Arial"/>
          <w:color w:val="000000"/>
          <w:szCs w:val="24"/>
        </w:rPr>
        <w:t xml:space="preserve">case </w:t>
      </w:r>
      <w:r w:rsidR="00F946AE">
        <w:rPr>
          <w:rFonts w:ascii="Arial" w:hAnsi="Arial"/>
          <w:color w:val="000000"/>
          <w:szCs w:val="24"/>
        </w:rPr>
        <w:t xml:space="preserve">directly.  This was </w:t>
      </w:r>
      <w:r w:rsidR="00312C3F">
        <w:rPr>
          <w:rFonts w:ascii="Arial" w:hAnsi="Arial"/>
          <w:color w:val="000000"/>
          <w:szCs w:val="24"/>
        </w:rPr>
        <w:t xml:space="preserve">because </w:t>
      </w:r>
      <w:r w:rsidR="00F946AE">
        <w:rPr>
          <w:rFonts w:ascii="Arial" w:hAnsi="Arial"/>
          <w:color w:val="000000"/>
          <w:szCs w:val="24"/>
        </w:rPr>
        <w:t xml:space="preserve">the </w:t>
      </w:r>
      <w:r w:rsidR="00516BDF">
        <w:rPr>
          <w:rFonts w:ascii="Arial" w:hAnsi="Arial"/>
          <w:color w:val="000000"/>
          <w:szCs w:val="24"/>
        </w:rPr>
        <w:t xml:space="preserve">linkage code at that point did not include </w:t>
      </w:r>
      <w:r w:rsidR="00C42444">
        <w:rPr>
          <w:rFonts w:ascii="Arial" w:hAnsi="Arial"/>
          <w:color w:val="000000"/>
          <w:szCs w:val="24"/>
        </w:rPr>
        <w:t xml:space="preserve">river/open boundary features. We modified </w:t>
      </w:r>
      <w:r w:rsidR="007F57D0">
        <w:rPr>
          <w:rFonts w:ascii="Arial" w:hAnsi="Arial"/>
          <w:color w:val="000000"/>
          <w:szCs w:val="24"/>
        </w:rPr>
        <w:t xml:space="preserve">the code </w:t>
      </w:r>
      <w:r w:rsidR="00650B2F">
        <w:rPr>
          <w:rFonts w:ascii="Arial" w:hAnsi="Arial"/>
          <w:color w:val="000000"/>
          <w:szCs w:val="24"/>
        </w:rPr>
        <w:t>and added subroutines</w:t>
      </w:r>
      <w:r w:rsidR="00F33D32">
        <w:rPr>
          <w:rFonts w:ascii="Arial" w:hAnsi="Arial"/>
          <w:color w:val="000000"/>
          <w:szCs w:val="24"/>
        </w:rPr>
        <w:t xml:space="preserve">, such as wqm_inputs.f, wqm_main.F, wqm_init.F, bcond_wqm.F, </w:t>
      </w:r>
      <w:r w:rsidR="00650B2F">
        <w:rPr>
          <w:rFonts w:ascii="Arial" w:hAnsi="Arial"/>
          <w:color w:val="000000"/>
          <w:szCs w:val="24"/>
        </w:rPr>
        <w:t>adv_wqm.F, fct_nut.F, hydro.F,</w:t>
      </w:r>
      <w:r w:rsidR="00E032C4">
        <w:rPr>
          <w:rFonts w:ascii="Arial" w:hAnsi="Arial"/>
          <w:color w:val="000000"/>
          <w:szCs w:val="24"/>
        </w:rPr>
        <w:t xml:space="preserve"> </w:t>
      </w:r>
      <w:r w:rsidR="00650B2F">
        <w:rPr>
          <w:rFonts w:ascii="Arial" w:hAnsi="Arial"/>
          <w:color w:val="000000"/>
          <w:szCs w:val="24"/>
        </w:rPr>
        <w:t>mod_obcs.F,</w:t>
      </w:r>
      <w:r w:rsidR="00E032C4">
        <w:rPr>
          <w:rFonts w:ascii="Arial" w:hAnsi="Arial"/>
          <w:color w:val="000000"/>
          <w:szCs w:val="24"/>
        </w:rPr>
        <w:t xml:space="preserve"> </w:t>
      </w:r>
      <w:r w:rsidR="00650B2F">
        <w:rPr>
          <w:rFonts w:ascii="Arial" w:hAnsi="Arial"/>
          <w:color w:val="000000"/>
          <w:szCs w:val="24"/>
        </w:rPr>
        <w:t>vdif_wqm.</w:t>
      </w:r>
      <w:r w:rsidR="007F57D0">
        <w:rPr>
          <w:rFonts w:ascii="Arial" w:hAnsi="Arial"/>
          <w:color w:val="000000"/>
          <w:szCs w:val="24"/>
        </w:rPr>
        <w:t>F.</w:t>
      </w:r>
      <w:r w:rsidR="00650B2F">
        <w:rPr>
          <w:rFonts w:ascii="Arial" w:hAnsi="Arial"/>
          <w:color w:val="000000"/>
          <w:szCs w:val="24"/>
        </w:rPr>
        <w:t xml:space="preserve"> </w:t>
      </w:r>
      <w:r w:rsidR="007F57D0">
        <w:rPr>
          <w:rFonts w:ascii="Arial" w:hAnsi="Arial"/>
          <w:color w:val="000000"/>
          <w:szCs w:val="24"/>
        </w:rPr>
        <w:t xml:space="preserve"> W</w:t>
      </w:r>
      <w:r w:rsidR="00650B2F">
        <w:rPr>
          <w:rFonts w:ascii="Arial" w:hAnsi="Arial"/>
          <w:color w:val="000000"/>
          <w:szCs w:val="24"/>
        </w:rPr>
        <w:t xml:space="preserve">e </w:t>
      </w:r>
      <w:r w:rsidR="007F57D0">
        <w:rPr>
          <w:rFonts w:ascii="Arial" w:hAnsi="Arial"/>
          <w:color w:val="000000"/>
          <w:szCs w:val="24"/>
        </w:rPr>
        <w:t xml:space="preserve">also </w:t>
      </w:r>
      <w:r w:rsidR="00650B2F">
        <w:rPr>
          <w:rFonts w:ascii="Arial" w:hAnsi="Arial"/>
          <w:color w:val="000000"/>
          <w:szCs w:val="24"/>
        </w:rPr>
        <w:t>recognized that the linkage code</w:t>
      </w:r>
      <w:r w:rsidR="009E7FAE">
        <w:rPr>
          <w:rFonts w:ascii="Arial" w:hAnsi="Arial"/>
          <w:color w:val="000000"/>
          <w:szCs w:val="24"/>
        </w:rPr>
        <w:t xml:space="preserve"> would require</w:t>
      </w:r>
      <w:r w:rsidR="00650B2F">
        <w:rPr>
          <w:rFonts w:ascii="Arial" w:hAnsi="Arial"/>
          <w:color w:val="000000"/>
          <w:szCs w:val="24"/>
        </w:rPr>
        <w:t xml:space="preserve"> </w:t>
      </w:r>
      <w:r w:rsidR="007F57D0">
        <w:rPr>
          <w:rFonts w:ascii="Arial" w:hAnsi="Arial"/>
          <w:color w:val="000000"/>
          <w:szCs w:val="24"/>
        </w:rPr>
        <w:t xml:space="preserve">many </w:t>
      </w:r>
      <w:r w:rsidR="00650B2F">
        <w:rPr>
          <w:rFonts w:ascii="Arial" w:hAnsi="Arial"/>
          <w:color w:val="000000"/>
          <w:szCs w:val="24"/>
        </w:rPr>
        <w:t>variables from FVCOM mode</w:t>
      </w:r>
      <w:r w:rsidR="00165C70">
        <w:rPr>
          <w:rFonts w:ascii="Arial" w:hAnsi="Arial"/>
          <w:color w:val="000000"/>
          <w:szCs w:val="24"/>
        </w:rPr>
        <w:t xml:space="preserve">l </w:t>
      </w:r>
      <w:r w:rsidR="00122D15">
        <w:rPr>
          <w:rFonts w:ascii="Arial" w:hAnsi="Arial"/>
          <w:color w:val="000000"/>
          <w:szCs w:val="24"/>
        </w:rPr>
        <w:t>in order</w:t>
      </w:r>
      <w:r w:rsidR="00165C70">
        <w:rPr>
          <w:rFonts w:ascii="Arial" w:hAnsi="Arial"/>
          <w:color w:val="000000"/>
          <w:szCs w:val="24"/>
        </w:rPr>
        <w:t xml:space="preserve"> to solve transport of water quality</w:t>
      </w:r>
      <w:r w:rsidR="009E7FAE">
        <w:rPr>
          <w:rFonts w:ascii="Arial" w:hAnsi="Arial"/>
          <w:color w:val="000000"/>
          <w:szCs w:val="24"/>
        </w:rPr>
        <w:t xml:space="preserve"> constituents</w:t>
      </w:r>
      <w:r w:rsidR="00165C70">
        <w:rPr>
          <w:rFonts w:ascii="Arial" w:hAnsi="Arial"/>
          <w:color w:val="000000"/>
          <w:szCs w:val="24"/>
        </w:rPr>
        <w:t xml:space="preserve">. </w:t>
      </w:r>
      <w:r w:rsidR="009E7FAE">
        <w:rPr>
          <w:rFonts w:ascii="Arial" w:hAnsi="Arial"/>
          <w:color w:val="000000"/>
          <w:szCs w:val="24"/>
        </w:rPr>
        <w:t xml:space="preserve"> To enable this, we</w:t>
      </w:r>
      <w:r w:rsidR="00165C70">
        <w:rPr>
          <w:rFonts w:ascii="Arial" w:hAnsi="Arial"/>
          <w:color w:val="000000"/>
          <w:szCs w:val="24"/>
        </w:rPr>
        <w:t xml:space="preserve"> modified </w:t>
      </w:r>
      <w:r w:rsidR="00352639">
        <w:rPr>
          <w:rFonts w:ascii="Arial" w:hAnsi="Arial"/>
          <w:color w:val="000000"/>
          <w:szCs w:val="24"/>
        </w:rPr>
        <w:t xml:space="preserve">various </w:t>
      </w:r>
      <w:r w:rsidR="00165C70">
        <w:rPr>
          <w:rFonts w:ascii="Arial" w:hAnsi="Arial"/>
          <w:color w:val="000000"/>
          <w:szCs w:val="24"/>
        </w:rPr>
        <w:t>subroutines, including ncdio.F,</w:t>
      </w:r>
      <w:r w:rsidR="009E7FAE">
        <w:rPr>
          <w:rFonts w:ascii="Arial" w:hAnsi="Arial"/>
          <w:color w:val="000000"/>
          <w:szCs w:val="24"/>
        </w:rPr>
        <w:t xml:space="preserve"> </w:t>
      </w:r>
      <w:r w:rsidR="00165C70">
        <w:rPr>
          <w:rFonts w:ascii="Arial" w:hAnsi="Arial"/>
          <w:color w:val="000000"/>
          <w:szCs w:val="24"/>
        </w:rPr>
        <w:t>mod_obcs.F, bcond_wqm.F</w:t>
      </w:r>
      <w:r w:rsidR="00352639">
        <w:rPr>
          <w:rFonts w:ascii="Arial" w:hAnsi="Arial"/>
          <w:color w:val="000000"/>
          <w:szCs w:val="24"/>
        </w:rPr>
        <w:t>, and also added more variables to</w:t>
      </w:r>
      <w:r w:rsidR="00165C70">
        <w:rPr>
          <w:rFonts w:ascii="Arial" w:hAnsi="Arial"/>
          <w:color w:val="000000"/>
          <w:szCs w:val="24"/>
        </w:rPr>
        <w:t xml:space="preserve"> NetCDF FVCOM output files.</w:t>
      </w:r>
    </w:p>
    <w:p w:rsidR="003D1910" w:rsidRDefault="003D1910" w:rsidP="003D1910">
      <w:pPr>
        <w:pStyle w:val="ListParagraph"/>
        <w:ind w:left="1080"/>
        <w:rPr>
          <w:rFonts w:ascii="Arial" w:hAnsi="Arial"/>
          <w:color w:val="000000"/>
          <w:szCs w:val="24"/>
        </w:rPr>
      </w:pPr>
    </w:p>
    <w:p w:rsidR="003D1910" w:rsidRDefault="003D1910" w:rsidP="003D1910">
      <w:pPr>
        <w:pStyle w:val="ListParagraph"/>
        <w:ind w:left="1080"/>
        <w:rPr>
          <w:rFonts w:ascii="Arial" w:hAnsi="Arial"/>
          <w:color w:val="000000"/>
          <w:szCs w:val="24"/>
        </w:rPr>
      </w:pPr>
    </w:p>
    <w:p w:rsidR="00312C3F" w:rsidRPr="00352639" w:rsidRDefault="00650B2F" w:rsidP="00352639">
      <w:pPr>
        <w:pStyle w:val="ListParagraph"/>
        <w:numPr>
          <w:ilvl w:val="0"/>
          <w:numId w:val="5"/>
        </w:numPr>
        <w:rPr>
          <w:rFonts w:ascii="Arial" w:hAnsi="Arial"/>
          <w:i/>
          <w:color w:val="000000"/>
          <w:szCs w:val="24"/>
        </w:rPr>
      </w:pPr>
      <w:r w:rsidRPr="00352639">
        <w:rPr>
          <w:rFonts w:ascii="Arial" w:hAnsi="Arial"/>
          <w:i/>
          <w:color w:val="000000"/>
          <w:szCs w:val="24"/>
        </w:rPr>
        <w:lastRenderedPageBreak/>
        <w:t>Debug</w:t>
      </w:r>
      <w:r w:rsidR="006A0E91">
        <w:rPr>
          <w:rFonts w:ascii="Arial" w:hAnsi="Arial"/>
          <w:i/>
          <w:color w:val="000000"/>
          <w:szCs w:val="24"/>
        </w:rPr>
        <w:t>ging of</w:t>
      </w:r>
      <w:r w:rsidRPr="00352639">
        <w:rPr>
          <w:rFonts w:ascii="Arial" w:hAnsi="Arial"/>
          <w:i/>
          <w:color w:val="000000"/>
          <w:szCs w:val="24"/>
        </w:rPr>
        <w:t xml:space="preserve"> the linkage code</w:t>
      </w:r>
    </w:p>
    <w:p w:rsidR="00165C70" w:rsidRPr="00B72893" w:rsidRDefault="00BA1696" w:rsidP="00B72893">
      <w:pPr>
        <w:pStyle w:val="ListParagraph"/>
        <w:numPr>
          <w:ilvl w:val="0"/>
          <w:numId w:val="3"/>
        </w:numPr>
        <w:rPr>
          <w:rFonts w:ascii="Arial" w:hAnsi="Arial"/>
          <w:color w:val="000000"/>
          <w:szCs w:val="24"/>
        </w:rPr>
      </w:pPr>
      <w:r w:rsidRPr="00B72893">
        <w:rPr>
          <w:rFonts w:ascii="Arial" w:hAnsi="Arial"/>
          <w:color w:val="000000"/>
          <w:szCs w:val="24"/>
        </w:rPr>
        <w:t xml:space="preserve">This required considerable </w:t>
      </w:r>
      <w:r w:rsidR="00352639" w:rsidRPr="00B72893">
        <w:rPr>
          <w:rFonts w:ascii="Arial" w:hAnsi="Arial"/>
          <w:color w:val="000000"/>
          <w:szCs w:val="24"/>
        </w:rPr>
        <w:t>iterative effort</w:t>
      </w:r>
      <w:r w:rsidR="003D1910" w:rsidRPr="00B72893">
        <w:rPr>
          <w:rFonts w:ascii="Arial" w:hAnsi="Arial"/>
          <w:color w:val="000000"/>
          <w:szCs w:val="24"/>
        </w:rPr>
        <w:t xml:space="preserve">.  Using the test mesh, we applied the linkage code </w:t>
      </w:r>
      <w:r w:rsidRPr="00B72893">
        <w:rPr>
          <w:rFonts w:ascii="Arial" w:hAnsi="Arial"/>
          <w:color w:val="000000"/>
          <w:szCs w:val="24"/>
        </w:rPr>
        <w:t>e</w:t>
      </w:r>
      <w:r w:rsidR="00165C70" w:rsidRPr="00B72893">
        <w:rPr>
          <w:rFonts w:ascii="Arial" w:hAnsi="Arial"/>
          <w:color w:val="000000"/>
          <w:szCs w:val="24"/>
        </w:rPr>
        <w:t>xamin</w:t>
      </w:r>
      <w:r w:rsidRPr="00B72893">
        <w:rPr>
          <w:rFonts w:ascii="Arial" w:hAnsi="Arial"/>
          <w:color w:val="000000"/>
          <w:szCs w:val="24"/>
        </w:rPr>
        <w:t>e</w:t>
      </w:r>
      <w:r w:rsidR="003D1910" w:rsidRPr="00B72893">
        <w:rPr>
          <w:rFonts w:ascii="Arial" w:hAnsi="Arial"/>
          <w:color w:val="000000"/>
          <w:szCs w:val="24"/>
        </w:rPr>
        <w:t>d</w:t>
      </w:r>
      <w:r w:rsidR="00165C70" w:rsidRPr="00B72893">
        <w:rPr>
          <w:rFonts w:ascii="Arial" w:hAnsi="Arial"/>
          <w:color w:val="000000"/>
          <w:szCs w:val="24"/>
        </w:rPr>
        <w:t xml:space="preserve"> </w:t>
      </w:r>
      <w:r w:rsidR="00352639" w:rsidRPr="00B72893">
        <w:rPr>
          <w:rFonts w:ascii="Arial" w:hAnsi="Arial"/>
          <w:color w:val="000000"/>
          <w:szCs w:val="24"/>
        </w:rPr>
        <w:t xml:space="preserve">water quality </w:t>
      </w:r>
      <w:r w:rsidR="00165C70" w:rsidRPr="00B72893">
        <w:rPr>
          <w:rFonts w:ascii="Arial" w:hAnsi="Arial"/>
          <w:color w:val="000000"/>
          <w:szCs w:val="24"/>
        </w:rPr>
        <w:t xml:space="preserve">variables to </w:t>
      </w:r>
      <w:r w:rsidRPr="00B72893">
        <w:rPr>
          <w:rFonts w:ascii="Arial" w:hAnsi="Arial"/>
          <w:color w:val="000000"/>
          <w:szCs w:val="24"/>
        </w:rPr>
        <w:t>identify the potential errors.</w:t>
      </w:r>
      <w:r w:rsidR="00165C70" w:rsidRPr="00B72893">
        <w:rPr>
          <w:rFonts w:ascii="Arial" w:hAnsi="Arial"/>
          <w:color w:val="000000"/>
          <w:szCs w:val="24"/>
        </w:rPr>
        <w:t xml:space="preserve"> </w:t>
      </w:r>
    </w:p>
    <w:p w:rsidR="00E032C4" w:rsidRDefault="00E032C4" w:rsidP="00165C70">
      <w:pPr>
        <w:pStyle w:val="ListParagraph"/>
        <w:ind w:left="1080"/>
        <w:rPr>
          <w:rFonts w:ascii="Arial" w:hAnsi="Arial"/>
          <w:color w:val="000000"/>
          <w:szCs w:val="24"/>
        </w:rPr>
      </w:pPr>
    </w:p>
    <w:p w:rsidR="00FF77C7" w:rsidRDefault="00FF77C7" w:rsidP="00D41582">
      <w:pPr>
        <w:rPr>
          <w:rFonts w:ascii="Arial" w:hAnsi="Arial"/>
          <w:color w:val="000000"/>
          <w:szCs w:val="24"/>
        </w:rPr>
      </w:pPr>
    </w:p>
    <w:p w:rsidR="00FF77C7" w:rsidRPr="00FF77C7" w:rsidRDefault="0073678C" w:rsidP="00D41582">
      <w:pPr>
        <w:rPr>
          <w:rFonts w:ascii="Arial" w:hAnsi="Arial"/>
          <w:b/>
          <w:i/>
          <w:color w:val="000000"/>
          <w:szCs w:val="24"/>
        </w:rPr>
      </w:pPr>
      <w:r>
        <w:rPr>
          <w:rFonts w:ascii="Arial" w:hAnsi="Arial"/>
          <w:b/>
          <w:i/>
          <w:color w:val="000000"/>
          <w:szCs w:val="24"/>
        </w:rPr>
        <w:t>Testing of FVCOM-</w:t>
      </w:r>
      <w:r w:rsidR="00FF77C7" w:rsidRPr="00FF77C7">
        <w:rPr>
          <w:rFonts w:ascii="Arial" w:hAnsi="Arial"/>
          <w:b/>
          <w:i/>
          <w:color w:val="000000"/>
          <w:szCs w:val="24"/>
        </w:rPr>
        <w:t xml:space="preserve">CE-QUAL-ICM linkage </w:t>
      </w:r>
      <w:r w:rsidR="00B72893">
        <w:rPr>
          <w:rFonts w:ascii="Arial" w:hAnsi="Arial"/>
          <w:b/>
          <w:i/>
          <w:color w:val="000000"/>
          <w:szCs w:val="24"/>
        </w:rPr>
        <w:t>code</w:t>
      </w:r>
    </w:p>
    <w:p w:rsidR="00FF77C7" w:rsidRDefault="00FF77C7" w:rsidP="00D41582">
      <w:pPr>
        <w:rPr>
          <w:rFonts w:ascii="Arial" w:hAnsi="Arial"/>
          <w:color w:val="000000"/>
          <w:szCs w:val="24"/>
        </w:rPr>
      </w:pPr>
    </w:p>
    <w:p w:rsidR="005360CD" w:rsidRPr="005360CD" w:rsidRDefault="005360CD" w:rsidP="005360CD">
      <w:pPr>
        <w:rPr>
          <w:rFonts w:ascii="Arial" w:hAnsi="Arial" w:cs="Arial"/>
          <w:color w:val="000000"/>
          <w:szCs w:val="24"/>
        </w:rPr>
      </w:pPr>
      <w:r w:rsidRPr="005360CD">
        <w:rPr>
          <w:rFonts w:ascii="Arial" w:hAnsi="Arial" w:cs="Arial"/>
          <w:color w:val="000000"/>
          <w:szCs w:val="24"/>
        </w:rPr>
        <w:t xml:space="preserve">To </w:t>
      </w:r>
      <w:r w:rsidR="000C7EEF">
        <w:rPr>
          <w:rFonts w:ascii="Arial" w:hAnsi="Arial" w:cs="Arial"/>
          <w:color w:val="000000"/>
          <w:szCs w:val="24"/>
        </w:rPr>
        <w:t>examine the</w:t>
      </w:r>
      <w:r w:rsidR="00B72893">
        <w:rPr>
          <w:rFonts w:ascii="Arial" w:hAnsi="Arial" w:cs="Arial"/>
          <w:color w:val="000000"/>
          <w:szCs w:val="24"/>
        </w:rPr>
        <w:t xml:space="preserve"> performance of FVCOM-</w:t>
      </w:r>
      <w:r w:rsidRPr="005360CD">
        <w:rPr>
          <w:rFonts w:ascii="Arial" w:hAnsi="Arial" w:cs="Arial"/>
          <w:color w:val="000000"/>
          <w:szCs w:val="24"/>
        </w:rPr>
        <w:t xml:space="preserve">CE-QUAL-ICM </w:t>
      </w:r>
      <w:r w:rsidR="000C7EEF">
        <w:rPr>
          <w:rFonts w:ascii="Arial" w:hAnsi="Arial"/>
          <w:color w:val="000000"/>
          <w:szCs w:val="24"/>
        </w:rPr>
        <w:t xml:space="preserve">offline linkage model </w:t>
      </w:r>
      <w:r w:rsidR="00B72893">
        <w:rPr>
          <w:rFonts w:ascii="Arial" w:hAnsi="Arial" w:cs="Arial"/>
          <w:color w:val="000000"/>
          <w:szCs w:val="24"/>
        </w:rPr>
        <w:t>(</w:t>
      </w:r>
      <w:r w:rsidRPr="005360CD">
        <w:rPr>
          <w:rFonts w:ascii="Arial" w:hAnsi="Arial" w:cs="Arial"/>
          <w:color w:val="000000"/>
          <w:szCs w:val="24"/>
        </w:rPr>
        <w:t>linkage</w:t>
      </w:r>
      <w:r w:rsidR="00B72893">
        <w:rPr>
          <w:rFonts w:ascii="Arial" w:hAnsi="Arial" w:cs="Arial"/>
          <w:color w:val="000000"/>
          <w:szCs w:val="24"/>
        </w:rPr>
        <w:t xml:space="preserve"> code)</w:t>
      </w:r>
      <w:r w:rsidRPr="005360CD">
        <w:rPr>
          <w:rFonts w:ascii="Arial" w:hAnsi="Arial" w:cs="Arial"/>
          <w:color w:val="000000"/>
          <w:szCs w:val="24"/>
        </w:rPr>
        <w:t xml:space="preserve">, we </w:t>
      </w:r>
      <w:r w:rsidR="000C7EEF">
        <w:rPr>
          <w:rFonts w:ascii="Arial" w:hAnsi="Arial" w:cs="Arial"/>
          <w:color w:val="000000"/>
          <w:szCs w:val="24"/>
        </w:rPr>
        <w:t xml:space="preserve">applied the linkage code to simple tests </w:t>
      </w:r>
      <w:r w:rsidR="00026A3D">
        <w:rPr>
          <w:rFonts w:ascii="Arial" w:hAnsi="Arial" w:cs="Arial"/>
          <w:color w:val="000000"/>
          <w:szCs w:val="24"/>
        </w:rPr>
        <w:t xml:space="preserve">with known analytical solutions.  These included a </w:t>
      </w:r>
      <w:r w:rsidRPr="005360CD">
        <w:rPr>
          <w:rFonts w:ascii="Arial" w:hAnsi="Arial" w:cs="Arial"/>
          <w:color w:val="000000"/>
          <w:szCs w:val="24"/>
        </w:rPr>
        <w:t>pulse, a plume, and a BOD/oxygen drawdown, Nutrients and Phytoplankton interaction</w:t>
      </w:r>
      <w:r w:rsidR="00026A3D">
        <w:rPr>
          <w:rFonts w:ascii="Arial" w:hAnsi="Arial" w:cs="Arial"/>
          <w:color w:val="000000"/>
          <w:szCs w:val="24"/>
        </w:rPr>
        <w:t>.  The linkage code results were compared with their known analytical solutions.</w:t>
      </w:r>
      <w:r w:rsidRPr="005360CD">
        <w:rPr>
          <w:rFonts w:ascii="Arial" w:hAnsi="Arial" w:cs="Arial"/>
          <w:color w:val="000000"/>
          <w:szCs w:val="24"/>
        </w:rPr>
        <w:t xml:space="preserve"> </w:t>
      </w:r>
    </w:p>
    <w:p w:rsidR="00FF77C7" w:rsidRDefault="00FF77C7" w:rsidP="00D41582">
      <w:pPr>
        <w:rPr>
          <w:rFonts w:ascii="Arial" w:hAnsi="Arial"/>
          <w:color w:val="000000"/>
          <w:szCs w:val="24"/>
        </w:rPr>
      </w:pPr>
    </w:p>
    <w:p w:rsidR="00BE0175" w:rsidRPr="008336F3" w:rsidRDefault="00BE0175" w:rsidP="00BE017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4"/>
        </w:rPr>
      </w:pPr>
      <w:r w:rsidRPr="00026A3D">
        <w:rPr>
          <w:rFonts w:ascii="Arial" w:hAnsi="Arial" w:cs="Arial"/>
          <w:i/>
          <w:color w:val="000000"/>
          <w:szCs w:val="24"/>
          <w:u w:val="single"/>
        </w:rPr>
        <w:t>Pulse Test</w:t>
      </w:r>
      <w:r w:rsidR="005360CD" w:rsidRPr="00026A3D">
        <w:rPr>
          <w:rFonts w:ascii="Arial" w:hAnsi="Arial" w:cs="Arial"/>
          <w:b/>
          <w:i/>
          <w:color w:val="000000"/>
          <w:szCs w:val="24"/>
        </w:rPr>
        <w:t xml:space="preserve"> </w:t>
      </w:r>
      <w:r w:rsidR="005360CD" w:rsidRPr="00026A3D">
        <w:rPr>
          <w:rFonts w:ascii="Arial" w:hAnsi="Arial" w:cs="Arial"/>
          <w:color w:val="000000"/>
          <w:szCs w:val="24"/>
        </w:rPr>
        <w:t>–</w:t>
      </w:r>
      <w:r w:rsidR="005360CD" w:rsidRPr="008336F3">
        <w:rPr>
          <w:rFonts w:ascii="Arial" w:hAnsi="Arial" w:cs="Arial"/>
          <w:color w:val="000000"/>
          <w:szCs w:val="24"/>
        </w:rPr>
        <w:t xml:space="preserve"> To demonstrate the </w:t>
      </w:r>
      <w:r w:rsidR="00026A3D">
        <w:rPr>
          <w:rFonts w:ascii="Arial" w:hAnsi="Arial" w:cs="Arial"/>
          <w:color w:val="000000"/>
          <w:szCs w:val="24"/>
        </w:rPr>
        <w:t>transport</w:t>
      </w:r>
      <w:r w:rsidR="005360CD" w:rsidRPr="008336F3">
        <w:rPr>
          <w:rFonts w:ascii="Arial" w:hAnsi="Arial" w:cs="Arial"/>
          <w:color w:val="000000"/>
          <w:szCs w:val="24"/>
        </w:rPr>
        <w:t xml:space="preserve"> of water quality state variables, we used a long channel mesh </w:t>
      </w:r>
      <w:r w:rsidR="00FD35F6">
        <w:rPr>
          <w:rFonts w:ascii="Arial" w:hAnsi="Arial" w:cs="Arial"/>
          <w:color w:val="000000"/>
          <w:szCs w:val="24"/>
        </w:rPr>
        <w:t xml:space="preserve">with </w:t>
      </w:r>
      <w:r w:rsidR="005360CD" w:rsidRPr="008336F3">
        <w:rPr>
          <w:rFonts w:ascii="Arial" w:hAnsi="Arial" w:cs="Arial"/>
          <w:color w:val="000000"/>
          <w:szCs w:val="24"/>
        </w:rPr>
        <w:t>1</w:t>
      </w:r>
      <w:r w:rsidR="00FD35F6">
        <w:rPr>
          <w:rFonts w:ascii="Arial" w:hAnsi="Arial" w:cs="Arial"/>
          <w:color w:val="000000"/>
          <w:szCs w:val="24"/>
        </w:rPr>
        <w:t>,592 triangular</w:t>
      </w:r>
      <w:r w:rsidR="005360CD" w:rsidRPr="008336F3">
        <w:rPr>
          <w:rFonts w:ascii="Arial" w:hAnsi="Arial" w:cs="Arial"/>
          <w:color w:val="000000"/>
          <w:szCs w:val="24"/>
        </w:rPr>
        <w:t xml:space="preserve"> elements and 1</w:t>
      </w:r>
      <w:r w:rsidR="00FD35F6">
        <w:rPr>
          <w:rFonts w:ascii="Arial" w:hAnsi="Arial" w:cs="Arial"/>
          <w:color w:val="000000"/>
          <w:szCs w:val="24"/>
        </w:rPr>
        <w:t>,</w:t>
      </w:r>
      <w:r w:rsidR="005360CD" w:rsidRPr="008336F3">
        <w:rPr>
          <w:rFonts w:ascii="Arial" w:hAnsi="Arial" w:cs="Arial"/>
          <w:color w:val="000000"/>
          <w:szCs w:val="24"/>
        </w:rPr>
        <w:t>000 nod</w:t>
      </w:r>
      <w:r w:rsidR="00FD35F6">
        <w:rPr>
          <w:rFonts w:ascii="Arial" w:hAnsi="Arial" w:cs="Arial"/>
          <w:color w:val="000000"/>
          <w:szCs w:val="24"/>
        </w:rPr>
        <w:t>es. The horizontal resolution was</w:t>
      </w:r>
      <w:r w:rsidR="005360CD" w:rsidRPr="008336F3">
        <w:rPr>
          <w:rFonts w:ascii="Arial" w:hAnsi="Arial" w:cs="Arial"/>
          <w:color w:val="000000"/>
          <w:szCs w:val="24"/>
        </w:rPr>
        <w:t xml:space="preserve"> 25</w:t>
      </w:r>
      <w:r w:rsidR="00FD35F6">
        <w:rPr>
          <w:rFonts w:ascii="Arial" w:hAnsi="Arial" w:cs="Arial"/>
          <w:color w:val="000000"/>
          <w:szCs w:val="24"/>
        </w:rPr>
        <w:t xml:space="preserve"> m by</w:t>
      </w:r>
      <w:r w:rsidR="005360CD" w:rsidRPr="008336F3">
        <w:rPr>
          <w:rFonts w:ascii="Arial" w:hAnsi="Arial" w:cs="Arial"/>
          <w:color w:val="000000"/>
          <w:szCs w:val="24"/>
        </w:rPr>
        <w:t xml:space="preserve"> 200 </w:t>
      </w:r>
      <w:r w:rsidR="00FD35F6">
        <w:rPr>
          <w:rFonts w:ascii="Arial" w:hAnsi="Arial" w:cs="Arial"/>
          <w:color w:val="000000"/>
          <w:szCs w:val="24"/>
        </w:rPr>
        <w:t>m in the x and y direction</w:t>
      </w:r>
      <w:r w:rsidR="00D93A21">
        <w:rPr>
          <w:rFonts w:ascii="Arial" w:hAnsi="Arial" w:cs="Arial"/>
          <w:color w:val="000000"/>
          <w:szCs w:val="24"/>
        </w:rPr>
        <w:t xml:space="preserve"> respectively. Three layers were</w:t>
      </w:r>
      <w:r w:rsidR="005360CD" w:rsidRPr="008336F3">
        <w:rPr>
          <w:rFonts w:ascii="Arial" w:hAnsi="Arial" w:cs="Arial"/>
          <w:color w:val="000000"/>
          <w:szCs w:val="24"/>
        </w:rPr>
        <w:t xml:space="preserve"> employed w</w:t>
      </w:r>
      <w:r w:rsidR="00D93A21">
        <w:rPr>
          <w:rFonts w:ascii="Arial" w:hAnsi="Arial" w:cs="Arial"/>
          <w:color w:val="000000"/>
          <w:szCs w:val="24"/>
        </w:rPr>
        <w:t>ith 1 meter depth in</w:t>
      </w:r>
      <w:r w:rsidR="005360CD" w:rsidRPr="008336F3">
        <w:rPr>
          <w:rFonts w:ascii="Arial" w:hAnsi="Arial" w:cs="Arial"/>
          <w:color w:val="000000"/>
          <w:szCs w:val="24"/>
        </w:rPr>
        <w:t xml:space="preserve"> each </w:t>
      </w:r>
      <w:r w:rsidR="00D93A21">
        <w:rPr>
          <w:rFonts w:ascii="Arial" w:hAnsi="Arial" w:cs="Arial"/>
          <w:color w:val="000000"/>
          <w:szCs w:val="24"/>
        </w:rPr>
        <w:t>layer.  Initial concentration was</w:t>
      </w:r>
      <w:r w:rsidR="005360CD" w:rsidRPr="008336F3">
        <w:rPr>
          <w:rFonts w:ascii="Arial" w:hAnsi="Arial" w:cs="Arial"/>
          <w:color w:val="000000"/>
          <w:szCs w:val="24"/>
        </w:rPr>
        <w:t xml:space="preserve"> </w:t>
      </w:r>
      <w:r w:rsidR="00D93A21">
        <w:rPr>
          <w:rFonts w:ascii="Arial" w:hAnsi="Arial" w:cs="Arial"/>
          <w:color w:val="000000"/>
          <w:szCs w:val="24"/>
        </w:rPr>
        <w:t xml:space="preserve">set to </w:t>
      </w:r>
      <w:r w:rsidR="005360CD" w:rsidRPr="008336F3">
        <w:rPr>
          <w:rFonts w:ascii="Arial" w:hAnsi="Arial" w:cs="Arial"/>
          <w:color w:val="000000"/>
          <w:szCs w:val="24"/>
        </w:rPr>
        <w:t>0</w:t>
      </w:r>
      <w:r w:rsidR="00A7514E">
        <w:rPr>
          <w:rFonts w:ascii="Arial" w:hAnsi="Arial" w:cs="Arial"/>
          <w:color w:val="000000"/>
          <w:szCs w:val="24"/>
        </w:rPr>
        <w:t xml:space="preserve"> everywhere </w:t>
      </w:r>
      <w:r w:rsidR="005360CD" w:rsidRPr="008336F3">
        <w:rPr>
          <w:rFonts w:ascii="Arial" w:hAnsi="Arial" w:cs="Arial"/>
          <w:color w:val="000000"/>
          <w:szCs w:val="24"/>
        </w:rPr>
        <w:t xml:space="preserve">except </w:t>
      </w:r>
      <w:r w:rsidR="00A7514E">
        <w:rPr>
          <w:rFonts w:ascii="Arial" w:hAnsi="Arial" w:cs="Arial"/>
          <w:color w:val="000000"/>
          <w:szCs w:val="24"/>
        </w:rPr>
        <w:t xml:space="preserve">at </w:t>
      </w:r>
      <w:r w:rsidR="00D93A21">
        <w:rPr>
          <w:rFonts w:ascii="Arial" w:hAnsi="Arial" w:cs="Arial"/>
          <w:color w:val="000000"/>
          <w:szCs w:val="24"/>
        </w:rPr>
        <w:t xml:space="preserve">the </w:t>
      </w:r>
      <w:r w:rsidR="005360CD" w:rsidRPr="008336F3">
        <w:rPr>
          <w:rFonts w:ascii="Arial" w:hAnsi="Arial" w:cs="Arial"/>
          <w:color w:val="000000"/>
          <w:szCs w:val="24"/>
        </w:rPr>
        <w:t xml:space="preserve">pulse </w:t>
      </w:r>
      <w:r w:rsidR="0037526F">
        <w:rPr>
          <w:rFonts w:ascii="Arial" w:hAnsi="Arial" w:cs="Arial"/>
          <w:color w:val="000000"/>
          <w:szCs w:val="24"/>
        </w:rPr>
        <w:t xml:space="preserve">line </w:t>
      </w:r>
      <w:r w:rsidR="00D93A21">
        <w:rPr>
          <w:rFonts w:ascii="Arial" w:hAnsi="Arial" w:cs="Arial"/>
          <w:color w:val="000000"/>
          <w:szCs w:val="24"/>
        </w:rPr>
        <w:t xml:space="preserve">source with a width of </w:t>
      </w:r>
      <w:r w:rsidR="005360CD" w:rsidRPr="008336F3">
        <w:rPr>
          <w:rFonts w:ascii="Arial" w:hAnsi="Arial" w:cs="Arial"/>
          <w:color w:val="000000"/>
          <w:szCs w:val="24"/>
        </w:rPr>
        <w:t>4</w:t>
      </w:r>
      <w:r w:rsidR="0037526F">
        <w:rPr>
          <w:rFonts w:ascii="Arial" w:hAnsi="Arial" w:cs="Arial"/>
          <w:color w:val="000000"/>
          <w:szCs w:val="24"/>
        </w:rPr>
        <w:t>,</w:t>
      </w:r>
      <w:r w:rsidR="005360CD" w:rsidRPr="008336F3">
        <w:rPr>
          <w:rFonts w:ascii="Arial" w:hAnsi="Arial" w:cs="Arial"/>
          <w:color w:val="000000"/>
          <w:szCs w:val="24"/>
        </w:rPr>
        <w:t>000</w:t>
      </w:r>
      <w:r w:rsidR="0037526F">
        <w:rPr>
          <w:rFonts w:ascii="Arial" w:hAnsi="Arial" w:cs="Arial"/>
          <w:color w:val="000000"/>
          <w:szCs w:val="24"/>
        </w:rPr>
        <w:t xml:space="preserve"> </w:t>
      </w:r>
      <w:r w:rsidR="005360CD" w:rsidRPr="008336F3">
        <w:rPr>
          <w:rFonts w:ascii="Arial" w:hAnsi="Arial" w:cs="Arial"/>
          <w:color w:val="000000"/>
          <w:szCs w:val="24"/>
        </w:rPr>
        <w:t xml:space="preserve">m and </w:t>
      </w:r>
      <w:r w:rsidR="00D93A21">
        <w:rPr>
          <w:rFonts w:ascii="Arial" w:hAnsi="Arial" w:cs="Arial"/>
          <w:color w:val="000000"/>
          <w:szCs w:val="24"/>
        </w:rPr>
        <w:t xml:space="preserve">a concentration of </w:t>
      </w:r>
      <w:r w:rsidR="005360CD" w:rsidRPr="008336F3">
        <w:rPr>
          <w:rFonts w:ascii="Arial" w:hAnsi="Arial" w:cs="Arial"/>
          <w:color w:val="000000"/>
          <w:szCs w:val="24"/>
        </w:rPr>
        <w:t>20</w:t>
      </w:r>
      <w:r w:rsidR="00D93A21">
        <w:rPr>
          <w:rFonts w:ascii="Arial" w:hAnsi="Arial" w:cs="Arial"/>
          <w:color w:val="000000"/>
          <w:szCs w:val="24"/>
        </w:rPr>
        <w:t>.</w:t>
      </w:r>
      <w:r w:rsidR="0037526F">
        <w:rPr>
          <w:rFonts w:ascii="Arial" w:hAnsi="Arial" w:cs="Arial"/>
          <w:color w:val="000000"/>
          <w:szCs w:val="24"/>
        </w:rPr>
        <w:t xml:space="preserve"> The flow was</w:t>
      </w:r>
      <w:r w:rsidR="005360CD" w:rsidRPr="008336F3">
        <w:rPr>
          <w:rFonts w:ascii="Arial" w:hAnsi="Arial" w:cs="Arial"/>
          <w:color w:val="000000"/>
          <w:szCs w:val="24"/>
        </w:rPr>
        <w:t xml:space="preserve"> a uniform </w:t>
      </w:r>
      <w:r w:rsidR="0037526F">
        <w:rPr>
          <w:rFonts w:ascii="Arial" w:hAnsi="Arial" w:cs="Arial"/>
          <w:color w:val="000000"/>
          <w:szCs w:val="24"/>
        </w:rPr>
        <w:t xml:space="preserve">in x </w:t>
      </w:r>
      <w:r w:rsidR="005360CD" w:rsidRPr="008336F3">
        <w:rPr>
          <w:rFonts w:ascii="Arial" w:hAnsi="Arial" w:cs="Arial"/>
          <w:color w:val="000000"/>
          <w:szCs w:val="24"/>
        </w:rPr>
        <w:t>direction</w:t>
      </w:r>
      <w:r w:rsidR="0037526F">
        <w:rPr>
          <w:rFonts w:ascii="Arial" w:hAnsi="Arial" w:cs="Arial"/>
          <w:color w:val="000000"/>
          <w:szCs w:val="24"/>
        </w:rPr>
        <w:t xml:space="preserve"> with a </w:t>
      </w:r>
      <w:r w:rsidR="005360CD" w:rsidRPr="008336F3">
        <w:rPr>
          <w:rFonts w:ascii="Arial" w:hAnsi="Arial" w:cs="Arial"/>
          <w:color w:val="000000"/>
          <w:szCs w:val="24"/>
        </w:rPr>
        <w:t xml:space="preserve">constant velocity of 2 m/sec.  </w:t>
      </w:r>
    </w:p>
    <w:p w:rsidR="00BE0175" w:rsidRPr="008336F3" w:rsidRDefault="0037526F" w:rsidP="00BE017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i/>
          <w:color w:val="000000"/>
          <w:szCs w:val="24"/>
          <w:u w:val="single"/>
        </w:rPr>
        <w:t xml:space="preserve">Effluent Plume Far-field Dilution Using </w:t>
      </w:r>
      <w:r w:rsidR="00BE0175" w:rsidRPr="0037526F">
        <w:rPr>
          <w:rFonts w:ascii="Arial" w:hAnsi="Arial" w:cs="Arial"/>
          <w:i/>
          <w:color w:val="000000"/>
          <w:szCs w:val="24"/>
          <w:u w:val="single"/>
        </w:rPr>
        <w:t>Brooks 4/3</w:t>
      </w:r>
      <w:r w:rsidR="00BE0175" w:rsidRPr="0037526F">
        <w:rPr>
          <w:rFonts w:ascii="Arial" w:hAnsi="Arial" w:cs="Arial"/>
          <w:i/>
          <w:color w:val="000000"/>
          <w:szCs w:val="24"/>
          <w:u w:val="single"/>
          <w:vertAlign w:val="superscript"/>
        </w:rPr>
        <w:t>rd</w:t>
      </w:r>
      <w:r w:rsidR="00BE0175" w:rsidRPr="0037526F">
        <w:rPr>
          <w:rFonts w:ascii="Arial" w:hAnsi="Arial" w:cs="Arial"/>
          <w:i/>
          <w:color w:val="000000"/>
          <w:szCs w:val="24"/>
          <w:u w:val="single"/>
        </w:rPr>
        <w:t xml:space="preserve"> </w:t>
      </w:r>
      <w:r>
        <w:rPr>
          <w:rFonts w:ascii="Arial" w:hAnsi="Arial" w:cs="Arial"/>
          <w:i/>
          <w:color w:val="000000"/>
          <w:szCs w:val="24"/>
          <w:u w:val="single"/>
        </w:rPr>
        <w:t>Law</w:t>
      </w:r>
      <w:r w:rsidR="005360CD" w:rsidRPr="008336F3">
        <w:rPr>
          <w:rFonts w:ascii="Arial" w:hAnsi="Arial" w:cs="Arial"/>
          <w:color w:val="000000"/>
          <w:szCs w:val="24"/>
        </w:rPr>
        <w:t xml:space="preserve"> –To </w:t>
      </w:r>
      <w:r w:rsidR="0000651E">
        <w:rPr>
          <w:rFonts w:ascii="Arial" w:hAnsi="Arial" w:cs="Arial"/>
          <w:color w:val="000000"/>
          <w:szCs w:val="24"/>
        </w:rPr>
        <w:t xml:space="preserve">test </w:t>
      </w:r>
      <w:r w:rsidR="005360CD" w:rsidRPr="008336F3">
        <w:rPr>
          <w:rFonts w:ascii="Arial" w:hAnsi="Arial" w:cs="Arial"/>
          <w:color w:val="000000"/>
          <w:szCs w:val="24"/>
        </w:rPr>
        <w:t>the advection and diffusion of water quality state varia</w:t>
      </w:r>
      <w:r w:rsidR="0000651E">
        <w:rPr>
          <w:rFonts w:ascii="Arial" w:hAnsi="Arial" w:cs="Arial"/>
          <w:color w:val="000000"/>
          <w:szCs w:val="24"/>
        </w:rPr>
        <w:t xml:space="preserve">bles, we used a fine mesh with </w:t>
      </w:r>
      <w:r w:rsidR="005360CD" w:rsidRPr="008336F3">
        <w:rPr>
          <w:rFonts w:ascii="Arial" w:hAnsi="Arial" w:cs="Arial"/>
          <w:color w:val="000000"/>
          <w:szCs w:val="24"/>
        </w:rPr>
        <w:t>50</w:t>
      </w:r>
      <w:r w:rsidR="0000651E">
        <w:rPr>
          <w:rFonts w:ascii="Arial" w:hAnsi="Arial" w:cs="Arial"/>
          <w:color w:val="000000"/>
          <w:szCs w:val="24"/>
        </w:rPr>
        <w:t>,000 triangular</w:t>
      </w:r>
      <w:r w:rsidR="005360CD" w:rsidRPr="008336F3">
        <w:rPr>
          <w:rFonts w:ascii="Arial" w:hAnsi="Arial" w:cs="Arial"/>
          <w:color w:val="000000"/>
          <w:szCs w:val="24"/>
        </w:rPr>
        <w:t xml:space="preserve"> elements and 25</w:t>
      </w:r>
      <w:r w:rsidR="0000651E">
        <w:rPr>
          <w:rFonts w:ascii="Arial" w:hAnsi="Arial" w:cs="Arial"/>
          <w:color w:val="000000"/>
          <w:szCs w:val="24"/>
        </w:rPr>
        <w:t>,</w:t>
      </w:r>
      <w:r w:rsidR="005360CD" w:rsidRPr="008336F3">
        <w:rPr>
          <w:rFonts w:ascii="Arial" w:hAnsi="Arial" w:cs="Arial"/>
          <w:color w:val="000000"/>
          <w:szCs w:val="24"/>
        </w:rPr>
        <w:t>551 node</w:t>
      </w:r>
      <w:r w:rsidR="0000651E">
        <w:rPr>
          <w:rFonts w:ascii="Arial" w:hAnsi="Arial" w:cs="Arial"/>
          <w:color w:val="000000"/>
          <w:szCs w:val="24"/>
        </w:rPr>
        <w:t xml:space="preserve">s.  The horizontal resolution was 20 meters and three layers were </w:t>
      </w:r>
      <w:r w:rsidR="005360CD" w:rsidRPr="008336F3">
        <w:rPr>
          <w:rFonts w:ascii="Arial" w:hAnsi="Arial" w:cs="Arial"/>
          <w:color w:val="000000"/>
          <w:szCs w:val="24"/>
        </w:rPr>
        <w:t xml:space="preserve">employed with 5 meter depth </w:t>
      </w:r>
      <w:r w:rsidR="0000651E">
        <w:rPr>
          <w:rFonts w:ascii="Arial" w:hAnsi="Arial" w:cs="Arial"/>
          <w:color w:val="000000"/>
          <w:szCs w:val="24"/>
        </w:rPr>
        <w:t xml:space="preserve">in </w:t>
      </w:r>
      <w:r w:rsidR="005360CD" w:rsidRPr="008336F3">
        <w:rPr>
          <w:rFonts w:ascii="Arial" w:hAnsi="Arial" w:cs="Arial"/>
          <w:color w:val="000000"/>
          <w:szCs w:val="24"/>
        </w:rPr>
        <w:t>each layer. Initial c</w:t>
      </w:r>
      <w:r w:rsidR="0000651E">
        <w:rPr>
          <w:rFonts w:ascii="Arial" w:hAnsi="Arial" w:cs="Arial"/>
          <w:color w:val="000000"/>
          <w:szCs w:val="24"/>
        </w:rPr>
        <w:t xml:space="preserve">oncentration was set to 0, and the flow was specified as </w:t>
      </w:r>
      <w:r w:rsidR="005360CD" w:rsidRPr="008336F3">
        <w:rPr>
          <w:rFonts w:ascii="Arial" w:hAnsi="Arial" w:cs="Arial"/>
          <w:color w:val="000000"/>
          <w:szCs w:val="24"/>
        </w:rPr>
        <w:t>unifo</w:t>
      </w:r>
      <w:r w:rsidR="0000651E">
        <w:rPr>
          <w:rFonts w:ascii="Arial" w:hAnsi="Arial" w:cs="Arial"/>
          <w:color w:val="000000"/>
          <w:szCs w:val="24"/>
        </w:rPr>
        <w:t>rm direction (x-direction) and with a</w:t>
      </w:r>
      <w:r w:rsidR="005360CD" w:rsidRPr="008336F3">
        <w:rPr>
          <w:rFonts w:ascii="Arial" w:hAnsi="Arial" w:cs="Arial"/>
          <w:color w:val="000000"/>
          <w:szCs w:val="24"/>
        </w:rPr>
        <w:t xml:space="preserve"> constant velocity of</w:t>
      </w:r>
      <w:r w:rsidR="0000651E">
        <w:rPr>
          <w:rFonts w:ascii="Arial" w:hAnsi="Arial" w:cs="Arial"/>
          <w:color w:val="000000"/>
          <w:szCs w:val="24"/>
        </w:rPr>
        <w:t xml:space="preserve"> 2 cm/sec.  The plume source was located at the </w:t>
      </w:r>
      <w:r w:rsidR="005360CD" w:rsidRPr="008336F3">
        <w:rPr>
          <w:rFonts w:ascii="Arial" w:hAnsi="Arial" w:cs="Arial"/>
          <w:color w:val="000000"/>
          <w:szCs w:val="24"/>
        </w:rPr>
        <w:t xml:space="preserve">center mesh of </w:t>
      </w:r>
      <w:r w:rsidR="0000651E">
        <w:rPr>
          <w:rFonts w:ascii="Arial" w:hAnsi="Arial" w:cs="Arial"/>
          <w:color w:val="000000"/>
          <w:szCs w:val="24"/>
        </w:rPr>
        <w:t xml:space="preserve">y-axis and its initial concentration was </w:t>
      </w:r>
      <w:r w:rsidR="005360CD" w:rsidRPr="008336F3">
        <w:rPr>
          <w:rFonts w:ascii="Arial" w:hAnsi="Arial" w:cs="Arial"/>
          <w:color w:val="000000"/>
          <w:szCs w:val="24"/>
        </w:rPr>
        <w:t>20.</w:t>
      </w:r>
    </w:p>
    <w:p w:rsidR="008336F3" w:rsidRDefault="005360CD" w:rsidP="008336F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4"/>
        </w:rPr>
      </w:pPr>
      <w:r w:rsidRPr="0000651E">
        <w:rPr>
          <w:rFonts w:ascii="Arial" w:hAnsi="Arial" w:cs="Arial"/>
          <w:i/>
          <w:color w:val="000000"/>
          <w:szCs w:val="24"/>
          <w:u w:val="single"/>
        </w:rPr>
        <w:t xml:space="preserve">BOD/oxygen drawdown &amp; </w:t>
      </w:r>
      <w:r w:rsidR="00BE0175" w:rsidRPr="0000651E">
        <w:rPr>
          <w:rFonts w:ascii="Arial" w:hAnsi="Arial" w:cs="Arial"/>
          <w:i/>
          <w:color w:val="000000"/>
          <w:szCs w:val="24"/>
          <w:u w:val="single"/>
        </w:rPr>
        <w:t>Nutrients and Phytoplankton</w:t>
      </w:r>
      <w:r w:rsidRPr="008336F3">
        <w:rPr>
          <w:rFonts w:ascii="Arial" w:hAnsi="Arial" w:cs="Arial"/>
          <w:color w:val="000000"/>
          <w:szCs w:val="24"/>
        </w:rPr>
        <w:t xml:space="preserve"> - To validate water </w:t>
      </w:r>
      <w:r w:rsidR="00CA0C53">
        <w:rPr>
          <w:rFonts w:ascii="Arial" w:hAnsi="Arial" w:cs="Arial"/>
          <w:color w:val="000000"/>
          <w:szCs w:val="24"/>
        </w:rPr>
        <w:t xml:space="preserve">quality state variable kinetics, and especially the interaction </w:t>
      </w:r>
      <w:r w:rsidRPr="008336F3">
        <w:rPr>
          <w:rFonts w:ascii="Arial" w:hAnsi="Arial" w:cs="Arial"/>
          <w:color w:val="000000"/>
          <w:szCs w:val="24"/>
        </w:rPr>
        <w:t>of nutrients, DO, and phytoplankton</w:t>
      </w:r>
      <w:r w:rsidR="008336F3" w:rsidRPr="008336F3">
        <w:rPr>
          <w:rFonts w:ascii="Arial" w:hAnsi="Arial" w:cs="Arial"/>
          <w:color w:val="000000"/>
          <w:szCs w:val="24"/>
        </w:rPr>
        <w:t xml:space="preserve">, we conducted the classic “Streeter-Phelps” DO/BOD sag and the phytoplankton growth/nutrient drawdown </w:t>
      </w:r>
      <w:r w:rsidR="00CA0C53">
        <w:rPr>
          <w:rFonts w:ascii="Arial" w:hAnsi="Arial" w:cs="Arial"/>
          <w:color w:val="000000"/>
          <w:szCs w:val="24"/>
        </w:rPr>
        <w:t xml:space="preserve">per example </w:t>
      </w:r>
      <w:r w:rsidR="008336F3" w:rsidRPr="008336F3">
        <w:rPr>
          <w:rFonts w:ascii="Arial" w:hAnsi="Arial" w:cs="Arial"/>
          <w:color w:val="000000"/>
          <w:szCs w:val="24"/>
        </w:rPr>
        <w:t>in Thomann and Mueller</w:t>
      </w:r>
      <w:r w:rsidR="00CA0C53">
        <w:rPr>
          <w:rFonts w:ascii="Arial" w:hAnsi="Arial" w:cs="Arial"/>
          <w:color w:val="000000"/>
          <w:szCs w:val="24"/>
        </w:rPr>
        <w:t xml:space="preserve"> (1987)</w:t>
      </w:r>
      <w:r w:rsidR="008336F3" w:rsidRPr="008336F3">
        <w:rPr>
          <w:rFonts w:ascii="Arial" w:hAnsi="Arial" w:cs="Arial"/>
          <w:color w:val="000000"/>
          <w:szCs w:val="24"/>
        </w:rPr>
        <w:t>.</w:t>
      </w:r>
    </w:p>
    <w:p w:rsidR="00CA0C53" w:rsidRDefault="00CA0C53" w:rsidP="00CA0C53">
      <w:pPr>
        <w:ind w:left="360"/>
        <w:rPr>
          <w:rFonts w:ascii="Arial" w:hAnsi="Arial" w:cs="Arial"/>
          <w:color w:val="000000"/>
          <w:szCs w:val="24"/>
        </w:rPr>
      </w:pPr>
    </w:p>
    <w:p w:rsidR="00CA0C53" w:rsidRPr="00CA0C53" w:rsidRDefault="00C8280F" w:rsidP="00CA0C53">
      <w:pPr>
        <w:ind w:left="36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The </w:t>
      </w:r>
      <w:r w:rsidR="00992D73">
        <w:rPr>
          <w:rFonts w:ascii="Arial" w:hAnsi="Arial" w:cs="Arial"/>
          <w:color w:val="000000"/>
          <w:szCs w:val="24"/>
        </w:rPr>
        <w:t xml:space="preserve">linkage model results for the above test cases matched analytical model solutions well.  </w:t>
      </w:r>
      <w:r w:rsidR="001068B1">
        <w:rPr>
          <w:rFonts w:ascii="Arial" w:hAnsi="Arial" w:cs="Arial"/>
          <w:color w:val="000000"/>
          <w:szCs w:val="24"/>
        </w:rPr>
        <w:t>The linkage model appears ready for appl</w:t>
      </w:r>
      <w:r w:rsidR="00E61C6A">
        <w:rPr>
          <w:rFonts w:ascii="Arial" w:hAnsi="Arial" w:cs="Arial"/>
          <w:color w:val="000000"/>
          <w:szCs w:val="24"/>
        </w:rPr>
        <w:t>ication to a real waterbody</w:t>
      </w:r>
      <w:r w:rsidR="001068B1">
        <w:rPr>
          <w:rFonts w:ascii="Arial" w:hAnsi="Arial" w:cs="Arial"/>
          <w:color w:val="000000"/>
          <w:szCs w:val="24"/>
        </w:rPr>
        <w:t>.  Recommendations for continuing improvements are listed in the following section.</w:t>
      </w:r>
    </w:p>
    <w:p w:rsidR="00BE0175" w:rsidRDefault="00BE0175" w:rsidP="00D41582">
      <w:pPr>
        <w:rPr>
          <w:rFonts w:ascii="Arial" w:hAnsi="Arial"/>
          <w:color w:val="000000"/>
          <w:szCs w:val="24"/>
        </w:rPr>
      </w:pPr>
    </w:p>
    <w:p w:rsidR="0073678C" w:rsidRPr="0073678C" w:rsidRDefault="00992D73" w:rsidP="00D41582">
      <w:pPr>
        <w:rPr>
          <w:rFonts w:ascii="Arial" w:hAnsi="Arial"/>
          <w:b/>
          <w:i/>
          <w:color w:val="000000"/>
          <w:szCs w:val="24"/>
        </w:rPr>
      </w:pPr>
      <w:r>
        <w:rPr>
          <w:rFonts w:ascii="Arial" w:hAnsi="Arial"/>
          <w:b/>
          <w:i/>
          <w:color w:val="000000"/>
          <w:szCs w:val="24"/>
        </w:rPr>
        <w:t xml:space="preserve">Recommendations for </w:t>
      </w:r>
      <w:r w:rsidR="0073678C" w:rsidRPr="0073678C">
        <w:rPr>
          <w:rFonts w:ascii="Arial" w:hAnsi="Arial"/>
          <w:b/>
          <w:i/>
          <w:color w:val="000000"/>
          <w:szCs w:val="24"/>
        </w:rPr>
        <w:t xml:space="preserve">Additional Improvement </w:t>
      </w:r>
    </w:p>
    <w:p w:rsidR="00F2575A" w:rsidRDefault="00F2575A" w:rsidP="00D41582">
      <w:pPr>
        <w:rPr>
          <w:rFonts w:ascii="Arial" w:hAnsi="Arial"/>
          <w:color w:val="000000"/>
          <w:szCs w:val="24"/>
        </w:rPr>
      </w:pPr>
    </w:p>
    <w:p w:rsidR="006C088A" w:rsidRPr="006C088A" w:rsidRDefault="00231732" w:rsidP="006C088A">
      <w:pPr>
        <w:pStyle w:val="ListParagraph"/>
        <w:numPr>
          <w:ilvl w:val="0"/>
          <w:numId w:val="6"/>
        </w:numPr>
        <w:rPr>
          <w:rFonts w:ascii="Arial" w:hAnsi="Arial"/>
          <w:b/>
          <w:i/>
          <w:color w:val="000000"/>
          <w:szCs w:val="24"/>
        </w:rPr>
      </w:pPr>
      <w:r w:rsidRPr="00231732">
        <w:rPr>
          <w:rFonts w:ascii="Arial" w:hAnsi="Arial"/>
          <w:i/>
          <w:color w:val="000000"/>
          <w:szCs w:val="24"/>
          <w:u w:val="single"/>
        </w:rPr>
        <w:t xml:space="preserve">Model Performance at the Ocean Open </w:t>
      </w:r>
      <w:r w:rsidR="0049380B" w:rsidRPr="00231732">
        <w:rPr>
          <w:rFonts w:ascii="Arial" w:hAnsi="Arial"/>
          <w:i/>
          <w:color w:val="000000"/>
          <w:szCs w:val="24"/>
          <w:u w:val="single"/>
        </w:rPr>
        <w:t>Boundary</w:t>
      </w:r>
      <w:r>
        <w:rPr>
          <w:rFonts w:ascii="Arial" w:hAnsi="Arial"/>
          <w:i/>
          <w:color w:val="000000"/>
          <w:szCs w:val="24"/>
          <w:u w:val="single"/>
        </w:rPr>
        <w:t>.</w:t>
      </w:r>
      <w:r w:rsidRPr="00231732">
        <w:rPr>
          <w:rFonts w:ascii="Arial" w:hAnsi="Arial"/>
          <w:color w:val="000000"/>
          <w:szCs w:val="24"/>
        </w:rPr>
        <w:t xml:space="preserve">  </w:t>
      </w:r>
      <w:r w:rsidR="0049380B">
        <w:rPr>
          <w:rFonts w:ascii="Arial" w:hAnsi="Arial"/>
          <w:color w:val="000000"/>
          <w:szCs w:val="24"/>
        </w:rPr>
        <w:t xml:space="preserve"> </w:t>
      </w:r>
      <w:r w:rsidR="00122D15" w:rsidRPr="00855D36">
        <w:rPr>
          <w:rFonts w:ascii="Arial" w:hAnsi="Arial"/>
          <w:color w:val="000000"/>
          <w:szCs w:val="24"/>
        </w:rPr>
        <w:t>T</w:t>
      </w:r>
      <w:r w:rsidR="00D41582" w:rsidRPr="00855D36">
        <w:rPr>
          <w:rFonts w:ascii="Arial" w:hAnsi="Arial"/>
          <w:color w:val="000000"/>
          <w:szCs w:val="24"/>
        </w:rPr>
        <w:t xml:space="preserve">here remains an over/undershoot issue for the water quality variables at the boundary which we have tested several ways and still have not resolved. </w:t>
      </w:r>
      <w:r w:rsidR="006C088A">
        <w:rPr>
          <w:rFonts w:ascii="Arial" w:hAnsi="Arial"/>
          <w:color w:val="000000"/>
          <w:szCs w:val="24"/>
        </w:rPr>
        <w:t xml:space="preserve">  Also, note that i</w:t>
      </w:r>
      <w:r w:rsidR="00D41582" w:rsidRPr="006C088A">
        <w:rPr>
          <w:rFonts w:ascii="Arial" w:hAnsi="Arial"/>
          <w:color w:val="000000"/>
          <w:szCs w:val="24"/>
        </w:rPr>
        <w:t xml:space="preserve">n its current state, the water quality equations </w:t>
      </w:r>
      <w:r w:rsidR="006C088A">
        <w:rPr>
          <w:rFonts w:ascii="Arial" w:hAnsi="Arial"/>
          <w:color w:val="000000"/>
          <w:szCs w:val="24"/>
        </w:rPr>
        <w:t xml:space="preserve">were </w:t>
      </w:r>
      <w:r w:rsidR="00D41582" w:rsidRPr="006C088A">
        <w:rPr>
          <w:rFonts w:ascii="Arial" w:hAnsi="Arial"/>
          <w:color w:val="000000"/>
          <w:szCs w:val="24"/>
        </w:rPr>
        <w:t xml:space="preserve">streamlined to match the analytical solution for a sewage outfall and its effects on phytoplankton growth </w:t>
      </w:r>
      <w:r w:rsidR="00D41582" w:rsidRPr="006C088A">
        <w:rPr>
          <w:rFonts w:ascii="Arial" w:hAnsi="Arial"/>
          <w:color w:val="000000"/>
          <w:szCs w:val="24"/>
        </w:rPr>
        <w:lastRenderedPageBreak/>
        <w:t xml:space="preserve">and nutrient drawdown </w:t>
      </w:r>
      <w:r w:rsidR="001068B1" w:rsidRPr="006C088A">
        <w:rPr>
          <w:rFonts w:ascii="Arial" w:hAnsi="Arial"/>
          <w:color w:val="000000"/>
          <w:szCs w:val="24"/>
        </w:rPr>
        <w:t xml:space="preserve">as described in </w:t>
      </w:r>
      <w:r w:rsidR="00D41582" w:rsidRPr="006C088A">
        <w:rPr>
          <w:rFonts w:ascii="Arial" w:hAnsi="Arial"/>
          <w:color w:val="000000"/>
          <w:szCs w:val="24"/>
        </w:rPr>
        <w:t>Thomann and Mueller</w:t>
      </w:r>
      <w:r w:rsidR="001068B1" w:rsidRPr="006C088A">
        <w:rPr>
          <w:rFonts w:ascii="Arial" w:hAnsi="Arial"/>
          <w:color w:val="000000"/>
          <w:szCs w:val="24"/>
        </w:rPr>
        <w:t xml:space="preserve"> (19</w:t>
      </w:r>
      <w:r w:rsidR="006C088A" w:rsidRPr="006C088A">
        <w:rPr>
          <w:rFonts w:ascii="Arial" w:hAnsi="Arial"/>
          <w:color w:val="000000"/>
          <w:szCs w:val="24"/>
        </w:rPr>
        <w:t>87)</w:t>
      </w:r>
      <w:r w:rsidR="00D41582" w:rsidRPr="006C088A">
        <w:rPr>
          <w:rFonts w:ascii="Arial" w:hAnsi="Arial"/>
          <w:color w:val="000000"/>
          <w:szCs w:val="24"/>
        </w:rPr>
        <w:t>.</w:t>
      </w:r>
      <w:r w:rsidR="008336F3" w:rsidRPr="006C088A">
        <w:rPr>
          <w:rFonts w:ascii="Arial" w:hAnsi="Arial"/>
          <w:color w:val="000000"/>
          <w:szCs w:val="24"/>
        </w:rPr>
        <w:t xml:space="preserve"> </w:t>
      </w:r>
      <w:r w:rsidR="0049380B">
        <w:rPr>
          <w:rFonts w:ascii="Arial" w:hAnsi="Arial"/>
          <w:color w:val="000000"/>
          <w:szCs w:val="24"/>
        </w:rPr>
        <w:t xml:space="preserve"> They would need to be re-set to their original form.</w:t>
      </w:r>
    </w:p>
    <w:p w:rsidR="006C088A" w:rsidRPr="006C088A" w:rsidRDefault="006C088A" w:rsidP="006C088A">
      <w:pPr>
        <w:pStyle w:val="ListParagraph"/>
        <w:rPr>
          <w:rFonts w:ascii="Arial" w:hAnsi="Arial"/>
          <w:b/>
          <w:i/>
          <w:color w:val="000000"/>
          <w:szCs w:val="24"/>
        </w:rPr>
      </w:pPr>
    </w:p>
    <w:p w:rsidR="008336F3" w:rsidRPr="006C088A" w:rsidRDefault="00231732" w:rsidP="006C088A">
      <w:pPr>
        <w:pStyle w:val="ListParagraph"/>
        <w:numPr>
          <w:ilvl w:val="0"/>
          <w:numId w:val="6"/>
        </w:numPr>
        <w:rPr>
          <w:rFonts w:ascii="Arial" w:hAnsi="Arial"/>
          <w:b/>
          <w:i/>
          <w:color w:val="000000"/>
          <w:szCs w:val="24"/>
        </w:rPr>
      </w:pPr>
      <w:r w:rsidRPr="00231732">
        <w:rPr>
          <w:rFonts w:ascii="Arial" w:hAnsi="Arial"/>
          <w:i/>
          <w:color w:val="000000"/>
          <w:szCs w:val="24"/>
          <w:u w:val="single"/>
        </w:rPr>
        <w:t>Parallel Mode version</w:t>
      </w:r>
      <w:r>
        <w:rPr>
          <w:rFonts w:ascii="Arial" w:hAnsi="Arial"/>
          <w:color w:val="000000"/>
          <w:szCs w:val="24"/>
        </w:rPr>
        <w:t xml:space="preserve">.  </w:t>
      </w:r>
      <w:r w:rsidR="0049380B">
        <w:rPr>
          <w:rFonts w:ascii="Arial" w:hAnsi="Arial"/>
          <w:color w:val="000000"/>
          <w:szCs w:val="24"/>
        </w:rPr>
        <w:t xml:space="preserve">The linkage code in its present state is not parallelized.  </w:t>
      </w:r>
      <w:r>
        <w:rPr>
          <w:rFonts w:ascii="Arial" w:hAnsi="Arial"/>
          <w:color w:val="000000"/>
          <w:szCs w:val="24"/>
        </w:rPr>
        <w:t>We are currently running the code on a single processor.  Given</w:t>
      </w:r>
      <w:r w:rsidR="001068B1" w:rsidRPr="006C088A">
        <w:rPr>
          <w:rFonts w:ascii="Arial" w:hAnsi="Arial"/>
          <w:color w:val="000000"/>
          <w:szCs w:val="24"/>
        </w:rPr>
        <w:t xml:space="preserve"> </w:t>
      </w:r>
      <w:r w:rsidR="008336F3" w:rsidRPr="006C088A">
        <w:rPr>
          <w:rFonts w:ascii="Arial" w:hAnsi="Arial"/>
          <w:color w:val="000000"/>
          <w:szCs w:val="24"/>
        </w:rPr>
        <w:t xml:space="preserve">the </w:t>
      </w:r>
      <w:r w:rsidR="0049380B">
        <w:rPr>
          <w:rFonts w:ascii="Arial" w:hAnsi="Arial"/>
          <w:color w:val="000000"/>
          <w:szCs w:val="24"/>
        </w:rPr>
        <w:t xml:space="preserve">interest in assessing </w:t>
      </w:r>
      <w:r w:rsidR="008336F3" w:rsidRPr="006C088A">
        <w:rPr>
          <w:rFonts w:ascii="Arial" w:hAnsi="Arial"/>
          <w:color w:val="000000"/>
          <w:szCs w:val="24"/>
        </w:rPr>
        <w:t xml:space="preserve">long-term changes of water quality </w:t>
      </w:r>
      <w:r w:rsidR="006C2829" w:rsidRPr="006C088A">
        <w:rPr>
          <w:rFonts w:ascii="Arial" w:hAnsi="Arial"/>
          <w:color w:val="000000"/>
          <w:szCs w:val="24"/>
        </w:rPr>
        <w:t>state variables</w:t>
      </w:r>
      <w:r w:rsidR="008336F3" w:rsidRPr="006C088A">
        <w:rPr>
          <w:rFonts w:ascii="Arial" w:hAnsi="Arial"/>
          <w:color w:val="000000"/>
          <w:szCs w:val="24"/>
        </w:rPr>
        <w:t xml:space="preserve"> </w:t>
      </w:r>
      <w:r w:rsidR="0049380B">
        <w:rPr>
          <w:rFonts w:ascii="Arial" w:hAnsi="Arial"/>
          <w:color w:val="000000"/>
          <w:szCs w:val="24"/>
        </w:rPr>
        <w:t xml:space="preserve">over </w:t>
      </w:r>
      <w:r w:rsidR="006C2829" w:rsidRPr="006C088A">
        <w:rPr>
          <w:rFonts w:ascii="Arial" w:hAnsi="Arial"/>
          <w:color w:val="000000"/>
          <w:szCs w:val="24"/>
        </w:rPr>
        <w:t>large area (Like Puget Sound) with fine resolution,</w:t>
      </w:r>
      <w:r w:rsidR="008336F3" w:rsidRPr="006C088A">
        <w:rPr>
          <w:rFonts w:ascii="Arial" w:hAnsi="Arial"/>
          <w:color w:val="000000"/>
          <w:szCs w:val="24"/>
        </w:rPr>
        <w:t xml:space="preserve"> </w:t>
      </w:r>
      <w:r w:rsidR="0049380B">
        <w:rPr>
          <w:rFonts w:ascii="Arial" w:hAnsi="Arial"/>
          <w:color w:val="000000"/>
          <w:szCs w:val="24"/>
        </w:rPr>
        <w:t xml:space="preserve">there </w:t>
      </w:r>
      <w:r w:rsidR="008336F3" w:rsidRPr="006C088A">
        <w:rPr>
          <w:rFonts w:ascii="Arial" w:hAnsi="Arial"/>
          <w:color w:val="000000"/>
          <w:szCs w:val="24"/>
        </w:rPr>
        <w:t>it is essential to parallelize the</w:t>
      </w:r>
      <w:r w:rsidR="008336F3" w:rsidRPr="006C088A">
        <w:rPr>
          <w:rFonts w:ascii="Arial" w:hAnsi="Arial"/>
          <w:b/>
          <w:i/>
          <w:color w:val="000000"/>
          <w:szCs w:val="24"/>
        </w:rPr>
        <w:t xml:space="preserve"> </w:t>
      </w:r>
      <w:r w:rsidR="008336F3" w:rsidRPr="006C088A">
        <w:rPr>
          <w:rFonts w:ascii="Arial" w:hAnsi="Arial"/>
          <w:color w:val="000000"/>
          <w:szCs w:val="24"/>
        </w:rPr>
        <w:t>FVCOM-CE-QUAL-ICM linkage</w:t>
      </w:r>
      <w:r w:rsidR="006C2829" w:rsidRPr="006C088A">
        <w:rPr>
          <w:rFonts w:ascii="Arial" w:hAnsi="Arial"/>
          <w:color w:val="000000"/>
          <w:szCs w:val="24"/>
        </w:rPr>
        <w:t>.</w:t>
      </w:r>
      <w:r w:rsidR="008336F3" w:rsidRPr="006C088A">
        <w:rPr>
          <w:rFonts w:ascii="Arial" w:hAnsi="Arial"/>
          <w:color w:val="000000"/>
          <w:szCs w:val="24"/>
        </w:rPr>
        <w:t xml:space="preserve"> </w:t>
      </w:r>
      <w:r w:rsidR="008336F3" w:rsidRPr="006C088A">
        <w:rPr>
          <w:rFonts w:ascii="Arial" w:hAnsi="Arial"/>
          <w:b/>
          <w:i/>
          <w:color w:val="000000"/>
          <w:sz w:val="28"/>
          <w:szCs w:val="24"/>
        </w:rPr>
        <w:t xml:space="preserve"> </w:t>
      </w: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BA1696" w:rsidRDefault="006C059C" w:rsidP="00507070">
      <w:pPr>
        <w:rPr>
          <w:rFonts w:ascii="Arial" w:hAnsi="Arial"/>
          <w:b/>
          <w:i/>
          <w:color w:val="000000"/>
          <w:szCs w:val="24"/>
        </w:rPr>
      </w:pPr>
      <w:r w:rsidRPr="00BA1696">
        <w:rPr>
          <w:rFonts w:ascii="Arial" w:hAnsi="Arial"/>
          <w:b/>
          <w:i/>
          <w:color w:val="000000"/>
          <w:szCs w:val="24"/>
        </w:rPr>
        <w:t>FVCOM and CE-QUAL-ICM Linkage Files</w:t>
      </w: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Default="006C059C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Contents of the Zip File</w:t>
      </w:r>
    </w:p>
    <w:p w:rsidR="006C059C" w:rsidRDefault="006C059C" w:rsidP="00507070">
      <w:pPr>
        <w:rPr>
          <w:rFonts w:ascii="Arial" w:hAnsi="Arial"/>
          <w:color w:val="000000"/>
          <w:szCs w:val="24"/>
        </w:rPr>
      </w:pPr>
    </w:p>
    <w:p w:rsidR="006C059C" w:rsidRPr="00A55B2B" w:rsidRDefault="006C059C" w:rsidP="00507070">
      <w:pPr>
        <w:rPr>
          <w:rFonts w:ascii="Arial" w:hAnsi="Arial"/>
          <w:color w:val="000000"/>
          <w:szCs w:val="24"/>
          <w:lang w:val="fr-FR"/>
        </w:rPr>
      </w:pPr>
      <w:r w:rsidRPr="00A55B2B">
        <w:rPr>
          <w:rFonts w:ascii="Arial" w:hAnsi="Arial"/>
          <w:color w:val="000000"/>
          <w:szCs w:val="24"/>
          <w:lang w:val="fr-FR"/>
        </w:rPr>
        <w:t>\code</w:t>
      </w:r>
      <w:r w:rsidR="00177E5B" w:rsidRPr="00A55B2B">
        <w:rPr>
          <w:rFonts w:ascii="Arial" w:hAnsi="Arial"/>
          <w:color w:val="000000"/>
          <w:szCs w:val="24"/>
          <w:lang w:val="fr-FR"/>
        </w:rPr>
        <w:t xml:space="preserve"> -- FVCOM-CE-QUAL-ICM linkage code</w:t>
      </w:r>
    </w:p>
    <w:p w:rsidR="006C059C" w:rsidRDefault="006C059C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\input Netcdf</w:t>
      </w:r>
      <w:r w:rsidR="00177E5B">
        <w:rPr>
          <w:rFonts w:ascii="Arial" w:hAnsi="Arial"/>
          <w:color w:val="000000"/>
          <w:szCs w:val="24"/>
        </w:rPr>
        <w:t xml:space="preserve"> -- FVCOM output files</w:t>
      </w:r>
    </w:p>
    <w:p w:rsidR="006C059C" w:rsidRPr="006C2A1D" w:rsidRDefault="006C059C" w:rsidP="00507070">
      <w:pPr>
        <w:rPr>
          <w:rFonts w:ascii="Arial" w:hAnsi="Arial"/>
          <w:color w:val="000000"/>
          <w:szCs w:val="24"/>
        </w:rPr>
      </w:pPr>
      <w:r>
        <w:rPr>
          <w:rFonts w:ascii="Arial" w:hAnsi="Arial"/>
          <w:color w:val="000000"/>
          <w:szCs w:val="24"/>
        </w:rPr>
        <w:t>\Run</w:t>
      </w:r>
      <w:r w:rsidR="00177E5B">
        <w:rPr>
          <w:rFonts w:ascii="Arial" w:hAnsi="Arial"/>
          <w:color w:val="000000"/>
          <w:szCs w:val="24"/>
        </w:rPr>
        <w:t xml:space="preserve"> – Initial and boundary input files and a job file.</w:t>
      </w: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p w:rsidR="00507070" w:rsidRPr="006C2A1D" w:rsidRDefault="00507070" w:rsidP="00507070">
      <w:pPr>
        <w:rPr>
          <w:rFonts w:ascii="Arial" w:hAnsi="Arial"/>
          <w:color w:val="000000"/>
          <w:szCs w:val="24"/>
        </w:rPr>
      </w:pPr>
    </w:p>
    <w:sectPr w:rsidR="00507070" w:rsidRPr="006C2A1D" w:rsidSect="00C561AD">
      <w:headerReference w:type="default" r:id="rId8"/>
      <w:headerReference w:type="first" r:id="rId9"/>
      <w:pgSz w:w="12240" w:h="15840" w:code="1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4CF" w:rsidRDefault="00EE34CF">
      <w:r>
        <w:separator/>
      </w:r>
    </w:p>
  </w:endnote>
  <w:endnote w:type="continuationSeparator" w:id="0">
    <w:p w:rsidR="00EE34CF" w:rsidRDefault="00EE3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4CF" w:rsidRDefault="00EE34CF">
      <w:r>
        <w:separator/>
      </w:r>
    </w:p>
  </w:footnote>
  <w:footnote w:type="continuationSeparator" w:id="0">
    <w:p w:rsidR="00EE34CF" w:rsidRDefault="00EE34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2F2" w:rsidRPr="00A11EF1" w:rsidRDefault="007A5D03" w:rsidP="00203FB6">
    <w:pPr>
      <w:pStyle w:val="Header"/>
      <w:rPr>
        <w:rFonts w:ascii="Arial" w:hAnsi="Arial" w:cs="Arial"/>
      </w:rPr>
    </w:pPr>
    <w:r>
      <w:rPr>
        <w:rFonts w:ascii="Arial" w:hAnsi="Arial" w:cs="Arial"/>
      </w:rPr>
      <w:t>Dr. Changsheng Chen</w:t>
    </w:r>
  </w:p>
  <w:p w:rsidR="00CE12F2" w:rsidRPr="00A11EF1" w:rsidRDefault="007A5D03" w:rsidP="00203FB6">
    <w:pPr>
      <w:pStyle w:val="Header"/>
      <w:rPr>
        <w:rFonts w:ascii="Arial" w:hAnsi="Arial" w:cs="Arial"/>
      </w:rPr>
    </w:pPr>
    <w:r>
      <w:rPr>
        <w:rFonts w:ascii="Arial" w:hAnsi="Arial" w:cs="Arial"/>
      </w:rPr>
      <w:t>June 6, 2009</w:t>
    </w:r>
  </w:p>
  <w:p w:rsidR="00CE12F2" w:rsidRDefault="00CE12F2" w:rsidP="00203FB6">
    <w:pPr>
      <w:pStyle w:val="Header"/>
      <w:rPr>
        <w:rFonts w:ascii="Arial" w:hAnsi="Arial" w:cs="Arial"/>
      </w:rPr>
    </w:pPr>
    <w:r w:rsidRPr="00A11EF1">
      <w:rPr>
        <w:rFonts w:ascii="Arial" w:hAnsi="Arial" w:cs="Arial"/>
      </w:rPr>
      <w:t xml:space="preserve">Page </w:t>
    </w:r>
    <w:r w:rsidR="003F21B9" w:rsidRPr="00A11EF1">
      <w:rPr>
        <w:rFonts w:ascii="Arial" w:hAnsi="Arial" w:cs="Arial"/>
      </w:rPr>
      <w:fldChar w:fldCharType="begin"/>
    </w:r>
    <w:r w:rsidRPr="00A11EF1">
      <w:rPr>
        <w:rFonts w:ascii="Arial" w:hAnsi="Arial" w:cs="Arial"/>
      </w:rPr>
      <w:instrText xml:space="preserve"> PAGE   \* MERGEFORMAT </w:instrText>
    </w:r>
    <w:r w:rsidR="003F21B9" w:rsidRPr="00A11EF1">
      <w:rPr>
        <w:rFonts w:ascii="Arial" w:hAnsi="Arial" w:cs="Arial"/>
      </w:rPr>
      <w:fldChar w:fldCharType="separate"/>
    </w:r>
    <w:r w:rsidR="00E61C6A">
      <w:rPr>
        <w:rFonts w:ascii="Arial" w:hAnsi="Arial" w:cs="Arial"/>
        <w:noProof/>
      </w:rPr>
      <w:t>4</w:t>
    </w:r>
    <w:r w:rsidR="003F21B9" w:rsidRPr="00A11EF1">
      <w:rPr>
        <w:rFonts w:ascii="Arial" w:hAnsi="Arial" w:cs="Arial"/>
      </w:rPr>
      <w:fldChar w:fldCharType="end"/>
    </w:r>
  </w:p>
  <w:p w:rsidR="00CE12F2" w:rsidRPr="000006B6" w:rsidRDefault="00CE12F2" w:rsidP="00203FB6">
    <w:pPr>
      <w:pStyle w:val="Header"/>
      <w:rPr>
        <w:vanish/>
      </w:rPr>
    </w:pPr>
  </w:p>
  <w:p w:rsidR="00CE12F2" w:rsidRDefault="00CE12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2F2" w:rsidRDefault="00F83A5A" w:rsidP="00802585">
    <w:pPr>
      <w:pStyle w:val="Header"/>
    </w:pPr>
    <w:r>
      <w:rPr>
        <w:noProof/>
      </w:rPr>
      <w:drawing>
        <wp:anchor distT="0" distB="0" distL="0" distR="0" simplePos="0" relativeHeight="251657728" behindDoc="1" locked="0" layoutInCell="1" allowOverlap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72400" cy="1828800"/>
          <wp:effectExtent l="19050" t="0" r="0" b="0"/>
          <wp:wrapNone/>
          <wp:docPr id="6" name="Picture 6" descr="PNNL_Memo_Template_v4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NNL_Memo_Template_v4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82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E12F2" w:rsidRDefault="00CE12F2" w:rsidP="00802585">
    <w:pPr>
      <w:pStyle w:val="Header"/>
    </w:pPr>
  </w:p>
  <w:p w:rsidR="00CE12F2" w:rsidRDefault="00CE12F2" w:rsidP="00802585">
    <w:pPr>
      <w:pStyle w:val="Header"/>
    </w:pPr>
  </w:p>
  <w:p w:rsidR="00CE12F2" w:rsidRDefault="00CE12F2" w:rsidP="00802585">
    <w:pPr>
      <w:pStyle w:val="Header"/>
    </w:pPr>
  </w:p>
  <w:p w:rsidR="00CE12F2" w:rsidRDefault="00CE12F2" w:rsidP="00802585">
    <w:pPr>
      <w:pStyle w:val="Header"/>
    </w:pPr>
  </w:p>
  <w:p w:rsidR="00CE12F2" w:rsidRPr="000E752F" w:rsidRDefault="00CE12F2" w:rsidP="00802585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E70D9"/>
    <w:multiLevelType w:val="hybridMultilevel"/>
    <w:tmpl w:val="A50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24262"/>
    <w:multiLevelType w:val="hybridMultilevel"/>
    <w:tmpl w:val="BAD61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E059D"/>
    <w:multiLevelType w:val="hybridMultilevel"/>
    <w:tmpl w:val="10DE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01DE"/>
    <w:multiLevelType w:val="hybridMultilevel"/>
    <w:tmpl w:val="C242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379F7"/>
    <w:multiLevelType w:val="hybridMultilevel"/>
    <w:tmpl w:val="78F6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B0C98"/>
    <w:multiLevelType w:val="hybridMultilevel"/>
    <w:tmpl w:val="479801FA"/>
    <w:lvl w:ilvl="0" w:tplc="EBF25250">
      <w:start w:val="7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436F8"/>
    <w:rsid w:val="000062CE"/>
    <w:rsid w:val="0000651E"/>
    <w:rsid w:val="00014295"/>
    <w:rsid w:val="00025D79"/>
    <w:rsid w:val="00026A3D"/>
    <w:rsid w:val="00051E08"/>
    <w:rsid w:val="0005534C"/>
    <w:rsid w:val="00061C18"/>
    <w:rsid w:val="00061E21"/>
    <w:rsid w:val="000C7EEF"/>
    <w:rsid w:val="001068B1"/>
    <w:rsid w:val="00122D15"/>
    <w:rsid w:val="001402F6"/>
    <w:rsid w:val="00165C70"/>
    <w:rsid w:val="0017112F"/>
    <w:rsid w:val="00177E5B"/>
    <w:rsid w:val="001A653E"/>
    <w:rsid w:val="001C3A9B"/>
    <w:rsid w:val="00203FB6"/>
    <w:rsid w:val="00231732"/>
    <w:rsid w:val="002C1A74"/>
    <w:rsid w:val="002C2B69"/>
    <w:rsid w:val="002D76DE"/>
    <w:rsid w:val="002F5D56"/>
    <w:rsid w:val="0031184E"/>
    <w:rsid w:val="00312C3F"/>
    <w:rsid w:val="00317CDD"/>
    <w:rsid w:val="00352639"/>
    <w:rsid w:val="0037526F"/>
    <w:rsid w:val="0038382A"/>
    <w:rsid w:val="003A0C0D"/>
    <w:rsid w:val="003D01E0"/>
    <w:rsid w:val="003D1910"/>
    <w:rsid w:val="003E4D99"/>
    <w:rsid w:val="003F21B9"/>
    <w:rsid w:val="0049380B"/>
    <w:rsid w:val="004A5798"/>
    <w:rsid w:val="004F1213"/>
    <w:rsid w:val="00507070"/>
    <w:rsid w:val="00516BDF"/>
    <w:rsid w:val="005360CD"/>
    <w:rsid w:val="00537006"/>
    <w:rsid w:val="0054277A"/>
    <w:rsid w:val="00591371"/>
    <w:rsid w:val="005F00EC"/>
    <w:rsid w:val="00622F6F"/>
    <w:rsid w:val="006258B2"/>
    <w:rsid w:val="0063224E"/>
    <w:rsid w:val="00650B2F"/>
    <w:rsid w:val="0068374B"/>
    <w:rsid w:val="00686D82"/>
    <w:rsid w:val="006A0E91"/>
    <w:rsid w:val="006A32CB"/>
    <w:rsid w:val="006C059C"/>
    <w:rsid w:val="006C088A"/>
    <w:rsid w:val="006C2829"/>
    <w:rsid w:val="006C2A1D"/>
    <w:rsid w:val="006E73DB"/>
    <w:rsid w:val="0073678C"/>
    <w:rsid w:val="0077121B"/>
    <w:rsid w:val="00793FC1"/>
    <w:rsid w:val="007941BC"/>
    <w:rsid w:val="007A5D03"/>
    <w:rsid w:val="007A6924"/>
    <w:rsid w:val="007B621B"/>
    <w:rsid w:val="007F57D0"/>
    <w:rsid w:val="00802585"/>
    <w:rsid w:val="00822FEB"/>
    <w:rsid w:val="008336F3"/>
    <w:rsid w:val="008436F8"/>
    <w:rsid w:val="00855D36"/>
    <w:rsid w:val="00867AAE"/>
    <w:rsid w:val="00873BFC"/>
    <w:rsid w:val="00880795"/>
    <w:rsid w:val="00896E15"/>
    <w:rsid w:val="00905241"/>
    <w:rsid w:val="00914110"/>
    <w:rsid w:val="00992D73"/>
    <w:rsid w:val="009E1916"/>
    <w:rsid w:val="009E57E0"/>
    <w:rsid w:val="009E7FAE"/>
    <w:rsid w:val="00A052FE"/>
    <w:rsid w:val="00A154BF"/>
    <w:rsid w:val="00A30D94"/>
    <w:rsid w:val="00A55B2B"/>
    <w:rsid w:val="00A7514E"/>
    <w:rsid w:val="00AA0DB9"/>
    <w:rsid w:val="00AC3BC8"/>
    <w:rsid w:val="00B33F33"/>
    <w:rsid w:val="00B36F87"/>
    <w:rsid w:val="00B72893"/>
    <w:rsid w:val="00BA1696"/>
    <w:rsid w:val="00BE0175"/>
    <w:rsid w:val="00BE0B3B"/>
    <w:rsid w:val="00BE430F"/>
    <w:rsid w:val="00C0150F"/>
    <w:rsid w:val="00C335A2"/>
    <w:rsid w:val="00C42444"/>
    <w:rsid w:val="00C561AD"/>
    <w:rsid w:val="00C8280F"/>
    <w:rsid w:val="00C93DC8"/>
    <w:rsid w:val="00CA0C53"/>
    <w:rsid w:val="00CE12F2"/>
    <w:rsid w:val="00CF29D4"/>
    <w:rsid w:val="00CF5E9B"/>
    <w:rsid w:val="00D251DD"/>
    <w:rsid w:val="00D26E9A"/>
    <w:rsid w:val="00D41582"/>
    <w:rsid w:val="00D93A21"/>
    <w:rsid w:val="00DF218A"/>
    <w:rsid w:val="00E032C4"/>
    <w:rsid w:val="00E0449E"/>
    <w:rsid w:val="00E062D7"/>
    <w:rsid w:val="00E245D7"/>
    <w:rsid w:val="00E61C6A"/>
    <w:rsid w:val="00E93AD6"/>
    <w:rsid w:val="00EE34CF"/>
    <w:rsid w:val="00F06F99"/>
    <w:rsid w:val="00F2575A"/>
    <w:rsid w:val="00F33D32"/>
    <w:rsid w:val="00F83A5A"/>
    <w:rsid w:val="00F94276"/>
    <w:rsid w:val="00F946AE"/>
    <w:rsid w:val="00FD35F6"/>
    <w:rsid w:val="00FE724A"/>
    <w:rsid w:val="00FF4C6E"/>
    <w:rsid w:val="00FF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13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213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21345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AF36CB"/>
    <w:rPr>
      <w:color w:val="800080"/>
      <w:u w:val="single"/>
    </w:rPr>
  </w:style>
  <w:style w:type="table" w:styleId="TableGrid">
    <w:name w:val="Table Grid"/>
    <w:basedOn w:val="TableNormal"/>
    <w:uiPriority w:val="59"/>
    <w:rsid w:val="00793F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C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03FB6"/>
    <w:rPr>
      <w:sz w:val="24"/>
    </w:rPr>
  </w:style>
  <w:style w:type="paragraph" w:styleId="ListParagraph">
    <w:name w:val="List Paragraph"/>
    <w:basedOn w:val="Normal"/>
    <w:uiPriority w:val="34"/>
    <w:qFormat/>
    <w:rsid w:val="00BE0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3m692\Application%20Data\Microsoft\Templates\PNNL\PNNL_Memo_Template_col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A3B6-9325-4C41-879F-D5165788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PNNL_Memo_Template_color.dot</Template>
  <TotalTime>7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PNNL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Staff</dc:creator>
  <cp:keywords/>
  <cp:lastModifiedBy>Staff</cp:lastModifiedBy>
  <cp:revision>3</cp:revision>
  <cp:lastPrinted>2009-06-26T23:16:00Z</cp:lastPrinted>
  <dcterms:created xsi:type="dcterms:W3CDTF">2009-06-28T18:52:00Z</dcterms:created>
  <dcterms:modified xsi:type="dcterms:W3CDTF">2009-06-28T19:02:00Z</dcterms:modified>
</cp:coreProperties>
</file>