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recruitment,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55.13 (7.11)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55.19 (6.93)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mammogram,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58.56 (5.39)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58.49 (5.37)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62.32 (6.80)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61.61 (6.38)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0.306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mammogram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2.54 (2.28)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2.32 (2.16)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0.256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0.972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0.313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body46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2025-12-15T15:41:46Z</dcterms:modified>
  <cp:category/>
</cp:coreProperties>
</file>