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52"/>
          <w:szCs w:val="52"/>
        </w:rPr>
        <w:t xml:space="preserve">UKCP</w:t>
      </w:r>
    </w:p>
    <w:p>
      <w:pPr>
        <w:spacing w:after="80" w:before="0"/>
        <w:jc w:val="center"/>
      </w:pPr>
      <w:r>
        <w:rPr>
          <w:rFonts w:ascii="Arial" w:cs="Arial" w:eastAsia="Arial" w:hAnsi="Arial"/>
          <w:color w:val="444444"/>
          <w:sz w:val="32"/>
          <w:szCs w:val="32"/>
        </w:rPr>
        <w:t xml:space="preserve">UK Citizens Portal</w:t>
      </w:r>
    </w:p>
    <w:p>
      <w:pPr>
        <w:spacing w:after="280" w:before="0"/>
        <w:jc w:val="center"/>
      </w:pPr>
      <w:r>
        <w:rPr>
          <w:rFonts w:ascii="Arial" w:cs="Arial" w:eastAsia="Arial" w:hAnsi="Arial"/>
          <w:b/>
          <w:bCs/>
          <w:color w:val="1F4E79"/>
          <w:sz w:val="28"/>
          <w:szCs w:val="28"/>
        </w:rPr>
        <w:t xml:space="preserve">Functional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3.2 | Status: Living Document | Date: 27 April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Authored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UKCP-Functional-Definition-v3.0.docx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Document — updated when delivered features or principles change</w:t>
            </w:r>
          </w:p>
        </w:tc>
      </w:tr>
    </w:tbl>
    <w:p>
      <w:pPr>
        <w:spacing w:after="40" w:before="40"/>
      </w:pPr>
      <w:r>
        <w:t xml:space="preserve"/>
      </w:r>
    </w:p>
    <w:p>
      <w:pPr>
        <w:spacing w:after="60" w:before="60"/>
      </w:pPr>
      <w:r>
        <w:rPr>
          <w:rFonts w:ascii="Arial" w:cs="Arial" w:eastAsia="Arial" w:hAnsi="Arial"/>
          <w:sz w:val="20"/>
          <w:szCs w:val="20"/>
        </w:rPr>
        <w:t xml:space="preserve">This document defines the delivered feature set and governing principles of UKCP. Entries marked ACTIVE are delivered. Entries marked DEFERRED are agreed intent, not committed scope. Entries marked FUTURE are directional only.</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 Purpose &amp; Vision</w:t>
      </w:r>
    </w:p>
    <w:p>
      <w:pPr>
        <w:spacing w:after="60" w:before="60"/>
      </w:pPr>
      <w:r>
        <w:rPr>
          <w:rFonts w:ascii="Arial" w:cs="Arial" w:eastAsia="Arial" w:hAnsi="Arial"/>
          <w:sz w:val="20"/>
          <w:szCs w:val="20"/>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40" w:before="40"/>
      </w:pPr>
      <w:r>
        <w:t xml:space="preserve"/>
      </w:r>
    </w:p>
    <w:p>
      <w:pPr>
        <w:spacing w:after="60" w:before="60"/>
      </w:pPr>
      <w:r>
        <w:rPr>
          <w:rFonts w:ascii="Arial" w:cs="Arial" w:eastAsia="Arial" w:hAnsi="Arial"/>
          <w:sz w:val="20"/>
          <w:szCs w:val="20"/>
        </w:rPr>
        <w:t xml:space="preserve">It is not a general social network. Everything in UKCP is anchored to place. Location is the primary key for all content, all groups, and all political activity on the platform.</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2. Users &amp; Roles</w:t>
      </w:r>
    </w:p>
    <w:p>
      <w:pPr>
        <w:pStyle w:val="Heading2"/>
        <w:spacing w:after="80" w:before="200"/>
      </w:pPr>
      <w:r>
        <w:rPr>
          <w:rFonts w:ascii="Arial" w:cs="Arial" w:eastAsia="Arial" w:hAnsi="Arial"/>
          <w:b/>
          <w:bCs/>
          <w:color w:val="1F4E79"/>
          <w:sz w:val="24"/>
          <w:szCs w:val="24"/>
        </w:rPr>
        <w:t xml:space="preserve">2.1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Anonymous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account. Read-only. Can navigate locations and read public 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Seen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Registered, unverified. Can post and react. Cannot vote or hold roles.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Known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Verified identity. Full posting rights. Can hold community roles.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Trusted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Elevated trust, manually assigned. Access to sensitive content and moderation.</w:t>
            </w:r>
          </w:p>
        </w:tc>
      </w:tr>
    </w:tbl>
    <w:p>
      <w:pPr>
        <w:spacing w:after="40" w:before="40"/>
      </w:pPr>
      <w:r>
        <w:t xml:space="preserve"/>
      </w:r>
    </w:p>
    <w:p>
      <w:pPr>
        <w:spacing w:after="60" w:before="60"/>
      </w:pPr>
      <w:r>
        <w:rPr>
          <w:rFonts w:ascii="Arial" w:cs="Arial" w:eastAsia="Arial" w:hAnsi="Arial"/>
          <w:sz w:val="20"/>
          <w:szCs w:val="20"/>
        </w:rPr>
        <w:t xml:space="preserve">→ User registration, authentication, and role assignment are DEFERRED. The application currently serves anonymous users only.</w:t>
      </w:r>
    </w:p>
    <w:p>
      <w:pPr>
        <w:pStyle w:val="Heading2"/>
        <w:spacing w:before="240" w:after="120"/>
      </w:pPr>
      <w:r>
        <w:rPr>
          <w:rFonts w:ascii="Arial" w:hAnsi="Arial"/>
          <w:b/>
          <w:color w:val="2E75B6"/>
          <w:sz w:val="24"/>
        </w:rPr>
        <w:t>2.2 Dual-Persona Architecture</w:t>
      </w:r>
    </w:p>
    <w:p>
      <w:pPr>
        <w:spacing w:before="60" w:after="100"/>
      </w:pPr>
      <w:r>
        <w:rPr>
          <w:rFonts w:ascii="Arial" w:hAnsi="Arial"/>
          <w:sz w:val="20"/>
        </w:rPr>
        <w:t xml:space="preserve">UKCP mandates a structural separation between a user's civic identity and any platform administrative or oversight function they hold. This is a citocracy principle: division of power is enforced by architecture, not by policy or good faith.</w:t>
      </w:r>
    </w:p>
    <w:p>
      <w:pPr>
        <w:spacing w:before="60" w:after="100"/>
      </w:pPr>
      <w:r>
        <w:rPr>
          <w:rFonts w:ascii="Arial" w:hAnsi="Arial"/>
          <w:sz w:val="20"/>
        </w:rPr>
        <w:t xml:space="preserve">Every user has one verified identity. That identity expresses itself in two operationally distinct modes -- the Citizen Persona and, for a subset of users, the UKCP-Affiliated Persona. The two modes cannot run simultaneously. Entering one terminates the other.</w:t>
      </w:r>
    </w:p>
    <w:p>
      <w:pPr>
        <w:pStyle w:val="Heading2"/>
        <w:spacing w:before="200" w:after="80"/>
      </w:pPr>
      <w:r>
        <w:rPr>
          <w:rFonts w:ascii="Arial" w:hAnsi="Arial"/>
          <w:b/>
          <w:color w:val="2E75B6"/>
          <w:sz w:val="22"/>
        </w:rPr>
        <w:t>2.2.1 Citizen Persona</w:t>
      </w:r>
    </w:p>
    <w:p>
      <w:pPr>
        <w:spacing w:before="60" w:after="80"/>
      </w:pPr>
      <w:r>
        <w:rPr>
          <w:rFonts w:ascii="Arial" w:hAnsi="Arial"/>
          <w:sz w:val="20"/>
        </w:rPr>
        <w:t xml:space="preserve">The primary and permanent identity for every registered user. The citizen persona governs all participation: reading content, posting, joining groups, sitting on committees, holding civic roles. Every civic role is assigned to a single explicit scope -- a Location Owner for Greater London holds authority within Greater London only. No role inherits downward through the geographic hierarchy. Each level of the platform is self-governing.</w:t>
      </w:r>
    </w:p>
    <w:p>
      <w:pPr>
        <w:spacing w:before="60" w:after="80"/>
      </w:pPr>
      <w:r>
        <w:rPr>
          <w:rFonts w:ascii="Arial" w:hAnsi="Arial"/>
          <w:sz w:val="20"/>
        </w:rPr>
        <w:t xml:space="preserve">The citizen persona carries an access tier (Anonymous, Seen, Known, Trusted). Content visibility across the location hierarchy is governed by the content inclusion model, not by role. These are separate concerns that must not be conflated.</w:t>
      </w:r>
    </w:p>
    <w:p>
      <w:pPr>
        <w:pStyle w:val="Heading2"/>
        <w:spacing w:before="200" w:after="80"/>
      </w:pPr>
      <w:r>
        <w:rPr>
          <w:rFonts w:ascii="Arial" w:hAnsi="Arial"/>
          <w:b/>
          <w:color w:val="2E75B6"/>
          <w:sz w:val="22"/>
        </w:rPr>
        <w:t>2.2.2 UKCP-Affiliated Persona</w:t>
      </w:r>
    </w:p>
    <w:p>
      <w:pPr>
        <w:spacing w:before="60" w:after="80"/>
      </w:pPr>
      <w:r>
        <w:rPr>
          <w:rFonts w:ascii="Arial" w:hAnsi="Arial"/>
          <w:sz w:val="20"/>
        </w:rPr>
        <w:t xml:space="preserve">An additional operational mode for users holding platform administrative or oversight roles: Super Admin, Platform Admin, Content Manager, Moderator, and in their oversight contexts, Proctor and Advocate. Entered via a separate authentication challenge. Produces a separate session with no civic participation rights. The user cannot post, join groups, vote, or appear as a citizen while in affiliated mode. Affiliated identity is not displayed to citizens -- moderation actions are attributed to the platform role, not the named individual.</w:t>
      </w:r>
    </w:p>
    <w:p>
      <w:pPr>
        <w:spacing w:before="60" w:after="80"/>
      </w:pPr>
      <w:r>
        <w:rPr>
          <w:rFonts w:ascii="Arial" w:hAnsi="Arial"/>
          <w:sz w:val="20"/>
        </w:rPr>
        <w:t xml:space="preserve">Affiliated roles operate with jurisdiction -- a scope that may be broader than a single location. An affiliated user cannot moderate content authored by their own citizen persona (system-enforced). All affiliated actions are logged to an immutable audit record, minimum retention 7 years.</w:t>
      </w:r>
    </w:p>
    <w:p>
      <w:pPr>
        <w:pStyle w:val="Heading2"/>
        <w:spacing w:before="200" w:after="80"/>
      </w:pPr>
      <w:r>
        <w:rPr>
          <w:rFonts w:ascii="Arial" w:hAnsi="Arial"/>
          <w:b/>
          <w:color w:val="2E75B6"/>
          <w:sz w:val="22"/>
        </w:rPr>
        <w:t>2.2.3 Proctor and Advocate -- Dual-Mode Roles</w:t>
      </w:r>
    </w:p>
    <w:p>
      <w:pPr>
        <w:spacing w:before="60" w:after="160"/>
      </w:pPr>
      <w:r>
        <w:rPr>
          <w:rFonts w:ascii="Arial" w:hAnsi="Arial"/>
          <w:sz w:val="20"/>
        </w:rPr>
        <w:t xml:space="preserve">Proctor and Advocate exist in both personas. In citizen mode: committee participation roles, civic actors within a specific committee scope. In affiliated mode: oversight and governance functions, platform-level authority within a defined jurisdiction. The same user may hold both expressions, but exercises each only in the appropriate mode. See Roles Matrix v2 (Mode column) and UKCP-Technical-Specification-v2.3.docx Section 11.</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3. Features</w:t>
      </w:r>
    </w:p>
    <w:p>
      <w:pPr>
        <w:spacing w:after="60" w:before="60"/>
      </w:pPr>
      <w:r>
        <w:rPr>
          <w:rFonts w:ascii="Arial" w:cs="Arial" w:eastAsia="Arial" w:hAnsi="Arial"/>
          <w:sz w:val="20"/>
          <w:szCs w:val="20"/>
        </w:rPr>
        <w:t xml:space="preserve">Six features constitute the full UKCP platform. The MVP delivers Locations in full. All other features are deferred or stubbed.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 Locations [ACTIVE — Delivered]</w:t>
      </w:r>
    </w:p>
    <w:p>
      <w:pPr>
        <w:spacing w:after="60" w:before="60"/>
      </w:pPr>
      <w:r>
        <w:rPr>
          <w:rFonts w:ascii="Arial" w:cs="Arial" w:eastAsia="Arial" w:hAnsi="Arial"/>
          <w:sz w:val="20"/>
          <w:szCs w:val="20"/>
        </w:rPr>
        <w:t xml:space="preserve">Locations is the foundational feature of UKCP. It answers the question: where do I belong, and who governs me there? Delivered: complete navigation model, three-pane county page, geographic map, content enrichment pipeline, DataManager admin tool.</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3.1.1 Navigation model</w:t>
      </w:r>
    </w:p>
    <w:p>
      <w:pPr>
        <w:spacing w:after="60" w:before="60"/>
      </w:pPr>
      <w:r>
        <w:rPr>
          <w:rFonts w:ascii="Arial" w:cs="Arial" w:eastAsia="Arial" w:hAnsi="Arial"/>
          <w:sz w:val="20"/>
          <w:szCs w:val="20"/>
        </w:rPr>
        <w:t xml:space="preserve">Country → Region → Historic County → Constituency → Ward</w:t>
      </w:r>
    </w:p>
    <w:p>
      <w:pPr>
        <w:spacing w:after="40" w:before="40"/>
      </w:pPr>
      <w:r>
        <w:t xml:space="preserve"/>
      </w:r>
    </w:p>
    <w:p>
      <w:pPr>
        <w:spacing w:after="60" w:before="60"/>
      </w:pPr>
      <w:r>
        <w:rPr>
          <w:rFonts w:ascii="Arial" w:cs="Arial" w:eastAsia="Arial" w:hAnsi="Arial"/>
          <w:sz w:val="20"/>
          <w:szCs w:val="20"/>
        </w:rPr>
        <w:t xml:space="preserve">The county level uses historic counties, not current administrative counties. Historic counties are stable, culturally understood, and do not change with local government reorganisation. Metropolitan conurbations are added to the county level as named nodes.</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3.1.2 Three navigation paradigms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Paradigm</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Hierarchy walker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Header nav panel (Rows 3–4). Steps Country → Region → County → Constituency → Ward. Crumb trail always visible when path has entries. UK root always present, always triggers full reset.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 pane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Right pane. A-Z strip + two-panel layout (constituency list + ward section). Constituency click selects immediately. Ward click fires selectMany. When ward is in path, ward list collapses to that single ward (active style). Partial badge for cross-boundary constituencies.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Geographic 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 pane, Map tab. Leaflet.js + OSM tiles. Six independently toggleable layers. Marker clicks route to selection handlers. Viewport fits to nav scope on path change; preserved on layer toggle.</w:t>
            </w:r>
          </w:p>
        </w:tc>
      </w:tr>
    </w:tbl>
    <w:p>
      <w:pPr>
        <w:spacing w:after="40" w:before="40"/>
      </w:pPr>
      <w:r>
        <w:t xml:space="preserve"/>
      </w:r>
    </w:p>
    <w:p>
      <w:pPr>
        <w:spacing w:after="60" w:before="60"/>
      </w:pPr>
      <w:r>
        <w:rPr>
          <w:rFonts w:ascii="Arial" w:cs="Arial" w:eastAsia="Arial" w:hAnsi="Arial"/>
          <w:sz w:val="20"/>
          <w:szCs w:val="20"/>
        </w:rPr>
        <w:t xml:space="preserve">→ Full three-nav convergence is the next planned development milestone.</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3.1.3 County page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Pane</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Delivered 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Left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places (LOC rows). City/Town/Village/Hamlet. Horizontal type selector with counts (xK+ format for ≥1000). A–Z alpha strip. Scrollable filtered list. Scope-aware: filters to county, widens above. Place click sets pendingPlace and appends to crumb trail.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Mid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MidPaneTabs: Info tab and Map tab. Map always rendered (Leaflet never loses container). Info tab overlays map. Expand/collapse toggle (▲/▼) in tab strip — user-controlled only. No action auto-expands the 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Right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ConstituencyPane: A-Z strip + two-panel (constituency list + ward section). Ward list collapses to single item when ward is in path. Constituency click selects immediately. Ward click fires selectMany.</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3.1.4 Geographic map [ACTIVE]</w:t>
      </w:r>
    </w:p>
    <w:p>
      <w:pPr>
        <w:spacing w:after="60" w:before="60"/>
      </w:pPr>
      <w:r>
        <w:rPr>
          <w:rFonts w:ascii="Arial" w:cs="Arial" w:eastAsia="Arial" w:hAnsi="Arial"/>
          <w:sz w:val="20"/>
          <w:szCs w:val="20"/>
        </w:rPr>
        <w:t xml:space="preserve">Leaflet.js + OpenStreetMap tiles. Fully open source, zero cost, no API key, no user data transmitted to any third party beyond standard browser tile requests.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place_type=City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Blue circle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place_type=Town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Green circle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Village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place_type=Village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Orange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Hamlet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place_type=Hamlet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Grey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centroids (mean lat/lng)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Purple 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direct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Teal markers. High density.</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3.1.5 Content enrichment [ACTIVE — Delivered, updated]</w:t>
      </w:r>
    </w:p>
    <w:p>
      <w:pPr>
        <w:spacing w:after="60" w:before="60"/>
      </w:pPr>
      <w:r>
        <w:rPr>
          <w:rFonts w:ascii="Arial" w:cs="Arial" w:eastAsia="Arial" w:hAnsi="Arial"/>
          <w:sz w:val="20"/>
          <w:szCs w:val="20"/>
        </w:rPr>
        <w:t xml:space="preserve">Every navigable location resolves to a contextual content panel in the mid pane Info tab. Content is fetched through a three-layer model.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localStorage (client)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7-day TTL. Version-keyed (v3). Checked first on every context change. Written on successful server fetch. Volatile — not relied upon for data integrity.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L1 — Express proxy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GET /api/content/:type/:slug. In-memory Map, LRU eviction at 5,000 entries. TTL varies: country/region 90d, county 30d, place 14d, constituency 7d. Checks Mongo before calling external APIs.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L2 — MongoDB</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ukcp.geo_content collection. Checked by L1 before any external API call. Curated summary takes priority over Wikipedia extract. On Wikipedia fetch, result is upserted to Mongo for future local-first reads.</w:t>
            </w:r>
          </w:p>
        </w:tc>
      </w:tr>
    </w:tbl>
    <w:p>
      <w:pPr>
        <w:spacing w:after="40" w:before="40"/>
      </w:pPr>
      <w:r>
        <w:t xml:space="preserve"/>
      </w:r>
    </w:p>
    <w:p>
      <w:pPr>
        <w:spacing w:after="60" w:before="60"/>
      </w:pPr>
      <w:r>
        <w:rPr>
          <w:rFonts w:ascii="Arial" w:cs="Arial" w:eastAsia="Arial" w:hAnsi="Arial"/>
          <w:sz w:val="20"/>
          <w:szCs w:val="20"/>
        </w:rPr>
        <w:t xml:space="preserve">Content sources by location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Delivered content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Country, Region, County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geo-content.json (L0)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Extract (f3), thumbnail (f1), population (f2), geoData fields (motto, area, politics, economic, cultural, history, website, environment). Served from static bundle — never hits proxy.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 Town, Village, Hamlet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local-first → Wikipedia REST Summary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summary (if set) + Wikipedia extract + thumbnail + population (Wikidata P1082). Both summary and extract returned; LocationInfo renders curated summary above Wikipedia extract.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Parliament API — Location/Constituency/Search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Current MP card: name, party, party colour, portrait. Mongo lookup skipped for constituency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 data (no external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Administrative path: ward, constituency, county, region, country.</w:t>
            </w:r>
          </w:p>
        </w:tc>
      </w:tr>
    </w:tbl>
    <w:p>
      <w:pPr>
        <w:spacing w:after="40" w:before="40"/>
      </w:pPr>
      <w:r>
        <w:t xml:space="preserve"/>
      </w:r>
    </w:p>
    <w:p>
      <w:pPr>
        <w:spacing w:after="60" w:before="60"/>
      </w:pPr>
      <w:r>
        <w:rPr>
          <w:rFonts w:ascii="Arial" w:cs="Arial" w:eastAsia="Arial" w:hAnsi="Arial"/>
          <w:sz w:val="20"/>
          <w:szCs w:val="20"/>
        </w:rPr>
        <w:t xml:space="preserve">Content context priority: pendingPlace (any type) &gt; constituency &gt; county &gt; region &gt; country.</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3.1.6 DataManager [ACTIVE — Delivered]</w:t>
      </w:r>
    </w:p>
    <w:p>
      <w:pPr>
        <w:spacing w:after="60" w:before="60"/>
      </w:pPr>
      <w:r>
        <w:rPr>
          <w:rFonts w:ascii="Arial" w:cs="Arial" w:eastAsia="Arial" w:hAnsi="Arial"/>
          <w:sz w:val="20"/>
          <w:szCs w:val="20"/>
        </w:rPr>
        <w:t xml:space="preserve">The Settings page hosts DataManager — an admin tool for curating geographic and place content. Two sub-tabs: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 Content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Finder + field editor for all 115 geo-content.json entries (countries, regions, counties). Fields f1–f14, _qid, seed_text. Filterable by type, sorted by completeness. Save writes to geo-content.json.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PlaceCorrector. Server-side search of 54,209 place rows (lazy-loaded, paginated 50/page, "edited" dot badge). Editable fields: place_type, summary, constituency, con_gss, ward, ward_gss, county_gss. Save writes to newplace.csv + place-corrections.json delta + Mongo geo_content (summary field synced).</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3.1.7 Location as content container</w:t>
      </w:r>
    </w:p>
    <w:p>
      <w:pPr>
        <w:spacing w:after="60" w:before="60"/>
      </w:pPr>
      <w:r>
        <w:rPr>
          <w:rFonts w:ascii="Arial" w:cs="Arial" w:eastAsia="Arial" w:hAnsi="Arial"/>
          <w:sz w:val="20"/>
          <w:szCs w:val="20"/>
        </w:rPr>
        <w:t xml:space="preserve">Every navigable location — at every level — is a content container, not merely a navigation node. The stable identifier (GSS code for administrative nodes, place23cd for named places) is the content key. All future content attaches to this key, not to a display name.</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3.1.8 User journey (as delivered)</w:t>
      </w:r>
    </w:p>
    <w:p>
      <w:pPr>
        <w:spacing w:after="60" w:before="60"/>
      </w:pPr>
      <w:r>
        <w:rPr>
          <w:rFonts w:ascii="Arial" w:cs="Arial" w:eastAsia="Arial" w:hAnsi="Arial"/>
          <w:sz w:val="20"/>
          <w:szCs w:val="20"/>
        </w:rPr>
        <w:t xml:space="preserve">User arrives at Locations. Walker open. Leaflet map showing UK settlements visible in mid pane. Banner shows "UK".</w:t>
      </w:r>
    </w:p>
    <w:p>
      <w:pPr>
        <w:spacing w:after="40" w:before="40"/>
      </w:pPr>
      <w:r>
        <w:t xml:space="preserve"/>
      </w:r>
    </w:p>
    <w:p>
      <w:pPr>
        <w:spacing w:after="60" w:before="60"/>
      </w:pPr>
      <w:r>
        <w:rPr>
          <w:rFonts w:ascii="Arial" w:cs="Arial" w:eastAsia="Arial" w:hAnsi="Arial"/>
          <w:sz w:val="20"/>
          <w:szCs w:val="20"/>
        </w:rPr>
        <w:t xml:space="preserve">User drills: country → region → county. At each step: crumb trail grows, walker updates, map refits to scope, Info tab updates to Wikipedia content for the context.</w:t>
      </w:r>
    </w:p>
    <w:p>
      <w:pPr>
        <w:spacing w:after="40" w:before="40"/>
      </w:pPr>
      <w:r>
        <w:t xml:space="preserve"/>
      </w:r>
    </w:p>
    <w:p>
      <w:pPr>
        <w:spacing w:after="60" w:before="60"/>
      </w:pPr>
      <w:r>
        <w:rPr>
          <w:rFonts w:ascii="Arial" w:cs="Arial" w:eastAsia="Arial" w:hAnsi="Arial"/>
          <w:sz w:val="20"/>
          <w:szCs w:val="20"/>
        </w:rPr>
        <w:t xml:space="preserve">At county level: left pane shows places by type; right pane shows constituencies with wards. User can interact with all three panes. Mid pane expand/collapse is available at any point via the ▲/▼ toggle.</w:t>
      </w:r>
    </w:p>
    <w:p>
      <w:pPr>
        <w:spacing w:after="40" w:before="40"/>
      </w:pPr>
      <w:r>
        <w:t xml:space="preserve"/>
      </w:r>
    </w:p>
    <w:p>
      <w:pPr>
        <w:spacing w:after="60" w:before="60"/>
      </w:pPr>
      <w:r>
        <w:rPr>
          <w:rFonts w:ascii="Arial" w:cs="Arial" w:eastAsia="Arial" w:hAnsi="Arial"/>
          <w:sz w:val="20"/>
          <w:szCs w:val="20"/>
        </w:rPr>
        <w:t xml:space="preserve">User selects constituency (right pane): walker advances to constituency depth, Info tab shows MP card. User expands to ward: selectMany fires, ward collapses right pane to single entry.</w:t>
      </w:r>
    </w:p>
    <w:p>
      <w:pPr>
        <w:spacing w:after="40" w:before="40"/>
      </w:pPr>
      <w:r>
        <w:t xml:space="preserve"/>
      </w:r>
    </w:p>
    <w:p>
      <w:pPr>
        <w:spacing w:after="60" w:before="60"/>
      </w:pPr>
      <w:r>
        <w:rPr>
          <w:rFonts w:ascii="Arial" w:cs="Arial" w:eastAsia="Arial" w:hAnsi="Arial"/>
          <w:sz w:val="20"/>
          <w:szCs w:val="20"/>
        </w:rPr>
        <w:t xml:space="preserve">User selects place (left pane): pendingPlace set, crumb appended, banner label updated. Select button appears to confirm.</w:t>
      </w:r>
    </w:p>
    <w:p>
      <w:pPr>
        <w:spacing w:after="40" w:before="40"/>
      </w:pPr>
      <w:r>
        <w:t xml:space="preserve"/>
      </w:r>
    </w:p>
    <w:p>
      <w:pPr>
        <w:spacing w:after="60" w:before="60"/>
      </w:pPr>
      <w:r>
        <w:rPr>
          <w:rFonts w:ascii="Arial" w:cs="Arial" w:eastAsia="Arial" w:hAnsi="Arial"/>
          <w:sz w:val="20"/>
          <w:szCs w:val="20"/>
        </w:rPr>
        <w:t xml:space="preserve">Map marker clicks: place markers set pendingPlace; constituency markers advance nav; ward markers fire selectMany.</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3.2 MyVote [DEFERRED]</w:t>
      </w:r>
    </w:p>
    <w:p>
      <w:pPr>
        <w:spacing w:after="60" w:before="60"/>
      </w:pPr>
      <w:r>
        <w:rPr>
          <w:rFonts w:ascii="Arial" w:cs="Arial" w:eastAsia="Arial" w:hAnsi="Arial"/>
          <w:sz w:val="20"/>
          <w:szCs w:val="20"/>
        </w:rPr>
        <w:t xml:space="preserve">Formal and informal opinion capture anchored to the user's confirmed location. Stub page exists.</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3.3 Groups [DEFERRED]</w:t>
      </w:r>
    </w:p>
    <w:p>
      <w:pPr>
        <w:spacing w:after="60" w:before="60"/>
      </w:pPr>
      <w:r>
        <w:rPr>
          <w:rFonts w:ascii="Arial" w:cs="Arial" w:eastAsia="Arial" w:hAnsi="Arial"/>
          <w:sz w:val="20"/>
          <w:szCs w:val="20"/>
        </w:rPr>
        <w:t xml:space="preserve">Typed groups (Social, Activist, Political) associated with at least one location. Fully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3.4 Social Pages [STUB]</w:t>
      </w:r>
    </w:p>
    <w:p>
      <w:pPr>
        <w:spacing w:after="60" w:before="60"/>
      </w:pPr>
      <w:r>
        <w:rPr>
          <w:rFonts w:ascii="Arial" w:cs="Arial" w:eastAsia="Arial" w:hAnsi="Arial"/>
          <w:sz w:val="20"/>
          <w:szCs w:val="20"/>
        </w:rPr>
        <w:t xml:space="preserve">General discussion and content layer. MyHome, MyVote, Profile, Help, and Settings stub pages exist with routing. Content wiring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3.5 UK Citizens Party Page [DEFERRED]</w:t>
      </w:r>
    </w:p>
    <w:p>
      <w:pPr>
        <w:spacing w:after="60" w:before="60"/>
      </w:pPr>
      <w:r>
        <w:rPr>
          <w:rFonts w:ascii="Arial" w:cs="Arial" w:eastAsia="Arial" w:hAnsi="Arial"/>
          <w:sz w:val="20"/>
          <w:szCs w:val="20"/>
        </w:rPr>
        <w:t xml:space="preserve">Party mission, values, agenda, support materials, and links to formal party structures. Fully DEFERRED.</w:t>
      </w:r>
    </w:p>
    <w:p>
      <w:pPr>
        <w:spacing w:after="40" w:before="40"/>
      </w:pPr>
      <w:r>
        <w:t xml:space="preserve"/>
      </w:r>
    </w:p>
    <w:p>
      <w:pPr>
        <w:pStyle w:val="Heading2"/>
        <w:spacing w:after="80" w:before="200"/>
      </w:pPr>
      <w:r>
        <w:rPr>
          <w:rFonts w:ascii="Arial" w:cs="Arial" w:eastAsia="Arial" w:hAnsi="Arial"/>
          <w:b/>
          <w:bCs/>
          <w:color w:val="1F4E79"/>
          <w:sz w:val="24"/>
          <w:szCs w:val="24"/>
        </w:rPr>
        <w:t xml:space="preserve">3.6 Committees [DEFERRED]</w:t>
      </w:r>
    </w:p>
    <w:p>
      <w:pPr>
        <w:spacing w:after="60" w:before="60"/>
      </w:pPr>
      <w:r>
        <w:rPr>
          <w:rFonts w:ascii="Arial" w:cs="Arial" w:eastAsia="Arial" w:hAnsi="Arial"/>
          <w:sz w:val="20"/>
          <w:szCs w:val="20"/>
        </w:rPr>
        <w:t xml:space="preserve">Formal committee architecture with membership, roles, and activity. Fully DEFERRED.</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4. Page Structure &amp; Navigation</w:t>
      </w:r>
    </w:p>
    <w:p>
      <w:pPr>
        <w:pStyle w:val="Heading2"/>
        <w:spacing w:after="80" w:before="200"/>
      </w:pPr>
      <w:r>
        <w:rPr>
          <w:rFonts w:ascii="Arial" w:cs="Arial" w:eastAsia="Arial" w:hAnsi="Arial"/>
          <w:b/>
          <w:bCs/>
          <w:color w:val="1F4E79"/>
          <w:sz w:val="24"/>
          <w:szCs w:val="24"/>
        </w:rPr>
        <w:t xml:space="preserve">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Header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Fixed top zone. Four rows: (1) site nav bar with logo and icon navigation; (2) always-on banner with dynamic context label and Wikipedia thumbnail background; (3) hierarchy walker options row (visible when walker open or path has entries); (4) crumb trail row.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Left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places. Cities, towns, villages, hamlets in selected scope, grouped by type. Scope-aware. Always visible.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Mid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MidPaneTabs: Info tab (LocationInfo — Wikipedia extract/summary or MP card or geo data) and Map tab (MidPaneMap — Leaflet, six toggleable layers). Both panels always rendered via stacking. Expand/collapse toggle in tab strip.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Right pane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ConstituencyPane. A-Z strip + two-panel (constituency list + ward section). Always visible. Ward list collapses to selected ward when ward is in path.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Footer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Fixed bottom zone. Light background. Site-level links and metadata. Hidden in expanded layout.</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4.2 Header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Row</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1 — Site bar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Logo (hotlinks to /). Navigation icons (Places, MyHome, MyVote, Profile, Help, Settings) with Mantine Tooltips. Icons route via React Router useNavigate.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2 — Banner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Always visible. Full-width banner image background (Wikipedia thumbnail when available, static fallback otherwise). Centred context label: pendingPlace.name, or deepest path value, or "UK". White text with shadow. When pendingPlace active: label becomes clickable Select button. Hidden in expanded 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3 — Walker options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Visible when walker open OR path has entries. Current nav level options as plain text buttons. Level label (e.g. "Country") in 80px zone. 2-line scroll cap (ResizeObserver, 36px max-height, overflow-y: auto).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Row 4 — Crumb trail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Visible when path has entries. UK root (green dot) always first, always resets. Nav crumbs clickable. Last nav crumb display-only if no place appended. Place crumb display-only: "Name (Type)". Hidden in expanded layout.</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4.3 Mid pane — Info / Map tabs</w:t>
      </w:r>
    </w:p>
    <w:p>
      <w:pPr>
        <w:spacing w:after="60" w:before="60"/>
      </w:pPr>
      <w:r>
        <w:rPr>
          <w:rFonts w:ascii="Arial" w:cs="Arial" w:eastAsia="Arial" w:hAnsi="Arial"/>
          <w:sz w:val="20"/>
          <w:szCs w:val="20"/>
        </w:rPr>
        <w:t xml:space="preserve">Both panels always rendered and stacked using absolute positioning. Map panel (z-index 1) always visible. Info panel (z-index 2) overlays map with white background when active.</w:t>
      </w:r>
    </w:p>
    <w:p>
      <w:pPr>
        <w:spacing w:after="40" w:before="40"/>
      </w:pPr>
      <w:r>
        <w:t xml:space="preserve"/>
      </w:r>
    </w:p>
    <w:p>
      <w:pPr>
        <w:spacing w:after="60" w:before="60"/>
      </w:pPr>
      <w:r>
        <w:rPr>
          <w:rFonts w:ascii="Arial" w:cs="Arial" w:eastAsia="Arial" w:hAnsi="Arial"/>
          <w:sz w:val="20"/>
          <w:szCs w:val="20"/>
        </w:rPr>
        <w:t xml:space="preserve">Expand/collapse toggle (▲/▼) sits right-aligned in the tab strip. Clicking ▲ enters explore mode (header rows 2/4 and footer collapse, mid pane fills frame). Clicking ▼ returns to browse. No user action — selection, navigation, tab change — auto-changes the layout. Reset is the only action that forces browse.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5. Data &amp; Content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is primary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content, all groups, all activity is anchored to a location. Nothing exists without a place.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Stable identifiers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GSS codes (administrative) and place23cd (named places) are the permanent content keys. Display names are derived from these, never the reverse.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Static nav config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navigation hierarchy (country, region, county nodes) is a curated static config in navConfig.js. Not derived from data at runtime.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Denormalised data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 data rows carry their full hierarchy path as flat fields. No runtime joins between data 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Build-time containment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Cross-boundary mappings (constituency to county, partial overlaps) computed once at build time and stored as containment.json.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content master (target)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is the target master store for all enrichment data. Flat files (geo-content.json, newplace.csv) become build artefacts generated from Mongo at deploy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Three-layer content cache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localStorage (client volatile) → L1 Express proxy (in-memory, TTL) → L2 MongoDB (persistent). External APIs (Wikipedia, Parliament, Wikidata) are last resort.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Open source mapping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 (MIT) + OpenStreetMap tiles (free, no API key). No proprietary mapping dependency.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Agricultural principle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Comprehensible over clever. All code must be readable without AI assistance. Phil is the last line of 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 quality tolerance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Source data is best-effort not precision mapping. Errors estimated &lt;1% of total. Defensive parsing throughout.</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6. Delivery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Theme</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Sessions 1–5  30 Mar – 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Foundation &amp; layout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Project scaffold (React 18/Vite 5/Mantine v7/Express). Page layout shell (plain CSS flex, no AppShell). Data files. Sprint 1–5 nav plumbing. Layout remediation.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6  7–8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model &amp; nav refactor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(5-level walker). buildHierarchy/getChildren refactored to ctyhistnm. containment.json (632 entries). Scotland/Wales curated hierarchy.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7  8–9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County page &amp; nav</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PlacesCard (A–Z strip, type selector). CountyIdentity. ConstituencyPane (Mantine Tree). selectMany. Walker crumb trail. Three-pane county page functional.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8  9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UI polish &amp; data fixes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Outer margins, font sizes. Nav option pills → plain text. ConstituencyPane rebuilt. Scotland/Wales data populated. Walker auto-close at county depth.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9  16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Stub pages &amp; nav fixes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Stub pages. SiteHeaderRow1 icon routing. useNavigation truncation fix. ConstituencyPane immediate select. filterPlaces scope-aware. Walker font polish.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10  16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Content pipeline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server.js content proxy. Wikipedia REST + Parliament MP API. useLocationContent hook (L1/L2 cache). LocationInfo. MidPaneTabs. Row 2 always-on banner.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11  17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Map convergence &amp; polish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MidPaneMap marker click callbacks (place/constituency/ward). pendingPlace gold marker. L1 cache v2 bump. mpName fallback.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12  20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Infrastructure &amp; meta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Architecture SVG diagrams. MidPane matrix / Roles matrix / Content control xlsx. MiniMap (Leaflet thumbnail). Map expand (viewMode). navCoords.js.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Session 13  21 Apr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 DataManager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wired live (localhost:27017). geo_content collection. Content pipeline: Mongo local-first + Wikipedia fallback + upsert. PlaceCorrector summary syncs to Mongo. LocationInfo renders curated summary + Wikipedia extract. DataManager (Geo Content + Locations tabs). PlaceCorrector (54K place rows, server-side search, field corrections, CSV + Mongo write). viewMode toggle (▲/▼ in MidPaneTabs). Ward filter fix (collapses to selected ward). GBPN bilingual dedup (54,209 rows). Source data frozen 2024.</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7.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 content stale on rapid re-select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L1 cache may serve stale entry while new fetch is in flight. Needs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Crumb / walker edge cases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Crumb trail does not always reflect context correctly across all five nav sources on reset and back-nav. Deferred — requires unified circuit fix.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Scotland / Wales constituency data sparse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 and ward data for Scotland/Wales is partial. County level is the current practical nav leaf for these nations.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Northern Ireland deferred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 6-county structure present as empty placeholder in navConfig. Data hand-source deferred.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Nomis ward population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NM_2001_1 returns no data for electoral geographies. Correct dataset TBD. Ward population deferred.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geo-content.json Mongo 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DataManager Geo Content tab saves to JSON file only. Mongo sync for geo entity content not yet wired. Planned with Mongo-as-master migration.</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8. Deferred Ideas — Parking Lot</w:t>
      </w:r>
    </w:p>
    <w:p>
      <w:pPr>
        <w:spacing w:after="60" w:before="60"/>
      </w:pPr>
      <w:r>
        <w:rPr>
          <w:rFonts w:ascii="Arial" w:cs="Arial" w:eastAsia="Arial" w:hAnsi="Arial"/>
          <w:sz w:val="20"/>
          <w:szCs w:val="20"/>
        </w:rPr>
        <w:t xml:space="preserve">Ideas captured for future consideration. Not rejected. Each needs a sprint, trigger condition, or design decision before scheduling.</w:t>
      </w:r>
    </w:p>
    <w:p>
      <w:pPr>
        <w:spacing w:after="40" w:before="40"/>
      </w:pPr>
      <w:r>
        <w:t xml:space="preserve"/>
      </w:r>
    </w:p>
    <w:p>
      <w:pPr>
        <w:spacing w:after="40" w:before="40"/>
        <w:ind w:left="360"/>
      </w:pPr>
      <w:r>
        <w:rPr>
          <w:rFonts w:ascii="Arial" w:cs="Arial" w:eastAsia="Arial" w:hAnsi="Arial"/>
          <w:sz w:val="20"/>
          <w:szCs w:val="20"/>
        </w:rPr>
        <w:t xml:space="preserve">•  Full three-nav convergence — place click zooms map; constituency click filters map markers to that constituency's places. Next planned development milestone.</w:t>
      </w:r>
    </w:p>
    <w:p>
      <w:pPr>
        <w:spacing w:after="40" w:before="40"/>
        <w:ind w:left="360"/>
      </w:pPr>
      <w:r>
        <w:rPr>
          <w:rFonts w:ascii="Arial" w:cs="Arial" w:eastAsia="Arial" w:hAnsi="Arial"/>
          <w:sz w:val="20"/>
          <w:szCs w:val="20"/>
        </w:rPr>
        <w:t xml:space="preserve">•  Location sub-pages — Local Companies; Authorities; Facts and Features; Forum. Requires content management strategy.</w:t>
      </w:r>
    </w:p>
    <w:p>
      <w:pPr>
        <w:spacing w:after="40" w:before="40"/>
        <w:ind w:left="360"/>
      </w:pPr>
      <w:r>
        <w:rPr>
          <w:rFonts w:ascii="Arial" w:cs="Arial" w:eastAsia="Arial" w:hAnsi="Arial"/>
          <w:sz w:val="20"/>
          <w:szCs w:val="20"/>
        </w:rPr>
        <w:t xml:space="preserve">•  Mongo-as-master migration — all admin writes target Mongo; flat files generated from Mongo at build time. Planned next infrastructure sprint.</w:t>
      </w:r>
    </w:p>
    <w:p>
      <w:pPr>
        <w:spacing w:after="40" w:before="40"/>
        <w:ind w:left="360"/>
      </w:pPr>
      <w:r>
        <w:rPr>
          <w:rFonts w:ascii="Arial" w:cs="Arial" w:eastAsia="Arial" w:hAnsi="Arial"/>
          <w:sz w:val="20"/>
          <w:szCs w:val="20"/>
        </w:rPr>
        <w:t xml:space="preserve">•  Additional geodata layers — health boundaries, school catchments, transport zones.</w:t>
      </w:r>
    </w:p>
    <w:p>
      <w:pPr>
        <w:spacing w:after="40" w:before="40"/>
        <w:ind w:left="360"/>
      </w:pPr>
      <w:r>
        <w:rPr>
          <w:rFonts w:ascii="Arial" w:cs="Arial" w:eastAsia="Arial" w:hAnsi="Arial"/>
          <w:sz w:val="20"/>
          <w:szCs w:val="20"/>
        </w:rPr>
        <w:t xml:space="preserve">•  Location context selector — user sets persistent default layer preferences per location type.</w:t>
      </w:r>
    </w:p>
    <w:p>
      <w:pPr>
        <w:spacing w:after="40" w:before="40"/>
        <w:ind w:left="360"/>
      </w:pPr>
      <w:r>
        <w:rPr>
          <w:rFonts w:ascii="Arial" w:cs="Arial" w:eastAsia="Arial" w:hAnsi="Arial"/>
          <w:sz w:val="20"/>
          <w:szCs w:val="20"/>
        </w:rPr>
        <w:t xml:space="preserve">•  Scotland / Wales constituency completeness — standalone data sprint.</w:t>
      </w:r>
    </w:p>
    <w:p>
      <w:pPr>
        <w:spacing w:after="40" w:before="40"/>
        <w:ind w:left="360"/>
      </w:pPr>
      <w:r>
        <w:rPr>
          <w:rFonts w:ascii="Arial" w:cs="Arial" w:eastAsia="Arial" w:hAnsi="Arial"/>
          <w:sz w:val="20"/>
          <w:szCs w:val="20"/>
        </w:rPr>
        <w:t xml:space="preserve">•  Northern Ireland full integration — 6-county data hand-source required.</w:t>
      </w:r>
    </w:p>
    <w:p>
      <w:pPr>
        <w:spacing w:after="40" w:before="40"/>
        <w:ind w:left="360"/>
      </w:pPr>
      <w:r>
        <w:rPr>
          <w:rFonts w:ascii="Arial" w:cs="Arial" w:eastAsia="Arial" w:hAnsi="Arial"/>
          <w:sz w:val="20"/>
          <w:szCs w:val="20"/>
        </w:rPr>
        <w:t xml:space="preserve">•  Pre-warm script for county content — warm L1/L2 cache for all county slugs at deploy time.</w:t>
      </w:r>
    </w:p>
    <w:p>
      <w:pPr>
        <w:spacing w:after="40" w:before="40"/>
        <w:ind w:left="360"/>
      </w:pPr>
      <w:r>
        <w:rPr>
          <w:rFonts w:ascii="Arial" w:cs="Arial" w:eastAsia="Arial" w:hAnsi="Arial"/>
          <w:sz w:val="20"/>
          <w:szCs w:val="20"/>
        </w:rPr>
        <w:t xml:space="preserve">•  GitHub + Vercel + Railway + Atlas infrastructure — dev environment first.</w:t>
      </w:r>
    </w:p>
    <w:p>
      <w:pPr>
        <w:spacing w:after="40" w:before="40"/>
        <w:ind w:left="360"/>
      </w:pPr>
      <w:r>
        <w:rPr>
          <w:rFonts w:ascii="Arial" w:cs="Arial" w:eastAsia="Arial" w:hAnsi="Arial"/>
          <w:sz w:val="20"/>
          <w:szCs w:val="20"/>
        </w:rPr>
        <w:t xml:space="preserve">•  API call spawner in DataManager — trigger Wikipedia/Wikidata/Parliament lookups from within the editor panels to auto-populate candidate content.</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9. Out of Scope</w:t>
      </w:r>
    </w:p>
    <w:p>
      <w:pPr>
        <w:spacing w:after="60" w:before="60"/>
      </w:pPr>
      <w:r>
        <w:rPr>
          <w:rFonts w:ascii="Arial" w:cs="Arial" w:eastAsia="Arial" w:hAnsi="Arial"/>
          <w:sz w:val="20"/>
          <w:szCs w:val="20"/>
        </w:rPr>
        <w:t xml:space="preserve">The following are explicitly out of scope until separately agreed:</w:t>
      </w:r>
    </w:p>
    <w:p>
      <w:pPr>
        <w:spacing w:after="40" w:before="40"/>
      </w:pPr>
      <w:r>
        <w:t xml:space="preserve"/>
      </w:r>
    </w:p>
    <w:p>
      <w:pPr>
        <w:spacing w:after="40" w:before="40"/>
        <w:ind w:left="360"/>
      </w:pPr>
      <w:r>
        <w:rPr>
          <w:rFonts w:ascii="Arial" w:cs="Arial" w:eastAsia="Arial" w:hAnsi="Arial"/>
          <w:sz w:val="20"/>
          <w:szCs w:val="20"/>
        </w:rPr>
        <w:t xml:space="preserve">•  User registration, authentication, verification, and profiles.</w:t>
      </w:r>
    </w:p>
    <w:p>
      <w:pPr>
        <w:spacing w:after="40" w:before="40"/>
        <w:ind w:left="360"/>
      </w:pPr>
      <w:r>
        <w:rPr>
          <w:rFonts w:ascii="Arial" w:cs="Arial" w:eastAsia="Arial" w:hAnsi="Arial"/>
          <w:sz w:val="20"/>
          <w:szCs w:val="20"/>
        </w:rPr>
        <w:t xml:space="preserve">•  MyVote, Groups, Committees, UK Citizens Party Page — all DEFERRED.</w:t>
      </w:r>
    </w:p>
    <w:p>
      <w:pPr>
        <w:spacing w:after="40" w:before="40"/>
        <w:ind w:left="360"/>
      </w:pPr>
      <w:r>
        <w:rPr>
          <w:rFonts w:ascii="Arial" w:cs="Arial" w:eastAsia="Arial" w:hAnsi="Arial"/>
          <w:sz w:val="20"/>
          <w:szCs w:val="20"/>
        </w:rPr>
        <w:t xml:space="preserve">•  Social post creation, comments, reactions, or feed.</w:t>
      </w:r>
    </w:p>
    <w:p>
      <w:pPr>
        <w:spacing w:after="40" w:before="40"/>
        <w:ind w:left="360"/>
      </w:pPr>
      <w:r>
        <w:rPr>
          <w:rFonts w:ascii="Arial" w:cs="Arial" w:eastAsia="Arial" w:hAnsi="Arial"/>
          <w:sz w:val="20"/>
          <w:szCs w:val="20"/>
        </w:rPr>
        <w:t xml:space="preserve">•  Mobile-specific testing or PWA features.</w:t>
      </w:r>
    </w:p>
    <w:p>
      <w:pPr>
        <w:spacing w:after="40" w:before="40"/>
        <w:ind w:left="360"/>
      </w:pPr>
      <w:r>
        <w:rPr>
          <w:rFonts w:ascii="Arial" w:cs="Arial" w:eastAsia="Arial" w:hAnsi="Arial"/>
          <w:sz w:val="20"/>
          <w:szCs w:val="20"/>
        </w:rPr>
        <w:t xml:space="preserve">•  Internationalisation or formal accessibility compliance.</w:t>
      </w:r>
    </w:p>
    <w:p>
      <w:pPr>
        <w:spacing w:after="40" w:before="40"/>
        <w:ind w:left="360"/>
      </w:pPr>
      <w:r>
        <w:rPr>
          <w:rFonts w:ascii="Arial" w:cs="Arial" w:eastAsia="Arial" w:hAnsi="Arial"/>
          <w:sz w:val="20"/>
          <w:szCs w:val="20"/>
        </w:rPr>
        <w:t xml:space="preserve">•  Any deployment pipeline, CI/CD, or hosting configuration.</w:t>
      </w:r>
    </w:p>
    <w:p>
      <w:pPr>
        <w:spacing w:after="40" w:before="40"/>
      </w:pPr>
      <w:r>
        <w:t xml:space="preserve"/>
      </w:r>
    </w:p>
    <w:p>
      <w:pPr>
        <w:spacing w:after="60" w:before="60"/>
      </w:pPr>
      <w:r>
        <w:rPr>
          <w:rFonts w:ascii="Arial" w:cs="Arial" w:eastAsia="Arial" w:hAnsi="Arial"/>
          <w:sz w:val="20"/>
          <w:szCs w:val="20"/>
        </w:rPr>
        <w:t xml:space="preserve">→ Out of scope does not mean not planned. It means not now.</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10. Change Control</w:t>
      </w:r>
    </w:p>
    <w:p>
      <w:pPr>
        <w:spacing w:after="60" w:before="60"/>
      </w:pPr>
      <w:r>
        <w:rPr>
          <w:rFonts w:ascii="Arial" w:cs="Arial" w:eastAsia="Arial" w:hAnsi="Arial"/>
          <w:sz w:val="20"/>
          <w:szCs w:val="20"/>
        </w:rPr>
        <w:t xml:space="preserve">This document is updated when delivered features or principles change. Changes to scope, user journeys, or principles require agreement between Phil and Ali before any code is written.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7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Change summary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1.0  30 Mar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Initial document.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1.1–1.4  31 Mar – 3 Apr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2–4 scope additions, header detail, data principles.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2.0  7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model rewritten: static curated nav config, historic county, location-as-content-container.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2.1–2.2  8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County page three-pane layout. Sprint 7 scope: PlacesCard, CountyIdentity, ConstituencyPane, selectMany.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2.3  15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Geographic map delivered. Six-layer toggle, zoom-responsive markers, WD layer, UK root crumb, map marker click wiring.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3.0  17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MVP Baseline. Content enrichment pipeline (Wikipedia, Parliament MP API, L1/L2 cache, MidPaneTabs). Delivery history added. Known issues section.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  21 Apr 2026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live (geo_content collection). Three-layer content model (localStorage / L1 proxy / L2 Mongo). Content pipeline: Mongo local-first, Wikipedia fallback + upsert, curated summary. DataManager delivered (Geo Content + Locations tabs, PlaceCorrector, CSV + Mongo write). LocationInfo: renders curated summary above Wikipedia extract. viewMode toggle (▲/▼ in MidPaneTabs — user-controlled only). Ward list filter (collapses to selected ward when in path). ConstituencyPane two-panel A-Z layout. GBPN bilingual dedup (54,209 rows). Source data frozen 2024. Mongo-as-master migration added to deferred. GitHub/Vercel/Railway/Atlas infrastructure added to deferred.</w:t>
            </w:r>
          </w:p>
        </w:tc>
      </w:tr>
    </w:tbl>
    <w:p>
      <w:pPr>
        <w:spacing w:after="40" w:before="40"/>
      </w:pPr>
      <w:r>
        <w:t xml:space="preserve"/>
      </w:r>
    </w:p>
    <w:p>
      <w:pPr>
        <w:spacing w:before="200"/>
        <w:jc w:val="center"/>
      </w:pPr>
      <w:r>
        <w:rPr>
          <w:rFonts w:ascii="Arial" w:cs="Arial" w:eastAsia="Arial" w:hAnsi="Arial"/>
          <w:i/>
          <w:iCs/>
          <w:color w:val="888888"/>
          <w:sz w:val="16"/>
          <w:szCs w:val="16"/>
        </w:rPr>
        <w:t xml:space="preserve">UKCP Functional Definition v3.1  |  21 April 2026  |  Ali &amp; Phil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after="120"/>
    </w:pPr>
    <w:r>
      <w:rPr>
        <w:rFonts w:ascii="Arial" w:cs="Arial" w:eastAsia="Arial" w:hAnsi="Arial"/>
        <w:b/>
        <w:bCs/>
        <w:color w:val="1F4E79"/>
        <w:sz w:val="18"/>
        <w:szCs w:val="18"/>
      </w:rPr>
      <w:t xml:space="preserve">UKCP — Functional Definition v3.1</w:t>
    </w:r>
    <w:r>
      <w:rPr>
        <w:rFonts w:ascii="Arial" w:cs="Arial" w:eastAsia="Arial" w:hAnsi="Arial"/>
        <w:color w:val="888888"/>
        <w:sz w:val="16"/>
        <w:szCs w:val="16"/>
      </w:rPr>
      <w:t xml:space="preserve">	21 April 2026  |  Ali &amp; Phil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2026-04-21T22:08:52.253Z</dcterms:created>
  <dcterms:modified xsi:type="dcterms:W3CDTF">2026-04-21T22:08:52.254Z</dcterms:modified>
</cp:coreProperties>
</file>

<file path=docProps/custom.xml><?xml version="1.0" encoding="utf-8"?>
<Properties xmlns="http://schemas.openxmlformats.org/officeDocument/2006/custom-properties" xmlns:vt="http://schemas.openxmlformats.org/officeDocument/2006/docPropsVTypes"/>
</file>