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spacing w:after="0"/>
        <w:jc w:val="center"/>
      </w:pPr>
      <w:r>
        <w:rPr>
          <w:rFonts w:ascii="Arial" w:hAnsi="Arial"/>
          <w:b/>
          <w:i w:val="0"/>
          <w:color w:val="2E7D32"/>
          <w:sz w:val="72"/>
        </w:rPr>
        <w:t xml:space="preserve">UKCP</w:t>
      </w:r>
    </w:p>
    <w:p>
      <w:pPr>
        <w:spacing w:after="200"/>
        <w:jc w:val="center"/>
      </w:pPr>
      <w:r>
        <w:rPr>
          <w:rFonts w:ascii="Arial" w:hAnsi="Arial"/>
          <w:i w:val="0"/>
          <w:color w:val="555555"/>
          <w:sz w:val="28"/>
        </w:rPr>
        <w:t xml:space="preserve">UK Citizens Portal</w:t>
      </w:r>
    </w:p>
    <w:p>
      <w:pPr>
        <w:spacing w:after="0"/>
        <w:jc w:val="center"/>
      </w:pPr>
      <w:r>
        <w:rPr>
          <w:rFonts w:ascii="Arial" w:hAnsi="Arial"/>
          <w:b/>
          <w:i w:val="0"/>
          <w:color w:val="1A3A2A"/>
          <w:sz w:val="36"/>
        </w:rPr>
        <w:t xml:space="preserve">Sprint 3 — Task Specification</w:t>
      </w:r>
    </w:p>
    <w:p>
      <w:pPr>
        <w:spacing w:after="200"/>
      </w:pPr>
    </w:p>
    <w:p>
      <w:pPr>
        <w:jc w:val="center"/>
      </w:pPr>
      <w:r>
        <w:rPr>
          <w:rFonts w:ascii="Arial" w:hAnsi="Arial"/>
          <w:i w:val="0"/>
          <w:color w:val="555555"/>
          <w:sz w:val="20"/>
        </w:rPr>
        <w:t xml:space="preserve">Version: 1.0  —  Status: Active</w:t>
      </w:r>
    </w:p>
    <w:p>
      <w:pPr>
        <w:jc w:val="center"/>
      </w:pPr>
      <w:r>
        <w:rPr>
          <w:rFonts w:ascii="Arial" w:hAnsi="Arial"/>
          <w:i w:val="0"/>
          <w:color w:val="555555"/>
          <w:sz w:val="20"/>
        </w:rPr>
        <w:t xml:space="preserve">Date: 2 April 2026</w:t>
      </w:r>
    </w:p>
    <w:p>
      <w:pPr>
        <w:spacing w:after="240"/>
        <w:jc w:val="center"/>
      </w:pPr>
      <w:r>
        <w:rPr>
          <w:rFonts w:ascii="Arial" w:hAnsi="Arial"/>
          <w:i w:val="0"/>
          <w:color w:val="555555"/>
          <w:sz w:val="20"/>
        </w:rPr>
        <w:t xml:space="preserve">Authored by: Ali (Cowork) in collaboration with Phil Spraglack</w:t>
      </w:r>
    </w:p>
    <w:p>
      <w:pPr>
        <w:pBdr>
          <w:bottom w:val="single" w:sz="6" w:space="1" w:color="2E7D32"/>
        </w:pBdr>
        <w:spacing w:before="120" w:after="120"/>
      </w:pPr>
    </w:p>
    <w:p>
      <w:r>
        <w:br w:type="page"/>
      </w:r>
    </w:p>
    <w:p>
      <w:pPr>
        <w:pStyle w:val="Heading1"/>
      </w:pPr>
      <w:r>
        <w:rPr>
          <w:rFonts w:ascii="Arial" w:hAnsi="Arial"/>
          <w:b/>
          <w:i w:val="0"/>
          <w:color w:val="1A3A5C"/>
          <w:sz w:val="28"/>
        </w:rPr>
        <w:t xml:space="preserve">1.  Purpose</w:t>
      </w:r>
    </w:p>
    <w:p>
      <w:r>
        <w:rPr>
          <w:rFonts w:ascii="Arial" w:hAnsi="Arial"/>
          <w:i w:val="0"/>
          <w:color w:val="000000"/>
          <w:sz w:val="20"/>
        </w:rPr>
        <w:t xml:space="preserve">This document is the authoritative task specification for UKCP Sprint 3. It defines, in order of execution, every task that Claude Code (Dex) must deliver. Each task includes the files to be created or modified, the technical requirements, and the acceptance conditions that must be met before the task is considered complete.</w:t>
      </w:r>
    </w:p>
    <w:p>
      <w:r>
        <w:rPr>
          <w:rFonts w:ascii="Arial" w:hAnsi="Arial"/>
          <w:i w:val="0"/>
          <w:color w:val="000000"/>
          <w:sz w:val="20"/>
        </w:rPr>
        <w:t xml:space="preserve">Nothing in this document is implemented until Phil has confirmed scope. Nothing is accepted until Phil has tested it. Ali owns this document and updates it as the sprint progresses.</w:t>
      </w:r>
    </w:p>
    <w:p>
      <w:pPr>
        <w:spacing w:after="120"/>
      </w:pPr>
    </w:p>
    <w:p>
      <w:pPr>
        <w:pStyle w:val="Heading1"/>
      </w:pPr>
      <w:r>
        <w:rPr>
          <w:rFonts w:ascii="Arial" w:hAnsi="Arial"/>
          <w:b/>
          <w:i w:val="0"/>
          <w:color w:val="1A3A5C"/>
          <w:sz w:val="28"/>
        </w:rPr>
        <w:t xml:space="preserve">2.  Sprint Goal</w:t>
      </w:r>
    </w:p>
    <w:p>
      <w:r>
        <w:rPr>
          <w:rFonts w:ascii="Arial" w:hAnsi="Arial"/>
          <w:i w:val="0"/>
          <w:color w:val="000000"/>
          <w:sz w:val="20"/>
        </w:rPr>
        <w:t xml:space="preserve">Deliver the full four-row header structure. The header is the most complex component in UKCP. Sprint 3 replaces the Sprint 1 single-bar SiteHeader and its two-panel navigation dropdown with a structured, conditionally-visible multi-row header. All navigation state from Sprint 1 is preserved — hooks are not rewritten. The row structure, row heights, and visibility logic are new.</w:t>
      </w:r>
    </w:p>
    <w:p>
      <w:r>
        <w:rPr>
          <w:rFonts w:ascii="Arial" w:hAnsi="Arial"/>
          <w:i w:val="0"/>
          <w:color w:val="000000"/>
          <w:sz w:val="20"/>
        </w:rPr>
        <w:t xml:space="preserve">At sprint end the header must render correctly at all breakpoints, the location walker (Row 3) must drive the existing useNavigation hook, and all Sprint 1 and Sprint 2 functionality must pass regression.</w:t>
      </w:r>
    </w:p>
    <w:p>
      <w:pPr>
        <w:spacing w:after="120"/>
      </w:pPr>
    </w:p>
    <w:p>
      <w:pPr>
        <w:pStyle w:val="Heading1"/>
      </w:pPr>
      <w:r>
        <w:rPr>
          <w:rFonts w:ascii="Arial" w:hAnsi="Arial"/>
          <w:b/>
          <w:i w:val="0"/>
          <w:color w:val="1A3A5C"/>
          <w:sz w:val="28"/>
        </w:rPr>
        <w:t xml:space="preserve">3.  Execution Sequence</w:t>
      </w:r>
    </w:p>
    <w:p>
      <w:r>
        <w:rPr>
          <w:rFonts w:ascii="Arial" w:hAnsi="Arial"/>
          <w:i w:val="0"/>
          <w:color w:val="000000"/>
          <w:sz w:val="20"/>
        </w:rPr>
        <w:t xml:space="preserve">Tasks are ordered by dependency. Each task must reach accepted status before the next begins, except T2 and T3 which may run concurrently after T1 is accepted.</w:t>
      </w:r>
    </w:p>
    <w:tbl>
      <w:tblPr>
        <w:tblStyle w:val="TableGrid"/>
        <w:tblW w:type="auto" w:w="0"/>
      </w:tblPr>
      <w:tblGrid>
        <w:gridCol w:w="850"/>
        <w:gridCol w:w="4300"/>
        <w:gridCol w:w="2921"/>
      </w:tblGrid>
      <w:tr>
        <w:tc>
          <w:tcPr>
            <w:tcW w:type="dxa" w:w="850"/>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Task</w:t>
            </w:r>
          </w:p>
        </w:tc>
        <w:tc>
          <w:tcPr>
            <w:tcW w:type="dxa" w:w="4300"/>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Title</w:t>
            </w:r>
          </w:p>
        </w:tc>
        <w:tc>
          <w:tcPr>
            <w:tcW w:type="dxa" w:w="2921"/>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Dependency</w:t>
            </w:r>
          </w:p>
        </w:tc>
      </w:tr>
      <w:tr>
        <w:tc>
          <w:tcPr>
            <w:tcW w:type="dxa" w:w="85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T1</w:t>
            </w:r>
          </w:p>
        </w:tc>
        <w:tc>
          <w:tcPr>
            <w:tcW w:type="dxa" w:w="43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Header Scaffold, Dynamic Height &amp; Row 1</w:t>
            </w:r>
          </w:p>
        </w:tc>
        <w:tc>
          <w:tcPr>
            <w:tcW w:type="dxa" w:w="292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None — first delivery</w:t>
            </w:r>
          </w:p>
        </w:tc>
      </w:tr>
      <w:tr>
        <w:tc>
          <w:tcPr>
            <w:tcW w:type="dxa" w:w="85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T2</w:t>
            </w:r>
          </w:p>
        </w:tc>
        <w:tc>
          <w:tcPr>
            <w:tcW w:type="dxa" w:w="43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Row 2 — Contextual Banner</w:t>
            </w:r>
          </w:p>
        </w:tc>
        <w:tc>
          <w:tcPr>
            <w:tcW w:type="dxa" w:w="292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T1 accepted</w:t>
            </w:r>
          </w:p>
        </w:tc>
      </w:tr>
      <w:tr>
        <w:tc>
          <w:tcPr>
            <w:tcW w:type="dxa" w:w="85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T3</w:t>
            </w:r>
          </w:p>
        </w:tc>
        <w:tc>
          <w:tcPr>
            <w:tcW w:type="dxa" w:w="43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Row 3 — Location Walker</w:t>
            </w:r>
          </w:p>
        </w:tc>
        <w:tc>
          <w:tcPr>
            <w:tcW w:type="dxa" w:w="292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T1 accepted (may run concurrently with T2)</w:t>
            </w:r>
          </w:p>
        </w:tc>
      </w:tr>
      <w:tr>
        <w:tc>
          <w:tcPr>
            <w:tcW w:type="dxa" w:w="85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T4</w:t>
            </w:r>
          </w:p>
        </w:tc>
        <w:tc>
          <w:tcPr>
            <w:tcW w:type="dxa" w:w="43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Row 4 — Ticker Placeholder</w:t>
            </w:r>
          </w:p>
        </w:tc>
        <w:tc>
          <w:tcPr>
            <w:tcW w:type="dxa" w:w="292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T3 accepted</w:t>
            </w:r>
          </w:p>
        </w:tc>
      </w:tr>
    </w:tbl>
    <w:p>
      <w:pPr>
        <w:spacing w:after="120"/>
      </w:pPr>
    </w:p>
    <w:p>
      <w:pPr>
        <w:pStyle w:val="Heading1"/>
      </w:pPr>
      <w:r>
        <w:rPr>
          <w:rFonts w:ascii="Arial" w:hAnsi="Arial"/>
          <w:b/>
          <w:i w:val="0"/>
          <w:color w:val="1A3A5C"/>
          <w:sz w:val="28"/>
        </w:rPr>
        <w:t xml:space="preserve">4.  Baseline State (read before writing any code)</w:t>
      </w:r>
    </w:p>
    <w:p>
      <w:r>
        <w:rPr>
          <w:rFonts w:ascii="Arial" w:hAnsi="Arial"/>
          <w:i w:val="0"/>
          <w:color w:val="000000"/>
          <w:sz w:val="20"/>
        </w:rPr>
        <w:t xml:space="preserve">These notes describe what Sprints 1 and 2 delivered. Dex must read and apply them before touching any file.</w:t>
      </w:r>
    </w:p>
    <w:p>
      <w:pPr>
        <w:pStyle w:val="Heading2"/>
      </w:pPr>
      <w:r>
        <w:rPr>
          <w:rFonts w:ascii="Arial" w:hAnsi="Arial"/>
          <w:b/>
          <w:i w:val="0"/>
          <w:color w:val="2E7D32"/>
          <w:sz w:val="24"/>
        </w:rPr>
        <w:t xml:space="preserve">4.1  Existing Files</w:t>
      </w:r>
    </w:p>
    <w:tbl>
      <w:tblPr>
        <w:tblStyle w:val="TableGrid"/>
        <w:tblW w:type="auto" w:w="0"/>
      </w:tblPr>
      <w:tblGrid>
        <w:gridCol w:w="3000"/>
        <w:gridCol w:w="5071"/>
      </w:tblGrid>
      <w:tr>
        <w:tc>
          <w:tcPr>
            <w:tcW w:type="dxa" w:w="3000"/>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File</w:t>
            </w:r>
          </w:p>
        </w:tc>
        <w:tc>
          <w:tcPr>
            <w:tcW w:type="dxa" w:w="5071"/>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Purpose / Sprint 3 status</w:t>
            </w:r>
          </w:p>
        </w:tc>
      </w:tr>
      <w:tr>
        <w:tc>
          <w:tcPr>
            <w:tcW w:type="dxa" w:w="30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src/components/SiteHeader.jsx</w:t>
            </w:r>
          </w:p>
        </w:tc>
        <w:tc>
          <w:tcPr>
            <w:tcW w:type="dxa" w:w="50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Single 60px bar with logo, MapPin toggle, two-panel nav, CrumbTrail. FULL REWRITE in T1.</w:t>
            </w:r>
          </w:p>
        </w:tc>
      </w:tr>
      <w:tr>
        <w:tc>
          <w:tcPr>
            <w:tcW w:type="dxa" w:w="30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src/components/HeaderNavigation.jsx</w:t>
            </w:r>
          </w:p>
        </w:tc>
        <w:tc>
          <w:tcPr>
            <w:tcW w:type="dxa" w:w="50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Two-panel hierarchy dropdown. SUPERSEDED by Row 3 in T3. Add deprecation JSDoc. Do NOT delete.</w:t>
            </w:r>
          </w:p>
        </w:tc>
      </w:tr>
      <w:tr>
        <w:tc>
          <w:tcPr>
            <w:tcW w:type="dxa" w:w="30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src/components/CrumbTrail.jsx</w:t>
            </w:r>
          </w:p>
        </w:tc>
        <w:tc>
          <w:tcPr>
            <w:tcW w:type="dxa" w:w="50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Crumb trail breadcrumb. SUPERSEDED by Row 3 in T3. Add deprecation JSDoc. Do NOT delete.</w:t>
            </w:r>
          </w:p>
        </w:tc>
      </w:tr>
      <w:tr>
        <w:tc>
          <w:tcPr>
            <w:tcW w:type="dxa" w:w="30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src/hooks/useNavigation.js</w:t>
            </w:r>
          </w:p>
        </w:tc>
        <w:tc>
          <w:tcPr>
            <w:tcW w:type="dxa" w:w="50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Navigation state hook. DO NOT MODIFY. All rows consume this hook via props from Locations.jsx.</w:t>
            </w:r>
          </w:p>
        </w:tc>
      </w:tr>
      <w:tr>
        <w:tc>
          <w:tcPr>
            <w:tcW w:type="dxa" w:w="30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src/hooks/useSelectionState.js</w:t>
            </w:r>
          </w:p>
        </w:tc>
        <w:tc>
          <w:tcPr>
            <w:tcW w:type="dxa" w:w="50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Pending/confirmed place state. Consumed by Row 2 in T2. DO NOT MODIFY the hook.</w:t>
            </w:r>
          </w:p>
        </w:tc>
      </w:tr>
      <w:tr>
        <w:tc>
          <w:tcPr>
            <w:tcW w:type="dxa" w:w="30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src/hooks/useLocationData.js</w:t>
            </w:r>
          </w:p>
        </w:tc>
        <w:tc>
          <w:tcPr>
            <w:tcW w:type="dxa" w:w="50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Data loader. DO NOT MODIFY.</w:t>
            </w:r>
          </w:p>
        </w:tc>
      </w:tr>
      <w:tr>
        <w:tc>
          <w:tcPr>
            <w:tcW w:type="dxa" w:w="30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src/components/PageLayout.jsx</w:t>
            </w:r>
          </w:p>
        </w:tc>
        <w:tc>
          <w:tcPr>
            <w:tcW w:type="dxa" w:w="50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AppShell wrapper. Modified in T1 to accept dynamic headerHeight prop.</w:t>
            </w:r>
          </w:p>
        </w:tc>
      </w:tr>
      <w:tr>
        <w:tc>
          <w:tcPr>
            <w:tcW w:type="dxa" w:w="30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src/pages/Locations.jsx</w:t>
            </w:r>
          </w:p>
        </w:tc>
        <w:tc>
          <w:tcPr>
            <w:tcW w:type="dxa" w:w="50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Page wiring. Modified in T1 to own walkerOpen state and compute headerHeight.</w:t>
            </w:r>
          </w:p>
        </w:tc>
      </w:tr>
      <w:tr>
        <w:tc>
          <w:tcPr>
            <w:tcW w:type="dxa" w:w="30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src/components/SelectionBanner.jsx</w:t>
            </w:r>
          </w:p>
        </w:tc>
        <w:tc>
          <w:tcPr>
            <w:tcW w:type="dxa" w:w="50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Pending place banner in mid pane. SUPERSEDED by Row 2 in T2. Add deprecation JSDoc. Keep.</w:t>
            </w:r>
          </w:p>
        </w:tc>
      </w:tr>
    </w:tbl>
    <w:p>
      <w:pPr>
        <w:spacing w:after="120"/>
      </w:pPr>
    </w:p>
    <w:p>
      <w:pPr>
        <w:pStyle w:val="Heading2"/>
      </w:pPr>
      <w:r>
        <w:rPr>
          <w:rFonts w:ascii="Arial" w:hAnsi="Arial"/>
          <w:b/>
          <w:i w:val="0"/>
          <w:color w:val="2E7D32"/>
          <w:sz w:val="24"/>
        </w:rPr>
        <w:t xml:space="preserve">4.2  Row Height Constants</w:t>
      </w:r>
    </w:p>
    <w:p>
      <w:r>
        <w:rPr>
          <w:rFonts w:ascii="Arial" w:hAnsi="Arial"/>
          <w:i w:val="0"/>
          <w:color w:val="000000"/>
          <w:sz w:val="20"/>
        </w:rPr>
        <w:t xml:space="preserve">Row heights are defined as named constants in src/components/Header/HEADER_ROWS.js. All components reference these constants. No row height is hardcoded in any component file.</w:t>
      </w:r>
    </w:p>
    <w:tbl>
      <w:tblPr>
        <w:tblStyle w:val="TableGrid"/>
        <w:tblW w:type="auto" w:w="0"/>
      </w:tblPr>
      <w:tblGrid>
        <w:gridCol w:w="3000"/>
        <w:gridCol w:w="900"/>
        <w:gridCol w:w="4171"/>
      </w:tblGrid>
      <w:tr>
        <w:tc>
          <w:tcPr>
            <w:tcW w:type="dxa" w:w="3000"/>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Constant</w:t>
            </w:r>
          </w:p>
        </w:tc>
        <w:tc>
          <w:tcPr>
            <w:tcW w:type="dxa" w:w="900"/>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Value (px)</w:t>
            </w:r>
          </w:p>
        </w:tc>
        <w:tc>
          <w:tcPr>
            <w:tcW w:type="dxa" w:w="4171"/>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Row</w:t>
            </w:r>
          </w:p>
        </w:tc>
      </w:tr>
      <w:tr>
        <w:tc>
          <w:tcPr>
            <w:tcW w:type="dxa" w:w="30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ROW1_HEIGHT</w:t>
            </w:r>
          </w:p>
        </w:tc>
        <w:tc>
          <w:tcPr>
            <w:tcW w:type="dxa" w:w="9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60</w:t>
            </w:r>
          </w:p>
        </w:tc>
        <w:tc>
          <w:tcPr>
            <w:tcW w:type="dxa" w:w="41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Permanent nav bar — always visible</w:t>
            </w:r>
          </w:p>
        </w:tc>
      </w:tr>
      <w:tr>
        <w:tc>
          <w:tcPr>
            <w:tcW w:type="dxa" w:w="30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ROW2_HEIGHT</w:t>
            </w:r>
          </w:p>
        </w:tc>
        <w:tc>
          <w:tcPr>
            <w:tcW w:type="dxa" w:w="9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120</w:t>
            </w:r>
          </w:p>
        </w:tc>
        <w:tc>
          <w:tcPr>
            <w:tcW w:type="dxa" w:w="41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Contextual banner — conditionally visible</w:t>
            </w:r>
          </w:p>
        </w:tc>
      </w:tr>
      <w:tr>
        <w:tc>
          <w:tcPr>
            <w:tcW w:type="dxa" w:w="30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ROW3_HEIGHT</w:t>
            </w:r>
          </w:p>
        </w:tc>
        <w:tc>
          <w:tcPr>
            <w:tcW w:type="dxa" w:w="9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72</w:t>
            </w:r>
          </w:p>
        </w:tc>
        <w:tc>
          <w:tcPr>
            <w:tcW w:type="dxa" w:w="41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Location walker (stepper 48px + breadcrumb 24px) — conditionally visible</w:t>
            </w:r>
          </w:p>
        </w:tc>
      </w:tr>
      <w:tr>
        <w:tc>
          <w:tcPr>
            <w:tcW w:type="dxa" w:w="30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ROW4_HEIGHT</w:t>
            </w:r>
          </w:p>
        </w:tc>
        <w:tc>
          <w:tcPr>
            <w:tcW w:type="dxa" w:w="9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40</w:t>
            </w:r>
          </w:p>
        </w:tc>
        <w:tc>
          <w:tcPr>
            <w:tcW w:type="dxa" w:w="41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Ticker / label nav bar — always visible in Sprint 3</w:t>
            </w:r>
          </w:p>
        </w:tc>
      </w:tr>
    </w:tbl>
    <w:p>
      <w:pPr>
        <w:spacing w:after="120"/>
      </w:pPr>
    </w:p>
    <w:p>
      <w:pPr>
        <w:pStyle w:val="Heading2"/>
      </w:pPr>
      <w:r>
        <w:rPr>
          <w:rFonts w:ascii="Arial" w:hAnsi="Arial"/>
          <w:b/>
          <w:i w:val="0"/>
          <w:color w:val="2E7D32"/>
          <w:sz w:val="24"/>
        </w:rPr>
        <w:t xml:space="preserve">4.3  Header Height Computation</w:t>
      </w:r>
    </w:p>
    <w:p>
      <w:r>
        <w:rPr>
          <w:rFonts w:ascii="Arial" w:hAnsi="Arial"/>
          <w:i w:val="0"/>
          <w:color w:val="000000"/>
          <w:sz w:val="20"/>
        </w:rPr>
        <w:t xml:space="preserve">The total header height is the sum of all visible row heights. Locations.jsx computes this value and passes it to PageLayout as the headerHeight prop. PageLayout passes it to AppShell as header={{ height: headerHeight }}. When a row’s visibility changes the header reflows.</w:t>
      </w:r>
    </w:p>
    <w:p>
      <w:r>
        <w:rPr>
          <w:rFonts w:ascii="Arial" w:hAnsi="Arial"/>
          <w:i w:val="0"/>
          <w:color w:val="000000"/>
          <w:sz w:val="20"/>
        </w:rPr>
        <w:t xml:space="preserve">Formula:</w:t>
      </w:r>
    </w:p>
    <w:p>
      <w:r>
        <w:rPr>
          <w:rFonts w:ascii="Arial" w:hAnsi="Arial"/>
          <w:b/>
          <w:i w:val="0"/>
          <w:color w:val="1A3A2A"/>
          <w:sz w:val="19"/>
        </w:rPr>
        <w:t xml:space="preserve">headerHeight = </w:t>
      </w:r>
      <w:r>
        <w:rPr>
          <w:rFonts w:ascii="Arial" w:hAnsi="Arial"/>
          <w:i w:val="0"/>
          <w:color w:val="2E7D32"/>
          <w:sz w:val="19"/>
        </w:rPr>
        <w:t xml:space="preserve">ROW1_HEIGHT + (row2Visible ? ROW2_HEIGHT : 0) + (row3Visible ? ROW3_HEIGHT : 0) + (row4Visible ? ROW4_HEIGHT : 0)</w:t>
      </w:r>
    </w:p>
    <w:p>
      <w:r>
        <w:rPr>
          <w:rFonts w:ascii="Arial" w:hAnsi="Arial"/>
          <w:i w:val="0"/>
          <w:color w:val="000000"/>
          <w:sz w:val="20"/>
        </w:rPr>
        <w:t xml:space="preserve">In Sprint 3, row4Visible is hardcoded true in Locations.jsx with a TODO comment for scroll-based trigger.</w:t>
      </w:r>
    </w:p>
    <w:p>
      <w:pPr>
        <w:spacing w:after="120"/>
      </w:pPr>
    </w:p>
    <w:p>
      <w:pPr>
        <w:pStyle w:val="Heading2"/>
      </w:pPr>
      <w:r>
        <w:rPr>
          <w:rFonts w:ascii="Arial" w:hAnsi="Arial"/>
          <w:b/>
          <w:i w:val="0"/>
          <w:color w:val="2E7D32"/>
          <w:sz w:val="24"/>
        </w:rPr>
        <w:t xml:space="preserve">4.4  Row Visibility Rules</w:t>
      </w:r>
    </w:p>
    <w:tbl>
      <w:tblPr>
        <w:tblStyle w:val="TableGrid"/>
        <w:tblW w:type="auto" w:w="0"/>
      </w:tblPr>
      <w:tblGrid>
        <w:gridCol w:w="800"/>
        <w:gridCol w:w="7271"/>
      </w:tblGrid>
      <w:tr>
        <w:tc>
          <w:tcPr>
            <w:tcW w:type="dxa" w:w="800"/>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Row</w:t>
            </w:r>
          </w:p>
        </w:tc>
        <w:tc>
          <w:tcPr>
            <w:tcW w:type="dxa" w:w="7271"/>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Visible When</w:t>
            </w:r>
          </w:p>
        </w:tc>
      </w:tr>
      <w:tr>
        <w:tc>
          <w:tcPr>
            <w:tcW w:type="dxa" w:w="8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Row 1</w:t>
            </w:r>
          </w:p>
        </w:tc>
        <w:tc>
          <w:tcPr>
            <w:tcW w:type="dxa" w:w="72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Always.</w:t>
            </w:r>
          </w:p>
        </w:tc>
      </w:tr>
      <w:tr>
        <w:tc>
          <w:tcPr>
            <w:tcW w:type="dxa" w:w="8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Row 2</w:t>
            </w:r>
          </w:p>
        </w:tc>
        <w:tc>
          <w:tcPr>
            <w:tcW w:type="dxa" w:w="72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walkerOpen is true, OR confirmedPlace is not null.</w:t>
            </w:r>
          </w:p>
        </w:tc>
      </w:tr>
      <w:tr>
        <w:tc>
          <w:tcPr>
            <w:tcW w:type="dxa" w:w="8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Row 3</w:t>
            </w:r>
          </w:p>
        </w:tc>
        <w:tc>
          <w:tcPr>
            <w:tcW w:type="dxa" w:w="72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walkerOpen is true.</w:t>
            </w:r>
          </w:p>
        </w:tc>
      </w:tr>
      <w:tr>
        <w:tc>
          <w:tcPr>
            <w:tcW w:type="dxa" w:w="8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Row 4</w:t>
            </w:r>
          </w:p>
        </w:tc>
        <w:tc>
          <w:tcPr>
            <w:tcW w:type="dxa" w:w="72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Always in Sprint 3. (TODO: scroll/page trigger in a future sprint.)</w:t>
            </w:r>
          </w:p>
        </w:tc>
      </w:tr>
    </w:tbl>
    <w:p>
      <w:pPr>
        <w:spacing w:after="120"/>
      </w:pPr>
    </w:p>
    <w:p>
      <w:pPr>
        <w:pStyle w:val="Heading2"/>
      </w:pPr>
      <w:r>
        <w:rPr>
          <w:rFonts w:ascii="Arial" w:hAnsi="Arial"/>
          <w:b/>
          <w:i w:val="0"/>
          <w:color w:val="2E7D32"/>
          <w:sz w:val="24"/>
        </w:rPr>
        <w:t xml:space="preserve">4.5  Walker State</w:t>
      </w:r>
    </w:p>
    <w:p>
      <w:r>
        <w:rPr>
          <w:rFonts w:ascii="Arial" w:hAnsi="Arial"/>
          <w:i w:val="0"/>
          <w:color w:val="000000"/>
          <w:sz w:val="20"/>
        </w:rPr>
        <w:t xml:space="preserve">walkerOpen is a boolean state owned by Locations.jsx, initialised to false. It is toggled by the Places icon in Row 1. When walkerOpen becomes true, Row 2 and Row 3 become visible and header height expands. When false they collapse.</w:t>
      </w:r>
    </w:p>
    <w:p>
      <w:pPr>
        <w:spacing w:after="120"/>
      </w:pPr>
    </w:p>
    <w:p>
      <w:pPr>
        <w:pStyle w:val="Heading1"/>
      </w:pPr>
      <w:r>
        <w:rPr>
          <w:rFonts w:ascii="Arial" w:hAnsi="Arial"/>
          <w:b/>
          <w:i w:val="0"/>
          <w:color w:val="1A3A5C"/>
          <w:sz w:val="28"/>
        </w:rPr>
        <w:t xml:space="preserve">5.  Task Specifications</w:t>
      </w:r>
    </w:p>
    <w:tbl>
      <w:tblPr>
        <w:tblStyle w:val="TableGrid"/>
        <w:tblW w:type="auto" w:w="0"/>
      </w:tblPr>
      <w:tblGrid>
        <w:gridCol w:w="850"/>
        <w:gridCol w:w="4500"/>
        <w:gridCol w:w="2721"/>
      </w:tblGrid>
      <w:tr>
        <w:tc>
          <w:tcPr>
            <w:tcW w:type="dxa" w:w="850"/>
            <w:shd w:val="clear" w:color="auto" w:fill="2E7D32"/>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T1</w:t>
            </w:r>
          </w:p>
        </w:tc>
        <w:tc>
          <w:tcPr>
            <w:tcW w:type="dxa" w:w="4500"/>
            <w:shd w:val="clear" w:color="auto" w:fill="2E7D32"/>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Header Scaffold, Dynamic Height &amp; Row 1</w:t>
            </w:r>
          </w:p>
        </w:tc>
        <w:tc>
          <w:tcPr>
            <w:tcW w:type="dxa" w:w="2721"/>
            <w:shd w:val="clear" w:color="auto" w:fill="2E7D32"/>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Owner: Dex | Reviewer: Ali</w:t>
            </w:r>
          </w:p>
        </w:tc>
      </w:tr>
    </w:tbl>
    <w:p>
      <w:pPr>
        <w:spacing w:after="60"/>
      </w:pPr>
    </w:p>
    <w:tbl>
      <w:tblPr>
        <w:tblStyle w:val="TableGrid"/>
        <w:tblW w:type="auto" w:w="0"/>
      </w:tblPr>
      <w:tblGrid>
        <w:gridCol w:w="2200"/>
        <w:gridCol w:w="5871"/>
      </w:tblGrid>
      <w:tr>
        <w:tc>
          <w:tcPr>
            <w:tcW w:type="dxa" w:w="22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000000"/>
                <w:sz w:val="19"/>
              </w:rPr>
              <w:t xml:space="preserve">Goal</w:t>
            </w:r>
          </w:p>
        </w:tc>
        <w:tc>
          <w:tcPr>
            <w:tcW w:type="dxa" w:w="58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Establish the four-row header scaffold. Modify PageLayout.jsx to accept a dynamic headerHeight prop. Modify Locations.jsx to own walkerOpen state and compute headerHeight. Create Row 1 (permanent nav bar). Rows 2–4 render as empty height placeholder Boxes in T1.</w:t>
            </w:r>
          </w:p>
        </w:tc>
      </w:tr>
      <w:tr>
        <w:tc>
          <w:tcPr>
            <w:tcW w:type="dxa" w:w="22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000000"/>
                <w:sz w:val="19"/>
              </w:rPr>
              <w:t xml:space="preserve">Branch</w:t>
            </w:r>
          </w:p>
        </w:tc>
        <w:tc>
          <w:tcPr>
            <w:tcW w:type="dxa" w:w="58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sprint3/T1-header-scaffold-row1</w:t>
            </w:r>
          </w:p>
        </w:tc>
      </w:tr>
      <w:tr>
        <w:tc>
          <w:tcPr>
            <w:tcW w:type="dxa" w:w="22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000000"/>
                <w:sz w:val="19"/>
              </w:rPr>
              <w:t xml:space="preserve">Deliverables</w:t>
            </w:r>
          </w:p>
        </w:tc>
        <w:tc>
          <w:tcPr>
            <w:tcW w:type="dxa" w:w="58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All files listed, complete and JSDoc-compliant. No snippets.</w:t>
            </w:r>
          </w:p>
        </w:tc>
      </w:tr>
    </w:tbl>
    <w:p>
      <w:pPr>
        <w:spacing w:after="60"/>
      </w:pPr>
    </w:p>
    <w:p>
      <w:pPr>
        <w:pStyle w:val="Heading3"/>
      </w:pPr>
      <w:r>
        <w:rPr>
          <w:rFonts w:ascii="Arial" w:hAnsi="Arial"/>
          <w:b/>
          <w:i w:val="0"/>
          <w:color w:val="1A3A5C"/>
          <w:sz w:val="21"/>
        </w:rPr>
        <w:t xml:space="preserve">Files to Create</w:t>
      </w:r>
    </w:p>
    <w:tbl>
      <w:tblPr>
        <w:tblStyle w:val="TableGrid"/>
        <w:tblW w:type="auto" w:w="0"/>
      </w:tblPr>
      <w:tblGrid>
        <w:gridCol w:w="3200"/>
        <w:gridCol w:w="4871"/>
      </w:tblGrid>
      <w:tr>
        <w:tc>
          <w:tcPr>
            <w:tcW w:type="dxa" w:w="3200"/>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File</w:t>
            </w:r>
          </w:p>
        </w:tc>
        <w:tc>
          <w:tcPr>
            <w:tcW w:type="dxa" w:w="4871"/>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Purpose</w:t>
            </w:r>
          </w:p>
        </w:tc>
      </w:tr>
      <w:tr>
        <w:tc>
          <w:tcPr>
            <w:tcW w:type="dxa" w:w="32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src/components/Header/</w:t>
            </w:r>
          </w:p>
        </w:tc>
        <w:tc>
          <w:tcPr>
            <w:tcW w:type="dxa" w:w="48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New directory for all Sprint 3 header components.</w:t>
            </w:r>
          </w:p>
        </w:tc>
      </w:tr>
      <w:tr>
        <w:tc>
          <w:tcPr>
            <w:tcW w:type="dxa" w:w="32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src/components/Header/HEADER_ROWS.js</w:t>
            </w:r>
          </w:p>
        </w:tc>
        <w:tc>
          <w:tcPr>
            <w:tcW w:type="dxa" w:w="48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Exports ROW1_HEIGHT (60), ROW2_HEIGHT (120), ROW3_HEIGHT (72), ROW4_HEIGHT (40) as named numeric constants.</w:t>
            </w:r>
          </w:p>
        </w:tc>
      </w:tr>
      <w:tr>
        <w:tc>
          <w:tcPr>
            <w:tcW w:type="dxa" w:w="32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src/components/Header/SiteHeaderRow1.jsx</w:t>
            </w:r>
          </w:p>
        </w:tc>
        <w:tc>
          <w:tcPr>
            <w:tcW w:type="dxa" w:w="48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Permanent nav bar. Logo left, icon clusters right. See Row 1 requirements below.</w:t>
            </w:r>
          </w:p>
        </w:tc>
      </w:tr>
      <w:tr>
        <w:tc>
          <w:tcPr>
            <w:tcW w:type="dxa" w:w="32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src/components/Header/SiteHeaderRow1.module.css</w:t>
            </w:r>
          </w:p>
        </w:tc>
        <w:tc>
          <w:tcPr>
            <w:tcW w:type="dxa" w:w="48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CSS module for Row 1. Height, layout, background.</w:t>
            </w:r>
          </w:p>
        </w:tc>
      </w:tr>
    </w:tbl>
    <w:p>
      <w:pPr>
        <w:spacing w:after="60"/>
      </w:pPr>
    </w:p>
    <w:p>
      <w:pPr>
        <w:pStyle w:val="Heading3"/>
      </w:pPr>
      <w:r>
        <w:rPr>
          <w:rFonts w:ascii="Arial" w:hAnsi="Arial"/>
          <w:b/>
          <w:i w:val="0"/>
          <w:color w:val="1A3A5C"/>
          <w:sz w:val="21"/>
        </w:rPr>
        <w:t xml:space="preserve">Files to Modify</w:t>
      </w:r>
    </w:p>
    <w:tbl>
      <w:tblPr>
        <w:tblStyle w:val="TableGrid"/>
        <w:tblW w:type="auto" w:w="0"/>
      </w:tblPr>
      <w:tblGrid>
        <w:gridCol w:w="3000"/>
        <w:gridCol w:w="5071"/>
      </w:tblGrid>
      <w:tr>
        <w:tc>
          <w:tcPr>
            <w:tcW w:type="dxa" w:w="3000"/>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File</w:t>
            </w:r>
          </w:p>
        </w:tc>
        <w:tc>
          <w:tcPr>
            <w:tcW w:type="dxa" w:w="5071"/>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Purpose</w:t>
            </w:r>
          </w:p>
        </w:tc>
      </w:tr>
      <w:tr>
        <w:tc>
          <w:tcPr>
            <w:tcW w:type="dxa" w:w="30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src/components/PageLayout.jsx</w:t>
            </w:r>
          </w:p>
        </w:tc>
        <w:tc>
          <w:tcPr>
            <w:tcW w:type="dxa" w:w="50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Add headerHeight prop (number, required). Pass as header={{ height: headerHeight }} to AppShell. Remove hardcoded 60. Update JSDoc.</w:t>
            </w:r>
          </w:p>
        </w:tc>
      </w:tr>
      <w:tr>
        <w:tc>
          <w:tcPr>
            <w:tcW w:type="dxa" w:w="30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src/pages/Locations.jsx</w:t>
            </w:r>
          </w:p>
        </w:tc>
        <w:tc>
          <w:tcPr>
            <w:tcW w:type="dxa" w:w="50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Add walkerOpen state (useState false). Compute headerHeight. Pass walkerOpen, onWalkerToggle, row visibility flags to SiteHeader. Pass headerHeight to PageLayout.</w:t>
            </w:r>
          </w:p>
        </w:tc>
      </w:tr>
      <w:tr>
        <w:tc>
          <w:tcPr>
            <w:tcW w:type="dxa" w:w="30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src/components/SiteHeader.jsx</w:t>
            </w:r>
          </w:p>
        </w:tc>
        <w:tc>
          <w:tcPr>
            <w:tcW w:type="dxa" w:w="50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Full rewrite. Four-row container. Row 1 renders SiteHeaderRow1. Rows 2–4 render as empty Box elements with HEADER_ROWS heights, visible per props. All prior content removed.</w:t>
            </w:r>
          </w:p>
        </w:tc>
      </w:tr>
    </w:tbl>
    <w:p>
      <w:pPr>
        <w:spacing w:after="60"/>
      </w:pPr>
    </w:p>
    <w:p>
      <w:pPr>
        <w:pStyle w:val="Heading3"/>
      </w:pPr>
      <w:r>
        <w:rPr>
          <w:rFonts w:ascii="Arial" w:hAnsi="Arial"/>
          <w:b/>
          <w:i w:val="0"/>
          <w:color w:val="1A3A5C"/>
          <w:sz w:val="21"/>
        </w:rPr>
        <w:t xml:space="preserve">Row 1 Requirements</w:t>
      </w:r>
    </w:p>
    <w:p>
      <w:pPr>
        <w:pStyle w:val="ListBullet"/>
      </w:pPr>
      <w:r>
        <w:rPr>
          <w:rFonts w:ascii="Arial" w:hAnsi="Arial"/>
          <w:i w:val="0"/>
          <w:color w:val="000000"/>
          <w:sz w:val="19"/>
        </w:rPr>
        <w:t xml:space="preserve">SiteHeaderRow1.jsx renders a single full-width row, height ROW1_HEIGHT (60px).</w:t>
      </w:r>
    </w:p>
    <w:p>
      <w:pPr>
        <w:pStyle w:val="ListBullet"/>
      </w:pPr>
      <w:r>
        <w:rPr>
          <w:rFonts w:ascii="Arial" w:hAnsi="Arial"/>
          <w:i w:val="0"/>
          <w:color w:val="000000"/>
          <w:sz w:val="19"/>
        </w:rPr>
        <w:t xml:space="preserve">Left zone: UKCP wordmark (“UKCP” bold green) and site subtitle (“UK Citizens Portal” small dimmed, hiddenFrom="sm").</w:t>
      </w:r>
    </w:p>
    <w:p>
      <w:pPr>
        <w:pStyle w:val="ListBullet"/>
      </w:pPr>
      <w:r>
        <w:rPr>
          <w:rFonts w:ascii="Arial" w:hAnsi="Arial"/>
          <w:i w:val="0"/>
          <w:color w:val="000000"/>
          <w:sz w:val="19"/>
        </w:rPr>
        <w:t xml:space="preserve">Right zone: two icon clusters with a small spacer between them.</w:t>
      </w:r>
    </w:p>
    <w:p>
      <w:pPr>
        <w:pStyle w:val="ListBullet"/>
      </w:pPr>
      <w:r>
        <w:rPr>
          <w:rFonts w:ascii="Arial" w:hAnsi="Arial"/>
          <w:i w:val="0"/>
          <w:color w:val="000000"/>
          <w:sz w:val="19"/>
        </w:rPr>
        <w:t xml:space="preserve">Left cluster (feature nav): Home (IconHome), Places (IconMapPin), MyVote (IconThumbUp placeholder). Right cluster (utility): Profile (IconUser), Help (IconHelp), Settings (IconSettings).</w:t>
      </w:r>
    </w:p>
    <w:p>
      <w:pPr>
        <w:pStyle w:val="ListBullet"/>
      </w:pPr>
      <w:r>
        <w:rPr>
          <w:rFonts w:ascii="Arial" w:hAnsi="Arial"/>
          <w:i w:val="0"/>
          <w:color w:val="000000"/>
          <w:sz w:val="19"/>
        </w:rPr>
        <w:t xml:space="preserve">Places icon onClick calls onWalkerToggle prop. All other icons are stubs: onClick is a no-op, aria-label set, no routing.</w:t>
      </w:r>
    </w:p>
    <w:p>
      <w:pPr>
        <w:pStyle w:val="ListBullet"/>
      </w:pPr>
      <w:r>
        <w:rPr>
          <w:rFonts w:ascii="Arial" w:hAnsi="Arial"/>
          <w:i w:val="0"/>
          <w:color w:val="000000"/>
          <w:sz w:val="19"/>
        </w:rPr>
        <w:t xml:space="preserve">If useLocationData loading is true, render a Mantine Loader (size="xs") adjacent to the Places icon. SiteHeaderRow1 receives a loading prop (boolean) from SiteHeader.</w:t>
      </w:r>
    </w:p>
    <w:p>
      <w:pPr>
        <w:pStyle w:val="ListBullet"/>
      </w:pPr>
      <w:r>
        <w:rPr>
          <w:rFonts w:ascii="Arial" w:hAnsi="Arial"/>
          <w:i w:val="0"/>
          <w:color w:val="000000"/>
          <w:sz w:val="19"/>
        </w:rPr>
        <w:t xml:space="preserve">No inline styles. No sx prop. CSS module for layout. Mantine Group for icon clusters.</w:t>
      </w:r>
    </w:p>
    <w:p>
      <w:pPr>
        <w:spacing w:after="60"/>
      </w:pPr>
    </w:p>
    <w:p>
      <w:pPr>
        <w:pStyle w:val="Heading3"/>
      </w:pPr>
      <w:r>
        <w:rPr>
          <w:rFonts w:ascii="Arial" w:hAnsi="Arial"/>
          <w:b/>
          <w:i w:val="0"/>
          <w:color w:val="1A3A5C"/>
          <w:sz w:val="21"/>
        </w:rPr>
        <w:t xml:space="preserve">Scaffold Row Requirements (Rows 2–4 in T1)</w:t>
      </w:r>
    </w:p>
    <w:p>
      <w:pPr>
        <w:pStyle w:val="ListBullet"/>
      </w:pPr>
      <w:r>
        <w:rPr>
          <w:rFonts w:ascii="Arial" w:hAnsi="Arial"/>
          <w:i w:val="0"/>
          <w:color w:val="000000"/>
          <w:sz w:val="19"/>
        </w:rPr>
        <w:t xml:space="preserve">SiteHeader.jsx renders three empty Mantine Box elements below Row 1, one per row.</w:t>
      </w:r>
    </w:p>
    <w:p>
      <w:pPr>
        <w:pStyle w:val="ListBullet"/>
      </w:pPr>
      <w:r>
        <w:rPr>
          <w:rFonts w:ascii="Arial" w:hAnsi="Arial"/>
          <w:i w:val="0"/>
          <w:color w:val="000000"/>
          <w:sz w:val="19"/>
        </w:rPr>
        <w:t xml:space="preserve">Each Box: height from the relevant HEADER_ROWS constant, overflow="hidden".</w:t>
      </w:r>
    </w:p>
    <w:p>
      <w:pPr>
        <w:pStyle w:val="ListBullet"/>
      </w:pPr>
      <w:r>
        <w:rPr>
          <w:rFonts w:ascii="Arial" w:hAnsi="Arial"/>
          <w:i w:val="0"/>
          <w:color w:val="000000"/>
          <w:sz w:val="19"/>
        </w:rPr>
        <w:t xml:space="preserve">Rows 2 and 3 render only when row2Visible / row3Visible props are true. Row 4 always renders.</w:t>
      </w:r>
    </w:p>
    <w:p>
      <w:pPr>
        <w:pStyle w:val="ListBullet"/>
      </w:pPr>
      <w:r>
        <w:rPr>
          <w:rFonts w:ascii="Arial" w:hAnsi="Arial"/>
          <w:i w:val="0"/>
          <w:color w:val="000000"/>
          <w:sz w:val="19"/>
        </w:rPr>
        <w:t xml:space="preserve">No content in these Boxes in T1. Content added in T2, T3, T4.</w:t>
      </w:r>
    </w:p>
    <w:p>
      <w:pPr>
        <w:spacing w:after="60"/>
      </w:pPr>
    </w:p>
    <w:p>
      <w:pPr>
        <w:pStyle w:val="Heading3"/>
      </w:pPr>
      <w:r>
        <w:rPr>
          <w:rFonts w:ascii="Arial" w:hAnsi="Arial"/>
          <w:b/>
          <w:i w:val="0"/>
          <w:color w:val="1A3A5C"/>
          <w:sz w:val="21"/>
        </w:rPr>
        <w:t xml:space="preserve">T1 Acceptance Conditions</w:t>
      </w:r>
    </w:p>
    <w:tbl>
      <w:tblPr>
        <w:tblStyle w:val="TableGrid"/>
        <w:tblW w:type="auto" w:w="0"/>
      </w:tblPr>
      <w:tblGrid>
        <w:gridCol w:w="800"/>
        <w:gridCol w:w="7271"/>
      </w:tblGrid>
      <w:tr>
        <w:tc>
          <w:tcPr>
            <w:tcW w:type="dxa" w:w="800"/>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AC</w:t>
            </w:r>
          </w:p>
        </w:tc>
        <w:tc>
          <w:tcPr>
            <w:tcW w:type="dxa" w:w="7271"/>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Acceptance Condition</w:t>
            </w:r>
          </w:p>
        </w:tc>
      </w:tr>
      <w:tr>
        <w:tc>
          <w:tcPr>
            <w:tcW w:type="dxa" w:w="8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AC-1</w:t>
            </w:r>
          </w:p>
        </w:tc>
        <w:tc>
          <w:tcPr>
            <w:tcW w:type="dxa" w:w="72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npm run build completes without errors or warnings.</w:t>
            </w:r>
          </w:p>
        </w:tc>
      </w:tr>
      <w:tr>
        <w:tc>
          <w:tcPr>
            <w:tcW w:type="dxa" w:w="8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AC-2</w:t>
            </w:r>
          </w:p>
        </w:tc>
        <w:tc>
          <w:tcPr>
            <w:tcW w:type="dxa" w:w="72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Row 1 renders at 60px with UKCP wordmark left and six icon stubs right.</w:t>
            </w:r>
          </w:p>
        </w:tc>
      </w:tr>
      <w:tr>
        <w:tc>
          <w:tcPr>
            <w:tcW w:type="dxa" w:w="8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AC-3</w:t>
            </w:r>
          </w:p>
        </w:tc>
        <w:tc>
          <w:tcPr>
            <w:tcW w:type="dxa" w:w="72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Clicking Places icon toggles header height. walkerOpen=false: 100px (Row 1 + Row 4). walkerOpen=true: 292px (all four rows).</w:t>
            </w:r>
          </w:p>
        </w:tc>
      </w:tr>
      <w:tr>
        <w:tc>
          <w:tcPr>
            <w:tcW w:type="dxa" w:w="8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AC-4</w:t>
            </w:r>
          </w:p>
        </w:tc>
        <w:tc>
          <w:tcPr>
            <w:tcW w:type="dxa" w:w="72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AppShell.Main top offset matches headerHeight at all times. No content obscured by header.</w:t>
            </w:r>
          </w:p>
        </w:tc>
      </w:tr>
      <w:tr>
        <w:tc>
          <w:tcPr>
            <w:tcW w:type="dxa" w:w="8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AC-5</w:t>
            </w:r>
          </w:p>
        </w:tc>
        <w:tc>
          <w:tcPr>
            <w:tcW w:type="dxa" w:w="72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Row 4 placeholder Box always visible.</w:t>
            </w:r>
          </w:p>
        </w:tc>
      </w:tr>
      <w:tr>
        <w:tc>
          <w:tcPr>
            <w:tcW w:type="dxa" w:w="8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AC-6</w:t>
            </w:r>
          </w:p>
        </w:tc>
        <w:tc>
          <w:tcPr>
            <w:tcW w:type="dxa" w:w="72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All Sprint 1 and Sprint 2 regression passes. (Note: navigation panels temporarily inaccessible via UI until T3 — expected.)</w:t>
            </w:r>
          </w:p>
        </w:tc>
      </w:tr>
      <w:tr>
        <w:tc>
          <w:tcPr>
            <w:tcW w:type="dxa" w:w="8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AC-7</w:t>
            </w:r>
          </w:p>
        </w:tc>
        <w:tc>
          <w:tcPr>
            <w:tcW w:type="dxa" w:w="72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HEADER_ROWS.js exists with all four constants. No numeric literals for row heights in any component.</w:t>
            </w:r>
          </w:p>
        </w:tc>
      </w:tr>
      <w:tr>
        <w:tc>
          <w:tcPr>
            <w:tcW w:type="dxa" w:w="8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AC-8</w:t>
            </w:r>
          </w:p>
        </w:tc>
        <w:tc>
          <w:tcPr>
            <w:tcW w:type="dxa" w:w="72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PageLayout.jsx headerHeight prop replaces hardcoded 60. Other props unchanged.</w:t>
            </w:r>
          </w:p>
        </w:tc>
      </w:tr>
    </w:tbl>
    <w:p>
      <w:pPr>
        <w:spacing w:after="120"/>
      </w:pPr>
    </w:p>
    <w:p>
      <w:pPr>
        <w:pBdr>
          <w:bottom w:val="single" w:sz="6" w:space="1" w:color="2E7D32"/>
        </w:pBdr>
        <w:spacing w:before="120" w:after="120"/>
      </w:pPr>
    </w:p>
    <w:tbl>
      <w:tblPr>
        <w:tblStyle w:val="TableGrid"/>
        <w:tblW w:type="auto" w:w="0"/>
      </w:tblPr>
      <w:tblGrid>
        <w:gridCol w:w="850"/>
        <w:gridCol w:w="4500"/>
        <w:gridCol w:w="2721"/>
      </w:tblGrid>
      <w:tr>
        <w:tc>
          <w:tcPr>
            <w:tcW w:type="dxa" w:w="850"/>
            <w:shd w:val="clear" w:color="auto" w:fill="2E7D32"/>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T2</w:t>
            </w:r>
          </w:p>
        </w:tc>
        <w:tc>
          <w:tcPr>
            <w:tcW w:type="dxa" w:w="4500"/>
            <w:shd w:val="clear" w:color="auto" w:fill="2E7D32"/>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Row 2 — Contextual Banner</w:t>
            </w:r>
          </w:p>
        </w:tc>
        <w:tc>
          <w:tcPr>
            <w:tcW w:type="dxa" w:w="2721"/>
            <w:shd w:val="clear" w:color="auto" w:fill="2E7D32"/>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Owner: Dex | Reviewer: Ali</w:t>
            </w:r>
          </w:p>
        </w:tc>
      </w:tr>
    </w:tbl>
    <w:p>
      <w:pPr>
        <w:spacing w:after="60"/>
      </w:pPr>
    </w:p>
    <w:tbl>
      <w:tblPr>
        <w:tblStyle w:val="TableGrid"/>
        <w:tblW w:type="auto" w:w="0"/>
      </w:tblPr>
      <w:tblGrid>
        <w:gridCol w:w="2200"/>
        <w:gridCol w:w="5871"/>
      </w:tblGrid>
      <w:tr>
        <w:tc>
          <w:tcPr>
            <w:tcW w:type="dxa" w:w="22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000000"/>
                <w:sz w:val="19"/>
              </w:rPr>
              <w:t xml:space="preserve">Goal</w:t>
            </w:r>
          </w:p>
        </w:tc>
        <w:tc>
          <w:tcPr>
            <w:tcW w:type="dxa" w:w="58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Implement Row 2: a full-width banner strip with a location-responsive label. Three display states: pending place (name + Select button), confirmed place (name + tick icon), or default (deepest path label or “UK Citizens Portal”). Supersedes SelectionBanner in mid pane.</w:t>
            </w:r>
          </w:p>
        </w:tc>
      </w:tr>
      <w:tr>
        <w:tc>
          <w:tcPr>
            <w:tcW w:type="dxa" w:w="22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000000"/>
                <w:sz w:val="19"/>
              </w:rPr>
              <w:t xml:space="preserve">Branch</w:t>
            </w:r>
          </w:p>
        </w:tc>
        <w:tc>
          <w:tcPr>
            <w:tcW w:type="dxa" w:w="58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sprint3/T2-row2-banner</w:t>
            </w:r>
          </w:p>
        </w:tc>
      </w:tr>
      <w:tr>
        <w:tc>
          <w:tcPr>
            <w:tcW w:type="dxa" w:w="22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000000"/>
                <w:sz w:val="19"/>
              </w:rPr>
              <w:t xml:space="preserve">Deliverables</w:t>
            </w:r>
          </w:p>
        </w:tc>
        <w:tc>
          <w:tcPr>
            <w:tcW w:type="dxa" w:w="58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All files listed, complete and JSDoc-compliant. No snippets.</w:t>
            </w:r>
          </w:p>
        </w:tc>
      </w:tr>
      <w:tr>
        <w:tc>
          <w:tcPr>
            <w:tcW w:type="dxa" w:w="22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000000"/>
                <w:sz w:val="19"/>
              </w:rPr>
              <w:t xml:space="preserve">Dependency</w:t>
            </w:r>
          </w:p>
        </w:tc>
        <w:tc>
          <w:tcPr>
            <w:tcW w:type="dxa" w:w="58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T1 accepted.</w:t>
            </w:r>
          </w:p>
        </w:tc>
      </w:tr>
    </w:tbl>
    <w:p>
      <w:pPr>
        <w:spacing w:after="60"/>
      </w:pPr>
    </w:p>
    <w:p>
      <w:pPr>
        <w:pStyle w:val="Heading3"/>
      </w:pPr>
      <w:r>
        <w:rPr>
          <w:rFonts w:ascii="Arial" w:hAnsi="Arial"/>
          <w:b/>
          <w:i w:val="0"/>
          <w:color w:val="1A3A5C"/>
          <w:sz w:val="21"/>
        </w:rPr>
        <w:t xml:space="preserve">Files to Create</w:t>
      </w:r>
    </w:p>
    <w:tbl>
      <w:tblPr>
        <w:tblStyle w:val="TableGrid"/>
        <w:tblW w:type="auto" w:w="0"/>
      </w:tblPr>
      <w:tblGrid>
        <w:gridCol w:w="3200"/>
        <w:gridCol w:w="4871"/>
      </w:tblGrid>
      <w:tr>
        <w:tc>
          <w:tcPr>
            <w:tcW w:type="dxa" w:w="3200"/>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File</w:t>
            </w:r>
          </w:p>
        </w:tc>
        <w:tc>
          <w:tcPr>
            <w:tcW w:type="dxa" w:w="4871"/>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Purpose</w:t>
            </w:r>
          </w:p>
        </w:tc>
      </w:tr>
      <w:tr>
        <w:tc>
          <w:tcPr>
            <w:tcW w:type="dxa" w:w="32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src/components/Header/SiteHeaderRow2.jsx</w:t>
            </w:r>
          </w:p>
        </w:tc>
        <w:tc>
          <w:tcPr>
            <w:tcW w:type="dxa" w:w="48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Contextual banner row. See requirements.</w:t>
            </w:r>
          </w:p>
        </w:tc>
      </w:tr>
      <w:tr>
        <w:tc>
          <w:tcPr>
            <w:tcW w:type="dxa" w:w="32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src/components/Header/SiteHeaderRow2.module.css</w:t>
            </w:r>
          </w:p>
        </w:tc>
        <w:tc>
          <w:tcPr>
            <w:tcW w:type="dxa" w:w="48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CSS module for Row 2.</w:t>
            </w:r>
          </w:p>
        </w:tc>
      </w:tr>
    </w:tbl>
    <w:p>
      <w:pPr>
        <w:spacing w:after="60"/>
      </w:pPr>
    </w:p>
    <w:p>
      <w:pPr>
        <w:pStyle w:val="Heading3"/>
      </w:pPr>
      <w:r>
        <w:rPr>
          <w:rFonts w:ascii="Arial" w:hAnsi="Arial"/>
          <w:b/>
          <w:i w:val="0"/>
          <w:color w:val="1A3A5C"/>
          <w:sz w:val="21"/>
        </w:rPr>
        <w:t xml:space="preserve">Files to Modify</w:t>
      </w:r>
    </w:p>
    <w:tbl>
      <w:tblPr>
        <w:tblStyle w:val="TableGrid"/>
        <w:tblW w:type="auto" w:w="0"/>
      </w:tblPr>
      <w:tblGrid>
        <w:gridCol w:w="3000"/>
        <w:gridCol w:w="5071"/>
      </w:tblGrid>
      <w:tr>
        <w:tc>
          <w:tcPr>
            <w:tcW w:type="dxa" w:w="3000"/>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File</w:t>
            </w:r>
          </w:p>
        </w:tc>
        <w:tc>
          <w:tcPr>
            <w:tcW w:type="dxa" w:w="5071"/>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Purpose</w:t>
            </w:r>
          </w:p>
        </w:tc>
      </w:tr>
      <w:tr>
        <w:tc>
          <w:tcPr>
            <w:tcW w:type="dxa" w:w="30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src/components/SiteHeader.jsx</w:t>
            </w:r>
          </w:p>
        </w:tc>
        <w:tc>
          <w:tcPr>
            <w:tcW w:type="dxa" w:w="50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Replace Row 2 placeholder Box with SiteHeaderRow2. Pass required props.</w:t>
            </w:r>
          </w:p>
        </w:tc>
      </w:tr>
      <w:tr>
        <w:tc>
          <w:tcPr>
            <w:tcW w:type="dxa" w:w="30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src/pages/Locations.jsx</w:t>
            </w:r>
          </w:p>
        </w:tc>
        <w:tc>
          <w:tcPr>
            <w:tcW w:type="dxa" w:w="50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Pass pendingPlace, confirmedPlace, path, onConfirm, onDismiss to SiteHeader. Remove SelectionBanner from mid pane.</w:t>
            </w:r>
          </w:p>
        </w:tc>
      </w:tr>
      <w:tr>
        <w:tc>
          <w:tcPr>
            <w:tcW w:type="dxa" w:w="30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src/components/SelectionBanner.jsx</w:t>
            </w:r>
          </w:p>
        </w:tc>
        <w:tc>
          <w:tcPr>
            <w:tcW w:type="dxa" w:w="50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Add JSDoc: @deprecated Superseded by SiteHeaderRow2 in Sprint 3. Retained for reference only.</w:t>
            </w:r>
          </w:p>
        </w:tc>
      </w:tr>
    </w:tbl>
    <w:p>
      <w:pPr>
        <w:spacing w:after="60"/>
      </w:pPr>
    </w:p>
    <w:p>
      <w:pPr>
        <w:pStyle w:val="Heading3"/>
      </w:pPr>
      <w:r>
        <w:rPr>
          <w:rFonts w:ascii="Arial" w:hAnsi="Arial"/>
          <w:b/>
          <w:i w:val="0"/>
          <w:color w:val="1A3A5C"/>
          <w:sz w:val="21"/>
        </w:rPr>
        <w:t xml:space="preserve">Row 2 Requirements</w:t>
      </w:r>
    </w:p>
    <w:p>
      <w:pPr>
        <w:pStyle w:val="ListBullet"/>
      </w:pPr>
      <w:r>
        <w:rPr>
          <w:rFonts w:ascii="Arial" w:hAnsi="Arial"/>
          <w:i w:val="0"/>
          <w:color w:val="000000"/>
          <w:sz w:val="19"/>
        </w:rPr>
        <w:t xml:space="preserve">SiteHeaderRow2.jsx renders a full-width strip at ROW2_HEIGHT (120px).</w:t>
      </w:r>
    </w:p>
    <w:p>
      <w:pPr>
        <w:pStyle w:val="ListBullet"/>
      </w:pPr>
      <w:r>
        <w:rPr>
          <w:rFonts w:ascii="Arial" w:hAnsi="Arial"/>
          <w:i w:val="0"/>
          <w:color w:val="000000"/>
          <w:sz w:val="19"/>
        </w:rPr>
        <w:t xml:space="preserve">Background: CSS linear-gradient placeholder from #1A3A2A to #2E7D32 via CSS module. Add JSDoc @todo: "@todo Sprint 4: replace gradient with background-image: url(../../assets/UKBanner.png); background-size: cover; background-position: center top".</w:t>
      </w:r>
    </w:p>
    <w:p>
      <w:pPr>
        <w:pStyle w:val="ListBullet"/>
      </w:pPr>
      <w:r>
        <w:rPr>
          <w:rFonts w:ascii="Arial" w:hAnsi="Arial"/>
          <w:i w:val="0"/>
          <w:color w:val="000000"/>
          <w:sz w:val="19"/>
        </w:rPr>
        <w:t xml:space="preserve">Three mutually exclusive label states (evaluated in order):</w:t>
      </w:r>
    </w:p>
    <w:p>
      <w:pPr>
        <w:pStyle w:val="ListBullet"/>
      </w:pPr>
      <w:r>
        <w:rPr>
          <w:rFonts w:ascii="Arial" w:hAnsi="Arial"/>
          <w:i w:val="0"/>
          <w:color w:val="000000"/>
          <w:sz w:val="19"/>
        </w:rPr>
        <w:t xml:space="preserve">  1. pendingPlace is not null: show place name in white bold text + green “Select Location” Button. Clicking calls onConfirm.</w:t>
      </w:r>
    </w:p>
    <w:p>
      <w:pPr>
        <w:pStyle w:val="ListBullet"/>
      </w:pPr>
      <w:r>
        <w:rPr>
          <w:rFonts w:ascii="Arial" w:hAnsi="Arial"/>
          <w:i w:val="0"/>
          <w:color w:val="000000"/>
          <w:sz w:val="19"/>
        </w:rPr>
        <w:t xml:space="preserve">  2. confirmedPlace is not null and walkerOpen is false: show confirmed place name in white bold text with IconCheck.</w:t>
      </w:r>
    </w:p>
    <w:p>
      <w:pPr>
        <w:pStyle w:val="ListBullet"/>
      </w:pPr>
      <w:r>
        <w:rPr>
          <w:rFonts w:ascii="Arial" w:hAnsi="Arial"/>
          <w:i w:val="0"/>
          <w:color w:val="000000"/>
          <w:sz w:val="19"/>
        </w:rPr>
        <w:t xml:space="preserve">  3. Default: show deepest path value as label, or “UK Citizens Portal” if path is empty.</w:t>
      </w:r>
    </w:p>
    <w:p>
      <w:pPr>
        <w:pStyle w:val="ListBullet"/>
      </w:pPr>
      <w:r>
        <w:rPr>
          <w:rFonts w:ascii="Arial" w:hAnsi="Arial"/>
          <w:i w:val="0"/>
          <w:color w:val="000000"/>
          <w:sz w:val="19"/>
        </w:rPr>
        <w:t xml:space="preserve">Label centred vertically and horizontally. No hardcoded hex in JSX. All colours via CSS module or Mantine theme tokens.</w:t>
      </w:r>
    </w:p>
    <w:p>
      <w:pPr>
        <w:spacing w:after="60"/>
      </w:pPr>
    </w:p>
    <w:p>
      <w:pPr>
        <w:pStyle w:val="Heading3"/>
      </w:pPr>
      <w:r>
        <w:rPr>
          <w:rFonts w:ascii="Arial" w:hAnsi="Arial"/>
          <w:b/>
          <w:i w:val="0"/>
          <w:color w:val="1A3A5C"/>
          <w:sz w:val="21"/>
        </w:rPr>
        <w:t xml:space="preserve">T2 Acceptance Conditions</w:t>
      </w:r>
    </w:p>
    <w:tbl>
      <w:tblPr>
        <w:tblStyle w:val="TableGrid"/>
        <w:tblW w:type="auto" w:w="0"/>
      </w:tblPr>
      <w:tblGrid>
        <w:gridCol w:w="800"/>
        <w:gridCol w:w="7271"/>
      </w:tblGrid>
      <w:tr>
        <w:tc>
          <w:tcPr>
            <w:tcW w:type="dxa" w:w="800"/>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AC</w:t>
            </w:r>
          </w:p>
        </w:tc>
        <w:tc>
          <w:tcPr>
            <w:tcW w:type="dxa" w:w="7271"/>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Acceptance Condition</w:t>
            </w:r>
          </w:p>
        </w:tc>
      </w:tr>
      <w:tr>
        <w:tc>
          <w:tcPr>
            <w:tcW w:type="dxa" w:w="8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AC-1</w:t>
            </w:r>
          </w:p>
        </w:tc>
        <w:tc>
          <w:tcPr>
            <w:tcW w:type="dxa" w:w="72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npm run build completes without errors or warnings.</w:t>
            </w:r>
          </w:p>
        </w:tc>
      </w:tr>
      <w:tr>
        <w:tc>
          <w:tcPr>
            <w:tcW w:type="dxa" w:w="8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AC-2</w:t>
            </w:r>
          </w:p>
        </w:tc>
        <w:tc>
          <w:tcPr>
            <w:tcW w:type="dxa" w:w="72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Row 2 renders at 120px with gradient background.</w:t>
            </w:r>
          </w:p>
        </w:tc>
      </w:tr>
      <w:tr>
        <w:tc>
          <w:tcPr>
            <w:tcW w:type="dxa" w:w="8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AC-3</w:t>
            </w:r>
          </w:p>
        </w:tc>
        <w:tc>
          <w:tcPr>
            <w:tcW w:type="dxa" w:w="72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Default state: “UK Citizens Portal” label centred when path is empty and no pending/confirmed place.</w:t>
            </w:r>
          </w:p>
        </w:tc>
      </w:tr>
      <w:tr>
        <w:tc>
          <w:tcPr>
            <w:tcW w:type="dxa" w:w="8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AC-4</w:t>
            </w:r>
          </w:p>
        </w:tc>
        <w:tc>
          <w:tcPr>
            <w:tcW w:type="dxa" w:w="72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After navigation: banner label updates to deepest path value (e.g. “East Midlands” after region selection).</w:t>
            </w:r>
          </w:p>
        </w:tc>
      </w:tr>
      <w:tr>
        <w:tc>
          <w:tcPr>
            <w:tcW w:type="dxa" w:w="8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AC-5</w:t>
            </w:r>
          </w:p>
        </w:tc>
        <w:tc>
          <w:tcPr>
            <w:tcW w:type="dxa" w:w="72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After place click in PlacesCard: banner shows place name + Select Location button.</w:t>
            </w:r>
          </w:p>
        </w:tc>
      </w:tr>
      <w:tr>
        <w:tc>
          <w:tcPr>
            <w:tcW w:type="dxa" w:w="8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AC-6</w:t>
            </w:r>
          </w:p>
        </w:tc>
        <w:tc>
          <w:tcPr>
            <w:tcW w:type="dxa" w:w="72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Clicking Select Location confirms place. walkerOpen becomes false. Row 2 remains visible (confirmedPlace set). Row 3 collapses.</w:t>
            </w:r>
          </w:p>
        </w:tc>
      </w:tr>
      <w:tr>
        <w:tc>
          <w:tcPr>
            <w:tcW w:type="dxa" w:w="8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AC-7</w:t>
            </w:r>
          </w:p>
        </w:tc>
        <w:tc>
          <w:tcPr>
            <w:tcW w:type="dxa" w:w="72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SelectionBanner no longer rendered in mid pane. No duplicate confirmation UI.</w:t>
            </w:r>
          </w:p>
        </w:tc>
      </w:tr>
      <w:tr>
        <w:tc>
          <w:tcPr>
            <w:tcW w:type="dxa" w:w="8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AC-8</w:t>
            </w:r>
          </w:p>
        </w:tc>
        <w:tc>
          <w:tcPr>
            <w:tcW w:type="dxa" w:w="72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All Sprint 1 and Sprint 2 regression passes.</w:t>
            </w:r>
          </w:p>
        </w:tc>
      </w:tr>
    </w:tbl>
    <w:p>
      <w:pPr>
        <w:spacing w:after="120"/>
      </w:pPr>
    </w:p>
    <w:p>
      <w:pPr>
        <w:pBdr>
          <w:bottom w:val="single" w:sz="6" w:space="1" w:color="2E7D32"/>
        </w:pBdr>
        <w:spacing w:before="120" w:after="120"/>
      </w:pPr>
    </w:p>
    <w:tbl>
      <w:tblPr>
        <w:tblStyle w:val="TableGrid"/>
        <w:tblW w:type="auto" w:w="0"/>
      </w:tblPr>
      <w:tblGrid>
        <w:gridCol w:w="850"/>
        <w:gridCol w:w="4500"/>
        <w:gridCol w:w="2721"/>
      </w:tblGrid>
      <w:tr>
        <w:tc>
          <w:tcPr>
            <w:tcW w:type="dxa" w:w="850"/>
            <w:shd w:val="clear" w:color="auto" w:fill="2E7D32"/>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T3</w:t>
            </w:r>
          </w:p>
        </w:tc>
        <w:tc>
          <w:tcPr>
            <w:tcW w:type="dxa" w:w="4500"/>
            <w:shd w:val="clear" w:color="auto" w:fill="2E7D32"/>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Row 3 — Location Walker</w:t>
            </w:r>
          </w:p>
        </w:tc>
        <w:tc>
          <w:tcPr>
            <w:tcW w:type="dxa" w:w="2721"/>
            <w:shd w:val="clear" w:color="auto" w:fill="2E7D32"/>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Owner: Dex | Reviewer: Ali</w:t>
            </w:r>
          </w:p>
        </w:tc>
      </w:tr>
    </w:tbl>
    <w:p>
      <w:pPr>
        <w:spacing w:after="60"/>
      </w:pPr>
    </w:p>
    <w:tbl>
      <w:tblPr>
        <w:tblStyle w:val="TableGrid"/>
        <w:tblW w:type="auto" w:w="0"/>
      </w:tblPr>
      <w:tblGrid>
        <w:gridCol w:w="2200"/>
        <w:gridCol w:w="5871"/>
      </w:tblGrid>
      <w:tr>
        <w:tc>
          <w:tcPr>
            <w:tcW w:type="dxa" w:w="22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000000"/>
                <w:sz w:val="19"/>
              </w:rPr>
              <w:t xml:space="preserve">Goal</w:t>
            </w:r>
          </w:p>
        </w:tc>
        <w:tc>
          <w:tcPr>
            <w:tcW w:type="dxa" w:w="58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Implement Row 3: a six-level horizontal stepper (Country, Region, County, Area, Constituency, Ward) with a breadcrumb text line below it. The walker drives the existing useNavigation hook. Completed steps are clickable for back-navigation. Supersedes the two-panel HeaderNavigation approach.</w:t>
            </w:r>
          </w:p>
        </w:tc>
      </w:tr>
      <w:tr>
        <w:tc>
          <w:tcPr>
            <w:tcW w:type="dxa" w:w="22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000000"/>
                <w:sz w:val="19"/>
              </w:rPr>
              <w:t xml:space="preserve">Branch</w:t>
            </w:r>
          </w:p>
        </w:tc>
        <w:tc>
          <w:tcPr>
            <w:tcW w:type="dxa" w:w="58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sprint3/T3-row3-location-walker</w:t>
            </w:r>
          </w:p>
        </w:tc>
      </w:tr>
      <w:tr>
        <w:tc>
          <w:tcPr>
            <w:tcW w:type="dxa" w:w="22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000000"/>
                <w:sz w:val="19"/>
              </w:rPr>
              <w:t xml:space="preserve">Deliverables</w:t>
            </w:r>
          </w:p>
        </w:tc>
        <w:tc>
          <w:tcPr>
            <w:tcW w:type="dxa" w:w="58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All files listed, complete and JSDoc-compliant. No snippets.</w:t>
            </w:r>
          </w:p>
        </w:tc>
      </w:tr>
      <w:tr>
        <w:tc>
          <w:tcPr>
            <w:tcW w:type="dxa" w:w="22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000000"/>
                <w:sz w:val="19"/>
              </w:rPr>
              <w:t xml:space="preserve">Dependency</w:t>
            </w:r>
          </w:p>
        </w:tc>
        <w:tc>
          <w:tcPr>
            <w:tcW w:type="dxa" w:w="58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T1 accepted (may run concurrently with T2).</w:t>
            </w:r>
          </w:p>
        </w:tc>
      </w:tr>
    </w:tbl>
    <w:p>
      <w:pPr>
        <w:spacing w:after="60"/>
      </w:pPr>
    </w:p>
    <w:p>
      <w:pPr>
        <w:pStyle w:val="Heading3"/>
      </w:pPr>
      <w:r>
        <w:rPr>
          <w:rFonts w:ascii="Arial" w:hAnsi="Arial"/>
          <w:b/>
          <w:i w:val="0"/>
          <w:color w:val="1A3A5C"/>
          <w:sz w:val="21"/>
        </w:rPr>
        <w:t xml:space="preserve">Files to Create</w:t>
      </w:r>
    </w:p>
    <w:tbl>
      <w:tblPr>
        <w:tblStyle w:val="TableGrid"/>
        <w:tblW w:type="auto" w:w="0"/>
      </w:tblPr>
      <w:tblGrid>
        <w:gridCol w:w="3200"/>
        <w:gridCol w:w="4871"/>
      </w:tblGrid>
      <w:tr>
        <w:tc>
          <w:tcPr>
            <w:tcW w:type="dxa" w:w="3200"/>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File</w:t>
            </w:r>
          </w:p>
        </w:tc>
        <w:tc>
          <w:tcPr>
            <w:tcW w:type="dxa" w:w="4871"/>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Purpose</w:t>
            </w:r>
          </w:p>
        </w:tc>
      </w:tr>
      <w:tr>
        <w:tc>
          <w:tcPr>
            <w:tcW w:type="dxa" w:w="32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src/components/Header/SiteHeaderRow3.jsx</w:t>
            </w:r>
          </w:p>
        </w:tc>
        <w:tc>
          <w:tcPr>
            <w:tcW w:type="dxa" w:w="48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Location walker row. Six-level stepper + breadcrumb line.</w:t>
            </w:r>
          </w:p>
        </w:tc>
      </w:tr>
      <w:tr>
        <w:tc>
          <w:tcPr>
            <w:tcW w:type="dxa" w:w="32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src/components/Header/SiteHeaderRow3.module.css</w:t>
            </w:r>
          </w:p>
        </w:tc>
        <w:tc>
          <w:tcPr>
            <w:tcW w:type="dxa" w:w="48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CSS module for Row 3.</w:t>
            </w:r>
          </w:p>
        </w:tc>
      </w:tr>
      <w:tr>
        <w:tc>
          <w:tcPr>
            <w:tcW w:type="dxa" w:w="32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src/components/Header/WALKER_LEVELS.js</w:t>
            </w:r>
          </w:p>
        </w:tc>
        <w:tc>
          <w:tcPr>
            <w:tcW w:type="dxa" w:w="48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Exports WALKER_LEVELS array: six level definitions (label, pathIndex). See requirements.</w:t>
            </w:r>
          </w:p>
        </w:tc>
      </w:tr>
    </w:tbl>
    <w:p>
      <w:pPr>
        <w:spacing w:after="60"/>
      </w:pPr>
    </w:p>
    <w:p>
      <w:pPr>
        <w:pStyle w:val="Heading3"/>
      </w:pPr>
      <w:r>
        <w:rPr>
          <w:rFonts w:ascii="Arial" w:hAnsi="Arial"/>
          <w:b/>
          <w:i w:val="0"/>
          <w:color w:val="1A3A5C"/>
          <w:sz w:val="21"/>
        </w:rPr>
        <w:t xml:space="preserve">Files to Modify</w:t>
      </w:r>
    </w:p>
    <w:tbl>
      <w:tblPr>
        <w:tblStyle w:val="TableGrid"/>
        <w:tblW w:type="auto" w:w="0"/>
      </w:tblPr>
      <w:tblGrid>
        <w:gridCol w:w="3000"/>
        <w:gridCol w:w="5071"/>
      </w:tblGrid>
      <w:tr>
        <w:tc>
          <w:tcPr>
            <w:tcW w:type="dxa" w:w="3000"/>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File</w:t>
            </w:r>
          </w:p>
        </w:tc>
        <w:tc>
          <w:tcPr>
            <w:tcW w:type="dxa" w:w="5071"/>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Purpose</w:t>
            </w:r>
          </w:p>
        </w:tc>
      </w:tr>
      <w:tr>
        <w:tc>
          <w:tcPr>
            <w:tcW w:type="dxa" w:w="30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src/components/SiteHeader.jsx</w:t>
            </w:r>
          </w:p>
        </w:tc>
        <w:tc>
          <w:tcPr>
            <w:tcW w:type="dxa" w:w="50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Replace Row 3 placeholder Box with SiteHeaderRow3. Pass required props.</w:t>
            </w:r>
          </w:p>
        </w:tc>
      </w:tr>
      <w:tr>
        <w:tc>
          <w:tcPr>
            <w:tcW w:type="dxa" w:w="30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src/components/HeaderNavigation.jsx</w:t>
            </w:r>
          </w:p>
        </w:tc>
        <w:tc>
          <w:tcPr>
            <w:tcW w:type="dxa" w:w="50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Add JSDoc: @deprecated Superseded by SiteHeaderRow3 (Sprint 3). Retained for reference only.</w:t>
            </w:r>
          </w:p>
        </w:tc>
      </w:tr>
      <w:tr>
        <w:tc>
          <w:tcPr>
            <w:tcW w:type="dxa" w:w="30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src/components/CrumbTrail.jsx</w:t>
            </w:r>
          </w:p>
        </w:tc>
        <w:tc>
          <w:tcPr>
            <w:tcW w:type="dxa" w:w="50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Add JSDoc: @deprecated Superseded by SiteHeaderRow3 breadcrumb line (Sprint 3). Retained for reference only.</w:t>
            </w:r>
          </w:p>
        </w:tc>
      </w:tr>
    </w:tbl>
    <w:p>
      <w:pPr>
        <w:spacing w:after="60"/>
      </w:pPr>
    </w:p>
    <w:p>
      <w:pPr>
        <w:pStyle w:val="Heading3"/>
      </w:pPr>
      <w:r>
        <w:rPr>
          <w:rFonts w:ascii="Arial" w:hAnsi="Arial"/>
          <w:b/>
          <w:i w:val="0"/>
          <w:color w:val="1A3A5C"/>
          <w:sz w:val="21"/>
        </w:rPr>
        <w:t xml:space="preserve">WALKER_LEVELS Definition</w:t>
      </w:r>
    </w:p>
    <w:p>
      <w:r>
        <w:rPr>
          <w:rFonts w:ascii="Arial" w:hAnsi="Arial"/>
          <w:i w:val="0"/>
          <w:color w:val="000000"/>
          <w:sz w:val="20"/>
        </w:rPr>
        <w:t xml:space="preserve">WALKER_LEVELS is an array of six objects, each with label (display string) and pathIndex (index into useNavigation path array, or -1 for Country which is implicit).</w:t>
      </w:r>
    </w:p>
    <w:tbl>
      <w:tblPr>
        <w:tblStyle w:val="TableGrid"/>
        <w:tblW w:type="auto" w:w="0"/>
      </w:tblPr>
      <w:tblGrid>
        <w:gridCol w:w="700"/>
        <w:gridCol w:w="1100"/>
        <w:gridCol w:w="1100"/>
        <w:gridCol w:w="5171"/>
      </w:tblGrid>
      <w:tr>
        <w:tc>
          <w:tcPr>
            <w:tcW w:type="dxa" w:w="700"/>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Index</w:t>
            </w:r>
          </w:p>
        </w:tc>
        <w:tc>
          <w:tcPr>
            <w:tcW w:type="dxa" w:w="1100"/>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label</w:t>
            </w:r>
          </w:p>
        </w:tc>
        <w:tc>
          <w:tcPr>
            <w:tcW w:type="dxa" w:w="1100"/>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pathIndex</w:t>
            </w:r>
          </w:p>
        </w:tc>
        <w:tc>
          <w:tcPr>
            <w:tcW w:type="dxa" w:w="5171"/>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Notes</w:t>
            </w:r>
          </w:p>
        </w:tc>
      </w:tr>
      <w:tr>
        <w:tc>
          <w:tcPr>
            <w:tcW w:type="dxa" w:w="7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0</w:t>
            </w:r>
          </w:p>
        </w:tc>
        <w:tc>
          <w:tcPr>
            <w:tcW w:type="dxa" w:w="11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Country</w:t>
            </w:r>
          </w:p>
        </w:tc>
        <w:tc>
          <w:tcPr>
            <w:tcW w:type="dxa" w:w="11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-1</w:t>
            </w:r>
          </w:p>
        </w:tc>
        <w:tc>
          <w:tcPr>
            <w:tcW w:type="dxa" w:w="51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Implicit. Always “England” in Sprint 3. TODO: Open Decision 4.</w:t>
            </w:r>
          </w:p>
        </w:tc>
      </w:tr>
      <w:tr>
        <w:tc>
          <w:tcPr>
            <w:tcW w:type="dxa" w:w="7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1</w:t>
            </w:r>
          </w:p>
        </w:tc>
        <w:tc>
          <w:tcPr>
            <w:tcW w:type="dxa" w:w="11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Region</w:t>
            </w:r>
          </w:p>
        </w:tc>
        <w:tc>
          <w:tcPr>
            <w:tcW w:type="dxa" w:w="11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0</w:t>
            </w:r>
          </w:p>
        </w:tc>
        <w:tc>
          <w:tcPr>
            <w:tcW w:type="dxa" w:w="51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path[0].value when selected.</w:t>
            </w:r>
          </w:p>
        </w:tc>
      </w:tr>
      <w:tr>
        <w:tc>
          <w:tcPr>
            <w:tcW w:type="dxa" w:w="7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2</w:t>
            </w:r>
          </w:p>
        </w:tc>
        <w:tc>
          <w:tcPr>
            <w:tcW w:type="dxa" w:w="11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County</w:t>
            </w:r>
          </w:p>
        </w:tc>
        <w:tc>
          <w:tcPr>
            <w:tcW w:type="dxa" w:w="11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1</w:t>
            </w:r>
          </w:p>
        </w:tc>
        <w:tc>
          <w:tcPr>
            <w:tcW w:type="dxa" w:w="51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path[1].value when selected.</w:t>
            </w:r>
          </w:p>
        </w:tc>
      </w:tr>
      <w:tr>
        <w:tc>
          <w:tcPr>
            <w:tcW w:type="dxa" w:w="7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3</w:t>
            </w:r>
          </w:p>
        </w:tc>
        <w:tc>
          <w:tcPr>
            <w:tcW w:type="dxa" w:w="11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Area</w:t>
            </w:r>
          </w:p>
        </w:tc>
        <w:tc>
          <w:tcPr>
            <w:tcW w:type="dxa" w:w="11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2</w:t>
            </w:r>
          </w:p>
        </w:tc>
        <w:tc>
          <w:tcPr>
            <w:tcW w:type="dxa" w:w="51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path[2].value when selected.</w:t>
            </w:r>
          </w:p>
        </w:tc>
      </w:tr>
      <w:tr>
        <w:tc>
          <w:tcPr>
            <w:tcW w:type="dxa" w:w="7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4</w:t>
            </w:r>
          </w:p>
        </w:tc>
        <w:tc>
          <w:tcPr>
            <w:tcW w:type="dxa" w:w="11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Constituency</w:t>
            </w:r>
          </w:p>
        </w:tc>
        <w:tc>
          <w:tcPr>
            <w:tcW w:type="dxa" w:w="11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3</w:t>
            </w:r>
          </w:p>
        </w:tc>
        <w:tc>
          <w:tcPr>
            <w:tcW w:type="dxa" w:w="51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path[3].value when selected.</w:t>
            </w:r>
          </w:p>
        </w:tc>
      </w:tr>
      <w:tr>
        <w:tc>
          <w:tcPr>
            <w:tcW w:type="dxa" w:w="7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5</w:t>
            </w:r>
          </w:p>
        </w:tc>
        <w:tc>
          <w:tcPr>
            <w:tcW w:type="dxa" w:w="11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Ward</w:t>
            </w:r>
          </w:p>
        </w:tc>
        <w:tc>
          <w:tcPr>
            <w:tcW w:type="dxa" w:w="11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4</w:t>
            </w:r>
          </w:p>
        </w:tc>
        <w:tc>
          <w:tcPr>
            <w:tcW w:type="dxa" w:w="51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path[4].value when selected.</w:t>
            </w:r>
          </w:p>
        </w:tc>
      </w:tr>
    </w:tbl>
    <w:p>
      <w:pPr>
        <w:spacing w:after="60"/>
      </w:pPr>
    </w:p>
    <w:p>
      <w:pPr>
        <w:pStyle w:val="Heading3"/>
      </w:pPr>
      <w:r>
        <w:rPr>
          <w:rFonts w:ascii="Arial" w:hAnsi="Arial"/>
          <w:b/>
          <w:i w:val="0"/>
          <w:color w:val="1A3A5C"/>
          <w:sz w:val="21"/>
        </w:rPr>
        <w:t xml:space="preserve">Row 3 Requirements</w:t>
      </w:r>
    </w:p>
    <w:p>
      <w:pPr>
        <w:pStyle w:val="ListBullet"/>
      </w:pPr>
      <w:r>
        <w:rPr>
          <w:rFonts w:ascii="Arial" w:hAnsi="Arial"/>
          <w:i w:val="0"/>
          <w:color w:val="000000"/>
          <w:sz w:val="19"/>
        </w:rPr>
        <w:t xml:space="preserve">SiteHeaderRow3.jsx renders a full-width row at ROW3_HEIGHT (72px).</w:t>
      </w:r>
    </w:p>
    <w:p>
      <w:pPr>
        <w:pStyle w:val="ListBullet"/>
      </w:pPr>
      <w:r>
        <w:rPr>
          <w:rFonts w:ascii="Arial" w:hAnsi="Arial"/>
          <w:i w:val="0"/>
          <w:color w:val="000000"/>
          <w:sz w:val="19"/>
        </w:rPr>
        <w:t xml:space="preserve">Upper section (48px): Mantine Stepper (active=path.length, size="sm", iconSize=18) with six steps from WALKER_LEVELS.</w:t>
      </w:r>
    </w:p>
    <w:p>
      <w:pPr>
        <w:pStyle w:val="ListBullet"/>
      </w:pPr>
      <w:r>
        <w:rPr>
          <w:rFonts w:ascii="Arial" w:hAnsi="Arial"/>
          <w:i w:val="0"/>
          <w:color w:val="000000"/>
          <w:sz w:val="19"/>
        </w:rPr>
        <w:t xml:space="preserve">Completed steps (stepIndex &lt; path.length + 1 for Country, or stepIndex &lt;= path.length for others) are clickable — onClick calls onStepBack(stepIndex).</w:t>
      </w:r>
    </w:p>
    <w:p>
      <w:pPr>
        <w:pStyle w:val="ListBullet"/>
      </w:pPr>
      <w:r>
        <w:rPr>
          <w:rFonts w:ascii="Arial" w:hAnsi="Arial"/>
          <w:i w:val="0"/>
          <w:color w:val="000000"/>
          <w:sz w:val="19"/>
        </w:rPr>
        <w:t xml:space="preserve">onStepBack(stepIndex) is defined in Locations.jsx: stepIndex 0 (Country) calls reset(). stepIndex 1–5 calls goTo(stepIndex - 1).</w:t>
      </w:r>
    </w:p>
    <w:p>
      <w:pPr>
        <w:pStyle w:val="ListBullet"/>
      </w:pPr>
      <w:r>
        <w:rPr>
          <w:rFonts w:ascii="Arial" w:hAnsi="Arial"/>
          <w:i w:val="0"/>
          <w:color w:val="000000"/>
          <w:sz w:val="19"/>
        </w:rPr>
        <w:t xml:space="preserve">Country step (index 0) always shows as completed with label “England”. Hardcoded for Sprint 3 with TODO comment for Open Decision 4.</w:t>
      </w:r>
    </w:p>
    <w:p>
      <w:pPr>
        <w:pStyle w:val="ListBullet"/>
      </w:pPr>
      <w:r>
        <w:rPr>
          <w:rFonts w:ascii="Arial" w:hAnsi="Arial"/>
          <w:i w:val="0"/>
          <w:color w:val="000000"/>
          <w:sz w:val="19"/>
        </w:rPr>
        <w:t xml:space="preserve">Lower section (24px): breadcrumb text line. Path values joined with › (e.g. “England › East Midlands › Derbyshire”). Always prefixed with “England”. Renders empty string when path is empty.</w:t>
      </w:r>
    </w:p>
    <w:p>
      <w:pPr>
        <w:pStyle w:val="ListBullet"/>
      </w:pPr>
      <w:r>
        <w:rPr>
          <w:rFonts w:ascii="Arial" w:hAnsi="Arial"/>
          <w:i w:val="0"/>
          <w:color w:val="000000"/>
          <w:sz w:val="19"/>
        </w:rPr>
        <w:t xml:space="preserve">Row 3 background: Mantine theme background token (same as column Paper). Row 3 is a functional navigation row, not a branding element.</w:t>
      </w:r>
    </w:p>
    <w:p>
      <w:pPr>
        <w:pStyle w:val="ListBullet"/>
      </w:pPr>
      <w:r>
        <w:rPr>
          <w:rFonts w:ascii="Arial" w:hAnsi="Arial"/>
          <w:i w:val="0"/>
          <w:color w:val="000000"/>
          <w:sz w:val="19"/>
        </w:rPr>
        <w:t xml:space="preserve">Props: { path, onStepBack }. No direct hook calls inside Row 3.</w:t>
      </w:r>
    </w:p>
    <w:p>
      <w:pPr>
        <w:spacing w:after="60"/>
      </w:pPr>
    </w:p>
    <w:p>
      <w:pPr>
        <w:pStyle w:val="Heading3"/>
      </w:pPr>
      <w:r>
        <w:rPr>
          <w:rFonts w:ascii="Arial" w:hAnsi="Arial"/>
          <w:b/>
          <w:i w:val="0"/>
          <w:color w:val="1A3A5C"/>
          <w:sz w:val="21"/>
        </w:rPr>
        <w:t xml:space="preserve">T3 Acceptance Conditions</w:t>
      </w:r>
    </w:p>
    <w:tbl>
      <w:tblPr>
        <w:tblStyle w:val="TableGrid"/>
        <w:tblW w:type="auto" w:w="0"/>
      </w:tblPr>
      <w:tblGrid>
        <w:gridCol w:w="800"/>
        <w:gridCol w:w="7271"/>
      </w:tblGrid>
      <w:tr>
        <w:tc>
          <w:tcPr>
            <w:tcW w:type="dxa" w:w="800"/>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AC</w:t>
            </w:r>
          </w:p>
        </w:tc>
        <w:tc>
          <w:tcPr>
            <w:tcW w:type="dxa" w:w="7271"/>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Acceptance Condition</w:t>
            </w:r>
          </w:p>
        </w:tc>
      </w:tr>
      <w:tr>
        <w:tc>
          <w:tcPr>
            <w:tcW w:type="dxa" w:w="8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AC-1</w:t>
            </w:r>
          </w:p>
        </w:tc>
        <w:tc>
          <w:tcPr>
            <w:tcW w:type="dxa" w:w="72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npm run build completes without errors or warnings.</w:t>
            </w:r>
          </w:p>
        </w:tc>
      </w:tr>
      <w:tr>
        <w:tc>
          <w:tcPr>
            <w:tcW w:type="dxa" w:w="8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AC-2</w:t>
            </w:r>
          </w:p>
        </w:tc>
        <w:tc>
          <w:tcPr>
            <w:tcW w:type="dxa" w:w="72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Row 3 renders at 72px when walkerOpen is true.</w:t>
            </w:r>
          </w:p>
        </w:tc>
      </w:tr>
      <w:tr>
        <w:tc>
          <w:tcPr>
            <w:tcW w:type="dxa" w:w="8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AC-3</w:t>
            </w:r>
          </w:p>
        </w:tc>
        <w:tc>
          <w:tcPr>
            <w:tcW w:type="dxa" w:w="72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Six level labels visible in stepper: Country, Region, County, Area, Constituency, Ward.</w:t>
            </w:r>
          </w:p>
        </w:tc>
      </w:tr>
      <w:tr>
        <w:tc>
          <w:tcPr>
            <w:tcW w:type="dxa" w:w="8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AC-4</w:t>
            </w:r>
          </w:p>
        </w:tc>
        <w:tc>
          <w:tcPr>
            <w:tcW w:type="dxa" w:w="72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Country step always shows as completed (“England”). Active step highlights current navigation depth.</w:t>
            </w:r>
          </w:p>
        </w:tc>
      </w:tr>
      <w:tr>
        <w:tc>
          <w:tcPr>
            <w:tcW w:type="dxa" w:w="8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AC-5</w:t>
            </w:r>
          </w:p>
        </w:tc>
        <w:tc>
          <w:tcPr>
            <w:tcW w:type="dxa" w:w="72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Selecting a region (via PlacesCard) advances stepper active step and shows region name.</w:t>
            </w:r>
          </w:p>
        </w:tc>
      </w:tr>
      <w:tr>
        <w:tc>
          <w:tcPr>
            <w:tcW w:type="dxa" w:w="8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AC-6</w:t>
            </w:r>
          </w:p>
        </w:tc>
        <w:tc>
          <w:tcPr>
            <w:tcW w:type="dxa" w:w="72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Clicking a completed step navigates back to that level. Path truncated correctly. Stepper updates.</w:t>
            </w:r>
          </w:p>
        </w:tc>
      </w:tr>
      <w:tr>
        <w:tc>
          <w:tcPr>
            <w:tcW w:type="dxa" w:w="8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AC-7</w:t>
            </w:r>
          </w:p>
        </w:tc>
        <w:tc>
          <w:tcPr>
            <w:tcW w:type="dxa" w:w="72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Breadcrumb text line shows joined path values. Updates on every navigation change.</w:t>
            </w:r>
          </w:p>
        </w:tc>
      </w:tr>
      <w:tr>
        <w:tc>
          <w:tcPr>
            <w:tcW w:type="dxa" w:w="8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AC-8</w:t>
            </w:r>
          </w:p>
        </w:tc>
        <w:tc>
          <w:tcPr>
            <w:tcW w:type="dxa" w:w="72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PlacesCard continues to filter by navigation context. Place browsing unaffected.</w:t>
            </w:r>
          </w:p>
        </w:tc>
      </w:tr>
      <w:tr>
        <w:tc>
          <w:tcPr>
            <w:tcW w:type="dxa" w:w="8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AC-9</w:t>
            </w:r>
          </w:p>
        </w:tc>
        <w:tc>
          <w:tcPr>
            <w:tcW w:type="dxa" w:w="72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All Sprint 1 and Sprint 2 regression passes. Navigation fully accessible via walker (two-panel approach superseded).</w:t>
            </w:r>
          </w:p>
        </w:tc>
      </w:tr>
    </w:tbl>
    <w:p>
      <w:pPr>
        <w:spacing w:after="120"/>
      </w:pPr>
    </w:p>
    <w:p>
      <w:pPr>
        <w:pBdr>
          <w:bottom w:val="single" w:sz="6" w:space="1" w:color="2E7D32"/>
        </w:pBdr>
        <w:spacing w:before="120" w:after="120"/>
      </w:pPr>
    </w:p>
    <w:tbl>
      <w:tblPr>
        <w:tblStyle w:val="TableGrid"/>
        <w:tblW w:type="auto" w:w="0"/>
      </w:tblPr>
      <w:tblGrid>
        <w:gridCol w:w="850"/>
        <w:gridCol w:w="4500"/>
        <w:gridCol w:w="2721"/>
      </w:tblGrid>
      <w:tr>
        <w:tc>
          <w:tcPr>
            <w:tcW w:type="dxa" w:w="850"/>
            <w:shd w:val="clear" w:color="auto" w:fill="2E7D32"/>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T4</w:t>
            </w:r>
          </w:p>
        </w:tc>
        <w:tc>
          <w:tcPr>
            <w:tcW w:type="dxa" w:w="4500"/>
            <w:shd w:val="clear" w:color="auto" w:fill="2E7D32"/>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Row 4 — Ticker Placeholder</w:t>
            </w:r>
          </w:p>
        </w:tc>
        <w:tc>
          <w:tcPr>
            <w:tcW w:type="dxa" w:w="2721"/>
            <w:shd w:val="clear" w:color="auto" w:fill="2E7D32"/>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Owner: Dex | Reviewer: Ali</w:t>
            </w:r>
          </w:p>
        </w:tc>
      </w:tr>
    </w:tbl>
    <w:p>
      <w:pPr>
        <w:spacing w:after="60"/>
      </w:pPr>
    </w:p>
    <w:tbl>
      <w:tblPr>
        <w:tblStyle w:val="TableGrid"/>
        <w:tblW w:type="auto" w:w="0"/>
      </w:tblPr>
      <w:tblGrid>
        <w:gridCol w:w="2200"/>
        <w:gridCol w:w="5871"/>
      </w:tblGrid>
      <w:tr>
        <w:tc>
          <w:tcPr>
            <w:tcW w:type="dxa" w:w="22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000000"/>
                <w:sz w:val="19"/>
              </w:rPr>
              <w:t xml:space="preserve">Goal</w:t>
            </w:r>
          </w:p>
        </w:tc>
        <w:tc>
          <w:tcPr>
            <w:tcW w:type="dxa" w:w="58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Implement Row 4: a full-width ticker / label nav bar. Sprint 3 delivers a static placeholder. Scroll-based visibility trigger and dynamic content are deferred.</w:t>
            </w:r>
          </w:p>
        </w:tc>
      </w:tr>
      <w:tr>
        <w:tc>
          <w:tcPr>
            <w:tcW w:type="dxa" w:w="22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000000"/>
                <w:sz w:val="19"/>
              </w:rPr>
              <w:t xml:space="preserve">Branch</w:t>
            </w:r>
          </w:p>
        </w:tc>
        <w:tc>
          <w:tcPr>
            <w:tcW w:type="dxa" w:w="58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sprint3/T4-row4-ticker</w:t>
            </w:r>
          </w:p>
        </w:tc>
      </w:tr>
      <w:tr>
        <w:tc>
          <w:tcPr>
            <w:tcW w:type="dxa" w:w="22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000000"/>
                <w:sz w:val="19"/>
              </w:rPr>
              <w:t xml:space="preserve">Deliverables</w:t>
            </w:r>
          </w:p>
        </w:tc>
        <w:tc>
          <w:tcPr>
            <w:tcW w:type="dxa" w:w="58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All files listed, complete and JSDoc-compliant. No snippets.</w:t>
            </w:r>
          </w:p>
        </w:tc>
      </w:tr>
      <w:tr>
        <w:tc>
          <w:tcPr>
            <w:tcW w:type="dxa" w:w="22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000000"/>
                <w:sz w:val="19"/>
              </w:rPr>
              <w:t xml:space="preserve">Dependency</w:t>
            </w:r>
          </w:p>
        </w:tc>
        <w:tc>
          <w:tcPr>
            <w:tcW w:type="dxa" w:w="58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T3 accepted.</w:t>
            </w:r>
          </w:p>
        </w:tc>
      </w:tr>
    </w:tbl>
    <w:p>
      <w:pPr>
        <w:spacing w:after="60"/>
      </w:pPr>
    </w:p>
    <w:p>
      <w:pPr>
        <w:pStyle w:val="Heading3"/>
      </w:pPr>
      <w:r>
        <w:rPr>
          <w:rFonts w:ascii="Arial" w:hAnsi="Arial"/>
          <w:b/>
          <w:i w:val="0"/>
          <w:color w:val="1A3A5C"/>
          <w:sz w:val="21"/>
        </w:rPr>
        <w:t xml:space="preserve">Files to Create</w:t>
      </w:r>
    </w:p>
    <w:tbl>
      <w:tblPr>
        <w:tblStyle w:val="TableGrid"/>
        <w:tblW w:type="auto" w:w="0"/>
      </w:tblPr>
      <w:tblGrid>
        <w:gridCol w:w="3200"/>
        <w:gridCol w:w="4871"/>
      </w:tblGrid>
      <w:tr>
        <w:tc>
          <w:tcPr>
            <w:tcW w:type="dxa" w:w="3200"/>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File</w:t>
            </w:r>
          </w:p>
        </w:tc>
        <w:tc>
          <w:tcPr>
            <w:tcW w:type="dxa" w:w="4871"/>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Purpose</w:t>
            </w:r>
          </w:p>
        </w:tc>
      </w:tr>
      <w:tr>
        <w:tc>
          <w:tcPr>
            <w:tcW w:type="dxa" w:w="32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src/components/Header/SiteHeaderRow4.jsx</w:t>
            </w:r>
          </w:p>
        </w:tc>
        <w:tc>
          <w:tcPr>
            <w:tcW w:type="dxa" w:w="48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Ticker / label nav bar. Static text placeholder.</w:t>
            </w:r>
          </w:p>
        </w:tc>
      </w:tr>
      <w:tr>
        <w:tc>
          <w:tcPr>
            <w:tcW w:type="dxa" w:w="32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src/components/Header/SiteHeaderRow4.module.css</w:t>
            </w:r>
          </w:p>
        </w:tc>
        <w:tc>
          <w:tcPr>
            <w:tcW w:type="dxa" w:w="48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CSS module for Row 4.</w:t>
            </w:r>
          </w:p>
        </w:tc>
      </w:tr>
    </w:tbl>
    <w:p>
      <w:pPr>
        <w:spacing w:after="60"/>
      </w:pPr>
    </w:p>
    <w:p>
      <w:pPr>
        <w:pStyle w:val="Heading3"/>
      </w:pPr>
      <w:r>
        <w:rPr>
          <w:rFonts w:ascii="Arial" w:hAnsi="Arial"/>
          <w:b/>
          <w:i w:val="0"/>
          <w:color w:val="1A3A5C"/>
          <w:sz w:val="21"/>
        </w:rPr>
        <w:t xml:space="preserve">Files to Modify</w:t>
      </w:r>
    </w:p>
    <w:tbl>
      <w:tblPr>
        <w:tblStyle w:val="TableGrid"/>
        <w:tblW w:type="auto" w:w="0"/>
      </w:tblPr>
      <w:tblGrid>
        <w:gridCol w:w="3000"/>
        <w:gridCol w:w="5071"/>
      </w:tblGrid>
      <w:tr>
        <w:tc>
          <w:tcPr>
            <w:tcW w:type="dxa" w:w="3000"/>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File</w:t>
            </w:r>
          </w:p>
        </w:tc>
        <w:tc>
          <w:tcPr>
            <w:tcW w:type="dxa" w:w="5071"/>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Purpose</w:t>
            </w:r>
          </w:p>
        </w:tc>
      </w:tr>
      <w:tr>
        <w:tc>
          <w:tcPr>
            <w:tcW w:type="dxa" w:w="30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src/components/SiteHeader.jsx</w:t>
            </w:r>
          </w:p>
        </w:tc>
        <w:tc>
          <w:tcPr>
            <w:tcW w:type="dxa" w:w="50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Replace Row 4 placeholder Box with SiteHeaderRow4.</w:t>
            </w:r>
          </w:p>
        </w:tc>
      </w:tr>
    </w:tbl>
    <w:p>
      <w:pPr>
        <w:spacing w:after="60"/>
      </w:pPr>
    </w:p>
    <w:p>
      <w:pPr>
        <w:pStyle w:val="Heading3"/>
      </w:pPr>
      <w:r>
        <w:rPr>
          <w:rFonts w:ascii="Arial" w:hAnsi="Arial"/>
          <w:b/>
          <w:i w:val="0"/>
          <w:color w:val="1A3A5C"/>
          <w:sz w:val="21"/>
        </w:rPr>
        <w:t xml:space="preserve">Row 4 Requirements</w:t>
      </w:r>
    </w:p>
    <w:p>
      <w:pPr>
        <w:pStyle w:val="ListBullet"/>
      </w:pPr>
      <w:r>
        <w:rPr>
          <w:rFonts w:ascii="Arial" w:hAnsi="Arial"/>
          <w:i w:val="0"/>
          <w:color w:val="000000"/>
          <w:sz w:val="19"/>
        </w:rPr>
        <w:t xml:space="preserve">SiteHeaderRow4.jsx renders a full-width bar at ROW4_HEIGHT (40px).</w:t>
      </w:r>
    </w:p>
    <w:p>
      <w:pPr>
        <w:pStyle w:val="ListBullet"/>
      </w:pPr>
      <w:r>
        <w:rPr>
          <w:rFonts w:ascii="Arial" w:hAnsi="Arial"/>
          <w:i w:val="0"/>
          <w:color w:val="000000"/>
          <w:sz w:val="19"/>
        </w:rPr>
        <w:t xml:space="preserve">Background: Mantine dark theme token (same as Footer — visually anchors the header base).</w:t>
      </w:r>
    </w:p>
    <w:p>
      <w:pPr>
        <w:pStyle w:val="ListBullet"/>
      </w:pPr>
      <w:r>
        <w:rPr>
          <w:rFonts w:ascii="Arial" w:hAnsi="Arial"/>
          <w:i w:val="0"/>
          <w:color w:val="000000"/>
          <w:sz w:val="19"/>
        </w:rPr>
        <w:t xml:space="preserve">Content: static text “UK Citizens Party · Building democracy from the ground up”, centred, small white text.</w:t>
      </w:r>
    </w:p>
    <w:p>
      <w:pPr>
        <w:pStyle w:val="ListBullet"/>
      </w:pPr>
      <w:r>
        <w:rPr>
          <w:rFonts w:ascii="Arial" w:hAnsi="Arial"/>
          <w:i w:val="0"/>
          <w:color w:val="000000"/>
          <w:sz w:val="19"/>
        </w:rPr>
        <w:t xml:space="preserve">Add JSDoc @todo: "@todo Future sprint: replace static text with scroll-triggered ticker or single-level nav bar."</w:t>
      </w:r>
    </w:p>
    <w:p>
      <w:pPr>
        <w:pStyle w:val="ListBullet"/>
      </w:pPr>
      <w:r>
        <w:rPr>
          <w:rFonts w:ascii="Arial" w:hAnsi="Arial"/>
          <w:i w:val="0"/>
          <w:color w:val="000000"/>
          <w:sz w:val="19"/>
        </w:rPr>
        <w:t xml:space="preserve">Row 4 is always visible in Sprint 3. No visibility prop required.</w:t>
      </w:r>
    </w:p>
    <w:p>
      <w:pPr>
        <w:spacing w:after="60"/>
      </w:pPr>
    </w:p>
    <w:p>
      <w:pPr>
        <w:pStyle w:val="Heading3"/>
      </w:pPr>
      <w:r>
        <w:rPr>
          <w:rFonts w:ascii="Arial" w:hAnsi="Arial"/>
          <w:b/>
          <w:i w:val="0"/>
          <w:color w:val="1A3A5C"/>
          <w:sz w:val="21"/>
        </w:rPr>
        <w:t xml:space="preserve">T4 Acceptance Conditions</w:t>
      </w:r>
    </w:p>
    <w:tbl>
      <w:tblPr>
        <w:tblStyle w:val="TableGrid"/>
        <w:tblW w:type="auto" w:w="0"/>
      </w:tblPr>
      <w:tblGrid>
        <w:gridCol w:w="800"/>
        <w:gridCol w:w="7271"/>
      </w:tblGrid>
      <w:tr>
        <w:tc>
          <w:tcPr>
            <w:tcW w:type="dxa" w:w="800"/>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AC</w:t>
            </w:r>
          </w:p>
        </w:tc>
        <w:tc>
          <w:tcPr>
            <w:tcW w:type="dxa" w:w="7271"/>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Acceptance Condition</w:t>
            </w:r>
          </w:p>
        </w:tc>
      </w:tr>
      <w:tr>
        <w:tc>
          <w:tcPr>
            <w:tcW w:type="dxa" w:w="8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AC-1</w:t>
            </w:r>
          </w:p>
        </w:tc>
        <w:tc>
          <w:tcPr>
            <w:tcW w:type="dxa" w:w="72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npm run build completes without errors or warnings.</w:t>
            </w:r>
          </w:p>
        </w:tc>
      </w:tr>
      <w:tr>
        <w:tc>
          <w:tcPr>
            <w:tcW w:type="dxa" w:w="8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AC-2</w:t>
            </w:r>
          </w:p>
        </w:tc>
        <w:tc>
          <w:tcPr>
            <w:tcW w:type="dxa" w:w="72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Row 4 renders at 40px with dark background, always visible.</w:t>
            </w:r>
          </w:p>
        </w:tc>
      </w:tr>
      <w:tr>
        <w:tc>
          <w:tcPr>
            <w:tcW w:type="dxa" w:w="8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AC-3</w:t>
            </w:r>
          </w:p>
        </w:tc>
        <w:tc>
          <w:tcPr>
            <w:tcW w:type="dxa" w:w="72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Static ticker text centred and legible.</w:t>
            </w:r>
          </w:p>
        </w:tc>
      </w:tr>
      <w:tr>
        <w:tc>
          <w:tcPr>
            <w:tcW w:type="dxa" w:w="8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AC-4</w:t>
            </w:r>
          </w:p>
        </w:tc>
        <w:tc>
          <w:tcPr>
            <w:tcW w:type="dxa" w:w="72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Total header height: walkerOpen=false: 100px (Row 1 + Row 4). walkerOpen=true: 292px (all rows).</w:t>
            </w:r>
          </w:p>
        </w:tc>
      </w:tr>
      <w:tr>
        <w:tc>
          <w:tcPr>
            <w:tcW w:type="dxa" w:w="8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AC-5</w:t>
            </w:r>
          </w:p>
        </w:tc>
        <w:tc>
          <w:tcPr>
            <w:tcW w:type="dxa" w:w="72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All Sprint 1, Sprint 2, and Sprint 3 T1–T3 regression passes.</w:t>
            </w:r>
          </w:p>
        </w:tc>
      </w:tr>
      <w:tr>
        <w:tc>
          <w:tcPr>
            <w:tcW w:type="dxa" w:w="8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AC-6</w:t>
            </w:r>
          </w:p>
        </w:tc>
        <w:tc>
          <w:tcPr>
            <w:tcW w:type="dxa" w:w="72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Full sprint build clean: 0 errors, 0 warnings.</w:t>
            </w:r>
          </w:p>
        </w:tc>
      </w:tr>
    </w:tbl>
    <w:p>
      <w:pPr>
        <w:spacing w:after="120"/>
      </w:pPr>
    </w:p>
    <w:p>
      <w:pPr>
        <w:pBdr>
          <w:bottom w:val="single" w:sz="6" w:space="1" w:color="2E7D32"/>
        </w:pBdr>
        <w:spacing w:before="120" w:after="120"/>
      </w:pPr>
    </w:p>
    <w:p>
      <w:pPr>
        <w:pStyle w:val="Heading1"/>
      </w:pPr>
      <w:r>
        <w:rPr>
          <w:rFonts w:ascii="Arial" w:hAnsi="Arial"/>
          <w:b/>
          <w:i w:val="0"/>
          <w:color w:val="1A3A5C"/>
          <w:sz w:val="28"/>
        </w:rPr>
        <w:t xml:space="preserve">6.  Standards (applies to all tasks)</w:t>
      </w:r>
    </w:p>
    <w:p>
      <w:r>
        <w:rPr>
          <w:rFonts w:ascii="Arial" w:hAnsi="Arial"/>
          <w:i w:val="0"/>
          <w:color w:val="000000"/>
          <w:sz w:val="20"/>
        </w:rPr>
        <w:t xml:space="preserve">These are binding. Any file that fails these standards is rejected without further review.</w:t>
      </w:r>
    </w:p>
    <w:tbl>
      <w:tblPr>
        <w:tblStyle w:val="TableGrid"/>
        <w:tblW w:type="auto" w:w="0"/>
      </w:tblPr>
      <w:tblGrid>
        <w:gridCol w:w="2500"/>
        <w:gridCol w:w="5571"/>
      </w:tblGrid>
      <w:tr>
        <w:tc>
          <w:tcPr>
            <w:tcW w:type="dxa" w:w="2500"/>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Standard</w:t>
            </w:r>
          </w:p>
        </w:tc>
        <w:tc>
          <w:tcPr>
            <w:tcW w:type="dxa" w:w="5571"/>
            <w:shd w:val="clear" w:color="auto" w:fill="1A3A5C"/>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i w:val="0"/>
                <w:color w:val="FFFFFF"/>
                <w:sz w:val="19"/>
              </w:rPr>
              <w:t xml:space="preserve">Requirement</w:t>
            </w:r>
          </w:p>
        </w:tc>
      </w:tr>
      <w:tr>
        <w:tc>
          <w:tcPr>
            <w:tcW w:type="dxa" w:w="25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JSDoc</w:t>
            </w:r>
          </w:p>
        </w:tc>
        <w:tc>
          <w:tcPr>
            <w:tcW w:type="dxa" w:w="55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Every file has a file-level JSDoc block. Every exported function has @param and @returns.</w:t>
            </w:r>
          </w:p>
        </w:tc>
      </w:tr>
      <w:tr>
        <w:tc>
          <w:tcPr>
            <w:tcW w:type="dxa" w:w="25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File naming</w:t>
            </w:r>
          </w:p>
        </w:tc>
        <w:tc>
          <w:tcPr>
            <w:tcW w:type="dxa" w:w="55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Components: PascalCase.jsx | Hooks: camelCase use-prefix | Constants: UPPER_SNAKE_CASE | CSS modules: ComponentName.module.css</w:t>
            </w:r>
          </w:p>
        </w:tc>
      </w:tr>
      <w:tr>
        <w:tc>
          <w:tcPr>
            <w:tcW w:type="dxa" w:w="25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No TypeScript</w:t>
            </w:r>
          </w:p>
        </w:tc>
        <w:tc>
          <w:tcPr>
            <w:tcW w:type="dxa" w:w="55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All files are .js or .jsx only.</w:t>
            </w:r>
          </w:p>
        </w:tc>
      </w:tr>
      <w:tr>
        <w:tc>
          <w:tcPr>
            <w:tcW w:type="dxa" w:w="25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No inline styles</w:t>
            </w:r>
          </w:p>
        </w:tc>
        <w:tc>
          <w:tcPr>
            <w:tcW w:type="dxa" w:w="55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No style={} props. Mantine className with CSS module, or Mantine layout props only.</w:t>
            </w:r>
          </w:p>
        </w:tc>
      </w:tr>
      <w:tr>
        <w:tc>
          <w:tcPr>
            <w:tcW w:type="dxa" w:w="25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No sx prop</w:t>
            </w:r>
          </w:p>
        </w:tc>
        <w:tc>
          <w:tcPr>
            <w:tcW w:type="dxa" w:w="55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Mantine v7: sx is deprecated. Do not use.</w:t>
            </w:r>
          </w:p>
        </w:tc>
      </w:tr>
      <w:tr>
        <w:tc>
          <w:tcPr>
            <w:tcW w:type="dxa" w:w="25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One responsibility</w:t>
            </w:r>
          </w:p>
        </w:tc>
        <w:tc>
          <w:tcPr>
            <w:tcW w:type="dxa" w:w="55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Row components render their row only. No component calls hooks directly — state comes via props.</w:t>
            </w:r>
          </w:p>
        </w:tc>
      </w:tr>
      <w:tr>
        <w:tc>
          <w:tcPr>
            <w:tcW w:type="dxa" w:w="25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Props only</w:t>
            </w:r>
          </w:p>
        </w:tc>
        <w:tc>
          <w:tcPr>
            <w:tcW w:type="dxa" w:w="55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Navigation state owned by Locations.jsx. No component calls useNavigation or useSelectionState directly except Locations.jsx.</w:t>
            </w:r>
          </w:p>
        </w:tc>
      </w:tr>
      <w:tr>
        <w:tc>
          <w:tcPr>
            <w:tcW w:type="dxa" w:w="25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Complete files</w:t>
            </w:r>
          </w:p>
        </w:tc>
        <w:tc>
          <w:tcPr>
            <w:tcW w:type="dxa" w:w="55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Dex delivers complete files only. No snippets, no partial updates.</w:t>
            </w:r>
          </w:p>
        </w:tc>
      </w:tr>
      <w:tr>
        <w:tc>
          <w:tcPr>
            <w:tcW w:type="dxa" w:w="2500"/>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Mantine only</w:t>
            </w:r>
          </w:p>
        </w:tc>
        <w:tc>
          <w:tcPr>
            <w:tcW w:type="dxa" w:w="5571"/>
            <w:shd w:val="clear" w:color="auto" w:fill="F5F5F5"/>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All layout uses Mantine components. No other layout libraries.</w:t>
            </w:r>
          </w:p>
        </w:tc>
      </w:tr>
      <w:tr>
        <w:tc>
          <w:tcPr>
            <w:tcW w:type="dxa" w:w="2500"/>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HEADER_ROWS constants</w:t>
            </w:r>
          </w:p>
        </w:tc>
        <w:tc>
          <w:tcPr>
            <w:tcW w:type="dxa" w:w="5571"/>
            <w:shd w:val="clear" w:color="auto" w:fill="FFFFFF"/>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hAnsi="Arial"/>
                <w:b w:val="0"/>
                <w:i w:val="0"/>
                <w:color w:val="000000"/>
                <w:sz w:val="19"/>
              </w:rPr>
              <w:t xml:space="preserve">Every row height reference uses the named constant from HEADER_ROWS.js. No numeric literals for row heights.</w:t>
            </w:r>
          </w:p>
        </w:tc>
      </w:tr>
    </w:tbl>
    <w:p>
      <w:pPr>
        <w:spacing w:after="120"/>
      </w:pPr>
    </w:p>
    <w:p>
      <w:pPr>
        <w:pStyle w:val="Heading1"/>
      </w:pPr>
      <w:r>
        <w:rPr>
          <w:rFonts w:ascii="Arial" w:hAnsi="Arial"/>
          <w:b/>
          <w:i w:val="0"/>
          <w:color w:val="1A3A5C"/>
          <w:sz w:val="28"/>
        </w:rPr>
        <w:t xml:space="preserve">7.  Out of Scope for Sprint 3</w:t>
      </w:r>
    </w:p>
    <w:p>
      <w:pPr>
        <w:pStyle w:val="ListBullet"/>
      </w:pPr>
      <w:r>
        <w:rPr>
          <w:rFonts w:ascii="Arial" w:hAnsi="Arial"/>
          <w:i w:val="0"/>
          <w:color w:val="000000"/>
          <w:sz w:val="19"/>
        </w:rPr>
        <w:t xml:space="preserve">UKBanner.png background image (gradient placeholder correct — image replaced in a future sprint).</w:t>
      </w:r>
    </w:p>
    <w:p>
      <w:pPr>
        <w:pStyle w:val="ListBullet"/>
      </w:pPr>
      <w:r>
        <w:rPr>
          <w:rFonts w:ascii="Arial" w:hAnsi="Arial"/>
          <w:i w:val="0"/>
          <w:color w:val="000000"/>
          <w:sz w:val="19"/>
        </w:rPr>
        <w:t xml:space="preserve">Scotland, Wales, Northern Ireland hierarchy (Open Decision 4 still deferred — Country step hardcoded as England).</w:t>
      </w:r>
    </w:p>
    <w:p>
      <w:pPr>
        <w:pStyle w:val="ListBullet"/>
      </w:pPr>
      <w:r>
        <w:rPr>
          <w:rFonts w:ascii="Arial" w:hAnsi="Arial"/>
          <w:i w:val="0"/>
          <w:color w:val="000000"/>
          <w:sz w:val="19"/>
        </w:rPr>
        <w:t xml:space="preserve">Scroll-based Row 4 visibility trigger (deferred — Row 4 always visible in Sprint 3).</w:t>
      </w:r>
    </w:p>
    <w:p>
      <w:pPr>
        <w:pStyle w:val="ListBullet"/>
      </w:pPr>
      <w:r>
        <w:rPr>
          <w:rFonts w:ascii="Arial" w:hAnsi="Arial"/>
          <w:i w:val="0"/>
          <w:color w:val="000000"/>
          <w:sz w:val="19"/>
        </w:rPr>
        <w:t xml:space="preserve">Profile, Help, Settings, Home, and MyVote icon functionality (stubs only — no routing or modals).</w:t>
      </w:r>
    </w:p>
    <w:p>
      <w:pPr>
        <w:pStyle w:val="ListBullet"/>
      </w:pPr>
      <w:r>
        <w:rPr>
          <w:rFonts w:ascii="Arial" w:hAnsi="Arial"/>
          <w:i w:val="0"/>
          <w:color w:val="000000"/>
          <w:sz w:val="19"/>
        </w:rPr>
        <w:t xml:space="preserve">Left and right pane content (future sprints).</w:t>
      </w:r>
    </w:p>
    <w:p>
      <w:pPr>
        <w:pStyle w:val="ListBullet"/>
      </w:pPr>
      <w:r>
        <w:rPr>
          <w:rFonts w:ascii="Arial" w:hAnsi="Arial"/>
          <w:i w:val="0"/>
          <w:color w:val="000000"/>
          <w:sz w:val="19"/>
        </w:rPr>
        <w:t xml:space="preserve">Interactive map in mid pane (Parking Lot).</w:t>
      </w:r>
    </w:p>
    <w:p>
      <w:pPr>
        <w:pStyle w:val="ListBullet"/>
      </w:pPr>
      <w:r>
        <w:rPr>
          <w:rFonts w:ascii="Arial" w:hAnsi="Arial"/>
          <w:i w:val="0"/>
          <w:color w:val="000000"/>
          <w:sz w:val="19"/>
        </w:rPr>
        <w:t xml:space="preserve">User authentication, registration, or profiles.</w:t>
      </w:r>
    </w:p>
    <w:p>
      <w:pPr>
        <w:pStyle w:val="ListBullet"/>
      </w:pPr>
      <w:r>
        <w:rPr>
          <w:rFonts w:ascii="Arial" w:hAnsi="Arial"/>
          <w:i w:val="0"/>
          <w:color w:val="000000"/>
          <w:sz w:val="19"/>
        </w:rPr>
        <w:t xml:space="preserve">Backend API or database calls.</w:t>
      </w:r>
    </w:p>
    <w:p>
      <w:pPr>
        <w:pStyle w:val="ListBullet"/>
      </w:pPr>
      <w:r>
        <w:rPr>
          <w:rFonts w:ascii="Arial" w:hAnsi="Arial"/>
          <w:i w:val="0"/>
          <w:color w:val="000000"/>
          <w:sz w:val="19"/>
        </w:rPr>
        <w:t xml:space="preserve">Social posts, comments, votes, or engagement.</w:t>
      </w:r>
    </w:p>
    <w:p>
      <w:pPr>
        <w:spacing w:after="120"/>
      </w:pPr>
    </w:p>
    <w:p>
      <w:pPr>
        <w:pBdr>
          <w:bottom w:val="single" w:sz="6" w:space="1" w:color="2E7D32"/>
        </w:pBdr>
        <w:spacing w:before="120" w:after="120"/>
      </w:pPr>
    </w:p>
    <w:p>
      <w:pPr>
        <w:spacing w:after="0"/>
        <w:jc w:val="center"/>
      </w:pPr>
      <w:r>
        <w:rPr>
          <w:rFonts w:ascii="Arial" w:hAnsi="Arial"/>
          <w:color w:val="555555"/>
          <w:sz w:val="18"/>
        </w:rPr>
        <w:t xml:space="preserve">UKCP Sprint 3 Task Specification v1.0  —  2 April 2026  —  Ali &amp; Phil</w:t>
      </w:r>
    </w:p>
    <w:sectPr>
      <w:pgSz w:w="12240" w:h="15840"/>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