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853AE" w14:textId="67FD819C" w:rsidR="003E49E8" w:rsidRDefault="003E49E8">
      <w:pPr>
        <w:spacing w:after="0" w:line="259" w:lineRule="auto"/>
        <w:ind w:left="0" w:firstLine="0"/>
      </w:pPr>
    </w:p>
    <w:p w14:paraId="416F17B9" w14:textId="77777777" w:rsidR="003E49E8" w:rsidRDefault="00276672">
      <w:pPr>
        <w:spacing w:after="0" w:line="259" w:lineRule="auto"/>
        <w:ind w:left="0" w:firstLine="0"/>
      </w:pPr>
      <w:r>
        <w:rPr>
          <w:rFonts w:ascii="Calibri" w:eastAsia="Calibri" w:hAnsi="Calibri" w:cs="Calibri"/>
        </w:rPr>
        <w:t xml:space="preserve"> </w:t>
      </w:r>
      <w:r>
        <w:rPr>
          <w:rFonts w:ascii="Calibri" w:eastAsia="Calibri" w:hAnsi="Calibri" w:cs="Calibri"/>
        </w:rPr>
        <w:tab/>
      </w:r>
      <w:r>
        <w:rPr>
          <w:rFonts w:ascii="Calibri" w:eastAsia="Calibri" w:hAnsi="Calibri" w:cs="Calibri"/>
          <w:color w:val="2F5496"/>
          <w:sz w:val="26"/>
        </w:rPr>
        <w:t xml:space="preserve"> </w:t>
      </w:r>
    </w:p>
    <w:p w14:paraId="5DEDE20E" w14:textId="77777777" w:rsidR="003E49E8" w:rsidRDefault="00276672">
      <w:pPr>
        <w:pStyle w:val="Heading1"/>
        <w:ind w:left="18" w:right="2"/>
      </w:pPr>
      <w:r>
        <w:t xml:space="preserve">TASKS  </w:t>
      </w:r>
    </w:p>
    <w:p w14:paraId="0A0628BA" w14:textId="77777777" w:rsidR="003E49E8" w:rsidRDefault="00276672">
      <w:pPr>
        <w:spacing w:after="0" w:line="259" w:lineRule="auto"/>
        <w:ind w:left="581" w:firstLine="0"/>
      </w:pPr>
      <w:r>
        <w:rPr>
          <w:rFonts w:ascii="Calibri" w:eastAsia="Calibri" w:hAnsi="Calibri" w:cs="Calibri"/>
          <w:b/>
          <w:sz w:val="24"/>
        </w:rPr>
        <w:t xml:space="preserve"> </w:t>
      </w:r>
    </w:p>
    <w:p w14:paraId="295521CB" w14:textId="77777777" w:rsidR="003E49E8" w:rsidRDefault="00276672">
      <w:pPr>
        <w:spacing w:after="1" w:line="240" w:lineRule="auto"/>
        <w:ind w:left="576"/>
      </w:pPr>
      <w:r>
        <w:rPr>
          <w:rFonts w:ascii="Calibri" w:eastAsia="Calibri" w:hAnsi="Calibri" w:cs="Calibri"/>
          <w:b/>
          <w:sz w:val="24"/>
        </w:rPr>
        <w:t>Task 1:</w:t>
      </w:r>
      <w:r>
        <w:rPr>
          <w:rFonts w:ascii="Calibri" w:eastAsia="Calibri" w:hAnsi="Calibri" w:cs="Calibri"/>
          <w:sz w:val="24"/>
        </w:rPr>
        <w:t xml:space="preserve"> </w:t>
      </w:r>
      <w:r>
        <w:rPr>
          <w:rFonts w:ascii="Calibri" w:eastAsia="Calibri" w:hAnsi="Calibri" w:cs="Calibri"/>
          <w:b/>
          <w:sz w:val="24"/>
        </w:rPr>
        <w:t>Create an Entity Relationship Diagram (ERD)</w:t>
      </w:r>
      <w:r>
        <w:rPr>
          <w:rFonts w:ascii="Calibri" w:eastAsia="Calibri" w:hAnsi="Calibri" w:cs="Calibri"/>
          <w:sz w:val="24"/>
        </w:rPr>
        <w:t xml:space="preserve"> for a relational database (showing keys, attributes, datatype, named relationships and optionality) to meet the case study requirements for the </w:t>
      </w:r>
      <w:r>
        <w:rPr>
          <w:rFonts w:ascii="Calibri" w:eastAsia="Calibri" w:hAnsi="Calibri" w:cs="Calibri"/>
          <w:i/>
          <w:sz w:val="24"/>
        </w:rPr>
        <w:t>new</w:t>
      </w:r>
      <w:r>
        <w:rPr>
          <w:rFonts w:ascii="Calibri" w:eastAsia="Calibri" w:hAnsi="Calibri" w:cs="Calibri"/>
          <w:sz w:val="24"/>
        </w:rPr>
        <w:t xml:space="preserve"> system. (Appendix 1). You can normalise the document in Appendix 2 to inform your design.  </w:t>
      </w:r>
    </w:p>
    <w:p w14:paraId="41FE2164" w14:textId="77777777" w:rsidR="003E49E8" w:rsidRDefault="00276672">
      <w:pPr>
        <w:spacing w:after="0" w:line="259" w:lineRule="auto"/>
        <w:ind w:left="581" w:firstLine="0"/>
      </w:pPr>
      <w:r>
        <w:rPr>
          <w:rFonts w:ascii="Calibri" w:eastAsia="Calibri" w:hAnsi="Calibri" w:cs="Calibri"/>
          <w:sz w:val="24"/>
        </w:rPr>
        <w:t xml:space="preserve"> </w:t>
      </w:r>
    </w:p>
    <w:p w14:paraId="4D53DF74" w14:textId="77777777" w:rsidR="003E49E8" w:rsidRDefault="00276672">
      <w:pPr>
        <w:spacing w:after="1" w:line="240" w:lineRule="auto"/>
        <w:ind w:left="576"/>
      </w:pPr>
      <w:r>
        <w:rPr>
          <w:rFonts w:ascii="Calibri" w:eastAsia="Calibri" w:hAnsi="Calibri" w:cs="Calibri"/>
          <w:b/>
          <w:sz w:val="24"/>
        </w:rPr>
        <w:t>Task 2: Design and develop a prototype database</w:t>
      </w:r>
      <w:r>
        <w:rPr>
          <w:rFonts w:ascii="Calibri" w:eastAsia="Calibri" w:hAnsi="Calibri" w:cs="Calibri"/>
          <w:sz w:val="24"/>
        </w:rPr>
        <w:t xml:space="preserve"> based on your ERD from task 1. You can use any tools (i.e., Microsoft SQL Management Studio / My SQL). You should show the SQL for your queries and their results. Ensure that there is enough test data to adequately demonstrate the functionality. </w:t>
      </w:r>
    </w:p>
    <w:p w14:paraId="25B05516" w14:textId="77777777" w:rsidR="003E49E8" w:rsidRDefault="00276672">
      <w:pPr>
        <w:spacing w:after="0" w:line="259" w:lineRule="auto"/>
        <w:ind w:left="581" w:firstLine="0"/>
      </w:pPr>
      <w:r>
        <w:rPr>
          <w:rFonts w:ascii="Calibri" w:eastAsia="Calibri" w:hAnsi="Calibri" w:cs="Calibri"/>
          <w:sz w:val="24"/>
        </w:rPr>
        <w:t xml:space="preserve"> </w:t>
      </w:r>
    </w:p>
    <w:p w14:paraId="78BCEEB3" w14:textId="77777777" w:rsidR="003E49E8" w:rsidRDefault="00276672">
      <w:pPr>
        <w:spacing w:after="1" w:line="240" w:lineRule="auto"/>
        <w:ind w:left="576"/>
      </w:pPr>
      <w:r>
        <w:rPr>
          <w:rFonts w:ascii="Calibri" w:eastAsia="Calibri" w:hAnsi="Calibri" w:cs="Calibri"/>
          <w:b/>
          <w:sz w:val="24"/>
        </w:rPr>
        <w:t>Task 3: Design a Data Warehouse</w:t>
      </w:r>
      <w:r>
        <w:rPr>
          <w:rFonts w:ascii="Calibri" w:eastAsia="Calibri" w:hAnsi="Calibri" w:cs="Calibri"/>
          <w:sz w:val="24"/>
        </w:rPr>
        <w:t xml:space="preserve"> to support Business Intelligence (BI) for this company. Based on data from your ERD, design a star schema for a particular functional area of the business (your choice). Describe how the data will be transformed as it is moved into the data warehouse. Explain how the facts / measures could be used to improve the business. </w:t>
      </w:r>
    </w:p>
    <w:p w14:paraId="031E54B3" w14:textId="77777777" w:rsidR="003E49E8" w:rsidRDefault="00276672">
      <w:pPr>
        <w:spacing w:after="0" w:line="259" w:lineRule="auto"/>
        <w:ind w:left="581" w:firstLine="0"/>
      </w:pPr>
      <w:r>
        <w:rPr>
          <w:rFonts w:ascii="Calibri" w:eastAsia="Calibri" w:hAnsi="Calibri" w:cs="Calibri"/>
          <w:sz w:val="24"/>
        </w:rPr>
        <w:t xml:space="preserve"> </w:t>
      </w:r>
    </w:p>
    <w:p w14:paraId="56C6E479" w14:textId="733E6F96" w:rsidR="003E49E8" w:rsidRDefault="003E49E8" w:rsidP="00B010F2">
      <w:pPr>
        <w:spacing w:after="0" w:line="259" w:lineRule="auto"/>
      </w:pPr>
    </w:p>
    <w:p w14:paraId="2737C7C8" w14:textId="77777777" w:rsidR="003E49E8" w:rsidRDefault="00276672">
      <w:pPr>
        <w:spacing w:after="0" w:line="240" w:lineRule="auto"/>
        <w:ind w:left="581" w:firstLine="0"/>
      </w:pPr>
      <w:r>
        <w:rPr>
          <w:rFonts w:ascii="Calibri" w:eastAsia="Calibri" w:hAnsi="Calibri" w:cs="Calibri"/>
          <w:i/>
          <w:sz w:val="24"/>
        </w:rPr>
        <w:t xml:space="preserve">You should state any assumptions that you make in your design and ensure that they do not contradict the (limited) information in the Case Study. </w:t>
      </w:r>
    </w:p>
    <w:p w14:paraId="185F7713" w14:textId="77777777" w:rsidR="005F580C" w:rsidRDefault="005F580C">
      <w:pPr>
        <w:spacing w:after="306" w:line="259" w:lineRule="auto"/>
        <w:ind w:left="-5"/>
        <w:rPr>
          <w:rFonts w:ascii="Calibri" w:eastAsia="Calibri" w:hAnsi="Calibri" w:cs="Calibri"/>
          <w:sz w:val="26"/>
        </w:rPr>
      </w:pPr>
    </w:p>
    <w:p w14:paraId="25BD4163" w14:textId="77777777" w:rsidR="005F580C" w:rsidRDefault="005F580C">
      <w:pPr>
        <w:spacing w:after="306" w:line="259" w:lineRule="auto"/>
        <w:ind w:left="-5"/>
        <w:rPr>
          <w:rFonts w:ascii="Calibri" w:eastAsia="Calibri" w:hAnsi="Calibri" w:cs="Calibri"/>
          <w:sz w:val="26"/>
        </w:rPr>
      </w:pPr>
    </w:p>
    <w:p w14:paraId="6559DF97" w14:textId="77777777" w:rsidR="005F580C" w:rsidRDefault="005F580C">
      <w:pPr>
        <w:spacing w:after="306" w:line="259" w:lineRule="auto"/>
        <w:ind w:left="-5"/>
        <w:rPr>
          <w:rFonts w:ascii="Calibri" w:eastAsia="Calibri" w:hAnsi="Calibri" w:cs="Calibri"/>
          <w:sz w:val="26"/>
        </w:rPr>
      </w:pPr>
    </w:p>
    <w:p w14:paraId="0BC3EB89" w14:textId="77777777" w:rsidR="005F580C" w:rsidRDefault="005F580C">
      <w:pPr>
        <w:spacing w:after="306" w:line="259" w:lineRule="auto"/>
        <w:ind w:left="-5"/>
        <w:rPr>
          <w:rFonts w:ascii="Calibri" w:eastAsia="Calibri" w:hAnsi="Calibri" w:cs="Calibri"/>
          <w:sz w:val="26"/>
        </w:rPr>
      </w:pPr>
    </w:p>
    <w:p w14:paraId="1A9F1BAD" w14:textId="77777777" w:rsidR="005F580C" w:rsidRDefault="005F580C">
      <w:pPr>
        <w:spacing w:after="306" w:line="259" w:lineRule="auto"/>
        <w:ind w:left="-5"/>
        <w:rPr>
          <w:rFonts w:ascii="Calibri" w:eastAsia="Calibri" w:hAnsi="Calibri" w:cs="Calibri"/>
          <w:sz w:val="26"/>
        </w:rPr>
      </w:pPr>
    </w:p>
    <w:p w14:paraId="36271B8D" w14:textId="77777777" w:rsidR="005F580C" w:rsidRDefault="005F580C">
      <w:pPr>
        <w:spacing w:after="306" w:line="259" w:lineRule="auto"/>
        <w:ind w:left="-5"/>
        <w:rPr>
          <w:rFonts w:ascii="Calibri" w:eastAsia="Calibri" w:hAnsi="Calibri" w:cs="Calibri"/>
          <w:sz w:val="26"/>
        </w:rPr>
      </w:pPr>
    </w:p>
    <w:p w14:paraId="07D9F5AE" w14:textId="77777777" w:rsidR="005F580C" w:rsidRDefault="005F580C">
      <w:pPr>
        <w:spacing w:after="306" w:line="259" w:lineRule="auto"/>
        <w:ind w:left="-5"/>
        <w:rPr>
          <w:rFonts w:ascii="Calibri" w:eastAsia="Calibri" w:hAnsi="Calibri" w:cs="Calibri"/>
          <w:sz w:val="26"/>
        </w:rPr>
      </w:pPr>
    </w:p>
    <w:p w14:paraId="1AF961B6" w14:textId="77777777" w:rsidR="005F580C" w:rsidRDefault="005F580C">
      <w:pPr>
        <w:spacing w:after="306" w:line="259" w:lineRule="auto"/>
        <w:ind w:left="-5"/>
        <w:rPr>
          <w:rFonts w:ascii="Calibri" w:eastAsia="Calibri" w:hAnsi="Calibri" w:cs="Calibri"/>
          <w:sz w:val="26"/>
        </w:rPr>
      </w:pPr>
    </w:p>
    <w:p w14:paraId="14BDCC37" w14:textId="77777777" w:rsidR="005F580C" w:rsidRDefault="005F580C">
      <w:pPr>
        <w:spacing w:after="306" w:line="259" w:lineRule="auto"/>
        <w:ind w:left="-5"/>
        <w:rPr>
          <w:rFonts w:ascii="Calibri" w:eastAsia="Calibri" w:hAnsi="Calibri" w:cs="Calibri"/>
          <w:sz w:val="26"/>
        </w:rPr>
      </w:pPr>
    </w:p>
    <w:p w14:paraId="1F641FE5" w14:textId="77777777" w:rsidR="00B010F2" w:rsidRDefault="00B010F2">
      <w:pPr>
        <w:spacing w:after="306" w:line="259" w:lineRule="auto"/>
        <w:ind w:left="-5"/>
        <w:rPr>
          <w:rFonts w:ascii="Calibri" w:eastAsia="Calibri" w:hAnsi="Calibri" w:cs="Calibri"/>
          <w:sz w:val="24"/>
          <w:szCs w:val="22"/>
        </w:rPr>
      </w:pPr>
    </w:p>
    <w:p w14:paraId="293DC6AE" w14:textId="77777777" w:rsidR="00B010F2" w:rsidRDefault="00B010F2">
      <w:pPr>
        <w:spacing w:after="306" w:line="259" w:lineRule="auto"/>
        <w:ind w:left="-5"/>
        <w:rPr>
          <w:rFonts w:ascii="Calibri" w:eastAsia="Calibri" w:hAnsi="Calibri" w:cs="Calibri"/>
          <w:sz w:val="24"/>
          <w:szCs w:val="22"/>
        </w:rPr>
      </w:pPr>
    </w:p>
    <w:p w14:paraId="21F8049F" w14:textId="5F28547A" w:rsidR="003E49E8" w:rsidRPr="005F580C" w:rsidRDefault="00276672">
      <w:pPr>
        <w:spacing w:after="306" w:line="259" w:lineRule="auto"/>
        <w:ind w:left="-5"/>
        <w:rPr>
          <w:sz w:val="20"/>
          <w:szCs w:val="22"/>
        </w:rPr>
      </w:pPr>
      <w:r w:rsidRPr="005F580C">
        <w:rPr>
          <w:rFonts w:ascii="Calibri" w:eastAsia="Calibri" w:hAnsi="Calibri" w:cs="Calibri"/>
          <w:sz w:val="24"/>
          <w:szCs w:val="22"/>
        </w:rPr>
        <w:lastRenderedPageBreak/>
        <w:t xml:space="preserve">APPENDIX 1: CASE STUDY AND REQUIREMENTS </w:t>
      </w:r>
    </w:p>
    <w:p w14:paraId="42D60DBF" w14:textId="77777777" w:rsidR="003E49E8" w:rsidRDefault="00276672">
      <w:pPr>
        <w:pStyle w:val="Heading1"/>
        <w:ind w:left="18"/>
      </w:pPr>
      <w:r>
        <w:t xml:space="preserve">CASE STUDY </w:t>
      </w:r>
    </w:p>
    <w:p w14:paraId="28DA24E4" w14:textId="77777777" w:rsidR="003E49E8" w:rsidRDefault="00276672">
      <w:pPr>
        <w:spacing w:after="0" w:line="259" w:lineRule="auto"/>
        <w:ind w:left="214" w:firstLine="0"/>
      </w:pPr>
      <w:proofErr w:type="spellStart"/>
      <w:r>
        <w:rPr>
          <w:rFonts w:ascii="Calibri" w:eastAsia="Calibri" w:hAnsi="Calibri" w:cs="Calibri"/>
          <w:b/>
          <w:sz w:val="40"/>
        </w:rPr>
        <w:t>Southdowns</w:t>
      </w:r>
      <w:proofErr w:type="spellEnd"/>
      <w:r>
        <w:rPr>
          <w:rFonts w:ascii="Calibri" w:eastAsia="Calibri" w:hAnsi="Calibri" w:cs="Calibri"/>
          <w:b/>
          <w:sz w:val="40"/>
        </w:rPr>
        <w:t xml:space="preserve"> Electric Mountain Bike Rental (SEMBR) </w:t>
      </w:r>
    </w:p>
    <w:p w14:paraId="53C603C3" w14:textId="77777777" w:rsidR="003E49E8" w:rsidRDefault="00276672">
      <w:pPr>
        <w:spacing w:after="0" w:line="259" w:lineRule="auto"/>
        <w:ind w:left="0" w:firstLine="0"/>
      </w:pPr>
      <w:r>
        <w:t xml:space="preserve"> </w:t>
      </w:r>
    </w:p>
    <w:p w14:paraId="6E8B2DDF" w14:textId="77777777" w:rsidR="003E49E8" w:rsidRDefault="00276672">
      <w:r>
        <w:rPr>
          <w:noProof/>
        </w:rPr>
        <w:drawing>
          <wp:anchor distT="0" distB="0" distL="114300" distR="114300" simplePos="0" relativeHeight="251658240" behindDoc="0" locked="0" layoutInCell="1" allowOverlap="0" wp14:anchorId="5D7AD7B3" wp14:editId="4CB1D2E1">
            <wp:simplePos x="0" y="0"/>
            <wp:positionH relativeFrom="column">
              <wp:posOffset>0</wp:posOffset>
            </wp:positionH>
            <wp:positionV relativeFrom="paragraph">
              <wp:posOffset>-32791</wp:posOffset>
            </wp:positionV>
            <wp:extent cx="859106" cy="905510"/>
            <wp:effectExtent l="0" t="0" r="0" b="0"/>
            <wp:wrapSquare wrapText="bothSides"/>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6"/>
                    <a:stretch>
                      <a:fillRect/>
                    </a:stretch>
                  </pic:blipFill>
                  <pic:spPr>
                    <a:xfrm>
                      <a:off x="0" y="0"/>
                      <a:ext cx="859106" cy="905510"/>
                    </a:xfrm>
                    <a:prstGeom prst="rect">
                      <a:avLst/>
                    </a:prstGeom>
                  </pic:spPr>
                </pic:pic>
              </a:graphicData>
            </a:graphic>
          </wp:anchor>
        </w:drawing>
      </w:r>
      <w:r>
        <w:t xml:space="preserve">You are working for SEMBR, an electric bike hire company, similar to this company here: </w:t>
      </w:r>
      <w:hyperlink r:id="rId7">
        <w:r>
          <w:rPr>
            <w:color w:val="0563C1"/>
            <w:u w:val="single" w:color="0563C1"/>
          </w:rPr>
          <w:t>Cannonball Bikes</w:t>
        </w:r>
      </w:hyperlink>
      <w:hyperlink r:id="rId8">
        <w:r>
          <w:t>.</w:t>
        </w:r>
      </w:hyperlink>
      <w:r>
        <w:t xml:space="preserve"> </w:t>
      </w:r>
    </w:p>
    <w:p w14:paraId="6C6BC2A3" w14:textId="77777777" w:rsidR="003E49E8" w:rsidRDefault="00276672">
      <w:pPr>
        <w:spacing w:after="0" w:line="259" w:lineRule="auto"/>
        <w:ind w:left="0" w:firstLine="0"/>
      </w:pPr>
      <w:r>
        <w:rPr>
          <w:i/>
        </w:rPr>
        <w:t xml:space="preserve"> </w:t>
      </w:r>
    </w:p>
    <w:p w14:paraId="7D16E684" w14:textId="77777777" w:rsidR="003E49E8" w:rsidRDefault="00276672">
      <w:pPr>
        <w:spacing w:after="0" w:line="259" w:lineRule="auto"/>
      </w:pPr>
      <w:r>
        <w:rPr>
          <w:i/>
        </w:rPr>
        <w:t xml:space="preserve">Current System:  </w:t>
      </w:r>
    </w:p>
    <w:p w14:paraId="7296472B" w14:textId="77777777" w:rsidR="003E49E8" w:rsidRDefault="00276672">
      <w:r>
        <w:t xml:space="preserve">There is one rental centre in Eastbourne. They offer daily / weekly / monthly hire for electric bikes which allow people to ride on the South Downs (a </w:t>
      </w:r>
    </w:p>
    <w:p w14:paraId="0A352826" w14:textId="77777777" w:rsidR="003E49E8" w:rsidRDefault="00276672">
      <w:r>
        <w:t xml:space="preserve">national park). They have personal and business customers. SEMBR stores customer information, and many customers make repeat rentals. They currently stock two types of </w:t>
      </w:r>
      <w:proofErr w:type="gramStart"/>
      <w:r>
        <w:t>bike</w:t>
      </w:r>
      <w:proofErr w:type="gramEnd"/>
      <w:r>
        <w:t xml:space="preserve"> for hire:  </w:t>
      </w:r>
    </w:p>
    <w:p w14:paraId="3451E018" w14:textId="77777777" w:rsidR="003E49E8" w:rsidRDefault="00276672">
      <w:pPr>
        <w:spacing w:after="14" w:line="259" w:lineRule="auto"/>
        <w:ind w:left="1" w:firstLine="0"/>
      </w:pPr>
      <w:r>
        <w:t xml:space="preserve"> </w:t>
      </w:r>
    </w:p>
    <w:p w14:paraId="440ECB97" w14:textId="77777777" w:rsidR="003E49E8" w:rsidRDefault="00276672">
      <w:pPr>
        <w:numPr>
          <w:ilvl w:val="0"/>
          <w:numId w:val="2"/>
        </w:numPr>
        <w:ind w:hanging="360"/>
      </w:pPr>
      <w:r>
        <w:t xml:space="preserve">Full suspension  </w:t>
      </w:r>
      <w:r>
        <w:tab/>
        <w:t xml:space="preserve">(High Season £50 per day / Low Season £40 per day) </w:t>
      </w:r>
    </w:p>
    <w:p w14:paraId="06A535A7" w14:textId="77777777" w:rsidR="003E49E8" w:rsidRDefault="00276672">
      <w:pPr>
        <w:numPr>
          <w:ilvl w:val="0"/>
          <w:numId w:val="2"/>
        </w:numPr>
        <w:ind w:hanging="360"/>
      </w:pPr>
      <w:r>
        <w:t xml:space="preserve">Hardtail </w:t>
      </w:r>
      <w:r>
        <w:tab/>
        <w:t xml:space="preserve"> </w:t>
      </w:r>
      <w:r>
        <w:tab/>
        <w:t xml:space="preserve">(High Season £40 per day / Low Season £30 per day) </w:t>
      </w:r>
    </w:p>
    <w:p w14:paraId="0B07FA53" w14:textId="77777777" w:rsidR="003E49E8" w:rsidRDefault="00276672">
      <w:pPr>
        <w:spacing w:after="0" w:line="259" w:lineRule="auto"/>
        <w:ind w:left="1" w:firstLine="0"/>
      </w:pPr>
      <w:r>
        <w:t xml:space="preserve"> </w:t>
      </w:r>
    </w:p>
    <w:p w14:paraId="4C1AED89" w14:textId="77777777" w:rsidR="003E49E8" w:rsidRDefault="00276672">
      <w:r>
        <w:t xml:space="preserve">Each bike hire is recorded separately (i.e., if someone want 3 bikes for one day, that is three hires). The cost of rental is more in the high season (May-August) than low season (September-April). This is based on the start date. All hirers must be over 18s (for insurance and safety reasons). Customers must produce photo ID to make a booking. Customers return bikes to the Eastbourne centre. Hires are recorded in an online booking diary system, using a spreadsheet template. There have been issues with double-booking / bikes being unavailable due to servicing and repairs etc.  </w:t>
      </w:r>
    </w:p>
    <w:p w14:paraId="40178121" w14:textId="77777777" w:rsidR="003E49E8" w:rsidRDefault="00276672">
      <w:pPr>
        <w:spacing w:after="0" w:line="259" w:lineRule="auto"/>
        <w:ind w:left="1" w:firstLine="0"/>
      </w:pPr>
      <w:r>
        <w:t xml:space="preserve"> </w:t>
      </w:r>
    </w:p>
    <w:p w14:paraId="60C19917" w14:textId="2D3A6F7C" w:rsidR="003E49E8" w:rsidRDefault="00276672">
      <w:pPr>
        <w:spacing w:after="0" w:line="259" w:lineRule="auto"/>
      </w:pPr>
      <w:r>
        <w:rPr>
          <w:i/>
        </w:rPr>
        <w:t>New System</w:t>
      </w:r>
      <w:r w:rsidR="005F580C">
        <w:rPr>
          <w:i/>
        </w:rPr>
        <w:t>:</w:t>
      </w:r>
    </w:p>
    <w:p w14:paraId="7E1AF9D8" w14:textId="77777777" w:rsidR="003E49E8" w:rsidRDefault="00276672">
      <w:r>
        <w:t xml:space="preserve">SEMBR have been invited to partner with Walk The Trails (WTT), a company similar to this: </w:t>
      </w:r>
      <w:hyperlink r:id="rId9">
        <w:r>
          <w:rPr>
            <w:color w:val="0563C1"/>
            <w:u w:val="single" w:color="0563C1"/>
          </w:rPr>
          <w:t>Natural Adventure Company</w:t>
        </w:r>
      </w:hyperlink>
      <w:hyperlink r:id="rId10">
        <w:r>
          <w:t>.</w:t>
        </w:r>
      </w:hyperlink>
      <w:r>
        <w:t xml:space="preserve"> WTT currently runs self-guided walking tours of the </w:t>
      </w:r>
      <w:hyperlink r:id="rId11">
        <w:r>
          <w:rPr>
            <w:color w:val="0563C1"/>
            <w:u w:val="single" w:color="0563C1"/>
          </w:rPr>
          <w:t xml:space="preserve">South </w:t>
        </w:r>
      </w:hyperlink>
    </w:p>
    <w:p w14:paraId="6BEFC249" w14:textId="77777777" w:rsidR="003E49E8" w:rsidRDefault="00276672">
      <w:hyperlink r:id="rId12">
        <w:r>
          <w:rPr>
            <w:color w:val="0563C1"/>
            <w:u w:val="single" w:color="0563C1"/>
          </w:rPr>
          <w:t>Downs Way</w:t>
        </w:r>
      </w:hyperlink>
      <w:hyperlink r:id="rId13">
        <w:r>
          <w:t xml:space="preserve"> </w:t>
        </w:r>
      </w:hyperlink>
      <w:r>
        <w:t xml:space="preserve">- a national trail for walking, biking, riding etc. that runs between Winchester and Eastbourne (160km). They wish to add self-guided bike tours to their offer. They will deal with supplying the accommodation bookings, route maps and daily luggage transfers as they do for their existing walking customers. There may be a small discount for bikes hired via WTT. </w:t>
      </w:r>
    </w:p>
    <w:p w14:paraId="67FD5D3C" w14:textId="77777777" w:rsidR="003E49E8" w:rsidRDefault="00276672">
      <w:pPr>
        <w:spacing w:after="0" w:line="259" w:lineRule="auto"/>
        <w:ind w:left="0" w:firstLine="0"/>
      </w:pPr>
      <w:r>
        <w:t xml:space="preserve"> </w:t>
      </w:r>
    </w:p>
    <w:p w14:paraId="7DEEA43B" w14:textId="77777777" w:rsidR="003E49E8" w:rsidRDefault="00276672">
      <w:r>
        <w:t xml:space="preserve">WTT would like SEMBR to supply electric mountain bikes. The bikes will need to be picked up and dropped off from both ends of the South Downs Way, as customers may travel the route in either direction. SEMBR will open a new rental centre in Winchester. They hope to minimise driving the bikes between locations. Staff will work across both locations as required. SEMBR will also offer support and emergency repairs over the route, fixing and replacing bikes along the trail, so that the tourist(s) can continue with their booked holiday. WTT will provide a holiday ID number for each bike booking (which may be for more than one bike). Other bookings will still be available to individual customers, as per the current system. The range of bikes may be extended e.g. different sized frames. </w:t>
      </w:r>
    </w:p>
    <w:p w14:paraId="471F58AE" w14:textId="77777777" w:rsidR="003E49E8" w:rsidRDefault="00276672">
      <w:pPr>
        <w:spacing w:after="0" w:line="259" w:lineRule="auto"/>
        <w:ind w:left="1" w:firstLine="0"/>
      </w:pPr>
      <w:r>
        <w:t xml:space="preserve"> </w:t>
      </w:r>
    </w:p>
    <w:p w14:paraId="1899DEC2" w14:textId="77777777" w:rsidR="003E49E8" w:rsidRDefault="00276672">
      <w:r>
        <w:t xml:space="preserve">To achieve this, SEMBR will need to update their information system. A feasibility report has concluded that the company should use a relational database with a web front-end for their new system.  </w:t>
      </w:r>
    </w:p>
    <w:p w14:paraId="3B5C3E44" w14:textId="13F65EDA" w:rsidR="003E49E8" w:rsidRDefault="00276672" w:rsidP="005F580C">
      <w:pPr>
        <w:spacing w:after="0" w:line="259" w:lineRule="auto"/>
        <w:ind w:left="0" w:firstLine="0"/>
      </w:pPr>
      <w:r>
        <w:t xml:space="preserve">It is your job to write a design report for the database element.  </w:t>
      </w:r>
    </w:p>
    <w:p w14:paraId="5CCD8BD2" w14:textId="77777777" w:rsidR="003E49E8" w:rsidRDefault="00276672">
      <w:pPr>
        <w:spacing w:after="0" w:line="259" w:lineRule="auto"/>
        <w:ind w:left="1" w:firstLine="0"/>
      </w:pPr>
      <w:r>
        <w:lastRenderedPageBreak/>
        <w:t xml:space="preserve"> </w:t>
      </w:r>
    </w:p>
    <w:p w14:paraId="625299E6" w14:textId="5590322A" w:rsidR="003E49E8" w:rsidRDefault="00276672" w:rsidP="005F580C">
      <w:pPr>
        <w:spacing w:after="0" w:line="259" w:lineRule="auto"/>
        <w:rPr>
          <w:rFonts w:ascii="Calibri" w:eastAsia="Calibri" w:hAnsi="Calibri" w:cs="Calibri"/>
          <w:sz w:val="26"/>
        </w:rPr>
      </w:pPr>
      <w:r>
        <w:rPr>
          <w:rFonts w:ascii="Calibri" w:eastAsia="Calibri" w:hAnsi="Calibri" w:cs="Calibri"/>
          <w:sz w:val="26"/>
        </w:rPr>
        <w:t xml:space="preserve">APPENDIX 1: CASE STUDY AND REQUIREMENTS </w:t>
      </w:r>
    </w:p>
    <w:p w14:paraId="3ADAB5CA" w14:textId="77777777" w:rsidR="005F580C" w:rsidRDefault="005F580C" w:rsidP="005F580C">
      <w:pPr>
        <w:spacing w:after="0" w:line="259" w:lineRule="auto"/>
      </w:pPr>
    </w:p>
    <w:p w14:paraId="15E6E98B" w14:textId="77777777" w:rsidR="003E49E8" w:rsidRDefault="00276672">
      <w:r>
        <w:t xml:space="preserve">The new system should support the following requirements: </w:t>
      </w:r>
    </w:p>
    <w:p w14:paraId="569A3CEE" w14:textId="77777777" w:rsidR="003E49E8" w:rsidRDefault="00276672">
      <w:pPr>
        <w:spacing w:after="158" w:line="259" w:lineRule="auto"/>
        <w:ind w:left="720" w:firstLine="0"/>
      </w:pPr>
      <w:r>
        <w:t xml:space="preserve"> </w:t>
      </w:r>
    </w:p>
    <w:p w14:paraId="76206294" w14:textId="77777777" w:rsidR="003E49E8" w:rsidRDefault="00276672">
      <w:pPr>
        <w:numPr>
          <w:ilvl w:val="0"/>
          <w:numId w:val="3"/>
        </w:numPr>
        <w:spacing w:after="328"/>
        <w:ind w:hanging="355"/>
      </w:pPr>
      <w:r>
        <w:t xml:space="preserve">Register customers for first use, including name, address, dob. A photo ID must be human-verified human to check age – this can be completed by WTT or SEMBR staff. </w:t>
      </w:r>
    </w:p>
    <w:p w14:paraId="5372CC17" w14:textId="77777777" w:rsidR="003E49E8" w:rsidRDefault="00276672">
      <w:pPr>
        <w:numPr>
          <w:ilvl w:val="0"/>
          <w:numId w:val="3"/>
        </w:numPr>
        <w:spacing w:after="328"/>
        <w:ind w:hanging="355"/>
      </w:pPr>
      <w:r>
        <w:t xml:space="preserve">Record information for each bike, including type (currently two types, may be more in future), unique frame number (UFN), service history and overall condition.  </w:t>
      </w:r>
    </w:p>
    <w:p w14:paraId="760C5FCD" w14:textId="77777777" w:rsidR="003E49E8" w:rsidRDefault="00276672">
      <w:pPr>
        <w:numPr>
          <w:ilvl w:val="0"/>
          <w:numId w:val="3"/>
        </w:numPr>
        <w:spacing w:after="361"/>
        <w:ind w:hanging="355"/>
      </w:pPr>
      <w:r>
        <w:t xml:space="preserve">Show location of the bike – currently and on any given future date (based on bookings). </w:t>
      </w:r>
    </w:p>
    <w:p w14:paraId="53C42652" w14:textId="77777777" w:rsidR="003E49E8" w:rsidRDefault="00276672">
      <w:pPr>
        <w:numPr>
          <w:ilvl w:val="0"/>
          <w:numId w:val="3"/>
        </w:numPr>
        <w:spacing w:after="345"/>
        <w:ind w:hanging="355"/>
      </w:pPr>
      <w:r>
        <w:t xml:space="preserve">Record information about any emergency repairs (WTT bikes only), including whether SEMBR issued a replacement bike. Include the holiday number from WTT. </w:t>
      </w:r>
      <w:r>
        <w:rPr>
          <w:sz w:val="24"/>
        </w:rPr>
        <w:t xml:space="preserve"> </w:t>
      </w:r>
    </w:p>
    <w:p w14:paraId="26FEF287" w14:textId="77777777" w:rsidR="003E49E8" w:rsidRDefault="00276672">
      <w:pPr>
        <w:numPr>
          <w:ilvl w:val="0"/>
          <w:numId w:val="3"/>
        </w:numPr>
        <w:spacing w:after="341"/>
        <w:ind w:hanging="355"/>
      </w:pPr>
      <w:r>
        <w:t>Calculate the total number of bikes on hire for a given period.</w:t>
      </w:r>
      <w:r>
        <w:rPr>
          <w:sz w:val="24"/>
        </w:rPr>
        <w:t xml:space="preserve"> </w:t>
      </w:r>
    </w:p>
    <w:p w14:paraId="1DAAFD9C" w14:textId="77777777" w:rsidR="003E49E8" w:rsidRDefault="00276672">
      <w:pPr>
        <w:numPr>
          <w:ilvl w:val="0"/>
          <w:numId w:val="3"/>
        </w:numPr>
        <w:spacing w:after="152"/>
        <w:ind w:hanging="355"/>
      </w:pPr>
      <w:r>
        <w:t xml:space="preserve">Calculate the total income from hired bikes for a given period – split this between WTT and other hires. </w:t>
      </w:r>
      <w:r>
        <w:rPr>
          <w:sz w:val="24"/>
        </w:rPr>
        <w:t xml:space="preserve"> </w:t>
      </w:r>
    </w:p>
    <w:p w14:paraId="43D017F9" w14:textId="77777777" w:rsidR="003E49E8" w:rsidRDefault="00276672">
      <w:pPr>
        <w:spacing w:after="0" w:line="259" w:lineRule="auto"/>
        <w:ind w:left="0" w:firstLine="0"/>
      </w:pPr>
      <w:r>
        <w:rPr>
          <w:rFonts w:ascii="Calibri" w:eastAsia="Calibri" w:hAnsi="Calibri" w:cs="Calibri"/>
        </w:rPr>
        <w:t xml:space="preserve"> </w:t>
      </w:r>
    </w:p>
    <w:p w14:paraId="6AA6ECC7" w14:textId="77777777" w:rsidR="003E49E8" w:rsidRDefault="003E49E8"/>
    <w:p w14:paraId="5DBEA281" w14:textId="77777777" w:rsidR="00AF42DD" w:rsidRDefault="00AF42DD"/>
    <w:p w14:paraId="73836C98" w14:textId="77777777" w:rsidR="00AF42DD" w:rsidRDefault="00AF42DD"/>
    <w:p w14:paraId="115EB155" w14:textId="77777777" w:rsidR="00AF42DD" w:rsidRDefault="00AF42DD"/>
    <w:p w14:paraId="5648AEDB" w14:textId="77777777" w:rsidR="00AF42DD" w:rsidRDefault="00AF42DD"/>
    <w:p w14:paraId="7F44ED90" w14:textId="77777777" w:rsidR="00AF42DD" w:rsidRDefault="00AF42DD"/>
    <w:p w14:paraId="3B9174C5" w14:textId="77777777" w:rsidR="00AF42DD" w:rsidRDefault="00AF42DD"/>
    <w:p w14:paraId="76CF25D2" w14:textId="77777777" w:rsidR="00AF42DD" w:rsidRDefault="00AF42DD"/>
    <w:p w14:paraId="66B03112" w14:textId="77777777" w:rsidR="00AF42DD" w:rsidRDefault="00AF42DD"/>
    <w:p w14:paraId="0706169F" w14:textId="77777777" w:rsidR="00AF42DD" w:rsidRDefault="00AF42DD"/>
    <w:p w14:paraId="51B78C52" w14:textId="77777777" w:rsidR="00AF42DD" w:rsidRDefault="00AF42DD"/>
    <w:p w14:paraId="4DC0B75C" w14:textId="77777777" w:rsidR="00AF42DD" w:rsidRDefault="00AF42DD"/>
    <w:p w14:paraId="434FAE4C" w14:textId="77777777" w:rsidR="00AF42DD" w:rsidRDefault="00AF42DD"/>
    <w:p w14:paraId="0C1F4785" w14:textId="77777777" w:rsidR="00AF42DD" w:rsidRDefault="00AF42DD"/>
    <w:p w14:paraId="644FA91F" w14:textId="77777777" w:rsidR="00AF42DD" w:rsidRDefault="00AF42DD"/>
    <w:p w14:paraId="35316D1D" w14:textId="77777777" w:rsidR="00AF42DD" w:rsidRDefault="00AF42DD"/>
    <w:p w14:paraId="126FAF27" w14:textId="77777777" w:rsidR="00AF42DD" w:rsidRDefault="00AF42DD"/>
    <w:p w14:paraId="3255DB5F" w14:textId="77777777" w:rsidR="00AF42DD" w:rsidRDefault="00AF42DD"/>
    <w:p w14:paraId="437E9FB3" w14:textId="77777777" w:rsidR="00AF42DD" w:rsidRDefault="00AF42DD"/>
    <w:p w14:paraId="760773AA" w14:textId="77777777" w:rsidR="00AF42DD" w:rsidRDefault="00AF42DD"/>
    <w:p w14:paraId="24808A88" w14:textId="77777777" w:rsidR="00AF42DD" w:rsidRDefault="00AF42DD"/>
    <w:p w14:paraId="6965AF4F" w14:textId="77777777" w:rsidR="00AF42DD" w:rsidRDefault="00AF42DD"/>
    <w:p w14:paraId="118888A5" w14:textId="77777777" w:rsidR="00CA4359" w:rsidRDefault="00CA4359" w:rsidP="00CA4359">
      <w:pPr>
        <w:ind w:left="0" w:firstLine="0"/>
        <w:rPr>
          <w:rFonts w:ascii="Barnaby" w:hAnsi="Barnaby" w:cstheme="majorHAnsi"/>
          <w:sz w:val="32"/>
          <w:szCs w:val="40"/>
        </w:rPr>
        <w:sectPr w:rsidR="00CA4359" w:rsidSect="00116F05">
          <w:pgSz w:w="11911" w:h="16841"/>
          <w:pgMar w:top="814" w:right="1446" w:bottom="2371" w:left="1440" w:header="720" w:footer="720" w:gutter="0"/>
          <w:cols w:space="720"/>
          <w:docGrid w:linePitch="299"/>
        </w:sectPr>
      </w:pPr>
    </w:p>
    <w:p w14:paraId="0E236C64" w14:textId="0D7B8730" w:rsidR="00276672" w:rsidRDefault="00276672" w:rsidP="00670079">
      <w:pPr>
        <w:spacing w:after="378" w:line="259" w:lineRule="auto"/>
        <w:ind w:left="0" w:firstLine="0"/>
      </w:pPr>
      <w:r>
        <w:rPr>
          <w:rFonts w:ascii="Calibri" w:eastAsia="Calibri" w:hAnsi="Calibri" w:cs="Calibri"/>
          <w:sz w:val="26"/>
        </w:rPr>
        <w:lastRenderedPageBreak/>
        <w:t>APPENDIX 2: EXAMPLE DOCUMENT FOR NORMALISATION</w:t>
      </w:r>
    </w:p>
    <w:p w14:paraId="0001E417" w14:textId="601A5401" w:rsidR="00276672" w:rsidRDefault="00276672" w:rsidP="00CA4359">
      <w:pPr>
        <w:spacing w:after="0" w:line="259" w:lineRule="auto"/>
        <w:ind w:left="0" w:firstLine="0"/>
      </w:pPr>
      <w:r>
        <w:rPr>
          <w:rFonts w:ascii="Calibri" w:eastAsia="Calibri" w:hAnsi="Calibri" w:cs="Calibri"/>
          <w:color w:val="2F5496"/>
          <w:sz w:val="26"/>
        </w:rPr>
        <w:t>CUSTOMER and HIRE record for normalisation</w:t>
      </w:r>
    </w:p>
    <w:p w14:paraId="6397FCD4" w14:textId="64EFCC70" w:rsidR="00276672" w:rsidRDefault="00276672" w:rsidP="00CA4359">
      <w:pPr>
        <w:ind w:left="0" w:firstLine="0"/>
      </w:pPr>
      <w:r>
        <w:t>This is the prototype view of a customer record showing their hire history.</w:t>
      </w:r>
    </w:p>
    <w:p w14:paraId="58CB2CE1" w14:textId="5E82E0D8" w:rsidR="00276672" w:rsidRDefault="00276672" w:rsidP="00CA4359">
      <w:r>
        <w:t>It will not contain all required data – you will need to add to what is here in your design (but should normalise just this data to inform your data model).  Note that the earlier hires for this customer are via WTT, but the later ones are individual bookings.</w:t>
      </w:r>
    </w:p>
    <w:p w14:paraId="0FD2C1FD" w14:textId="77777777" w:rsidR="00F370C2" w:rsidRDefault="00F370C2" w:rsidP="00CA4359">
      <w:pPr>
        <w:spacing w:after="6" w:line="259" w:lineRule="auto"/>
        <w:ind w:left="0" w:firstLine="0"/>
      </w:pPr>
    </w:p>
    <w:tbl>
      <w:tblPr>
        <w:tblStyle w:val="TableGrid"/>
        <w:tblW w:w="14430" w:type="dxa"/>
        <w:tblInd w:w="-802" w:type="dxa"/>
        <w:tblCellMar>
          <w:top w:w="41" w:type="dxa"/>
          <w:right w:w="70" w:type="dxa"/>
        </w:tblCellMar>
        <w:tblLook w:val="04A0" w:firstRow="1" w:lastRow="0" w:firstColumn="1" w:lastColumn="0" w:noHBand="0" w:noVBand="1"/>
      </w:tblPr>
      <w:tblGrid>
        <w:gridCol w:w="548"/>
        <w:gridCol w:w="1091"/>
        <w:gridCol w:w="1081"/>
        <w:gridCol w:w="581"/>
        <w:gridCol w:w="526"/>
        <w:gridCol w:w="663"/>
        <w:gridCol w:w="681"/>
        <w:gridCol w:w="758"/>
        <w:gridCol w:w="1107"/>
        <w:gridCol w:w="979"/>
        <w:gridCol w:w="979"/>
        <w:gridCol w:w="5436"/>
      </w:tblGrid>
      <w:tr w:rsidR="00276672" w:rsidRPr="00814AA6" w14:paraId="34DCA168" w14:textId="77777777" w:rsidTr="00670079">
        <w:trPr>
          <w:trHeight w:val="922"/>
        </w:trPr>
        <w:tc>
          <w:tcPr>
            <w:tcW w:w="2720" w:type="dxa"/>
            <w:gridSpan w:val="3"/>
            <w:tcBorders>
              <w:top w:val="single" w:sz="4" w:space="0" w:color="000000"/>
              <w:left w:val="single" w:sz="4" w:space="0" w:color="000000"/>
              <w:bottom w:val="single" w:sz="4" w:space="0" w:color="000000"/>
              <w:right w:val="nil"/>
            </w:tcBorders>
          </w:tcPr>
          <w:p w14:paraId="6FE2D4F1" w14:textId="24D841CC" w:rsidR="00276672" w:rsidRPr="00814AA6" w:rsidRDefault="00276672" w:rsidP="00CA4359">
            <w:pPr>
              <w:spacing w:after="0" w:line="259" w:lineRule="auto"/>
              <w:ind w:left="107" w:firstLine="0"/>
              <w:rPr>
                <w:sz w:val="18"/>
                <w:szCs w:val="22"/>
              </w:rPr>
            </w:pPr>
            <w:r w:rsidRPr="00814AA6">
              <w:rPr>
                <w:b/>
                <w:sz w:val="18"/>
                <w:szCs w:val="22"/>
              </w:rPr>
              <w:t>CUSTOMER INFORMATION</w:t>
            </w:r>
          </w:p>
          <w:p w14:paraId="6C10251F" w14:textId="1760E91B" w:rsidR="00276672" w:rsidRPr="00814AA6" w:rsidRDefault="00276672" w:rsidP="00CA4359">
            <w:pPr>
              <w:spacing w:after="0" w:line="259" w:lineRule="auto"/>
              <w:ind w:left="107" w:firstLine="0"/>
              <w:rPr>
                <w:sz w:val="18"/>
                <w:szCs w:val="22"/>
              </w:rPr>
            </w:pPr>
            <w:r w:rsidRPr="00814AA6">
              <w:rPr>
                <w:sz w:val="18"/>
                <w:szCs w:val="22"/>
              </w:rPr>
              <w:t xml:space="preserve">CustomerID: </w:t>
            </w:r>
            <w:r w:rsidRPr="00814AA6">
              <w:rPr>
                <w:i/>
                <w:sz w:val="18"/>
                <w:szCs w:val="22"/>
              </w:rPr>
              <w:t>AAA1111</w:t>
            </w:r>
            <w:r w:rsidRPr="00814AA6">
              <w:rPr>
                <w:sz w:val="18"/>
                <w:szCs w:val="22"/>
              </w:rPr>
              <w:t>:</w:t>
            </w:r>
          </w:p>
          <w:p w14:paraId="426D14F7" w14:textId="7BDB7AE9" w:rsidR="00276672" w:rsidRPr="00814AA6" w:rsidRDefault="00276672" w:rsidP="00CA4359">
            <w:pPr>
              <w:spacing w:after="0" w:line="241" w:lineRule="auto"/>
              <w:ind w:left="107" w:right="1194" w:firstLine="0"/>
              <w:rPr>
                <w:sz w:val="18"/>
                <w:szCs w:val="22"/>
              </w:rPr>
            </w:pPr>
            <w:r w:rsidRPr="00814AA6">
              <w:rPr>
                <w:sz w:val="18"/>
                <w:szCs w:val="22"/>
              </w:rPr>
              <w:t xml:space="preserve">Forename: </w:t>
            </w:r>
            <w:r w:rsidRPr="00814AA6">
              <w:rPr>
                <w:i/>
                <w:sz w:val="18"/>
                <w:szCs w:val="22"/>
              </w:rPr>
              <w:t>Jennie</w:t>
            </w:r>
            <w:r w:rsidRPr="00814AA6">
              <w:rPr>
                <w:sz w:val="18"/>
                <w:szCs w:val="22"/>
              </w:rPr>
              <w:t xml:space="preserve"> Surname: </w:t>
            </w:r>
            <w:r w:rsidRPr="00814AA6">
              <w:rPr>
                <w:i/>
                <w:sz w:val="18"/>
                <w:szCs w:val="22"/>
              </w:rPr>
              <w:t>Harding</w:t>
            </w:r>
            <w:r w:rsidRPr="00814AA6">
              <w:rPr>
                <w:sz w:val="18"/>
                <w:szCs w:val="22"/>
              </w:rPr>
              <w:t xml:space="preserve"> DOB: </w:t>
            </w:r>
            <w:r w:rsidRPr="00814AA6">
              <w:rPr>
                <w:i/>
                <w:sz w:val="18"/>
                <w:szCs w:val="22"/>
              </w:rPr>
              <w:t>13/07/1969</w:t>
            </w:r>
          </w:p>
          <w:p w14:paraId="6DCA2790" w14:textId="2E072F23" w:rsidR="00276672" w:rsidRPr="00814AA6" w:rsidRDefault="00276672" w:rsidP="00CA4359">
            <w:pPr>
              <w:spacing w:after="0" w:line="259" w:lineRule="auto"/>
              <w:ind w:left="107" w:firstLine="0"/>
              <w:rPr>
                <w:sz w:val="18"/>
                <w:szCs w:val="22"/>
              </w:rPr>
            </w:pPr>
            <w:r w:rsidRPr="00814AA6">
              <w:rPr>
                <w:sz w:val="18"/>
                <w:szCs w:val="22"/>
              </w:rPr>
              <w:t xml:space="preserve">Tel mobile: </w:t>
            </w:r>
            <w:r w:rsidRPr="00814AA6">
              <w:rPr>
                <w:i/>
                <w:sz w:val="18"/>
                <w:szCs w:val="22"/>
              </w:rPr>
              <w:t>07782632485</w:t>
            </w:r>
          </w:p>
          <w:p w14:paraId="7F5CA55C" w14:textId="64A81A2B" w:rsidR="00276672" w:rsidRPr="00814AA6" w:rsidRDefault="00276672" w:rsidP="00CA4359">
            <w:pPr>
              <w:spacing w:after="0" w:line="259" w:lineRule="auto"/>
              <w:ind w:left="107" w:firstLine="0"/>
              <w:rPr>
                <w:sz w:val="18"/>
                <w:szCs w:val="22"/>
              </w:rPr>
            </w:pPr>
            <w:r w:rsidRPr="00814AA6">
              <w:rPr>
                <w:sz w:val="18"/>
                <w:szCs w:val="22"/>
              </w:rPr>
              <w:t xml:space="preserve">Tel home: </w:t>
            </w:r>
            <w:r w:rsidRPr="00814AA6">
              <w:rPr>
                <w:i/>
                <w:sz w:val="18"/>
                <w:szCs w:val="22"/>
              </w:rPr>
              <w:t>012330522649</w:t>
            </w:r>
          </w:p>
          <w:p w14:paraId="2040C9E9" w14:textId="2000D643" w:rsidR="00276672" w:rsidRPr="00814AA6" w:rsidRDefault="00276672" w:rsidP="00CA4359">
            <w:pPr>
              <w:spacing w:after="0" w:line="259" w:lineRule="auto"/>
              <w:ind w:left="107" w:firstLine="0"/>
              <w:rPr>
                <w:sz w:val="18"/>
                <w:szCs w:val="22"/>
              </w:rPr>
            </w:pPr>
            <w:r w:rsidRPr="00814AA6">
              <w:rPr>
                <w:sz w:val="18"/>
                <w:szCs w:val="22"/>
              </w:rPr>
              <w:t xml:space="preserve">Address: </w:t>
            </w:r>
            <w:r w:rsidRPr="00814AA6">
              <w:rPr>
                <w:i/>
                <w:sz w:val="18"/>
                <w:szCs w:val="22"/>
              </w:rPr>
              <w:t xml:space="preserve">45 </w:t>
            </w:r>
            <w:proofErr w:type="spellStart"/>
            <w:r w:rsidRPr="00814AA6">
              <w:rPr>
                <w:i/>
                <w:sz w:val="18"/>
                <w:szCs w:val="22"/>
              </w:rPr>
              <w:t>Madeup</w:t>
            </w:r>
            <w:proofErr w:type="spellEnd"/>
            <w:r w:rsidRPr="00814AA6">
              <w:rPr>
                <w:i/>
                <w:sz w:val="18"/>
                <w:szCs w:val="22"/>
              </w:rPr>
              <w:t xml:space="preserve"> Street, Brighton</w:t>
            </w:r>
          </w:p>
          <w:p w14:paraId="708EC37D" w14:textId="5B289EBB" w:rsidR="00276672" w:rsidRPr="00814AA6" w:rsidRDefault="00276672" w:rsidP="00CA4359">
            <w:pPr>
              <w:spacing w:after="0" w:line="259" w:lineRule="auto"/>
              <w:ind w:left="107" w:firstLine="0"/>
              <w:rPr>
                <w:sz w:val="18"/>
                <w:szCs w:val="22"/>
              </w:rPr>
            </w:pPr>
            <w:r w:rsidRPr="00814AA6">
              <w:rPr>
                <w:sz w:val="18"/>
                <w:szCs w:val="22"/>
              </w:rPr>
              <w:t xml:space="preserve">Postcode: </w:t>
            </w:r>
            <w:r w:rsidRPr="00814AA6">
              <w:rPr>
                <w:i/>
                <w:sz w:val="18"/>
                <w:szCs w:val="22"/>
              </w:rPr>
              <w:t>BN4 5GH</w:t>
            </w:r>
          </w:p>
        </w:tc>
        <w:tc>
          <w:tcPr>
            <w:tcW w:w="581" w:type="dxa"/>
            <w:tcBorders>
              <w:top w:val="single" w:sz="4" w:space="0" w:color="000000"/>
              <w:left w:val="nil"/>
              <w:bottom w:val="single" w:sz="4" w:space="0" w:color="000000"/>
              <w:right w:val="single" w:sz="4" w:space="0" w:color="000000"/>
            </w:tcBorders>
          </w:tcPr>
          <w:p w14:paraId="2FEE7611" w14:textId="77777777" w:rsidR="00276672" w:rsidRPr="00814AA6" w:rsidRDefault="00276672" w:rsidP="00CA4359">
            <w:pPr>
              <w:spacing w:after="160" w:line="259" w:lineRule="auto"/>
              <w:ind w:left="0" w:firstLine="0"/>
              <w:rPr>
                <w:sz w:val="18"/>
                <w:szCs w:val="22"/>
              </w:rPr>
            </w:pPr>
          </w:p>
        </w:tc>
        <w:tc>
          <w:tcPr>
            <w:tcW w:w="2628" w:type="dxa"/>
            <w:gridSpan w:val="4"/>
            <w:tcBorders>
              <w:top w:val="single" w:sz="4" w:space="0" w:color="000000"/>
              <w:left w:val="single" w:sz="4" w:space="0" w:color="000000"/>
              <w:bottom w:val="single" w:sz="4" w:space="0" w:color="000000"/>
              <w:right w:val="nil"/>
            </w:tcBorders>
          </w:tcPr>
          <w:p w14:paraId="6A343421" w14:textId="405E5655" w:rsidR="00276672" w:rsidRPr="00814AA6" w:rsidRDefault="00276672" w:rsidP="00CA4359">
            <w:pPr>
              <w:tabs>
                <w:tab w:val="center" w:pos="2078"/>
                <w:tab w:val="center" w:pos="2988"/>
                <w:tab w:val="center" w:pos="3708"/>
              </w:tabs>
              <w:spacing w:after="0" w:line="259" w:lineRule="auto"/>
              <w:ind w:left="0" w:firstLine="0"/>
              <w:rPr>
                <w:sz w:val="18"/>
                <w:szCs w:val="22"/>
              </w:rPr>
            </w:pPr>
            <w:r w:rsidRPr="00814AA6">
              <w:rPr>
                <w:b/>
                <w:sz w:val="18"/>
                <w:szCs w:val="22"/>
              </w:rPr>
              <w:t>ID VALIDATION</w:t>
            </w:r>
          </w:p>
          <w:p w14:paraId="6FC0BA8A" w14:textId="7E22D204" w:rsidR="00276672" w:rsidRPr="00814AA6" w:rsidRDefault="00276672" w:rsidP="00CA4359">
            <w:pPr>
              <w:spacing w:after="0" w:line="241" w:lineRule="auto"/>
              <w:ind w:left="108" w:right="122" w:firstLine="0"/>
              <w:rPr>
                <w:sz w:val="18"/>
                <w:szCs w:val="22"/>
              </w:rPr>
            </w:pPr>
            <w:r w:rsidRPr="00814AA6">
              <w:rPr>
                <w:sz w:val="18"/>
                <w:szCs w:val="22"/>
              </w:rPr>
              <w:t xml:space="preserve">ID Type: </w:t>
            </w:r>
            <w:r w:rsidRPr="00814AA6">
              <w:rPr>
                <w:i/>
                <w:sz w:val="18"/>
                <w:szCs w:val="22"/>
              </w:rPr>
              <w:t>passport / driving license / other</w:t>
            </w:r>
            <w:r w:rsidRPr="00814AA6">
              <w:rPr>
                <w:sz w:val="18"/>
                <w:szCs w:val="22"/>
              </w:rPr>
              <w:t xml:space="preserve"> Date Verified: </w:t>
            </w:r>
            <w:r w:rsidRPr="00814AA6">
              <w:rPr>
                <w:i/>
                <w:sz w:val="18"/>
                <w:szCs w:val="22"/>
              </w:rPr>
              <w:t>04/08/2023</w:t>
            </w:r>
          </w:p>
          <w:p w14:paraId="4FC13731" w14:textId="18DFED2D" w:rsidR="00276672" w:rsidRPr="00814AA6" w:rsidRDefault="00276672" w:rsidP="00CA4359">
            <w:pPr>
              <w:spacing w:after="0" w:line="259" w:lineRule="auto"/>
              <w:ind w:left="108" w:firstLine="0"/>
              <w:rPr>
                <w:sz w:val="18"/>
                <w:szCs w:val="22"/>
              </w:rPr>
            </w:pPr>
            <w:r w:rsidRPr="00814AA6">
              <w:rPr>
                <w:sz w:val="18"/>
                <w:szCs w:val="22"/>
              </w:rPr>
              <w:t>Verified By (</w:t>
            </w:r>
            <w:proofErr w:type="spellStart"/>
            <w:r w:rsidRPr="00814AA6">
              <w:rPr>
                <w:sz w:val="18"/>
                <w:szCs w:val="22"/>
              </w:rPr>
              <w:t>staffID</w:t>
            </w:r>
            <w:proofErr w:type="spellEnd"/>
            <w:r w:rsidRPr="00814AA6">
              <w:rPr>
                <w:sz w:val="18"/>
                <w:szCs w:val="22"/>
              </w:rPr>
              <w:t xml:space="preserve">): </w:t>
            </w:r>
            <w:r w:rsidRPr="00814AA6">
              <w:rPr>
                <w:i/>
                <w:sz w:val="18"/>
                <w:szCs w:val="22"/>
              </w:rPr>
              <w:t>GR2r</w:t>
            </w:r>
          </w:p>
          <w:p w14:paraId="426F44C4" w14:textId="619A856D" w:rsidR="00276672" w:rsidRPr="00814AA6" w:rsidRDefault="00276672" w:rsidP="00CA4359">
            <w:pPr>
              <w:spacing w:after="0" w:line="259" w:lineRule="auto"/>
              <w:ind w:left="108" w:firstLine="0"/>
              <w:rPr>
                <w:sz w:val="18"/>
                <w:szCs w:val="22"/>
              </w:rPr>
            </w:pPr>
            <w:r w:rsidRPr="00814AA6">
              <w:rPr>
                <w:sz w:val="18"/>
                <w:szCs w:val="22"/>
              </w:rPr>
              <w:t xml:space="preserve">Staff Name: </w:t>
            </w:r>
            <w:r w:rsidRPr="00814AA6">
              <w:rPr>
                <w:i/>
                <w:sz w:val="18"/>
                <w:szCs w:val="22"/>
              </w:rPr>
              <w:t>Gill Roller</w:t>
            </w:r>
          </w:p>
        </w:tc>
        <w:tc>
          <w:tcPr>
            <w:tcW w:w="3065" w:type="dxa"/>
            <w:gridSpan w:val="3"/>
            <w:tcBorders>
              <w:top w:val="single" w:sz="4" w:space="0" w:color="000000"/>
              <w:left w:val="nil"/>
              <w:bottom w:val="single" w:sz="4" w:space="0" w:color="000000"/>
              <w:right w:val="nil"/>
            </w:tcBorders>
          </w:tcPr>
          <w:p w14:paraId="41ADF79B" w14:textId="7FFD9BA2" w:rsidR="00276672" w:rsidRPr="00814AA6" w:rsidRDefault="00276672" w:rsidP="00CA4359">
            <w:pPr>
              <w:spacing w:after="0" w:line="259" w:lineRule="auto"/>
              <w:ind w:left="19" w:firstLine="0"/>
              <w:rPr>
                <w:sz w:val="18"/>
                <w:szCs w:val="22"/>
              </w:rPr>
            </w:pPr>
            <w:r w:rsidRPr="00814AA6">
              <w:rPr>
                <w:b/>
                <w:sz w:val="18"/>
                <w:szCs w:val="22"/>
              </w:rPr>
              <w:t>ID SCAN</w:t>
            </w:r>
          </w:p>
          <w:p w14:paraId="4A00DE6F" w14:textId="77777777" w:rsidR="00276672" w:rsidRPr="00814AA6" w:rsidRDefault="00276672" w:rsidP="00CA4359">
            <w:pPr>
              <w:spacing w:after="0" w:line="259" w:lineRule="auto"/>
              <w:ind w:left="-187" w:firstLine="0"/>
              <w:rPr>
                <w:sz w:val="18"/>
                <w:szCs w:val="22"/>
              </w:rPr>
            </w:pPr>
            <w:r w:rsidRPr="00814AA6">
              <w:rPr>
                <w:noProof/>
                <w:sz w:val="18"/>
                <w:szCs w:val="22"/>
              </w:rPr>
              <w:drawing>
                <wp:inline distT="0" distB="0" distL="0" distR="0" wp14:anchorId="311721CB" wp14:editId="2371483C">
                  <wp:extent cx="1867535" cy="1049020"/>
                  <wp:effectExtent l="0" t="0" r="0" b="0"/>
                  <wp:docPr id="450013345" name="Picture 450013345" descr="A passport with a coin and a passpo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50013345" name="Picture 450013345" descr="A passport with a coin and a passport&#10;&#10;Description automatically generated with medium confidence"/>
                          <pic:cNvPicPr/>
                        </pic:nvPicPr>
                        <pic:blipFill>
                          <a:blip r:embed="rId14"/>
                          <a:stretch>
                            <a:fillRect/>
                          </a:stretch>
                        </pic:blipFill>
                        <pic:spPr>
                          <a:xfrm>
                            <a:off x="0" y="0"/>
                            <a:ext cx="1867535" cy="1049020"/>
                          </a:xfrm>
                          <a:prstGeom prst="rect">
                            <a:avLst/>
                          </a:prstGeom>
                        </pic:spPr>
                      </pic:pic>
                    </a:graphicData>
                  </a:graphic>
                </wp:inline>
              </w:drawing>
            </w:r>
          </w:p>
        </w:tc>
        <w:tc>
          <w:tcPr>
            <w:tcW w:w="5436" w:type="dxa"/>
            <w:tcBorders>
              <w:top w:val="single" w:sz="4" w:space="0" w:color="000000"/>
              <w:left w:val="nil"/>
              <w:bottom w:val="single" w:sz="4" w:space="0" w:color="000000"/>
              <w:right w:val="single" w:sz="4" w:space="0" w:color="000000"/>
            </w:tcBorders>
          </w:tcPr>
          <w:p w14:paraId="1E621C19" w14:textId="77777777" w:rsidR="00276672" w:rsidRPr="00814AA6" w:rsidRDefault="00276672" w:rsidP="00CA4359">
            <w:pPr>
              <w:spacing w:after="160" w:line="259" w:lineRule="auto"/>
              <w:ind w:left="0" w:firstLine="0"/>
              <w:rPr>
                <w:sz w:val="18"/>
                <w:szCs w:val="22"/>
              </w:rPr>
            </w:pPr>
          </w:p>
        </w:tc>
      </w:tr>
      <w:tr w:rsidR="00F370C2" w:rsidRPr="00814AA6" w14:paraId="651E4F17" w14:textId="77777777" w:rsidTr="00670079">
        <w:trPr>
          <w:trHeight w:val="186"/>
        </w:trPr>
        <w:tc>
          <w:tcPr>
            <w:tcW w:w="548" w:type="dxa"/>
            <w:tcBorders>
              <w:top w:val="single" w:sz="4" w:space="0" w:color="000000"/>
              <w:left w:val="single" w:sz="4" w:space="0" w:color="000000"/>
              <w:bottom w:val="single" w:sz="4" w:space="0" w:color="000000"/>
              <w:right w:val="single" w:sz="4" w:space="0" w:color="000000"/>
            </w:tcBorders>
            <w:shd w:val="clear" w:color="auto" w:fill="F2F2F2"/>
          </w:tcPr>
          <w:p w14:paraId="0F28E0B6" w14:textId="3F488B6A" w:rsidR="00276672" w:rsidRPr="00814AA6" w:rsidRDefault="00276672" w:rsidP="00CA4359">
            <w:pPr>
              <w:spacing w:after="0" w:line="259" w:lineRule="auto"/>
              <w:ind w:left="107" w:firstLine="0"/>
              <w:rPr>
                <w:sz w:val="18"/>
                <w:szCs w:val="22"/>
              </w:rPr>
            </w:pPr>
            <w:r w:rsidRPr="00814AA6">
              <w:rPr>
                <w:b/>
                <w:sz w:val="18"/>
                <w:szCs w:val="22"/>
              </w:rPr>
              <w:t>UFN</w:t>
            </w:r>
          </w:p>
        </w:tc>
        <w:tc>
          <w:tcPr>
            <w:tcW w:w="1091" w:type="dxa"/>
            <w:tcBorders>
              <w:top w:val="single" w:sz="4" w:space="0" w:color="000000"/>
              <w:left w:val="single" w:sz="4" w:space="0" w:color="000000"/>
              <w:bottom w:val="single" w:sz="4" w:space="0" w:color="000000"/>
              <w:right w:val="single" w:sz="4" w:space="0" w:color="000000"/>
            </w:tcBorders>
            <w:shd w:val="clear" w:color="auto" w:fill="F2F2F2"/>
          </w:tcPr>
          <w:p w14:paraId="2E4155FF" w14:textId="5D193B32" w:rsidR="00276672" w:rsidRPr="00814AA6" w:rsidRDefault="00276672" w:rsidP="00CA4359">
            <w:pPr>
              <w:spacing w:after="0" w:line="259" w:lineRule="auto"/>
              <w:ind w:left="108" w:firstLine="0"/>
              <w:rPr>
                <w:sz w:val="18"/>
                <w:szCs w:val="22"/>
              </w:rPr>
            </w:pPr>
            <w:r w:rsidRPr="00814AA6">
              <w:rPr>
                <w:b/>
                <w:sz w:val="18"/>
                <w:szCs w:val="22"/>
              </w:rPr>
              <w:t>BIKE TYPE</w:t>
            </w:r>
          </w:p>
        </w:tc>
        <w:tc>
          <w:tcPr>
            <w:tcW w:w="1081" w:type="dxa"/>
            <w:tcBorders>
              <w:top w:val="single" w:sz="4" w:space="0" w:color="000000"/>
              <w:left w:val="single" w:sz="4" w:space="0" w:color="000000"/>
              <w:bottom w:val="single" w:sz="4" w:space="0" w:color="000000"/>
              <w:right w:val="single" w:sz="4" w:space="0" w:color="000000"/>
            </w:tcBorders>
            <w:shd w:val="clear" w:color="auto" w:fill="F2F2F2"/>
          </w:tcPr>
          <w:p w14:paraId="1B8CF41A" w14:textId="2C00D744" w:rsidR="00276672" w:rsidRPr="00814AA6" w:rsidRDefault="00276672" w:rsidP="00CA4359">
            <w:pPr>
              <w:spacing w:after="0" w:line="259" w:lineRule="auto"/>
              <w:ind w:left="108" w:firstLine="0"/>
              <w:rPr>
                <w:sz w:val="18"/>
                <w:szCs w:val="22"/>
              </w:rPr>
            </w:pPr>
            <w:r w:rsidRPr="00814AA6">
              <w:rPr>
                <w:b/>
                <w:sz w:val="18"/>
                <w:szCs w:val="22"/>
              </w:rPr>
              <w:t>RENTAL START *</w:t>
            </w:r>
          </w:p>
        </w:tc>
        <w:tc>
          <w:tcPr>
            <w:tcW w:w="1107" w:type="dxa"/>
            <w:gridSpan w:val="2"/>
            <w:tcBorders>
              <w:top w:val="single" w:sz="4" w:space="0" w:color="000000"/>
              <w:left w:val="single" w:sz="4" w:space="0" w:color="000000"/>
              <w:bottom w:val="single" w:sz="4" w:space="0" w:color="000000"/>
              <w:right w:val="single" w:sz="4" w:space="0" w:color="000000"/>
            </w:tcBorders>
            <w:shd w:val="clear" w:color="auto" w:fill="F2F2F2"/>
          </w:tcPr>
          <w:p w14:paraId="097D4278" w14:textId="374F06F9" w:rsidR="00276672" w:rsidRPr="00814AA6" w:rsidRDefault="00276672" w:rsidP="00CA4359">
            <w:pPr>
              <w:spacing w:after="0" w:line="259" w:lineRule="auto"/>
              <w:ind w:left="108" w:firstLine="0"/>
              <w:rPr>
                <w:sz w:val="18"/>
                <w:szCs w:val="22"/>
              </w:rPr>
            </w:pPr>
            <w:r w:rsidRPr="00814AA6">
              <w:rPr>
                <w:b/>
                <w:sz w:val="18"/>
                <w:szCs w:val="22"/>
              </w:rPr>
              <w:t>PICKUP LOCATION</w:t>
            </w:r>
          </w:p>
        </w:tc>
        <w:tc>
          <w:tcPr>
            <w:tcW w:w="663" w:type="dxa"/>
            <w:tcBorders>
              <w:top w:val="single" w:sz="4" w:space="0" w:color="000000"/>
              <w:left w:val="single" w:sz="4" w:space="0" w:color="000000"/>
              <w:bottom w:val="single" w:sz="4" w:space="0" w:color="000000"/>
              <w:right w:val="single" w:sz="4" w:space="0" w:color="000000"/>
            </w:tcBorders>
            <w:shd w:val="clear" w:color="auto" w:fill="F2F2F2"/>
          </w:tcPr>
          <w:p w14:paraId="256BB1D7" w14:textId="6DCB4BEE" w:rsidR="00276672" w:rsidRPr="00814AA6" w:rsidRDefault="00276672" w:rsidP="00CA4359">
            <w:pPr>
              <w:spacing w:after="0" w:line="259" w:lineRule="auto"/>
              <w:ind w:left="108" w:firstLine="0"/>
              <w:rPr>
                <w:sz w:val="18"/>
                <w:szCs w:val="22"/>
              </w:rPr>
            </w:pPr>
            <w:r w:rsidRPr="00814AA6">
              <w:rPr>
                <w:b/>
                <w:sz w:val="18"/>
                <w:szCs w:val="22"/>
              </w:rPr>
              <w:t>DAYS</w:t>
            </w:r>
          </w:p>
        </w:tc>
        <w:tc>
          <w:tcPr>
            <w:tcW w:w="681" w:type="dxa"/>
            <w:tcBorders>
              <w:top w:val="single" w:sz="4" w:space="0" w:color="000000"/>
              <w:left w:val="single" w:sz="4" w:space="0" w:color="000000"/>
              <w:bottom w:val="single" w:sz="4" w:space="0" w:color="000000"/>
              <w:right w:val="single" w:sz="4" w:space="0" w:color="000000"/>
            </w:tcBorders>
            <w:shd w:val="clear" w:color="auto" w:fill="F2F2F2"/>
          </w:tcPr>
          <w:p w14:paraId="2F923A15" w14:textId="2B2CE29F" w:rsidR="00276672" w:rsidRPr="00814AA6" w:rsidRDefault="00276672" w:rsidP="00CA4359">
            <w:pPr>
              <w:spacing w:after="0" w:line="259" w:lineRule="auto"/>
              <w:ind w:left="109" w:firstLine="0"/>
              <w:rPr>
                <w:sz w:val="18"/>
                <w:szCs w:val="22"/>
              </w:rPr>
            </w:pPr>
            <w:r w:rsidRPr="00814AA6">
              <w:rPr>
                <w:b/>
                <w:sz w:val="18"/>
                <w:szCs w:val="22"/>
              </w:rPr>
              <w:t>COST PER</w:t>
            </w:r>
          </w:p>
          <w:p w14:paraId="17CAFB38" w14:textId="73FEBCA9" w:rsidR="00276672" w:rsidRPr="00814AA6" w:rsidRDefault="00276672" w:rsidP="00CA4359">
            <w:pPr>
              <w:spacing w:after="0" w:line="259" w:lineRule="auto"/>
              <w:ind w:left="109" w:firstLine="0"/>
              <w:rPr>
                <w:sz w:val="18"/>
                <w:szCs w:val="22"/>
              </w:rPr>
            </w:pPr>
            <w:r w:rsidRPr="00814AA6">
              <w:rPr>
                <w:b/>
                <w:sz w:val="18"/>
                <w:szCs w:val="22"/>
              </w:rPr>
              <w:t>DAY (£)</w:t>
            </w:r>
          </w:p>
        </w:tc>
        <w:tc>
          <w:tcPr>
            <w:tcW w:w="758" w:type="dxa"/>
            <w:tcBorders>
              <w:top w:val="single" w:sz="4" w:space="0" w:color="000000"/>
              <w:left w:val="single" w:sz="4" w:space="0" w:color="000000"/>
              <w:bottom w:val="single" w:sz="4" w:space="0" w:color="000000"/>
              <w:right w:val="single" w:sz="4" w:space="0" w:color="000000"/>
            </w:tcBorders>
            <w:shd w:val="clear" w:color="auto" w:fill="F2F2F2"/>
          </w:tcPr>
          <w:p w14:paraId="611440AC" w14:textId="0E988381" w:rsidR="00276672" w:rsidRPr="00814AA6" w:rsidRDefault="00276672" w:rsidP="00CA4359">
            <w:pPr>
              <w:spacing w:after="0" w:line="259" w:lineRule="auto"/>
              <w:ind w:left="107" w:firstLine="0"/>
              <w:rPr>
                <w:sz w:val="18"/>
                <w:szCs w:val="22"/>
              </w:rPr>
            </w:pPr>
            <w:r w:rsidRPr="00814AA6">
              <w:rPr>
                <w:b/>
                <w:sz w:val="18"/>
                <w:szCs w:val="22"/>
              </w:rPr>
              <w:t>TOTAL PAID</w:t>
            </w:r>
          </w:p>
        </w:tc>
        <w:tc>
          <w:tcPr>
            <w:tcW w:w="1107" w:type="dxa"/>
            <w:tcBorders>
              <w:top w:val="single" w:sz="4" w:space="0" w:color="000000"/>
              <w:left w:val="single" w:sz="4" w:space="0" w:color="000000"/>
              <w:bottom w:val="single" w:sz="4" w:space="0" w:color="000000"/>
              <w:right w:val="single" w:sz="4" w:space="0" w:color="000000"/>
            </w:tcBorders>
            <w:shd w:val="clear" w:color="auto" w:fill="F2F2F2"/>
          </w:tcPr>
          <w:p w14:paraId="61020290" w14:textId="0BF992C1" w:rsidR="00276672" w:rsidRPr="00814AA6" w:rsidRDefault="00276672" w:rsidP="00CA4359">
            <w:pPr>
              <w:spacing w:after="0" w:line="259" w:lineRule="auto"/>
              <w:ind w:left="108" w:firstLine="0"/>
              <w:rPr>
                <w:sz w:val="18"/>
                <w:szCs w:val="22"/>
              </w:rPr>
            </w:pPr>
            <w:r w:rsidRPr="00814AA6">
              <w:rPr>
                <w:b/>
                <w:sz w:val="18"/>
                <w:szCs w:val="22"/>
              </w:rPr>
              <w:t>RETURN LOCATION</w:t>
            </w:r>
          </w:p>
        </w:tc>
        <w:tc>
          <w:tcPr>
            <w:tcW w:w="979" w:type="dxa"/>
            <w:tcBorders>
              <w:top w:val="single" w:sz="4" w:space="0" w:color="000000"/>
              <w:left w:val="single" w:sz="4" w:space="0" w:color="000000"/>
              <w:bottom w:val="single" w:sz="4" w:space="0" w:color="000000"/>
              <w:right w:val="single" w:sz="4" w:space="0" w:color="000000"/>
            </w:tcBorders>
            <w:shd w:val="clear" w:color="auto" w:fill="F2F2F2"/>
          </w:tcPr>
          <w:p w14:paraId="252946B9" w14:textId="007FB402" w:rsidR="00276672" w:rsidRPr="00814AA6" w:rsidRDefault="00276672" w:rsidP="00CA4359">
            <w:pPr>
              <w:spacing w:after="0" w:line="259" w:lineRule="auto"/>
              <w:ind w:left="108" w:firstLine="0"/>
              <w:rPr>
                <w:sz w:val="18"/>
                <w:szCs w:val="22"/>
              </w:rPr>
            </w:pPr>
            <w:r w:rsidRPr="00814AA6">
              <w:rPr>
                <w:b/>
                <w:sz w:val="18"/>
                <w:szCs w:val="22"/>
              </w:rPr>
              <w:t>RETURN SIGNOFF</w:t>
            </w:r>
          </w:p>
        </w:tc>
        <w:tc>
          <w:tcPr>
            <w:tcW w:w="978" w:type="dxa"/>
            <w:tcBorders>
              <w:top w:val="single" w:sz="4" w:space="0" w:color="000000"/>
              <w:left w:val="single" w:sz="4" w:space="0" w:color="000000"/>
              <w:bottom w:val="single" w:sz="4" w:space="0" w:color="000000"/>
              <w:right w:val="single" w:sz="4" w:space="0" w:color="000000"/>
            </w:tcBorders>
            <w:shd w:val="clear" w:color="auto" w:fill="F2F2F2"/>
          </w:tcPr>
          <w:p w14:paraId="3B8AFD13" w14:textId="3E29658D" w:rsidR="00276672" w:rsidRPr="00814AA6" w:rsidRDefault="00276672" w:rsidP="00CA4359">
            <w:pPr>
              <w:spacing w:after="0" w:line="259" w:lineRule="auto"/>
              <w:ind w:left="107" w:firstLine="0"/>
              <w:rPr>
                <w:sz w:val="18"/>
                <w:szCs w:val="22"/>
              </w:rPr>
            </w:pPr>
            <w:r w:rsidRPr="00814AA6">
              <w:rPr>
                <w:b/>
                <w:sz w:val="18"/>
                <w:szCs w:val="22"/>
              </w:rPr>
              <w:t>SIGNOFF BY</w:t>
            </w:r>
          </w:p>
        </w:tc>
        <w:tc>
          <w:tcPr>
            <w:tcW w:w="5436" w:type="dxa"/>
            <w:tcBorders>
              <w:top w:val="single" w:sz="4" w:space="0" w:color="000000"/>
              <w:left w:val="single" w:sz="4" w:space="0" w:color="000000"/>
              <w:bottom w:val="single" w:sz="4" w:space="0" w:color="000000"/>
              <w:right w:val="single" w:sz="4" w:space="0" w:color="000000"/>
            </w:tcBorders>
            <w:shd w:val="clear" w:color="auto" w:fill="F2F2F2"/>
          </w:tcPr>
          <w:p w14:paraId="5E1BA1E2" w14:textId="5529AE3C" w:rsidR="00276672" w:rsidRPr="00814AA6" w:rsidRDefault="00276672" w:rsidP="00CA4359">
            <w:pPr>
              <w:spacing w:after="0" w:line="259" w:lineRule="auto"/>
              <w:ind w:left="108" w:firstLine="0"/>
              <w:rPr>
                <w:sz w:val="18"/>
                <w:szCs w:val="22"/>
              </w:rPr>
            </w:pPr>
            <w:r w:rsidRPr="00814AA6">
              <w:rPr>
                <w:b/>
                <w:sz w:val="18"/>
                <w:szCs w:val="22"/>
              </w:rPr>
              <w:t>WTT REF (OPTIONAL)</w:t>
            </w:r>
          </w:p>
        </w:tc>
      </w:tr>
      <w:tr w:rsidR="00F370C2" w:rsidRPr="00814AA6" w14:paraId="60638BA6" w14:textId="77777777" w:rsidTr="00670079">
        <w:trPr>
          <w:trHeight w:val="198"/>
        </w:trPr>
        <w:tc>
          <w:tcPr>
            <w:tcW w:w="548" w:type="dxa"/>
            <w:tcBorders>
              <w:top w:val="single" w:sz="4" w:space="0" w:color="000000"/>
              <w:left w:val="single" w:sz="4" w:space="0" w:color="000000"/>
              <w:bottom w:val="single" w:sz="4" w:space="0" w:color="000000"/>
              <w:right w:val="single" w:sz="4" w:space="0" w:color="000000"/>
            </w:tcBorders>
          </w:tcPr>
          <w:p w14:paraId="56CD0616" w14:textId="3B0E1B33" w:rsidR="00276672" w:rsidRPr="00814AA6" w:rsidRDefault="00276672" w:rsidP="00CA4359">
            <w:pPr>
              <w:spacing w:after="0" w:line="259" w:lineRule="auto"/>
              <w:ind w:left="107" w:firstLine="0"/>
              <w:rPr>
                <w:sz w:val="18"/>
                <w:szCs w:val="22"/>
              </w:rPr>
            </w:pPr>
            <w:r w:rsidRPr="00814AA6">
              <w:rPr>
                <w:sz w:val="18"/>
                <w:szCs w:val="22"/>
              </w:rPr>
              <w:t>F14</w:t>
            </w:r>
          </w:p>
        </w:tc>
        <w:tc>
          <w:tcPr>
            <w:tcW w:w="1091" w:type="dxa"/>
            <w:tcBorders>
              <w:top w:val="single" w:sz="4" w:space="0" w:color="000000"/>
              <w:left w:val="single" w:sz="4" w:space="0" w:color="000000"/>
              <w:bottom w:val="single" w:sz="4" w:space="0" w:color="000000"/>
              <w:right w:val="single" w:sz="4" w:space="0" w:color="000000"/>
            </w:tcBorders>
          </w:tcPr>
          <w:p w14:paraId="126F66F1" w14:textId="2736407B" w:rsidR="00276672" w:rsidRPr="00814AA6" w:rsidRDefault="00276672" w:rsidP="00CA4359">
            <w:pPr>
              <w:spacing w:after="0" w:line="259" w:lineRule="auto"/>
              <w:ind w:left="108" w:firstLine="0"/>
              <w:rPr>
                <w:sz w:val="18"/>
                <w:szCs w:val="22"/>
              </w:rPr>
            </w:pPr>
            <w:r w:rsidRPr="00814AA6">
              <w:rPr>
                <w:sz w:val="18"/>
                <w:szCs w:val="22"/>
              </w:rPr>
              <w:t>Full suspension</w:t>
            </w:r>
          </w:p>
        </w:tc>
        <w:tc>
          <w:tcPr>
            <w:tcW w:w="1081" w:type="dxa"/>
            <w:tcBorders>
              <w:top w:val="single" w:sz="4" w:space="0" w:color="000000"/>
              <w:left w:val="single" w:sz="4" w:space="0" w:color="000000"/>
              <w:bottom w:val="single" w:sz="4" w:space="0" w:color="000000"/>
              <w:right w:val="single" w:sz="4" w:space="0" w:color="000000"/>
            </w:tcBorders>
          </w:tcPr>
          <w:p w14:paraId="56CCE312" w14:textId="67547710" w:rsidR="00276672" w:rsidRPr="00814AA6" w:rsidRDefault="00276672" w:rsidP="00CA4359">
            <w:pPr>
              <w:spacing w:after="0" w:line="259" w:lineRule="auto"/>
              <w:ind w:left="108" w:firstLine="0"/>
              <w:rPr>
                <w:sz w:val="18"/>
                <w:szCs w:val="22"/>
              </w:rPr>
            </w:pPr>
            <w:r w:rsidRPr="00814AA6">
              <w:rPr>
                <w:sz w:val="18"/>
                <w:szCs w:val="22"/>
              </w:rPr>
              <w:t>01/08/2023</w:t>
            </w:r>
          </w:p>
        </w:tc>
        <w:tc>
          <w:tcPr>
            <w:tcW w:w="1107" w:type="dxa"/>
            <w:gridSpan w:val="2"/>
            <w:tcBorders>
              <w:top w:val="single" w:sz="4" w:space="0" w:color="000000"/>
              <w:left w:val="single" w:sz="4" w:space="0" w:color="000000"/>
              <w:bottom w:val="single" w:sz="4" w:space="0" w:color="000000"/>
              <w:right w:val="single" w:sz="4" w:space="0" w:color="000000"/>
            </w:tcBorders>
          </w:tcPr>
          <w:p w14:paraId="0D301A3C" w14:textId="2E688C7C" w:rsidR="00276672" w:rsidRPr="00814AA6" w:rsidRDefault="00276672" w:rsidP="00CA4359">
            <w:pPr>
              <w:spacing w:after="0" w:line="259" w:lineRule="auto"/>
              <w:ind w:left="108" w:firstLine="0"/>
              <w:rPr>
                <w:sz w:val="18"/>
                <w:szCs w:val="22"/>
              </w:rPr>
            </w:pPr>
            <w:r w:rsidRPr="00814AA6">
              <w:rPr>
                <w:sz w:val="18"/>
                <w:szCs w:val="22"/>
              </w:rPr>
              <w:t>Eastbourne EB12 8RG</w:t>
            </w:r>
          </w:p>
        </w:tc>
        <w:tc>
          <w:tcPr>
            <w:tcW w:w="663" w:type="dxa"/>
            <w:tcBorders>
              <w:top w:val="single" w:sz="4" w:space="0" w:color="000000"/>
              <w:left w:val="single" w:sz="4" w:space="0" w:color="000000"/>
              <w:bottom w:val="single" w:sz="4" w:space="0" w:color="000000"/>
              <w:right w:val="single" w:sz="4" w:space="0" w:color="000000"/>
            </w:tcBorders>
          </w:tcPr>
          <w:p w14:paraId="096B2A78" w14:textId="7BE24B8F" w:rsidR="00276672" w:rsidRPr="00814AA6" w:rsidRDefault="00276672" w:rsidP="00CA4359">
            <w:pPr>
              <w:spacing w:after="0" w:line="259" w:lineRule="auto"/>
              <w:ind w:left="108" w:firstLine="0"/>
              <w:rPr>
                <w:sz w:val="18"/>
                <w:szCs w:val="22"/>
              </w:rPr>
            </w:pPr>
            <w:r w:rsidRPr="00814AA6">
              <w:rPr>
                <w:sz w:val="18"/>
                <w:szCs w:val="22"/>
              </w:rPr>
              <w:t>10</w:t>
            </w:r>
          </w:p>
        </w:tc>
        <w:tc>
          <w:tcPr>
            <w:tcW w:w="681" w:type="dxa"/>
            <w:tcBorders>
              <w:top w:val="single" w:sz="4" w:space="0" w:color="000000"/>
              <w:left w:val="single" w:sz="4" w:space="0" w:color="000000"/>
              <w:bottom w:val="single" w:sz="4" w:space="0" w:color="000000"/>
              <w:right w:val="single" w:sz="4" w:space="0" w:color="000000"/>
            </w:tcBorders>
          </w:tcPr>
          <w:p w14:paraId="6F48F9AF" w14:textId="337996F9" w:rsidR="00276672" w:rsidRPr="00814AA6" w:rsidRDefault="00276672" w:rsidP="00CA4359">
            <w:pPr>
              <w:spacing w:after="0" w:line="259" w:lineRule="auto"/>
              <w:ind w:left="109" w:firstLine="0"/>
              <w:rPr>
                <w:sz w:val="18"/>
                <w:szCs w:val="22"/>
              </w:rPr>
            </w:pPr>
            <w:r w:rsidRPr="00814AA6">
              <w:rPr>
                <w:sz w:val="18"/>
                <w:szCs w:val="22"/>
              </w:rPr>
              <w:t>50</w:t>
            </w:r>
          </w:p>
        </w:tc>
        <w:tc>
          <w:tcPr>
            <w:tcW w:w="758" w:type="dxa"/>
            <w:tcBorders>
              <w:top w:val="single" w:sz="4" w:space="0" w:color="000000"/>
              <w:left w:val="single" w:sz="4" w:space="0" w:color="000000"/>
              <w:bottom w:val="single" w:sz="4" w:space="0" w:color="000000"/>
              <w:right w:val="single" w:sz="4" w:space="0" w:color="000000"/>
            </w:tcBorders>
          </w:tcPr>
          <w:p w14:paraId="5D9FA256" w14:textId="5AA1A932" w:rsidR="00276672" w:rsidRPr="00814AA6" w:rsidRDefault="00276672" w:rsidP="00CA4359">
            <w:pPr>
              <w:spacing w:after="0" w:line="259" w:lineRule="auto"/>
              <w:ind w:left="107" w:firstLine="0"/>
              <w:rPr>
                <w:sz w:val="18"/>
                <w:szCs w:val="22"/>
              </w:rPr>
            </w:pPr>
            <w:r w:rsidRPr="00814AA6">
              <w:rPr>
                <w:sz w:val="18"/>
                <w:szCs w:val="22"/>
              </w:rPr>
              <w:t>500</w:t>
            </w:r>
          </w:p>
        </w:tc>
        <w:tc>
          <w:tcPr>
            <w:tcW w:w="1107" w:type="dxa"/>
            <w:tcBorders>
              <w:top w:val="single" w:sz="4" w:space="0" w:color="000000"/>
              <w:left w:val="single" w:sz="4" w:space="0" w:color="000000"/>
              <w:bottom w:val="single" w:sz="4" w:space="0" w:color="000000"/>
              <w:right w:val="single" w:sz="4" w:space="0" w:color="000000"/>
            </w:tcBorders>
          </w:tcPr>
          <w:p w14:paraId="5023AF82" w14:textId="06E4BBBC" w:rsidR="00276672" w:rsidRPr="00814AA6" w:rsidRDefault="00276672" w:rsidP="00CA4359">
            <w:pPr>
              <w:spacing w:after="0" w:line="259" w:lineRule="auto"/>
              <w:ind w:left="108" w:firstLine="0"/>
              <w:rPr>
                <w:sz w:val="18"/>
                <w:szCs w:val="22"/>
              </w:rPr>
            </w:pPr>
            <w:r w:rsidRPr="00814AA6">
              <w:rPr>
                <w:sz w:val="18"/>
                <w:szCs w:val="22"/>
              </w:rPr>
              <w:t>Winchester</w:t>
            </w:r>
          </w:p>
          <w:p w14:paraId="0410E825" w14:textId="1002C33D" w:rsidR="00276672" w:rsidRPr="00814AA6" w:rsidRDefault="00276672" w:rsidP="00CA4359">
            <w:pPr>
              <w:spacing w:after="0" w:line="259" w:lineRule="auto"/>
              <w:ind w:left="108" w:firstLine="0"/>
              <w:rPr>
                <w:sz w:val="18"/>
                <w:szCs w:val="22"/>
              </w:rPr>
            </w:pPr>
            <w:r w:rsidRPr="00814AA6">
              <w:rPr>
                <w:sz w:val="18"/>
                <w:szCs w:val="22"/>
              </w:rPr>
              <w:t>WC8 2LR</w:t>
            </w:r>
          </w:p>
        </w:tc>
        <w:tc>
          <w:tcPr>
            <w:tcW w:w="979" w:type="dxa"/>
            <w:tcBorders>
              <w:top w:val="single" w:sz="4" w:space="0" w:color="000000"/>
              <w:left w:val="single" w:sz="4" w:space="0" w:color="000000"/>
              <w:bottom w:val="single" w:sz="4" w:space="0" w:color="000000"/>
              <w:right w:val="single" w:sz="4" w:space="0" w:color="000000"/>
            </w:tcBorders>
          </w:tcPr>
          <w:p w14:paraId="17A685B9" w14:textId="5508A784" w:rsidR="00276672" w:rsidRPr="00814AA6" w:rsidRDefault="00276672" w:rsidP="00CA4359">
            <w:pPr>
              <w:spacing w:after="0" w:line="259" w:lineRule="auto"/>
              <w:ind w:left="108" w:firstLine="0"/>
              <w:rPr>
                <w:sz w:val="18"/>
                <w:szCs w:val="22"/>
              </w:rPr>
            </w:pPr>
            <w:r w:rsidRPr="00814AA6">
              <w:rPr>
                <w:sz w:val="18"/>
                <w:szCs w:val="22"/>
              </w:rPr>
              <w:t>yes</w:t>
            </w:r>
          </w:p>
        </w:tc>
        <w:tc>
          <w:tcPr>
            <w:tcW w:w="978" w:type="dxa"/>
            <w:tcBorders>
              <w:top w:val="single" w:sz="4" w:space="0" w:color="000000"/>
              <w:left w:val="single" w:sz="4" w:space="0" w:color="000000"/>
              <w:bottom w:val="single" w:sz="4" w:space="0" w:color="000000"/>
              <w:right w:val="single" w:sz="4" w:space="0" w:color="000000"/>
            </w:tcBorders>
          </w:tcPr>
          <w:p w14:paraId="6A64B91C" w14:textId="480F612C" w:rsidR="00276672" w:rsidRPr="00814AA6" w:rsidRDefault="00276672" w:rsidP="00CA4359">
            <w:pPr>
              <w:spacing w:after="3" w:line="259" w:lineRule="auto"/>
              <w:ind w:left="107" w:firstLine="0"/>
              <w:rPr>
                <w:sz w:val="18"/>
                <w:szCs w:val="22"/>
              </w:rPr>
            </w:pPr>
            <w:r w:rsidRPr="00814AA6">
              <w:rPr>
                <w:sz w:val="18"/>
                <w:szCs w:val="22"/>
              </w:rPr>
              <w:t>GR2</w:t>
            </w:r>
          </w:p>
          <w:p w14:paraId="351E5C23" w14:textId="110FB63F" w:rsidR="00276672" w:rsidRPr="00814AA6" w:rsidRDefault="00276672" w:rsidP="00CA4359">
            <w:pPr>
              <w:spacing w:after="0" w:line="259" w:lineRule="auto"/>
              <w:ind w:left="107" w:firstLine="0"/>
              <w:rPr>
                <w:sz w:val="18"/>
                <w:szCs w:val="22"/>
              </w:rPr>
            </w:pPr>
            <w:r w:rsidRPr="00814AA6">
              <w:rPr>
                <w:sz w:val="18"/>
                <w:szCs w:val="22"/>
              </w:rPr>
              <w:t>Gill Roller</w:t>
            </w:r>
          </w:p>
        </w:tc>
        <w:tc>
          <w:tcPr>
            <w:tcW w:w="5436" w:type="dxa"/>
            <w:tcBorders>
              <w:top w:val="single" w:sz="4" w:space="0" w:color="000000"/>
              <w:left w:val="single" w:sz="4" w:space="0" w:color="000000"/>
              <w:bottom w:val="single" w:sz="4" w:space="0" w:color="000000"/>
              <w:right w:val="single" w:sz="4" w:space="0" w:color="000000"/>
            </w:tcBorders>
          </w:tcPr>
          <w:p w14:paraId="68C172F2" w14:textId="22CF3986" w:rsidR="00276672" w:rsidRPr="00814AA6" w:rsidRDefault="00276672" w:rsidP="00CA4359">
            <w:pPr>
              <w:spacing w:after="0" w:line="259" w:lineRule="auto"/>
              <w:ind w:left="108" w:firstLine="0"/>
              <w:rPr>
                <w:sz w:val="18"/>
                <w:szCs w:val="22"/>
              </w:rPr>
            </w:pPr>
            <w:r w:rsidRPr="00814AA6">
              <w:rPr>
                <w:sz w:val="18"/>
                <w:szCs w:val="22"/>
              </w:rPr>
              <w:t>WTT123</w:t>
            </w:r>
          </w:p>
        </w:tc>
      </w:tr>
      <w:tr w:rsidR="00F370C2" w:rsidRPr="00814AA6" w14:paraId="392E61AF" w14:textId="77777777" w:rsidTr="00670079">
        <w:trPr>
          <w:trHeight w:val="196"/>
        </w:trPr>
        <w:tc>
          <w:tcPr>
            <w:tcW w:w="548" w:type="dxa"/>
            <w:tcBorders>
              <w:top w:val="single" w:sz="4" w:space="0" w:color="000000"/>
              <w:left w:val="single" w:sz="4" w:space="0" w:color="000000"/>
              <w:bottom w:val="single" w:sz="4" w:space="0" w:color="000000"/>
              <w:right w:val="single" w:sz="4" w:space="0" w:color="000000"/>
            </w:tcBorders>
          </w:tcPr>
          <w:p w14:paraId="65F1420F" w14:textId="02DE8AB9" w:rsidR="00276672" w:rsidRPr="00814AA6" w:rsidRDefault="00276672" w:rsidP="00CA4359">
            <w:pPr>
              <w:spacing w:after="0" w:line="259" w:lineRule="auto"/>
              <w:ind w:left="107" w:firstLine="0"/>
              <w:rPr>
                <w:sz w:val="18"/>
                <w:szCs w:val="22"/>
              </w:rPr>
            </w:pPr>
            <w:r w:rsidRPr="00814AA6">
              <w:rPr>
                <w:sz w:val="18"/>
                <w:szCs w:val="22"/>
              </w:rPr>
              <w:t>F22</w:t>
            </w:r>
          </w:p>
        </w:tc>
        <w:tc>
          <w:tcPr>
            <w:tcW w:w="1091" w:type="dxa"/>
            <w:tcBorders>
              <w:top w:val="single" w:sz="4" w:space="0" w:color="000000"/>
              <w:left w:val="single" w:sz="4" w:space="0" w:color="000000"/>
              <w:bottom w:val="single" w:sz="4" w:space="0" w:color="000000"/>
              <w:right w:val="single" w:sz="4" w:space="0" w:color="000000"/>
            </w:tcBorders>
          </w:tcPr>
          <w:p w14:paraId="738022B8" w14:textId="2E7C81CC" w:rsidR="00276672" w:rsidRPr="00814AA6" w:rsidRDefault="00276672" w:rsidP="00CA4359">
            <w:pPr>
              <w:spacing w:after="0" w:line="259" w:lineRule="auto"/>
              <w:ind w:left="108" w:firstLine="0"/>
              <w:rPr>
                <w:sz w:val="18"/>
                <w:szCs w:val="22"/>
              </w:rPr>
            </w:pPr>
            <w:r w:rsidRPr="00814AA6">
              <w:rPr>
                <w:sz w:val="18"/>
                <w:szCs w:val="22"/>
              </w:rPr>
              <w:t>Full suspension</w:t>
            </w:r>
          </w:p>
        </w:tc>
        <w:tc>
          <w:tcPr>
            <w:tcW w:w="1081" w:type="dxa"/>
            <w:tcBorders>
              <w:top w:val="single" w:sz="4" w:space="0" w:color="000000"/>
              <w:left w:val="single" w:sz="4" w:space="0" w:color="000000"/>
              <w:bottom w:val="single" w:sz="4" w:space="0" w:color="000000"/>
              <w:right w:val="single" w:sz="4" w:space="0" w:color="000000"/>
            </w:tcBorders>
          </w:tcPr>
          <w:p w14:paraId="15C0F4EB" w14:textId="798C377D" w:rsidR="00276672" w:rsidRPr="00814AA6" w:rsidRDefault="00276672" w:rsidP="00CA4359">
            <w:pPr>
              <w:spacing w:after="0" w:line="259" w:lineRule="auto"/>
              <w:ind w:left="108" w:firstLine="0"/>
              <w:rPr>
                <w:sz w:val="18"/>
                <w:szCs w:val="22"/>
              </w:rPr>
            </w:pPr>
            <w:r w:rsidRPr="00814AA6">
              <w:rPr>
                <w:sz w:val="18"/>
                <w:szCs w:val="22"/>
              </w:rPr>
              <w:t>01/08/2023</w:t>
            </w:r>
          </w:p>
        </w:tc>
        <w:tc>
          <w:tcPr>
            <w:tcW w:w="1107" w:type="dxa"/>
            <w:gridSpan w:val="2"/>
            <w:tcBorders>
              <w:top w:val="single" w:sz="4" w:space="0" w:color="000000"/>
              <w:left w:val="single" w:sz="4" w:space="0" w:color="000000"/>
              <w:bottom w:val="single" w:sz="4" w:space="0" w:color="000000"/>
              <w:right w:val="single" w:sz="4" w:space="0" w:color="000000"/>
            </w:tcBorders>
          </w:tcPr>
          <w:p w14:paraId="26808974" w14:textId="1339B917" w:rsidR="00276672" w:rsidRPr="00814AA6" w:rsidRDefault="00276672" w:rsidP="00CA4359">
            <w:pPr>
              <w:spacing w:after="0" w:line="259" w:lineRule="auto"/>
              <w:ind w:left="108" w:firstLine="0"/>
              <w:rPr>
                <w:sz w:val="18"/>
                <w:szCs w:val="22"/>
              </w:rPr>
            </w:pPr>
            <w:r w:rsidRPr="00814AA6">
              <w:rPr>
                <w:sz w:val="18"/>
                <w:szCs w:val="22"/>
              </w:rPr>
              <w:t>Eastbourne EB12 8RG</w:t>
            </w:r>
          </w:p>
        </w:tc>
        <w:tc>
          <w:tcPr>
            <w:tcW w:w="663" w:type="dxa"/>
            <w:tcBorders>
              <w:top w:val="single" w:sz="4" w:space="0" w:color="000000"/>
              <w:left w:val="single" w:sz="4" w:space="0" w:color="000000"/>
              <w:bottom w:val="single" w:sz="4" w:space="0" w:color="000000"/>
              <w:right w:val="single" w:sz="4" w:space="0" w:color="000000"/>
            </w:tcBorders>
          </w:tcPr>
          <w:p w14:paraId="2C25F5D1" w14:textId="287E5271" w:rsidR="00276672" w:rsidRPr="00814AA6" w:rsidRDefault="00276672" w:rsidP="00CA4359">
            <w:pPr>
              <w:spacing w:after="0" w:line="259" w:lineRule="auto"/>
              <w:ind w:left="108" w:firstLine="0"/>
              <w:rPr>
                <w:sz w:val="18"/>
                <w:szCs w:val="22"/>
              </w:rPr>
            </w:pPr>
            <w:r w:rsidRPr="00814AA6">
              <w:rPr>
                <w:sz w:val="18"/>
                <w:szCs w:val="22"/>
              </w:rPr>
              <w:t>10</w:t>
            </w:r>
          </w:p>
        </w:tc>
        <w:tc>
          <w:tcPr>
            <w:tcW w:w="681" w:type="dxa"/>
            <w:tcBorders>
              <w:top w:val="single" w:sz="4" w:space="0" w:color="000000"/>
              <w:left w:val="single" w:sz="4" w:space="0" w:color="000000"/>
              <w:bottom w:val="single" w:sz="4" w:space="0" w:color="000000"/>
              <w:right w:val="single" w:sz="4" w:space="0" w:color="000000"/>
            </w:tcBorders>
          </w:tcPr>
          <w:p w14:paraId="47542220" w14:textId="112D7D8A" w:rsidR="00276672" w:rsidRPr="00814AA6" w:rsidRDefault="00276672" w:rsidP="00CA4359">
            <w:pPr>
              <w:spacing w:after="0" w:line="259" w:lineRule="auto"/>
              <w:ind w:left="109" w:firstLine="0"/>
              <w:rPr>
                <w:sz w:val="18"/>
                <w:szCs w:val="22"/>
              </w:rPr>
            </w:pPr>
            <w:r w:rsidRPr="00814AA6">
              <w:rPr>
                <w:sz w:val="18"/>
                <w:szCs w:val="22"/>
              </w:rPr>
              <w:t>50</w:t>
            </w:r>
          </w:p>
        </w:tc>
        <w:tc>
          <w:tcPr>
            <w:tcW w:w="758" w:type="dxa"/>
            <w:tcBorders>
              <w:top w:val="single" w:sz="4" w:space="0" w:color="000000"/>
              <w:left w:val="single" w:sz="4" w:space="0" w:color="000000"/>
              <w:bottom w:val="single" w:sz="4" w:space="0" w:color="000000"/>
              <w:right w:val="single" w:sz="4" w:space="0" w:color="000000"/>
            </w:tcBorders>
          </w:tcPr>
          <w:p w14:paraId="01ADFF3E" w14:textId="1935CB5C" w:rsidR="00276672" w:rsidRPr="00814AA6" w:rsidRDefault="00276672" w:rsidP="00CA4359">
            <w:pPr>
              <w:spacing w:after="0" w:line="259" w:lineRule="auto"/>
              <w:ind w:left="107" w:firstLine="0"/>
              <w:rPr>
                <w:sz w:val="18"/>
                <w:szCs w:val="22"/>
              </w:rPr>
            </w:pPr>
            <w:r w:rsidRPr="00814AA6">
              <w:rPr>
                <w:sz w:val="18"/>
                <w:szCs w:val="22"/>
              </w:rPr>
              <w:t>500</w:t>
            </w:r>
          </w:p>
        </w:tc>
        <w:tc>
          <w:tcPr>
            <w:tcW w:w="1107" w:type="dxa"/>
            <w:tcBorders>
              <w:top w:val="single" w:sz="4" w:space="0" w:color="000000"/>
              <w:left w:val="single" w:sz="4" w:space="0" w:color="000000"/>
              <w:bottom w:val="single" w:sz="4" w:space="0" w:color="000000"/>
              <w:right w:val="single" w:sz="4" w:space="0" w:color="000000"/>
            </w:tcBorders>
          </w:tcPr>
          <w:p w14:paraId="0B25AA4B" w14:textId="3FC7530D" w:rsidR="00276672" w:rsidRPr="00814AA6" w:rsidRDefault="00276672" w:rsidP="00CA4359">
            <w:pPr>
              <w:spacing w:after="0" w:line="259" w:lineRule="auto"/>
              <w:ind w:left="108" w:firstLine="0"/>
              <w:rPr>
                <w:sz w:val="18"/>
                <w:szCs w:val="22"/>
              </w:rPr>
            </w:pPr>
            <w:r w:rsidRPr="00814AA6">
              <w:rPr>
                <w:sz w:val="18"/>
                <w:szCs w:val="22"/>
              </w:rPr>
              <w:t>Winchester</w:t>
            </w:r>
          </w:p>
          <w:p w14:paraId="3F02BEA3" w14:textId="5CC9F043" w:rsidR="00276672" w:rsidRPr="00814AA6" w:rsidRDefault="00276672" w:rsidP="00CA4359">
            <w:pPr>
              <w:spacing w:after="0" w:line="259" w:lineRule="auto"/>
              <w:ind w:left="108" w:firstLine="0"/>
              <w:rPr>
                <w:sz w:val="18"/>
                <w:szCs w:val="22"/>
              </w:rPr>
            </w:pPr>
            <w:r w:rsidRPr="00814AA6">
              <w:rPr>
                <w:sz w:val="18"/>
                <w:szCs w:val="22"/>
              </w:rPr>
              <w:t>WC8 2LR</w:t>
            </w:r>
          </w:p>
        </w:tc>
        <w:tc>
          <w:tcPr>
            <w:tcW w:w="979" w:type="dxa"/>
            <w:tcBorders>
              <w:top w:val="single" w:sz="4" w:space="0" w:color="000000"/>
              <w:left w:val="single" w:sz="4" w:space="0" w:color="000000"/>
              <w:bottom w:val="single" w:sz="4" w:space="0" w:color="000000"/>
              <w:right w:val="single" w:sz="4" w:space="0" w:color="000000"/>
            </w:tcBorders>
          </w:tcPr>
          <w:p w14:paraId="6758574F" w14:textId="4A1332AD" w:rsidR="00276672" w:rsidRPr="00814AA6" w:rsidRDefault="00276672" w:rsidP="00CA4359">
            <w:pPr>
              <w:spacing w:after="0" w:line="259" w:lineRule="auto"/>
              <w:ind w:left="108" w:firstLine="0"/>
              <w:rPr>
                <w:sz w:val="18"/>
                <w:szCs w:val="22"/>
              </w:rPr>
            </w:pPr>
            <w:r w:rsidRPr="00814AA6">
              <w:rPr>
                <w:sz w:val="18"/>
                <w:szCs w:val="22"/>
              </w:rPr>
              <w:t>yes</w:t>
            </w:r>
          </w:p>
        </w:tc>
        <w:tc>
          <w:tcPr>
            <w:tcW w:w="978" w:type="dxa"/>
            <w:tcBorders>
              <w:top w:val="single" w:sz="4" w:space="0" w:color="000000"/>
              <w:left w:val="single" w:sz="4" w:space="0" w:color="000000"/>
              <w:bottom w:val="single" w:sz="4" w:space="0" w:color="000000"/>
              <w:right w:val="single" w:sz="4" w:space="0" w:color="000000"/>
            </w:tcBorders>
          </w:tcPr>
          <w:p w14:paraId="431A5607" w14:textId="5D8BE5BF" w:rsidR="00276672" w:rsidRPr="00814AA6" w:rsidRDefault="00276672" w:rsidP="00CA4359">
            <w:pPr>
              <w:spacing w:after="3" w:line="259" w:lineRule="auto"/>
              <w:ind w:left="107" w:firstLine="0"/>
              <w:rPr>
                <w:sz w:val="18"/>
                <w:szCs w:val="22"/>
              </w:rPr>
            </w:pPr>
            <w:r w:rsidRPr="00814AA6">
              <w:rPr>
                <w:sz w:val="18"/>
                <w:szCs w:val="22"/>
              </w:rPr>
              <w:t>GR2</w:t>
            </w:r>
          </w:p>
          <w:p w14:paraId="64632CB2" w14:textId="5AF9B47D" w:rsidR="00276672" w:rsidRPr="00814AA6" w:rsidRDefault="00276672" w:rsidP="00CA4359">
            <w:pPr>
              <w:spacing w:after="0" w:line="259" w:lineRule="auto"/>
              <w:ind w:left="107" w:firstLine="0"/>
              <w:rPr>
                <w:sz w:val="18"/>
                <w:szCs w:val="22"/>
              </w:rPr>
            </w:pPr>
            <w:r w:rsidRPr="00814AA6">
              <w:rPr>
                <w:sz w:val="18"/>
                <w:szCs w:val="22"/>
              </w:rPr>
              <w:t>Gill Roller</w:t>
            </w:r>
          </w:p>
        </w:tc>
        <w:tc>
          <w:tcPr>
            <w:tcW w:w="5436" w:type="dxa"/>
            <w:tcBorders>
              <w:top w:val="single" w:sz="4" w:space="0" w:color="000000"/>
              <w:left w:val="single" w:sz="4" w:space="0" w:color="000000"/>
              <w:bottom w:val="single" w:sz="4" w:space="0" w:color="000000"/>
              <w:right w:val="single" w:sz="4" w:space="0" w:color="000000"/>
            </w:tcBorders>
          </w:tcPr>
          <w:p w14:paraId="4BB6A6EB" w14:textId="388E1306" w:rsidR="00276672" w:rsidRPr="00814AA6" w:rsidRDefault="00276672" w:rsidP="00CA4359">
            <w:pPr>
              <w:spacing w:after="0" w:line="259" w:lineRule="auto"/>
              <w:ind w:left="108" w:firstLine="0"/>
              <w:rPr>
                <w:sz w:val="18"/>
                <w:szCs w:val="22"/>
              </w:rPr>
            </w:pPr>
            <w:r w:rsidRPr="00814AA6">
              <w:rPr>
                <w:sz w:val="18"/>
                <w:szCs w:val="22"/>
              </w:rPr>
              <w:t>WTT123</w:t>
            </w:r>
          </w:p>
        </w:tc>
      </w:tr>
      <w:tr w:rsidR="00F370C2" w:rsidRPr="00814AA6" w14:paraId="315DB02D" w14:textId="77777777" w:rsidTr="00670079">
        <w:trPr>
          <w:trHeight w:val="187"/>
        </w:trPr>
        <w:tc>
          <w:tcPr>
            <w:tcW w:w="548" w:type="dxa"/>
            <w:tcBorders>
              <w:top w:val="single" w:sz="4" w:space="0" w:color="000000"/>
              <w:left w:val="single" w:sz="4" w:space="0" w:color="000000"/>
              <w:bottom w:val="single" w:sz="4" w:space="0" w:color="000000"/>
              <w:right w:val="single" w:sz="4" w:space="0" w:color="000000"/>
            </w:tcBorders>
          </w:tcPr>
          <w:p w14:paraId="43664805" w14:textId="3D7CB16F" w:rsidR="00276672" w:rsidRPr="00814AA6" w:rsidRDefault="00276672" w:rsidP="00CA4359">
            <w:pPr>
              <w:spacing w:after="0" w:line="259" w:lineRule="auto"/>
              <w:ind w:left="107" w:firstLine="0"/>
              <w:rPr>
                <w:sz w:val="18"/>
                <w:szCs w:val="22"/>
              </w:rPr>
            </w:pPr>
            <w:r w:rsidRPr="00814AA6">
              <w:rPr>
                <w:sz w:val="18"/>
                <w:szCs w:val="22"/>
              </w:rPr>
              <w:t>H86</w:t>
            </w:r>
          </w:p>
        </w:tc>
        <w:tc>
          <w:tcPr>
            <w:tcW w:w="1091" w:type="dxa"/>
            <w:tcBorders>
              <w:top w:val="single" w:sz="4" w:space="0" w:color="000000"/>
              <w:left w:val="single" w:sz="4" w:space="0" w:color="000000"/>
              <w:bottom w:val="single" w:sz="4" w:space="0" w:color="000000"/>
              <w:right w:val="single" w:sz="4" w:space="0" w:color="000000"/>
            </w:tcBorders>
          </w:tcPr>
          <w:p w14:paraId="45E5D2AA" w14:textId="73AFCA82" w:rsidR="00276672" w:rsidRPr="00814AA6" w:rsidRDefault="00276672" w:rsidP="00CA4359">
            <w:pPr>
              <w:spacing w:after="0" w:line="259" w:lineRule="auto"/>
              <w:ind w:left="108" w:firstLine="0"/>
              <w:rPr>
                <w:sz w:val="18"/>
                <w:szCs w:val="22"/>
              </w:rPr>
            </w:pPr>
            <w:r w:rsidRPr="00814AA6">
              <w:rPr>
                <w:sz w:val="18"/>
                <w:szCs w:val="22"/>
              </w:rPr>
              <w:t>Hardtail</w:t>
            </w:r>
          </w:p>
        </w:tc>
        <w:tc>
          <w:tcPr>
            <w:tcW w:w="1081" w:type="dxa"/>
            <w:tcBorders>
              <w:top w:val="single" w:sz="4" w:space="0" w:color="000000"/>
              <w:left w:val="single" w:sz="4" w:space="0" w:color="000000"/>
              <w:bottom w:val="single" w:sz="4" w:space="0" w:color="000000"/>
              <w:right w:val="single" w:sz="4" w:space="0" w:color="000000"/>
            </w:tcBorders>
          </w:tcPr>
          <w:p w14:paraId="1CCF9E59" w14:textId="39F8DF9A" w:rsidR="00276672" w:rsidRPr="00814AA6" w:rsidRDefault="00276672" w:rsidP="00CA4359">
            <w:pPr>
              <w:spacing w:after="0" w:line="259" w:lineRule="auto"/>
              <w:ind w:left="108" w:firstLine="0"/>
              <w:rPr>
                <w:sz w:val="18"/>
                <w:szCs w:val="22"/>
              </w:rPr>
            </w:pPr>
            <w:r w:rsidRPr="00814AA6">
              <w:rPr>
                <w:sz w:val="18"/>
                <w:szCs w:val="22"/>
              </w:rPr>
              <w:t>18/09/2023</w:t>
            </w:r>
          </w:p>
        </w:tc>
        <w:tc>
          <w:tcPr>
            <w:tcW w:w="1107" w:type="dxa"/>
            <w:gridSpan w:val="2"/>
            <w:tcBorders>
              <w:top w:val="single" w:sz="4" w:space="0" w:color="000000"/>
              <w:left w:val="single" w:sz="4" w:space="0" w:color="000000"/>
              <w:bottom w:val="single" w:sz="4" w:space="0" w:color="000000"/>
              <w:right w:val="single" w:sz="4" w:space="0" w:color="000000"/>
            </w:tcBorders>
          </w:tcPr>
          <w:p w14:paraId="63FA86F5" w14:textId="1BA6F2E3" w:rsidR="00276672" w:rsidRPr="00814AA6" w:rsidRDefault="00276672" w:rsidP="00CA4359">
            <w:pPr>
              <w:spacing w:after="0" w:line="259" w:lineRule="auto"/>
              <w:ind w:left="108" w:firstLine="0"/>
              <w:rPr>
                <w:sz w:val="18"/>
                <w:szCs w:val="22"/>
              </w:rPr>
            </w:pPr>
            <w:r w:rsidRPr="00814AA6">
              <w:rPr>
                <w:sz w:val="18"/>
                <w:szCs w:val="22"/>
              </w:rPr>
              <w:t>Winchester</w:t>
            </w:r>
          </w:p>
          <w:p w14:paraId="1D1861E9" w14:textId="6EC09D11" w:rsidR="00276672" w:rsidRPr="00814AA6" w:rsidRDefault="00276672" w:rsidP="00CA4359">
            <w:pPr>
              <w:spacing w:after="0" w:line="259" w:lineRule="auto"/>
              <w:ind w:left="108" w:firstLine="0"/>
              <w:rPr>
                <w:sz w:val="18"/>
                <w:szCs w:val="22"/>
              </w:rPr>
            </w:pPr>
            <w:r w:rsidRPr="00814AA6">
              <w:rPr>
                <w:sz w:val="18"/>
                <w:szCs w:val="22"/>
              </w:rPr>
              <w:t>WC8 2LR</w:t>
            </w:r>
          </w:p>
        </w:tc>
        <w:tc>
          <w:tcPr>
            <w:tcW w:w="663" w:type="dxa"/>
            <w:tcBorders>
              <w:top w:val="single" w:sz="4" w:space="0" w:color="000000"/>
              <w:left w:val="single" w:sz="4" w:space="0" w:color="000000"/>
              <w:bottom w:val="single" w:sz="4" w:space="0" w:color="000000"/>
              <w:right w:val="single" w:sz="4" w:space="0" w:color="000000"/>
            </w:tcBorders>
          </w:tcPr>
          <w:p w14:paraId="4B70F99E" w14:textId="6E5694A0" w:rsidR="00276672" w:rsidRPr="00814AA6" w:rsidRDefault="00276672" w:rsidP="00CA4359">
            <w:pPr>
              <w:spacing w:after="0" w:line="259" w:lineRule="auto"/>
              <w:ind w:left="108" w:firstLine="0"/>
              <w:rPr>
                <w:sz w:val="18"/>
                <w:szCs w:val="22"/>
              </w:rPr>
            </w:pPr>
            <w:r w:rsidRPr="00814AA6">
              <w:rPr>
                <w:sz w:val="18"/>
                <w:szCs w:val="22"/>
              </w:rPr>
              <w:t>5</w:t>
            </w:r>
          </w:p>
        </w:tc>
        <w:tc>
          <w:tcPr>
            <w:tcW w:w="681" w:type="dxa"/>
            <w:tcBorders>
              <w:top w:val="single" w:sz="4" w:space="0" w:color="000000"/>
              <w:left w:val="single" w:sz="4" w:space="0" w:color="000000"/>
              <w:bottom w:val="single" w:sz="4" w:space="0" w:color="000000"/>
              <w:right w:val="single" w:sz="4" w:space="0" w:color="000000"/>
            </w:tcBorders>
          </w:tcPr>
          <w:p w14:paraId="4824F14C" w14:textId="0A90BD48" w:rsidR="00276672" w:rsidRPr="00814AA6" w:rsidRDefault="00276672" w:rsidP="00CA4359">
            <w:pPr>
              <w:spacing w:after="0" w:line="259" w:lineRule="auto"/>
              <w:ind w:left="109" w:firstLine="0"/>
              <w:rPr>
                <w:sz w:val="18"/>
                <w:szCs w:val="22"/>
              </w:rPr>
            </w:pPr>
            <w:r w:rsidRPr="00814AA6">
              <w:rPr>
                <w:sz w:val="18"/>
                <w:szCs w:val="22"/>
              </w:rPr>
              <w:t>30</w:t>
            </w:r>
          </w:p>
        </w:tc>
        <w:tc>
          <w:tcPr>
            <w:tcW w:w="758" w:type="dxa"/>
            <w:tcBorders>
              <w:top w:val="single" w:sz="4" w:space="0" w:color="000000"/>
              <w:left w:val="single" w:sz="4" w:space="0" w:color="000000"/>
              <w:bottom w:val="single" w:sz="4" w:space="0" w:color="000000"/>
              <w:right w:val="single" w:sz="4" w:space="0" w:color="000000"/>
            </w:tcBorders>
          </w:tcPr>
          <w:p w14:paraId="4C49D4B7" w14:textId="6DBA3012" w:rsidR="00276672" w:rsidRPr="00814AA6" w:rsidRDefault="00276672" w:rsidP="00CA4359">
            <w:pPr>
              <w:spacing w:after="0" w:line="259" w:lineRule="auto"/>
              <w:ind w:left="107" w:firstLine="0"/>
              <w:rPr>
                <w:sz w:val="18"/>
                <w:szCs w:val="22"/>
              </w:rPr>
            </w:pPr>
            <w:r w:rsidRPr="00814AA6">
              <w:rPr>
                <w:sz w:val="18"/>
                <w:szCs w:val="22"/>
              </w:rPr>
              <w:t>150</w:t>
            </w:r>
          </w:p>
        </w:tc>
        <w:tc>
          <w:tcPr>
            <w:tcW w:w="1107" w:type="dxa"/>
            <w:tcBorders>
              <w:top w:val="single" w:sz="4" w:space="0" w:color="000000"/>
              <w:left w:val="single" w:sz="4" w:space="0" w:color="000000"/>
              <w:bottom w:val="single" w:sz="4" w:space="0" w:color="000000"/>
              <w:right w:val="single" w:sz="4" w:space="0" w:color="000000"/>
            </w:tcBorders>
          </w:tcPr>
          <w:p w14:paraId="47723DBB" w14:textId="1AD3163B" w:rsidR="00276672" w:rsidRPr="00814AA6" w:rsidRDefault="00276672" w:rsidP="00CA4359">
            <w:pPr>
              <w:spacing w:after="0" w:line="259" w:lineRule="auto"/>
              <w:ind w:left="108" w:firstLine="0"/>
              <w:rPr>
                <w:sz w:val="18"/>
                <w:szCs w:val="22"/>
              </w:rPr>
            </w:pPr>
            <w:r w:rsidRPr="00814AA6">
              <w:rPr>
                <w:sz w:val="18"/>
                <w:szCs w:val="22"/>
              </w:rPr>
              <w:t>Winchester</w:t>
            </w:r>
          </w:p>
          <w:p w14:paraId="04B71331" w14:textId="2F089A4B" w:rsidR="00276672" w:rsidRPr="00814AA6" w:rsidRDefault="00276672" w:rsidP="00CA4359">
            <w:pPr>
              <w:spacing w:after="0" w:line="259" w:lineRule="auto"/>
              <w:ind w:left="108" w:firstLine="0"/>
              <w:rPr>
                <w:sz w:val="18"/>
                <w:szCs w:val="22"/>
              </w:rPr>
            </w:pPr>
            <w:r w:rsidRPr="00814AA6">
              <w:rPr>
                <w:sz w:val="18"/>
                <w:szCs w:val="22"/>
              </w:rPr>
              <w:t>WC8 2LR</w:t>
            </w:r>
          </w:p>
        </w:tc>
        <w:tc>
          <w:tcPr>
            <w:tcW w:w="979" w:type="dxa"/>
            <w:tcBorders>
              <w:top w:val="single" w:sz="4" w:space="0" w:color="000000"/>
              <w:left w:val="single" w:sz="4" w:space="0" w:color="000000"/>
              <w:bottom w:val="single" w:sz="4" w:space="0" w:color="000000"/>
              <w:right w:val="single" w:sz="4" w:space="0" w:color="000000"/>
            </w:tcBorders>
          </w:tcPr>
          <w:p w14:paraId="7E67F39F" w14:textId="7814064F" w:rsidR="00276672" w:rsidRPr="00814AA6" w:rsidRDefault="00276672" w:rsidP="00CA4359">
            <w:pPr>
              <w:spacing w:after="0" w:line="259" w:lineRule="auto"/>
              <w:ind w:left="108" w:firstLine="0"/>
              <w:rPr>
                <w:sz w:val="18"/>
                <w:szCs w:val="22"/>
              </w:rPr>
            </w:pPr>
            <w:r w:rsidRPr="00814AA6">
              <w:rPr>
                <w:sz w:val="18"/>
                <w:szCs w:val="22"/>
              </w:rPr>
              <w:t>no**</w:t>
            </w:r>
          </w:p>
        </w:tc>
        <w:tc>
          <w:tcPr>
            <w:tcW w:w="978" w:type="dxa"/>
            <w:tcBorders>
              <w:top w:val="single" w:sz="4" w:space="0" w:color="000000"/>
              <w:left w:val="single" w:sz="4" w:space="0" w:color="000000"/>
              <w:bottom w:val="single" w:sz="4" w:space="0" w:color="000000"/>
              <w:right w:val="single" w:sz="4" w:space="0" w:color="000000"/>
            </w:tcBorders>
          </w:tcPr>
          <w:p w14:paraId="74FA1D22" w14:textId="33430773" w:rsidR="00276672" w:rsidRPr="00814AA6" w:rsidRDefault="00276672" w:rsidP="00CA4359">
            <w:pPr>
              <w:spacing w:after="0" w:line="259" w:lineRule="auto"/>
              <w:ind w:left="107" w:firstLine="0"/>
              <w:rPr>
                <w:sz w:val="18"/>
                <w:szCs w:val="22"/>
              </w:rPr>
            </w:pPr>
            <w:r w:rsidRPr="00814AA6">
              <w:rPr>
                <w:sz w:val="18"/>
                <w:szCs w:val="22"/>
              </w:rPr>
              <w:t>LW8</w:t>
            </w:r>
          </w:p>
          <w:p w14:paraId="3A3CA3A7" w14:textId="2D819F45" w:rsidR="00276672" w:rsidRPr="00814AA6" w:rsidRDefault="00276672" w:rsidP="00CA4359">
            <w:pPr>
              <w:spacing w:after="0" w:line="259" w:lineRule="auto"/>
              <w:ind w:left="107" w:firstLine="0"/>
              <w:rPr>
                <w:sz w:val="18"/>
                <w:szCs w:val="22"/>
              </w:rPr>
            </w:pPr>
            <w:r w:rsidRPr="00814AA6">
              <w:rPr>
                <w:sz w:val="18"/>
                <w:szCs w:val="22"/>
              </w:rPr>
              <w:t>Lee Wilson</w:t>
            </w:r>
          </w:p>
        </w:tc>
        <w:tc>
          <w:tcPr>
            <w:tcW w:w="5436" w:type="dxa"/>
            <w:tcBorders>
              <w:top w:val="single" w:sz="4" w:space="0" w:color="000000"/>
              <w:left w:val="single" w:sz="4" w:space="0" w:color="000000"/>
              <w:bottom w:val="single" w:sz="4" w:space="0" w:color="000000"/>
              <w:right w:val="single" w:sz="4" w:space="0" w:color="000000"/>
            </w:tcBorders>
          </w:tcPr>
          <w:p w14:paraId="435F12B6" w14:textId="60C7E165" w:rsidR="00276672" w:rsidRPr="00814AA6" w:rsidRDefault="00276672" w:rsidP="00CA4359">
            <w:pPr>
              <w:spacing w:after="0" w:line="259" w:lineRule="auto"/>
              <w:ind w:left="108" w:firstLine="0"/>
              <w:rPr>
                <w:sz w:val="18"/>
                <w:szCs w:val="22"/>
              </w:rPr>
            </w:pPr>
          </w:p>
        </w:tc>
      </w:tr>
      <w:tr w:rsidR="00F370C2" w:rsidRPr="00814AA6" w14:paraId="1FB2163C" w14:textId="77777777" w:rsidTr="00670079">
        <w:trPr>
          <w:trHeight w:val="187"/>
        </w:trPr>
        <w:tc>
          <w:tcPr>
            <w:tcW w:w="548" w:type="dxa"/>
            <w:tcBorders>
              <w:top w:val="single" w:sz="4" w:space="0" w:color="000000"/>
              <w:left w:val="single" w:sz="4" w:space="0" w:color="000000"/>
              <w:bottom w:val="single" w:sz="4" w:space="0" w:color="000000"/>
              <w:right w:val="single" w:sz="4" w:space="0" w:color="000000"/>
            </w:tcBorders>
          </w:tcPr>
          <w:p w14:paraId="723C82F0" w14:textId="6F1EDCE5" w:rsidR="00276672" w:rsidRPr="00814AA6" w:rsidRDefault="00276672" w:rsidP="00CA4359">
            <w:pPr>
              <w:spacing w:after="0" w:line="259" w:lineRule="auto"/>
              <w:ind w:left="107" w:firstLine="0"/>
              <w:rPr>
                <w:sz w:val="18"/>
                <w:szCs w:val="22"/>
              </w:rPr>
            </w:pPr>
            <w:r w:rsidRPr="00814AA6">
              <w:rPr>
                <w:sz w:val="18"/>
                <w:szCs w:val="22"/>
              </w:rPr>
              <w:t>F22</w:t>
            </w:r>
          </w:p>
        </w:tc>
        <w:tc>
          <w:tcPr>
            <w:tcW w:w="1091" w:type="dxa"/>
            <w:tcBorders>
              <w:top w:val="single" w:sz="4" w:space="0" w:color="000000"/>
              <w:left w:val="single" w:sz="4" w:space="0" w:color="000000"/>
              <w:bottom w:val="single" w:sz="4" w:space="0" w:color="000000"/>
              <w:right w:val="single" w:sz="4" w:space="0" w:color="000000"/>
            </w:tcBorders>
          </w:tcPr>
          <w:p w14:paraId="1678342A" w14:textId="0E0D2B0A" w:rsidR="00276672" w:rsidRPr="00814AA6" w:rsidRDefault="00276672" w:rsidP="00CA4359">
            <w:pPr>
              <w:spacing w:after="0" w:line="259" w:lineRule="auto"/>
              <w:ind w:left="108" w:firstLine="0"/>
              <w:rPr>
                <w:sz w:val="18"/>
                <w:szCs w:val="22"/>
              </w:rPr>
            </w:pPr>
            <w:r w:rsidRPr="00814AA6">
              <w:rPr>
                <w:sz w:val="18"/>
                <w:szCs w:val="22"/>
              </w:rPr>
              <w:t>Full suspension</w:t>
            </w:r>
          </w:p>
        </w:tc>
        <w:tc>
          <w:tcPr>
            <w:tcW w:w="1081" w:type="dxa"/>
            <w:tcBorders>
              <w:top w:val="single" w:sz="4" w:space="0" w:color="000000"/>
              <w:left w:val="single" w:sz="4" w:space="0" w:color="000000"/>
              <w:bottom w:val="single" w:sz="4" w:space="0" w:color="000000"/>
              <w:right w:val="single" w:sz="4" w:space="0" w:color="000000"/>
            </w:tcBorders>
          </w:tcPr>
          <w:p w14:paraId="1C75F638" w14:textId="2A38DD33" w:rsidR="00276672" w:rsidRPr="00814AA6" w:rsidRDefault="00276672" w:rsidP="00CA4359">
            <w:pPr>
              <w:spacing w:after="0" w:line="259" w:lineRule="auto"/>
              <w:ind w:left="108" w:firstLine="0"/>
              <w:rPr>
                <w:sz w:val="18"/>
                <w:szCs w:val="22"/>
              </w:rPr>
            </w:pPr>
            <w:r w:rsidRPr="00814AA6">
              <w:rPr>
                <w:sz w:val="18"/>
                <w:szCs w:val="22"/>
              </w:rPr>
              <w:t>12/10/2023</w:t>
            </w:r>
          </w:p>
        </w:tc>
        <w:tc>
          <w:tcPr>
            <w:tcW w:w="1107" w:type="dxa"/>
            <w:gridSpan w:val="2"/>
            <w:tcBorders>
              <w:top w:val="single" w:sz="4" w:space="0" w:color="000000"/>
              <w:left w:val="single" w:sz="4" w:space="0" w:color="000000"/>
              <w:bottom w:val="single" w:sz="4" w:space="0" w:color="000000"/>
              <w:right w:val="single" w:sz="4" w:space="0" w:color="000000"/>
            </w:tcBorders>
          </w:tcPr>
          <w:p w14:paraId="74737657" w14:textId="628ABAB4" w:rsidR="00276672" w:rsidRPr="00814AA6" w:rsidRDefault="00276672" w:rsidP="00CA4359">
            <w:pPr>
              <w:spacing w:after="0" w:line="259" w:lineRule="auto"/>
              <w:ind w:left="108" w:firstLine="0"/>
              <w:rPr>
                <w:sz w:val="18"/>
                <w:szCs w:val="22"/>
              </w:rPr>
            </w:pPr>
            <w:r w:rsidRPr="00814AA6">
              <w:rPr>
                <w:sz w:val="18"/>
                <w:szCs w:val="22"/>
              </w:rPr>
              <w:t>Eastbourne EB12 8RG</w:t>
            </w:r>
          </w:p>
        </w:tc>
        <w:tc>
          <w:tcPr>
            <w:tcW w:w="663" w:type="dxa"/>
            <w:tcBorders>
              <w:top w:val="single" w:sz="4" w:space="0" w:color="000000"/>
              <w:left w:val="single" w:sz="4" w:space="0" w:color="000000"/>
              <w:bottom w:val="single" w:sz="4" w:space="0" w:color="000000"/>
              <w:right w:val="single" w:sz="4" w:space="0" w:color="000000"/>
            </w:tcBorders>
          </w:tcPr>
          <w:p w14:paraId="0C8FEA0F" w14:textId="7F2968AC" w:rsidR="00276672" w:rsidRPr="00814AA6" w:rsidRDefault="00276672" w:rsidP="00CA4359">
            <w:pPr>
              <w:spacing w:after="0" w:line="259" w:lineRule="auto"/>
              <w:ind w:left="108" w:firstLine="0"/>
              <w:rPr>
                <w:sz w:val="18"/>
                <w:szCs w:val="22"/>
              </w:rPr>
            </w:pPr>
            <w:r w:rsidRPr="00814AA6">
              <w:rPr>
                <w:sz w:val="18"/>
                <w:szCs w:val="22"/>
              </w:rPr>
              <w:t>2</w:t>
            </w:r>
          </w:p>
        </w:tc>
        <w:tc>
          <w:tcPr>
            <w:tcW w:w="681" w:type="dxa"/>
            <w:tcBorders>
              <w:top w:val="single" w:sz="4" w:space="0" w:color="000000"/>
              <w:left w:val="single" w:sz="4" w:space="0" w:color="000000"/>
              <w:bottom w:val="single" w:sz="4" w:space="0" w:color="000000"/>
              <w:right w:val="single" w:sz="4" w:space="0" w:color="000000"/>
            </w:tcBorders>
          </w:tcPr>
          <w:p w14:paraId="0812FE12" w14:textId="72A19427" w:rsidR="00276672" w:rsidRPr="00814AA6" w:rsidRDefault="00276672" w:rsidP="00CA4359">
            <w:pPr>
              <w:spacing w:after="0" w:line="259" w:lineRule="auto"/>
              <w:ind w:left="109" w:firstLine="0"/>
              <w:rPr>
                <w:sz w:val="18"/>
                <w:szCs w:val="22"/>
              </w:rPr>
            </w:pPr>
            <w:r w:rsidRPr="00814AA6">
              <w:rPr>
                <w:sz w:val="18"/>
                <w:szCs w:val="22"/>
              </w:rPr>
              <w:t>40</w:t>
            </w:r>
          </w:p>
        </w:tc>
        <w:tc>
          <w:tcPr>
            <w:tcW w:w="758" w:type="dxa"/>
            <w:tcBorders>
              <w:top w:val="single" w:sz="4" w:space="0" w:color="000000"/>
              <w:left w:val="single" w:sz="4" w:space="0" w:color="000000"/>
              <w:bottom w:val="single" w:sz="4" w:space="0" w:color="000000"/>
              <w:right w:val="single" w:sz="4" w:space="0" w:color="000000"/>
            </w:tcBorders>
          </w:tcPr>
          <w:p w14:paraId="5BA9A9FE" w14:textId="3BBD9E2B" w:rsidR="00276672" w:rsidRPr="00814AA6" w:rsidRDefault="00276672" w:rsidP="00CA4359">
            <w:pPr>
              <w:spacing w:after="0" w:line="259" w:lineRule="auto"/>
              <w:ind w:left="107" w:firstLine="0"/>
              <w:rPr>
                <w:sz w:val="18"/>
                <w:szCs w:val="22"/>
              </w:rPr>
            </w:pPr>
            <w:r w:rsidRPr="00814AA6">
              <w:rPr>
                <w:sz w:val="18"/>
                <w:szCs w:val="22"/>
              </w:rPr>
              <w:t>80</w:t>
            </w:r>
          </w:p>
        </w:tc>
        <w:tc>
          <w:tcPr>
            <w:tcW w:w="1107" w:type="dxa"/>
            <w:tcBorders>
              <w:top w:val="single" w:sz="4" w:space="0" w:color="000000"/>
              <w:left w:val="single" w:sz="4" w:space="0" w:color="000000"/>
              <w:bottom w:val="single" w:sz="4" w:space="0" w:color="000000"/>
              <w:right w:val="single" w:sz="4" w:space="0" w:color="000000"/>
            </w:tcBorders>
          </w:tcPr>
          <w:p w14:paraId="16EB4A9F" w14:textId="7469B727" w:rsidR="00276672" w:rsidRPr="00814AA6" w:rsidRDefault="00276672" w:rsidP="00CA4359">
            <w:pPr>
              <w:spacing w:after="0" w:line="259" w:lineRule="auto"/>
              <w:ind w:left="108" w:firstLine="0"/>
              <w:rPr>
                <w:sz w:val="18"/>
                <w:szCs w:val="22"/>
              </w:rPr>
            </w:pPr>
            <w:r w:rsidRPr="00814AA6">
              <w:rPr>
                <w:sz w:val="18"/>
                <w:szCs w:val="22"/>
              </w:rPr>
              <w:t>Eastbourne EB12 8RG</w:t>
            </w:r>
          </w:p>
        </w:tc>
        <w:tc>
          <w:tcPr>
            <w:tcW w:w="979" w:type="dxa"/>
            <w:tcBorders>
              <w:top w:val="single" w:sz="4" w:space="0" w:color="000000"/>
              <w:left w:val="single" w:sz="4" w:space="0" w:color="000000"/>
              <w:bottom w:val="single" w:sz="4" w:space="0" w:color="000000"/>
              <w:right w:val="single" w:sz="4" w:space="0" w:color="000000"/>
            </w:tcBorders>
          </w:tcPr>
          <w:p w14:paraId="5B9A64F7" w14:textId="16A443B7" w:rsidR="00276672" w:rsidRPr="00814AA6" w:rsidRDefault="00276672" w:rsidP="00CA4359">
            <w:pPr>
              <w:spacing w:after="0" w:line="259" w:lineRule="auto"/>
              <w:ind w:left="108" w:firstLine="0"/>
              <w:rPr>
                <w:sz w:val="18"/>
                <w:szCs w:val="22"/>
              </w:rPr>
            </w:pPr>
            <w:r w:rsidRPr="00814AA6">
              <w:rPr>
                <w:sz w:val="18"/>
                <w:szCs w:val="22"/>
              </w:rPr>
              <w:t>***</w:t>
            </w:r>
            <w:r w:rsidRPr="00814AA6">
              <w:rPr>
                <w:i/>
                <w:sz w:val="18"/>
                <w:szCs w:val="22"/>
              </w:rPr>
              <w:t>NULL</w:t>
            </w:r>
          </w:p>
        </w:tc>
        <w:tc>
          <w:tcPr>
            <w:tcW w:w="978" w:type="dxa"/>
            <w:tcBorders>
              <w:top w:val="single" w:sz="4" w:space="0" w:color="000000"/>
              <w:left w:val="single" w:sz="4" w:space="0" w:color="000000"/>
              <w:bottom w:val="single" w:sz="4" w:space="0" w:color="000000"/>
              <w:right w:val="single" w:sz="4" w:space="0" w:color="000000"/>
            </w:tcBorders>
          </w:tcPr>
          <w:p w14:paraId="4D204234" w14:textId="36C6705D" w:rsidR="00276672" w:rsidRPr="00814AA6" w:rsidRDefault="00276672" w:rsidP="00CA4359">
            <w:pPr>
              <w:spacing w:after="0" w:line="259" w:lineRule="auto"/>
              <w:ind w:left="107" w:firstLine="0"/>
              <w:rPr>
                <w:sz w:val="18"/>
                <w:szCs w:val="22"/>
              </w:rPr>
            </w:pPr>
            <w:r w:rsidRPr="00814AA6">
              <w:rPr>
                <w:sz w:val="18"/>
                <w:szCs w:val="22"/>
              </w:rPr>
              <w:t>NULL</w:t>
            </w:r>
          </w:p>
        </w:tc>
        <w:tc>
          <w:tcPr>
            <w:tcW w:w="5436" w:type="dxa"/>
            <w:tcBorders>
              <w:top w:val="single" w:sz="4" w:space="0" w:color="000000"/>
              <w:left w:val="single" w:sz="4" w:space="0" w:color="000000"/>
              <w:bottom w:val="single" w:sz="4" w:space="0" w:color="000000"/>
              <w:right w:val="single" w:sz="4" w:space="0" w:color="000000"/>
            </w:tcBorders>
          </w:tcPr>
          <w:p w14:paraId="6998A300" w14:textId="75D1720E" w:rsidR="00276672" w:rsidRPr="00814AA6" w:rsidRDefault="00276672" w:rsidP="00CA4359">
            <w:pPr>
              <w:spacing w:after="0" w:line="259" w:lineRule="auto"/>
              <w:ind w:left="108" w:firstLine="0"/>
              <w:rPr>
                <w:sz w:val="18"/>
                <w:szCs w:val="22"/>
              </w:rPr>
            </w:pPr>
          </w:p>
        </w:tc>
      </w:tr>
    </w:tbl>
    <w:p w14:paraId="0E0BD078" w14:textId="7F116DDB" w:rsidR="00276672" w:rsidRDefault="00276672" w:rsidP="00CA4359">
      <w:pPr>
        <w:spacing w:after="0" w:line="259" w:lineRule="auto"/>
        <w:ind w:left="274" w:firstLine="0"/>
      </w:pPr>
    </w:p>
    <w:p w14:paraId="1C00CA0F" w14:textId="77777777" w:rsidR="00CA4359" w:rsidRPr="00814AA6" w:rsidRDefault="00276672" w:rsidP="00CA4359">
      <w:pPr>
        <w:rPr>
          <w:b/>
          <w:sz w:val="20"/>
          <w:szCs w:val="22"/>
        </w:rPr>
      </w:pPr>
      <w:r w:rsidRPr="00814AA6">
        <w:rPr>
          <w:sz w:val="20"/>
          <w:szCs w:val="22"/>
        </w:rPr>
        <w:t>*note: varying price for same type of bike between August and October – this will change each year</w:t>
      </w:r>
      <w:r w:rsidRPr="00814AA6">
        <w:rPr>
          <w:b/>
          <w:sz w:val="20"/>
          <w:szCs w:val="22"/>
        </w:rPr>
        <w:t xml:space="preserve"> </w:t>
      </w:r>
    </w:p>
    <w:p w14:paraId="71D19CAB" w14:textId="77777777" w:rsidR="00CA4359" w:rsidRPr="00814AA6" w:rsidRDefault="00276672" w:rsidP="00CA4359">
      <w:pPr>
        <w:rPr>
          <w:sz w:val="20"/>
          <w:szCs w:val="22"/>
        </w:rPr>
      </w:pPr>
      <w:r w:rsidRPr="00814AA6">
        <w:rPr>
          <w:sz w:val="20"/>
          <w:szCs w:val="22"/>
        </w:rPr>
        <w:t>**note: bike damaged this hire, so it would have had to be repaired (details not shown here)</w:t>
      </w:r>
    </w:p>
    <w:p w14:paraId="764948CF" w14:textId="1174455C" w:rsidR="00276672" w:rsidRPr="00814AA6" w:rsidRDefault="00276672" w:rsidP="00CA4359">
      <w:pPr>
        <w:rPr>
          <w:sz w:val="20"/>
          <w:szCs w:val="22"/>
        </w:rPr>
      </w:pPr>
      <w:r w:rsidRPr="00814AA6">
        <w:rPr>
          <w:sz w:val="20"/>
          <w:szCs w:val="22"/>
        </w:rPr>
        <w:t>***note: bike not yet returned (hire still in progress)</w:t>
      </w:r>
    </w:p>
    <w:p w14:paraId="3DEECEAD" w14:textId="77777777" w:rsidR="00CA4359" w:rsidRDefault="00CA4359" w:rsidP="00CA4359">
      <w:pPr>
        <w:ind w:left="0" w:firstLine="0"/>
        <w:rPr>
          <w:rFonts w:ascii="Barnaby" w:hAnsi="Barnaby" w:cstheme="majorHAnsi"/>
          <w:sz w:val="32"/>
          <w:szCs w:val="40"/>
        </w:rPr>
        <w:sectPr w:rsidR="00CA4359" w:rsidSect="00CA4359">
          <w:pgSz w:w="16841" w:h="11911" w:orient="landscape"/>
          <w:pgMar w:top="1440" w:right="814" w:bottom="1446" w:left="2371" w:header="720" w:footer="720" w:gutter="0"/>
          <w:cols w:space="720"/>
          <w:docGrid w:linePitch="299"/>
        </w:sectPr>
      </w:pPr>
    </w:p>
    <w:p w14:paraId="7D0F6CED" w14:textId="1913C057" w:rsidR="004B35BA" w:rsidRDefault="004B35BA" w:rsidP="004B35BA">
      <w:pPr>
        <w:ind w:left="0" w:firstLine="0"/>
        <w:jc w:val="center"/>
        <w:rPr>
          <w:rFonts w:ascii="Barnaby" w:hAnsi="Barnaby" w:cstheme="majorHAnsi"/>
          <w:sz w:val="30"/>
          <w:szCs w:val="36"/>
        </w:rPr>
      </w:pPr>
      <w:r>
        <w:rPr>
          <w:rFonts w:ascii="Barnaby" w:hAnsi="Barnaby" w:cstheme="majorHAnsi"/>
          <w:sz w:val="30"/>
          <w:szCs w:val="36"/>
        </w:rPr>
        <w:lastRenderedPageBreak/>
        <w:t>SEMBR-WTT ELECTRIC BIKE RENTALS DATABASE DESIGN</w:t>
      </w:r>
    </w:p>
    <w:p w14:paraId="07D09378" w14:textId="77777777" w:rsidR="00B010F2" w:rsidRDefault="00B010F2" w:rsidP="00CA4359">
      <w:pPr>
        <w:ind w:left="0" w:firstLine="0"/>
        <w:rPr>
          <w:rFonts w:ascii="Barnaby" w:hAnsi="Barnaby" w:cstheme="majorHAnsi"/>
          <w:sz w:val="30"/>
          <w:szCs w:val="36"/>
        </w:rPr>
      </w:pPr>
    </w:p>
    <w:p w14:paraId="0DF6819C" w14:textId="16E00B8B" w:rsidR="0076748A" w:rsidRDefault="00276672" w:rsidP="00CA4359">
      <w:pPr>
        <w:ind w:left="0" w:firstLine="0"/>
        <w:rPr>
          <w:rFonts w:ascii="Barnaby" w:hAnsi="Barnaby" w:cstheme="majorHAnsi"/>
          <w:sz w:val="30"/>
          <w:szCs w:val="36"/>
        </w:rPr>
      </w:pPr>
      <w:r w:rsidRPr="006971CA">
        <w:rPr>
          <w:rFonts w:ascii="Barnaby" w:hAnsi="Barnaby" w:cstheme="majorHAnsi"/>
          <w:sz w:val="30"/>
          <w:szCs w:val="36"/>
        </w:rPr>
        <w:t>Task 1: Entity Relationship Diagram (ERD)</w:t>
      </w:r>
      <w:r w:rsidR="0076748A">
        <w:rPr>
          <w:rFonts w:ascii="Barnaby" w:hAnsi="Barnaby" w:cstheme="majorHAnsi"/>
          <w:sz w:val="30"/>
          <w:szCs w:val="36"/>
        </w:rPr>
        <w:t>-Normalisation</w:t>
      </w:r>
    </w:p>
    <w:p w14:paraId="6F0F2082" w14:textId="77777777" w:rsidR="00117C18" w:rsidRDefault="00117C18" w:rsidP="00CA4359">
      <w:pPr>
        <w:ind w:left="0" w:firstLine="0"/>
        <w:rPr>
          <w:rFonts w:ascii="Barnaby" w:hAnsi="Barnaby" w:cstheme="majorHAnsi"/>
          <w:sz w:val="30"/>
          <w:szCs w:val="36"/>
        </w:rPr>
      </w:pPr>
    </w:p>
    <w:p w14:paraId="0278E1A5" w14:textId="72752924" w:rsidR="00117C18" w:rsidRDefault="00117C18" w:rsidP="00CA4359">
      <w:pPr>
        <w:ind w:left="0" w:firstLine="0"/>
        <w:rPr>
          <w:rFonts w:ascii="Barnaby" w:hAnsi="Barnaby" w:cstheme="majorHAnsi"/>
          <w:sz w:val="30"/>
          <w:szCs w:val="36"/>
        </w:rPr>
      </w:pPr>
      <w:r>
        <w:rPr>
          <w:rFonts w:ascii="Barnaby" w:hAnsi="Barnaby" w:cstheme="majorHAnsi"/>
          <w:noProof/>
          <w:sz w:val="28"/>
          <w:szCs w:val="32"/>
        </w:rPr>
        <w:drawing>
          <wp:inline distT="0" distB="0" distL="0" distR="0" wp14:anchorId="13B83EBF" wp14:editId="3CF5C9C8">
            <wp:extent cx="4821637" cy="3767137"/>
            <wp:effectExtent l="0" t="0" r="0" b="5080"/>
            <wp:docPr id="1338110733" name="Picture 21" descr="A table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31827" name="Picture 21" descr="A table of information with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848355" cy="3788012"/>
                    </a:xfrm>
                    <a:prstGeom prst="rect">
                      <a:avLst/>
                    </a:prstGeom>
                  </pic:spPr>
                </pic:pic>
              </a:graphicData>
            </a:graphic>
          </wp:inline>
        </w:drawing>
      </w:r>
    </w:p>
    <w:p w14:paraId="13F39DDC" w14:textId="03FBAAA9" w:rsidR="00117C18" w:rsidRDefault="00117C18" w:rsidP="00CA4359">
      <w:pPr>
        <w:ind w:left="0" w:firstLine="0"/>
        <w:rPr>
          <w:rFonts w:ascii="Barnaby" w:hAnsi="Barnaby" w:cstheme="majorHAnsi"/>
          <w:sz w:val="30"/>
          <w:szCs w:val="36"/>
        </w:rPr>
      </w:pPr>
      <w:r>
        <w:rPr>
          <w:rFonts w:ascii="Barnaby" w:hAnsi="Barnaby" w:cstheme="majorHAnsi"/>
          <w:noProof/>
          <w:sz w:val="28"/>
          <w:szCs w:val="32"/>
        </w:rPr>
        <w:drawing>
          <wp:inline distT="0" distB="0" distL="0" distR="0" wp14:anchorId="68CECF89" wp14:editId="60FCB92C">
            <wp:extent cx="4835464" cy="2719346"/>
            <wp:effectExtent l="0" t="0" r="0" b="0"/>
            <wp:docPr id="598134951" name="Picture 22" descr="A table with a list of ite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32532" name="Picture 22" descr="A table with a list of item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876928" cy="2742664"/>
                    </a:xfrm>
                    <a:prstGeom prst="rect">
                      <a:avLst/>
                    </a:prstGeom>
                  </pic:spPr>
                </pic:pic>
              </a:graphicData>
            </a:graphic>
          </wp:inline>
        </w:drawing>
      </w:r>
    </w:p>
    <w:p w14:paraId="163B08D3" w14:textId="589AD286" w:rsidR="00117C18" w:rsidRPr="006971CA" w:rsidRDefault="00253D7D" w:rsidP="00253D7D">
      <w:pPr>
        <w:pStyle w:val="Caption"/>
        <w:rPr>
          <w:rFonts w:ascii="Barnaby" w:hAnsi="Barnaby" w:cstheme="majorHAnsi"/>
          <w:sz w:val="30"/>
          <w:szCs w:val="36"/>
        </w:rPr>
      </w:pPr>
      <w:r>
        <w:t xml:space="preserve">Figure </w:t>
      </w:r>
      <w:fldSimple w:instr=" SEQ Figure \* ARABIC ">
        <w:r w:rsidR="00B010F2">
          <w:rPr>
            <w:noProof/>
          </w:rPr>
          <w:t>1</w:t>
        </w:r>
      </w:fldSimple>
      <w:r>
        <w:t>: Normalisation</w:t>
      </w:r>
    </w:p>
    <w:p w14:paraId="349335A8" w14:textId="77777777" w:rsidR="00276672" w:rsidRPr="00336F29" w:rsidRDefault="00276672" w:rsidP="00276672">
      <w:pPr>
        <w:rPr>
          <w:rFonts w:ascii="Barnaby" w:hAnsi="Barnaby" w:cstheme="majorHAnsi"/>
          <w:sz w:val="32"/>
          <w:szCs w:val="40"/>
        </w:rPr>
      </w:pPr>
    </w:p>
    <w:p w14:paraId="0E7E3F1B" w14:textId="5631D64D" w:rsidR="00276672" w:rsidRPr="004D7BEE" w:rsidRDefault="00276672" w:rsidP="00276672">
      <w:pPr>
        <w:rPr>
          <w:rFonts w:ascii="Barnaby" w:hAnsi="Barnaby" w:cs="Segoe UI"/>
          <w:color w:val="0F0F0F"/>
          <w:sz w:val="24"/>
        </w:rPr>
      </w:pPr>
      <w:r w:rsidRPr="004D7BEE">
        <w:rPr>
          <w:rFonts w:ascii="Barnaby" w:hAnsi="Barnaby" w:cs="Segoe UI"/>
          <w:color w:val="0F0F0F"/>
          <w:sz w:val="24"/>
        </w:rPr>
        <w:t>Some of the Assumptions from normalised attributes</w:t>
      </w:r>
      <w:r w:rsidR="00253D7D">
        <w:rPr>
          <w:rFonts w:ascii="Barnaby" w:hAnsi="Barnaby" w:cs="Segoe UI"/>
          <w:color w:val="0F0F0F"/>
          <w:sz w:val="24"/>
        </w:rPr>
        <w:t xml:space="preserve"> (figure1)</w:t>
      </w:r>
      <w:r w:rsidRPr="004D7BEE">
        <w:rPr>
          <w:rFonts w:ascii="Barnaby" w:hAnsi="Barnaby" w:cs="Segoe UI"/>
          <w:color w:val="0F0F0F"/>
          <w:sz w:val="24"/>
        </w:rPr>
        <w:t>:</w:t>
      </w:r>
    </w:p>
    <w:p w14:paraId="1C47B6D1" w14:textId="77777777" w:rsidR="00276672" w:rsidRPr="004D7BEE" w:rsidRDefault="00276672" w:rsidP="00276672">
      <w:pPr>
        <w:rPr>
          <w:rFonts w:ascii="Barnaby" w:hAnsi="Barnaby" w:cs="Segoe UI"/>
          <w:color w:val="0F0F0F"/>
          <w:sz w:val="24"/>
        </w:rPr>
      </w:pPr>
      <w:r w:rsidRPr="004D7BEE">
        <w:rPr>
          <w:rFonts w:ascii="Barnaby" w:hAnsi="Barnaby" w:cs="Segoe UI"/>
          <w:color w:val="0F0F0F"/>
          <w:sz w:val="24"/>
        </w:rPr>
        <w:t xml:space="preserve">1.      WTT_REF is referring to a table of WTT   </w:t>
      </w:r>
    </w:p>
    <w:p w14:paraId="063D38C3" w14:textId="77777777" w:rsidR="00276672" w:rsidRPr="004D7BEE" w:rsidRDefault="00276672" w:rsidP="00276672">
      <w:pPr>
        <w:rPr>
          <w:rFonts w:ascii="Barnaby" w:hAnsi="Barnaby" w:cs="Segoe UI"/>
          <w:color w:val="0F0F0F"/>
          <w:sz w:val="24"/>
        </w:rPr>
      </w:pPr>
      <w:r w:rsidRPr="004D7BEE">
        <w:rPr>
          <w:rFonts w:ascii="Barnaby" w:hAnsi="Barnaby" w:cs="Segoe UI"/>
          <w:color w:val="0F0F0F"/>
          <w:sz w:val="24"/>
        </w:rPr>
        <w:t>2.      Each booking has a unique identifier, e.g., BookingID.</w:t>
      </w:r>
    </w:p>
    <w:p w14:paraId="75B7333B" w14:textId="77777777" w:rsidR="00276672" w:rsidRPr="004D7BEE" w:rsidRDefault="00276672" w:rsidP="00276672">
      <w:pPr>
        <w:rPr>
          <w:rFonts w:ascii="Barnaby" w:hAnsi="Barnaby" w:cs="Segoe UI"/>
          <w:color w:val="0F0F0F"/>
          <w:sz w:val="24"/>
        </w:rPr>
      </w:pPr>
      <w:r w:rsidRPr="004D7BEE">
        <w:rPr>
          <w:rFonts w:ascii="Barnaby" w:hAnsi="Barnaby" w:cs="Segoe UI"/>
          <w:color w:val="0F0F0F"/>
          <w:sz w:val="24"/>
        </w:rPr>
        <w:lastRenderedPageBreak/>
        <w:t>3.      ID Type and Date Verified referring to Validation column with CustomerID as FK</w:t>
      </w:r>
    </w:p>
    <w:p w14:paraId="10354696" w14:textId="77777777" w:rsidR="00276672" w:rsidRPr="004D7BEE" w:rsidRDefault="00276672" w:rsidP="00276672">
      <w:pPr>
        <w:rPr>
          <w:rFonts w:ascii="Barnaby" w:hAnsi="Barnaby" w:cs="Segoe UI"/>
          <w:color w:val="0F0F0F"/>
          <w:sz w:val="24"/>
        </w:rPr>
      </w:pPr>
      <w:r w:rsidRPr="004D7BEE">
        <w:rPr>
          <w:rFonts w:ascii="Barnaby" w:hAnsi="Barnaby" w:cs="Segoe UI"/>
          <w:color w:val="0F0F0F"/>
          <w:sz w:val="24"/>
        </w:rPr>
        <w:t xml:space="preserve">4.      With the normalised data and information from the case study, some attributes and tables are added to make Entity-Relationship Diagram.      </w:t>
      </w:r>
    </w:p>
    <w:p w14:paraId="66E1AE8C" w14:textId="77777777" w:rsidR="00276672" w:rsidRPr="00AC2DB2" w:rsidRDefault="00276672" w:rsidP="00276672">
      <w:pPr>
        <w:rPr>
          <w:rFonts w:ascii="Barnaby" w:hAnsi="Barnaby" w:cs="Segoe UI"/>
          <w:color w:val="0F0F0F"/>
          <w:sz w:val="24"/>
        </w:rPr>
      </w:pPr>
      <w:r w:rsidRPr="00336F29">
        <w:rPr>
          <w:rFonts w:ascii="Barnaby" w:hAnsi="Barnaby" w:cs="Segoe UI"/>
          <w:color w:val="0F0F0F"/>
          <w:sz w:val="24"/>
        </w:rPr>
        <w:t xml:space="preserve">         </w:t>
      </w:r>
    </w:p>
    <w:p w14:paraId="0B8865EF" w14:textId="77777777" w:rsidR="00B010F2" w:rsidRDefault="00276672" w:rsidP="00B010F2">
      <w:pPr>
        <w:keepNext/>
      </w:pPr>
      <w:r>
        <w:rPr>
          <w:rFonts w:ascii="Barnaby" w:hAnsi="Barnaby" w:cs="Segoe UI"/>
          <w:noProof/>
          <w:color w:val="0F0F0F"/>
          <w:sz w:val="28"/>
          <w:szCs w:val="28"/>
        </w:rPr>
        <w:drawing>
          <wp:inline distT="0" distB="0" distL="0" distR="0" wp14:anchorId="48AA19F1" wp14:editId="2D3D8F20">
            <wp:extent cx="5731510" cy="3988435"/>
            <wp:effectExtent l="0" t="0" r="0" b="0"/>
            <wp:docPr id="1770448969" name="Picture 3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8969" name="Picture 33" descr="A black background with white rectangl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988435"/>
                    </a:xfrm>
                    <a:prstGeom prst="rect">
                      <a:avLst/>
                    </a:prstGeom>
                  </pic:spPr>
                </pic:pic>
              </a:graphicData>
            </a:graphic>
          </wp:inline>
        </w:drawing>
      </w:r>
    </w:p>
    <w:p w14:paraId="7AF22AB1" w14:textId="5C89974D" w:rsidR="00276672" w:rsidRDefault="00B010F2" w:rsidP="00B010F2">
      <w:pPr>
        <w:pStyle w:val="Caption"/>
        <w:rPr>
          <w:rFonts w:ascii="Barnaby" w:hAnsi="Barnaby" w:cs="Segoe UI"/>
          <w:color w:val="0F0F0F"/>
          <w:sz w:val="28"/>
          <w:szCs w:val="28"/>
        </w:rPr>
      </w:pPr>
      <w:r>
        <w:t xml:space="preserve">Figure </w:t>
      </w:r>
      <w:fldSimple w:instr=" SEQ Figure \* ARABIC ">
        <w:r>
          <w:rPr>
            <w:noProof/>
          </w:rPr>
          <w:t>2</w:t>
        </w:r>
      </w:fldSimple>
      <w:r>
        <w:t>: Entity Relationship Diagram</w:t>
      </w:r>
    </w:p>
    <w:p w14:paraId="375CAF7A" w14:textId="77777777" w:rsidR="00276672" w:rsidRPr="00336F29" w:rsidRDefault="00276672" w:rsidP="00276672">
      <w:pPr>
        <w:rPr>
          <w:rFonts w:ascii="Barnaby" w:hAnsi="Barnaby" w:cs="Segoe UI"/>
          <w:color w:val="0F0F0F"/>
          <w:sz w:val="28"/>
          <w:szCs w:val="28"/>
        </w:rPr>
      </w:pPr>
    </w:p>
    <w:p w14:paraId="79C4B9CD" w14:textId="77777777" w:rsidR="00276672" w:rsidRDefault="00276672" w:rsidP="00276672">
      <w:pPr>
        <w:rPr>
          <w:rFonts w:ascii="Barnaby" w:hAnsi="Barnaby" w:cs="Segoe UI"/>
          <w:color w:val="0F0F0F"/>
          <w:sz w:val="24"/>
        </w:rPr>
      </w:pPr>
      <w:r>
        <w:rPr>
          <w:rFonts w:ascii="Barnaby" w:hAnsi="Barnaby" w:cs="Segoe UI"/>
          <w:color w:val="0F0F0F"/>
          <w:sz w:val="24"/>
        </w:rPr>
        <w:t xml:space="preserve">Cardinality </w:t>
      </w:r>
      <w:r w:rsidRPr="009E4AD4">
        <w:rPr>
          <w:rFonts w:ascii="Barnaby" w:hAnsi="Barnaby" w:cs="Segoe UI"/>
          <w:color w:val="0F0F0F"/>
          <w:sz w:val="24"/>
        </w:rPr>
        <w:t>and</w:t>
      </w:r>
      <w:r>
        <w:rPr>
          <w:rFonts w:ascii="Barnaby" w:hAnsi="Barnaby" w:cs="Segoe UI"/>
          <w:color w:val="0F0F0F"/>
          <w:sz w:val="24"/>
        </w:rPr>
        <w:t xml:space="preserve"> </w:t>
      </w:r>
      <w:r w:rsidRPr="009E4AD4">
        <w:rPr>
          <w:rFonts w:ascii="Barnaby" w:hAnsi="Barnaby" w:cs="Segoe UI"/>
          <w:color w:val="0F0F0F"/>
          <w:sz w:val="24"/>
        </w:rPr>
        <w:t>Optionality</w:t>
      </w:r>
      <w:r>
        <w:rPr>
          <w:rFonts w:ascii="Barnaby" w:hAnsi="Barnaby" w:cs="Segoe UI"/>
          <w:color w:val="0F0F0F"/>
          <w:sz w:val="24"/>
        </w:rPr>
        <w:t>:</w:t>
      </w:r>
    </w:p>
    <w:p w14:paraId="0B18EF8D"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A Customer can make zero, one, or more Bookings (One-to-Many):</w:t>
      </w:r>
    </w:p>
    <w:p w14:paraId="56AAB449"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Optional on the "many" side (a customer might not have any bookings).</w:t>
      </w:r>
    </w:p>
    <w:p w14:paraId="6DD339F8"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A Booking is associated with one Bike, and a Bike can be associated with multiple Bookings (Many-to-One):</w:t>
      </w:r>
    </w:p>
    <w:p w14:paraId="5B63DD0C"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Mandatory on the "many" side (each booking must be associated with a bike).</w:t>
      </w:r>
    </w:p>
    <w:p w14:paraId="2123FC3D"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Each Bike is associated with a specific Location (Many-to-One):</w:t>
      </w:r>
    </w:p>
    <w:p w14:paraId="7C9072B1"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Mandatory on the "many" side (each bike must be associated with a location).</w:t>
      </w:r>
    </w:p>
    <w:p w14:paraId="4C8CFBE4"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Staff work at a specific Location (Many-to-One):</w:t>
      </w:r>
    </w:p>
    <w:p w14:paraId="57A842F4"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Mandatory on the "many" side (each staff member must work at a location).</w:t>
      </w:r>
    </w:p>
    <w:p w14:paraId="6D1D5E68"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lastRenderedPageBreak/>
        <w:t>EmergencyRepairs are associated with a Booking (Many-to-One):</w:t>
      </w:r>
    </w:p>
    <w:p w14:paraId="1ABBBED5"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Mandatory on the "many" side (each emergency repair must be associated with a booking).</w:t>
      </w:r>
    </w:p>
    <w:p w14:paraId="2F94BF61"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A Booking can be associated with multiple EmergencyRepairs (One-to-Many):</w:t>
      </w:r>
    </w:p>
    <w:p w14:paraId="787EC972"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Optional on the "many" side (a booking might not have any emergency repairs).</w:t>
      </w:r>
    </w:p>
    <w:p w14:paraId="3303191E"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One customer can have many ID validations. (One</w:t>
      </w:r>
      <w:r w:rsidRPr="004D7BEE">
        <w:rPr>
          <w:rFonts w:ascii="Barnaby" w:hAnsi="Barnaby" w:cstheme="majorHAnsi"/>
          <w:b/>
          <w:bCs/>
          <w:sz w:val="24"/>
        </w:rPr>
        <w:t>-</w:t>
      </w:r>
      <w:r w:rsidRPr="007355B7">
        <w:rPr>
          <w:rFonts w:ascii="Barnaby" w:hAnsi="Barnaby" w:cstheme="majorHAnsi"/>
          <w:b/>
          <w:bCs/>
          <w:sz w:val="24"/>
        </w:rPr>
        <w:t>to</w:t>
      </w:r>
      <w:r w:rsidRPr="004D7BEE">
        <w:rPr>
          <w:rFonts w:ascii="Barnaby" w:hAnsi="Barnaby" w:cstheme="majorHAnsi"/>
          <w:b/>
          <w:bCs/>
          <w:sz w:val="24"/>
        </w:rPr>
        <w:t>-</w:t>
      </w:r>
      <w:r w:rsidRPr="007355B7">
        <w:rPr>
          <w:rFonts w:ascii="Barnaby" w:hAnsi="Barnaby" w:cstheme="majorHAnsi"/>
          <w:b/>
          <w:bCs/>
          <w:sz w:val="24"/>
        </w:rPr>
        <w:t>Many):</w:t>
      </w:r>
    </w:p>
    <w:p w14:paraId="18E773BC"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 xml:space="preserve">Optionality: </w:t>
      </w:r>
      <w:r w:rsidRPr="004D7BEE">
        <w:rPr>
          <w:rFonts w:ascii="Barnaby" w:hAnsi="Barnaby" w:cstheme="majorHAnsi"/>
          <w:sz w:val="24"/>
        </w:rPr>
        <w:t>Mandatory</w:t>
      </w:r>
      <w:r w:rsidRPr="007355B7">
        <w:rPr>
          <w:rFonts w:ascii="Barnaby" w:hAnsi="Barnaby" w:cstheme="majorHAnsi"/>
          <w:sz w:val="24"/>
        </w:rPr>
        <w:t xml:space="preserve"> on the "many" side (a customer </w:t>
      </w:r>
      <w:r w:rsidRPr="004D7BEE">
        <w:rPr>
          <w:rFonts w:ascii="Barnaby" w:hAnsi="Barnaby" w:cstheme="majorHAnsi"/>
          <w:sz w:val="24"/>
        </w:rPr>
        <w:t>must</w:t>
      </w:r>
      <w:r w:rsidRPr="007355B7">
        <w:rPr>
          <w:rFonts w:ascii="Barnaby" w:hAnsi="Barnaby" w:cstheme="majorHAnsi"/>
          <w:sz w:val="24"/>
        </w:rPr>
        <w:t xml:space="preserve"> have ID validations).</w:t>
      </w:r>
    </w:p>
    <w:p w14:paraId="024FB2FD"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An emergency repair can have zero, one, or more replaced bikes (One to Many):</w:t>
      </w:r>
    </w:p>
    <w:p w14:paraId="46925685"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Optional on the "many" side (an emergency repair might not have any replaced bikes).</w:t>
      </w:r>
    </w:p>
    <w:p w14:paraId="770E1883"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One Bike can have zero, one, or more service histories (One to Many):</w:t>
      </w:r>
    </w:p>
    <w:p w14:paraId="72CF5585" w14:textId="77777777" w:rsidR="00276672" w:rsidRPr="007355B7"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Optional on the "many" side (a bike might not have any service histories).</w:t>
      </w:r>
    </w:p>
    <w:p w14:paraId="1710B9F1"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One location (pickup/return) can deal with many bookings (One to Many):</w:t>
      </w:r>
    </w:p>
    <w:p w14:paraId="77BA184E" w14:textId="77777777" w:rsidR="00276672" w:rsidRPr="004D7BEE"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Mandatory on the "many" side (each location must deal with bookings).</w:t>
      </w:r>
    </w:p>
    <w:p w14:paraId="39436CA9" w14:textId="77777777" w:rsidR="00276672" w:rsidRPr="007355B7" w:rsidRDefault="00276672" w:rsidP="00276672">
      <w:pPr>
        <w:numPr>
          <w:ilvl w:val="0"/>
          <w:numId w:val="16"/>
        </w:numPr>
        <w:spacing w:after="160" w:line="259" w:lineRule="auto"/>
        <w:rPr>
          <w:rFonts w:ascii="Barnaby" w:hAnsi="Barnaby" w:cstheme="majorHAnsi"/>
          <w:sz w:val="24"/>
        </w:rPr>
      </w:pPr>
      <w:r w:rsidRPr="007355B7">
        <w:rPr>
          <w:rFonts w:ascii="Barnaby" w:hAnsi="Barnaby" w:cstheme="majorHAnsi"/>
          <w:b/>
          <w:bCs/>
          <w:sz w:val="24"/>
        </w:rPr>
        <w:t xml:space="preserve">One </w:t>
      </w:r>
      <w:r w:rsidRPr="004D7BEE">
        <w:rPr>
          <w:rFonts w:ascii="Barnaby" w:hAnsi="Barnaby" w:cstheme="majorHAnsi"/>
          <w:b/>
          <w:bCs/>
          <w:sz w:val="24"/>
        </w:rPr>
        <w:t>Staff</w:t>
      </w:r>
      <w:r w:rsidRPr="007355B7">
        <w:rPr>
          <w:rFonts w:ascii="Barnaby" w:hAnsi="Barnaby" w:cstheme="majorHAnsi"/>
          <w:b/>
          <w:bCs/>
          <w:sz w:val="24"/>
        </w:rPr>
        <w:t xml:space="preserve"> can </w:t>
      </w:r>
      <w:r w:rsidRPr="004D7BEE">
        <w:rPr>
          <w:rFonts w:ascii="Barnaby" w:hAnsi="Barnaby" w:cstheme="majorHAnsi"/>
          <w:b/>
          <w:bCs/>
          <w:sz w:val="24"/>
        </w:rPr>
        <w:t>handle</w:t>
      </w:r>
      <w:r w:rsidRPr="007355B7">
        <w:rPr>
          <w:rFonts w:ascii="Barnaby" w:hAnsi="Barnaby" w:cstheme="majorHAnsi"/>
          <w:b/>
          <w:bCs/>
          <w:sz w:val="24"/>
        </w:rPr>
        <w:t xml:space="preserve"> many </w:t>
      </w:r>
      <w:r w:rsidRPr="004D7BEE">
        <w:rPr>
          <w:rFonts w:ascii="Barnaby" w:hAnsi="Barnaby" w:cstheme="majorHAnsi"/>
          <w:b/>
          <w:bCs/>
          <w:sz w:val="24"/>
        </w:rPr>
        <w:t xml:space="preserve">validations </w:t>
      </w:r>
      <w:r w:rsidRPr="007355B7">
        <w:rPr>
          <w:rFonts w:ascii="Barnaby" w:hAnsi="Barnaby" w:cstheme="majorHAnsi"/>
          <w:b/>
          <w:bCs/>
          <w:sz w:val="24"/>
        </w:rPr>
        <w:t>(One to Many):</w:t>
      </w:r>
    </w:p>
    <w:p w14:paraId="6AAC60D7" w14:textId="77777777" w:rsidR="00276672" w:rsidRPr="004D7BEE" w:rsidRDefault="00276672" w:rsidP="00276672">
      <w:pPr>
        <w:numPr>
          <w:ilvl w:val="1"/>
          <w:numId w:val="16"/>
        </w:numPr>
        <w:spacing w:after="160" w:line="259" w:lineRule="auto"/>
        <w:rPr>
          <w:rFonts w:ascii="Barnaby" w:hAnsi="Barnaby" w:cstheme="majorHAnsi"/>
          <w:sz w:val="24"/>
        </w:rPr>
      </w:pPr>
      <w:r w:rsidRPr="007355B7">
        <w:rPr>
          <w:rFonts w:ascii="Barnaby" w:hAnsi="Barnaby" w:cstheme="majorHAnsi"/>
          <w:sz w:val="24"/>
        </w:rPr>
        <w:t>Optionality: Mandatory on the "many" side (</w:t>
      </w:r>
      <w:r w:rsidRPr="004D7BEE">
        <w:rPr>
          <w:rFonts w:ascii="Barnaby" w:hAnsi="Barnaby" w:cstheme="majorHAnsi"/>
          <w:sz w:val="24"/>
        </w:rPr>
        <w:t>each validation must be staff verified</w:t>
      </w:r>
      <w:r w:rsidRPr="007355B7">
        <w:rPr>
          <w:rFonts w:ascii="Barnaby" w:hAnsi="Barnaby" w:cstheme="majorHAnsi"/>
          <w:sz w:val="24"/>
        </w:rPr>
        <w:t>).</w:t>
      </w:r>
    </w:p>
    <w:p w14:paraId="720C02F3" w14:textId="77777777" w:rsidR="00276672" w:rsidRPr="004D7BEE" w:rsidRDefault="00276672" w:rsidP="00276672">
      <w:pPr>
        <w:rPr>
          <w:rFonts w:ascii="Barnaby" w:hAnsi="Barnaby" w:cstheme="majorHAnsi"/>
          <w:sz w:val="24"/>
        </w:rPr>
      </w:pPr>
    </w:p>
    <w:p w14:paraId="51DA253A" w14:textId="77777777" w:rsidR="00276672" w:rsidRDefault="00276672" w:rsidP="00276672">
      <w:pPr>
        <w:ind w:left="1440"/>
        <w:rPr>
          <w:rFonts w:ascii="Barnaby" w:hAnsi="Barnaby" w:cstheme="majorHAnsi"/>
        </w:rPr>
      </w:pPr>
    </w:p>
    <w:p w14:paraId="38D31323" w14:textId="77777777" w:rsidR="00276672" w:rsidRPr="00455273" w:rsidRDefault="00276672" w:rsidP="00276672">
      <w:pPr>
        <w:rPr>
          <w:rFonts w:ascii="Barnaby" w:hAnsi="Barnaby" w:cstheme="majorHAnsi"/>
          <w:sz w:val="24"/>
        </w:rPr>
      </w:pPr>
      <w:r>
        <w:rPr>
          <w:rFonts w:ascii="Barnaby" w:hAnsi="Barnaby" w:cstheme="majorHAnsi"/>
          <w:sz w:val="24"/>
        </w:rPr>
        <w:t>See</w:t>
      </w:r>
      <w:r w:rsidRPr="00193C5B">
        <w:rPr>
          <w:rFonts w:ascii="Barnaby" w:hAnsi="Barnaby" w:cstheme="majorHAnsi"/>
          <w:sz w:val="24"/>
        </w:rPr>
        <w:t xml:space="preserve"> Appendix E,</w:t>
      </w:r>
      <w:r>
        <w:rPr>
          <w:rFonts w:ascii="Barnaby" w:hAnsi="Barnaby" w:cstheme="majorHAnsi"/>
          <w:sz w:val="24"/>
        </w:rPr>
        <w:t xml:space="preserve"> </w:t>
      </w:r>
      <w:r w:rsidRPr="00193C5B">
        <w:rPr>
          <w:rFonts w:ascii="Barnaby" w:hAnsi="Barnaby" w:cstheme="majorHAnsi"/>
          <w:sz w:val="24"/>
        </w:rPr>
        <w:t>Data Types</w:t>
      </w:r>
      <w:r>
        <w:rPr>
          <w:rFonts w:ascii="Barnaby" w:hAnsi="Barnaby" w:cstheme="majorHAnsi"/>
          <w:sz w:val="24"/>
        </w:rPr>
        <w:t xml:space="preserve"> (Figure 1-8)</w:t>
      </w:r>
      <w:r w:rsidRPr="00193C5B">
        <w:rPr>
          <w:rFonts w:ascii="Barnaby" w:hAnsi="Barnaby" w:cstheme="majorHAnsi"/>
          <w:sz w:val="24"/>
        </w:rPr>
        <w:t>, for a detailed breakdown of the attributes mentioned earlier. It dives into specifics like data types, keys, NULL, default settings, and other key traits</w:t>
      </w:r>
      <w:r>
        <w:rPr>
          <w:rFonts w:ascii="Barnaby" w:hAnsi="Barnaby" w:cstheme="majorHAnsi"/>
          <w:sz w:val="24"/>
        </w:rPr>
        <w:t xml:space="preserve">. </w:t>
      </w:r>
      <w:r w:rsidRPr="00193C5B">
        <w:rPr>
          <w:rFonts w:ascii="Barnaby" w:hAnsi="Barnaby" w:cstheme="majorHAnsi"/>
          <w:sz w:val="24"/>
        </w:rPr>
        <w:t>(Nationalarchives.gov.uk, 2021)</w:t>
      </w:r>
    </w:p>
    <w:p w14:paraId="1492033A" w14:textId="77777777" w:rsidR="00276672" w:rsidRDefault="00276672" w:rsidP="00276672">
      <w:pPr>
        <w:ind w:left="1440"/>
        <w:rPr>
          <w:rFonts w:ascii="Barnaby" w:hAnsi="Barnaby" w:cstheme="majorHAnsi"/>
        </w:rPr>
      </w:pPr>
    </w:p>
    <w:p w14:paraId="409295EC" w14:textId="77777777" w:rsidR="00276672" w:rsidRDefault="00276672" w:rsidP="00276672">
      <w:pPr>
        <w:ind w:left="1440"/>
        <w:rPr>
          <w:rFonts w:ascii="Barnaby" w:hAnsi="Barnaby" w:cstheme="majorHAnsi"/>
        </w:rPr>
      </w:pPr>
    </w:p>
    <w:p w14:paraId="528E4E02" w14:textId="77777777" w:rsidR="00276672" w:rsidRPr="007355B7" w:rsidRDefault="00276672" w:rsidP="00276672">
      <w:pPr>
        <w:ind w:left="1440"/>
        <w:rPr>
          <w:rFonts w:ascii="Barnaby" w:hAnsi="Barnaby" w:cstheme="majorHAnsi"/>
        </w:rPr>
      </w:pPr>
    </w:p>
    <w:p w14:paraId="51FFBBAD" w14:textId="77777777" w:rsidR="00CA4359" w:rsidRDefault="00CA4359" w:rsidP="00276672">
      <w:pPr>
        <w:rPr>
          <w:rFonts w:ascii="Barnaby" w:hAnsi="Barnaby" w:cstheme="majorHAnsi"/>
          <w:sz w:val="32"/>
          <w:szCs w:val="40"/>
        </w:rPr>
      </w:pPr>
    </w:p>
    <w:p w14:paraId="6BEA6495" w14:textId="77777777" w:rsidR="00CA4359" w:rsidRDefault="00CA4359" w:rsidP="00276672">
      <w:pPr>
        <w:rPr>
          <w:rFonts w:ascii="Barnaby" w:hAnsi="Barnaby" w:cstheme="majorHAnsi"/>
          <w:sz w:val="32"/>
          <w:szCs w:val="40"/>
        </w:rPr>
      </w:pPr>
    </w:p>
    <w:p w14:paraId="3853834F" w14:textId="5ACFAB45" w:rsidR="00276672" w:rsidRDefault="00276672" w:rsidP="00276672">
      <w:pPr>
        <w:rPr>
          <w:rFonts w:ascii="Barnaby" w:hAnsi="Barnaby" w:cstheme="majorHAnsi"/>
          <w:sz w:val="32"/>
          <w:szCs w:val="40"/>
        </w:rPr>
      </w:pPr>
      <w:r w:rsidRPr="00336F29">
        <w:rPr>
          <w:rFonts w:ascii="Barnaby" w:hAnsi="Barnaby" w:cstheme="majorHAnsi"/>
          <w:sz w:val="32"/>
          <w:szCs w:val="40"/>
        </w:rPr>
        <w:t>Task 2: Database Prototype (Based on ERD)</w:t>
      </w:r>
    </w:p>
    <w:p w14:paraId="76E14CB5" w14:textId="77777777" w:rsidR="00276672" w:rsidRDefault="00276672" w:rsidP="00276672">
      <w:pPr>
        <w:rPr>
          <w:rFonts w:ascii="Barnaby" w:hAnsi="Barnaby" w:cstheme="majorHAnsi"/>
          <w:sz w:val="24"/>
        </w:rPr>
      </w:pPr>
      <w:r>
        <w:rPr>
          <w:rFonts w:ascii="Barnaby" w:hAnsi="Barnaby" w:cstheme="majorHAnsi"/>
          <w:sz w:val="24"/>
        </w:rPr>
        <w:t>T</w:t>
      </w:r>
      <w:r w:rsidRPr="004D3BF5">
        <w:rPr>
          <w:rFonts w:ascii="Barnaby" w:hAnsi="Barnaby" w:cstheme="majorHAnsi"/>
          <w:sz w:val="24"/>
        </w:rPr>
        <w:t xml:space="preserve">he entities outlined in the database schema (refer to Appendix E: Data Types Figure 1-8) have been designed to align with the specified requirements of the database. Subsequently, these entities have been enriched with illustrative dummy data, as </w:t>
      </w:r>
      <w:r w:rsidRPr="004D3BF5">
        <w:rPr>
          <w:rFonts w:ascii="Barnaby" w:hAnsi="Barnaby" w:cstheme="majorHAnsi"/>
          <w:sz w:val="24"/>
        </w:rPr>
        <w:lastRenderedPageBreak/>
        <w:t xml:space="preserve">evidenced in Appendix D: Dummy Data Figure 1-8. A comprehensive representation of the database prototype, including primary keys, attributes, and inter-entity relationships, is </w:t>
      </w:r>
      <w:r>
        <w:rPr>
          <w:rFonts w:ascii="Barnaby" w:hAnsi="Barnaby" w:cstheme="majorHAnsi"/>
          <w:sz w:val="24"/>
        </w:rPr>
        <w:t>demonstrated</w:t>
      </w:r>
      <w:r w:rsidRPr="004D3BF5">
        <w:rPr>
          <w:rFonts w:ascii="Barnaby" w:hAnsi="Barnaby" w:cstheme="majorHAnsi"/>
          <w:sz w:val="24"/>
        </w:rPr>
        <w:t xml:space="preserve"> in Appendix C: Prototype.</w:t>
      </w:r>
      <w:r>
        <w:rPr>
          <w:rFonts w:ascii="Barnaby" w:hAnsi="Barnaby" w:cstheme="majorHAnsi"/>
          <w:sz w:val="24"/>
        </w:rPr>
        <w:t xml:space="preserve"> </w:t>
      </w:r>
    </w:p>
    <w:p w14:paraId="3C48A1E2" w14:textId="77777777" w:rsidR="00276672" w:rsidRPr="00A966B6" w:rsidRDefault="00276672" w:rsidP="00276672">
      <w:pPr>
        <w:rPr>
          <w:rFonts w:ascii="Barnaby" w:hAnsi="Barnaby" w:cstheme="majorHAnsi"/>
          <w:sz w:val="24"/>
        </w:rPr>
      </w:pPr>
    </w:p>
    <w:tbl>
      <w:tblPr>
        <w:tblW w:w="0" w:type="auto"/>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8"/>
        <w:gridCol w:w="1834"/>
      </w:tblGrid>
      <w:tr w:rsidR="00276672" w:rsidRPr="00A70C8B" w14:paraId="2FE8B2B7" w14:textId="77777777" w:rsidTr="00276672">
        <w:trPr>
          <w:trHeight w:val="421"/>
        </w:trPr>
        <w:tc>
          <w:tcPr>
            <w:tcW w:w="6928" w:type="dxa"/>
          </w:tcPr>
          <w:p w14:paraId="497724C1" w14:textId="77777777" w:rsidR="00276672" w:rsidRPr="00A70C8B" w:rsidRDefault="00276672" w:rsidP="00276672">
            <w:pPr>
              <w:jc w:val="center"/>
              <w:rPr>
                <w:rFonts w:ascii="Barnaby" w:hAnsi="Barnaby" w:cstheme="majorHAnsi"/>
              </w:rPr>
            </w:pPr>
            <w:r w:rsidRPr="00A70C8B">
              <w:rPr>
                <w:rFonts w:ascii="Barnaby" w:hAnsi="Barnaby" w:cstheme="majorHAnsi"/>
              </w:rPr>
              <w:t>Query / Requirement (database focus)</w:t>
            </w:r>
          </w:p>
        </w:tc>
        <w:tc>
          <w:tcPr>
            <w:tcW w:w="1834" w:type="dxa"/>
          </w:tcPr>
          <w:p w14:paraId="7AC9EF27" w14:textId="77777777" w:rsidR="00276672" w:rsidRPr="00A70C8B" w:rsidRDefault="00276672" w:rsidP="00276672">
            <w:pPr>
              <w:jc w:val="center"/>
              <w:rPr>
                <w:rFonts w:ascii="Barnaby" w:hAnsi="Barnaby" w:cstheme="majorHAnsi"/>
              </w:rPr>
            </w:pPr>
            <w:r w:rsidRPr="00A70C8B">
              <w:rPr>
                <w:rFonts w:ascii="Barnaby" w:hAnsi="Barnaby" w:cstheme="majorHAnsi"/>
              </w:rPr>
              <w:t>MET</w:t>
            </w:r>
          </w:p>
        </w:tc>
      </w:tr>
      <w:tr w:rsidR="00276672" w:rsidRPr="00A70C8B" w14:paraId="7064EA37" w14:textId="77777777" w:rsidTr="00276672">
        <w:trPr>
          <w:trHeight w:val="863"/>
        </w:trPr>
        <w:tc>
          <w:tcPr>
            <w:tcW w:w="6928" w:type="dxa"/>
          </w:tcPr>
          <w:p w14:paraId="0D1CE097" w14:textId="77777777" w:rsidR="00276672" w:rsidRPr="00A70C8B" w:rsidRDefault="00276672" w:rsidP="00276672">
            <w:pPr>
              <w:rPr>
                <w:rFonts w:ascii="Barnaby" w:hAnsi="Barnaby" w:cstheme="majorHAnsi"/>
              </w:rPr>
            </w:pPr>
            <w:r w:rsidRPr="00A70C8B">
              <w:rPr>
                <w:rFonts w:ascii="Barnaby" w:hAnsi="Barnaby" w:cstheme="majorHAnsi"/>
              </w:rPr>
              <w:t xml:space="preserve">1. Register customers for first use, including name, address, dob. A photo ID must be human-verified human to check age – this can be completed by WTT or SEMBR staff. </w:t>
            </w:r>
            <w:r w:rsidRPr="004D3BF5">
              <w:rPr>
                <w:rFonts w:ascii="Barnaby" w:hAnsi="Barnaby" w:cstheme="majorHAnsi"/>
                <w:i/>
                <w:iCs/>
              </w:rPr>
              <w:t>(See Appendix D. Dummy Figure 3 &amp; 8)</w:t>
            </w:r>
          </w:p>
        </w:tc>
        <w:tc>
          <w:tcPr>
            <w:tcW w:w="1834" w:type="dxa"/>
          </w:tcPr>
          <w:p w14:paraId="27E0A69F" w14:textId="77777777" w:rsidR="00276672" w:rsidRPr="00A70C8B" w:rsidRDefault="00276672" w:rsidP="00276672">
            <w:pPr>
              <w:jc w:val="center"/>
              <w:rPr>
                <w:rFonts w:ascii="Barnaby" w:hAnsi="Barnaby" w:cstheme="majorHAnsi"/>
              </w:rPr>
            </w:pPr>
            <w:r w:rsidRPr="00A70C8B">
              <w:rPr>
                <w:rFonts w:ascii="Barnaby" w:hAnsi="Barnaby" w:cstheme="majorHAnsi"/>
              </w:rPr>
              <w:t>YES</w:t>
            </w:r>
          </w:p>
        </w:tc>
      </w:tr>
      <w:tr w:rsidR="00276672" w:rsidRPr="00A70C8B" w14:paraId="07818650" w14:textId="77777777" w:rsidTr="00276672">
        <w:trPr>
          <w:trHeight w:val="812"/>
        </w:trPr>
        <w:tc>
          <w:tcPr>
            <w:tcW w:w="6928" w:type="dxa"/>
          </w:tcPr>
          <w:p w14:paraId="6A7A329E" w14:textId="77777777" w:rsidR="00276672" w:rsidRPr="00A70C8B" w:rsidRDefault="00276672" w:rsidP="00276672">
            <w:pPr>
              <w:rPr>
                <w:rFonts w:ascii="Barnaby" w:hAnsi="Barnaby" w:cstheme="majorHAnsi"/>
              </w:rPr>
            </w:pPr>
            <w:r w:rsidRPr="00A70C8B">
              <w:rPr>
                <w:rFonts w:ascii="Barnaby" w:hAnsi="Barnaby" w:cstheme="majorHAnsi"/>
              </w:rPr>
              <w:t xml:space="preserve">2. Record information for each bike, including type (currently two types, may be more in future), unique frame number (UFN), service history and overall condition. </w:t>
            </w:r>
            <w:r w:rsidRPr="00A70C8B">
              <w:rPr>
                <w:rFonts w:ascii="Barnaby" w:hAnsi="Barnaby" w:cstheme="majorHAnsi"/>
                <w:i/>
                <w:iCs/>
              </w:rPr>
              <w:t xml:space="preserve">(See </w:t>
            </w:r>
            <w:r w:rsidRPr="004D3BF5">
              <w:rPr>
                <w:rFonts w:ascii="Barnaby" w:hAnsi="Barnaby" w:cstheme="majorHAnsi"/>
                <w:i/>
                <w:iCs/>
              </w:rPr>
              <w:t>Appendix D. Dummy Figure 1 &amp; 5)</w:t>
            </w:r>
          </w:p>
        </w:tc>
        <w:tc>
          <w:tcPr>
            <w:tcW w:w="1834" w:type="dxa"/>
          </w:tcPr>
          <w:p w14:paraId="6CF4D44D" w14:textId="77777777" w:rsidR="00276672" w:rsidRPr="00A70C8B" w:rsidRDefault="00276672" w:rsidP="00276672">
            <w:pPr>
              <w:jc w:val="center"/>
              <w:rPr>
                <w:rFonts w:ascii="Barnaby" w:hAnsi="Barnaby" w:cstheme="majorHAnsi"/>
              </w:rPr>
            </w:pPr>
            <w:r w:rsidRPr="00A70C8B">
              <w:rPr>
                <w:rFonts w:ascii="Barnaby" w:hAnsi="Barnaby" w:cstheme="majorHAnsi"/>
              </w:rPr>
              <w:t>YES</w:t>
            </w:r>
          </w:p>
        </w:tc>
      </w:tr>
      <w:tr w:rsidR="00276672" w:rsidRPr="00A70C8B" w14:paraId="001F18F9" w14:textId="77777777" w:rsidTr="00276672">
        <w:trPr>
          <w:trHeight w:val="748"/>
        </w:trPr>
        <w:tc>
          <w:tcPr>
            <w:tcW w:w="6928" w:type="dxa"/>
          </w:tcPr>
          <w:p w14:paraId="0F0A53C0" w14:textId="77777777" w:rsidR="00276672" w:rsidRPr="00A70C8B" w:rsidRDefault="00276672" w:rsidP="00276672">
            <w:pPr>
              <w:rPr>
                <w:rFonts w:ascii="Barnaby" w:hAnsi="Barnaby" w:cstheme="majorHAnsi"/>
              </w:rPr>
            </w:pPr>
            <w:r w:rsidRPr="00A70C8B">
              <w:rPr>
                <w:rFonts w:ascii="Barnaby" w:hAnsi="Barnaby" w:cstheme="majorHAnsi"/>
              </w:rPr>
              <w:t xml:space="preserve">3. Show location of the bike – currently and on any given future date (based on bookings). </w:t>
            </w:r>
            <w:r w:rsidRPr="00A70C8B">
              <w:rPr>
                <w:rFonts w:ascii="Barnaby" w:hAnsi="Barnaby" w:cstheme="majorHAnsi"/>
                <w:i/>
                <w:iCs/>
              </w:rPr>
              <w:t xml:space="preserve">(See </w:t>
            </w:r>
            <w:r w:rsidRPr="004D3BF5">
              <w:rPr>
                <w:rFonts w:ascii="Barnaby" w:hAnsi="Barnaby" w:cstheme="majorHAnsi"/>
                <w:i/>
                <w:iCs/>
              </w:rPr>
              <w:t>Appendix C. Queries Figure 1)</w:t>
            </w:r>
          </w:p>
        </w:tc>
        <w:tc>
          <w:tcPr>
            <w:tcW w:w="1834" w:type="dxa"/>
          </w:tcPr>
          <w:p w14:paraId="1A3BB86E" w14:textId="77777777" w:rsidR="00276672" w:rsidRPr="00A70C8B" w:rsidRDefault="00276672" w:rsidP="00276672">
            <w:pPr>
              <w:jc w:val="center"/>
              <w:rPr>
                <w:rFonts w:ascii="Barnaby" w:hAnsi="Barnaby" w:cstheme="majorHAnsi"/>
              </w:rPr>
            </w:pPr>
            <w:r w:rsidRPr="00A70C8B">
              <w:rPr>
                <w:rFonts w:ascii="Barnaby" w:hAnsi="Barnaby" w:cstheme="majorHAnsi"/>
              </w:rPr>
              <w:t>PARTIAL</w:t>
            </w:r>
          </w:p>
        </w:tc>
      </w:tr>
      <w:tr w:rsidR="00276672" w:rsidRPr="00A70C8B" w14:paraId="79A93E9E" w14:textId="77777777" w:rsidTr="00276672">
        <w:trPr>
          <w:trHeight w:val="826"/>
        </w:trPr>
        <w:tc>
          <w:tcPr>
            <w:tcW w:w="6928" w:type="dxa"/>
          </w:tcPr>
          <w:p w14:paraId="440DC719" w14:textId="77777777" w:rsidR="00276672" w:rsidRPr="00A70C8B" w:rsidRDefault="00276672" w:rsidP="00276672">
            <w:pPr>
              <w:rPr>
                <w:rFonts w:ascii="Barnaby" w:hAnsi="Barnaby" w:cstheme="majorHAnsi"/>
              </w:rPr>
            </w:pPr>
            <w:r w:rsidRPr="00A70C8B">
              <w:rPr>
                <w:rFonts w:ascii="Barnaby" w:hAnsi="Barnaby" w:cstheme="majorHAnsi"/>
              </w:rPr>
              <w:t xml:space="preserve">4. Record information about any emergency repairs (WTT bikes only), including whether SEMBR issued a replacement bike. Include the holiday number from WTT. </w:t>
            </w:r>
            <w:r w:rsidRPr="004D3BF5">
              <w:rPr>
                <w:rFonts w:ascii="Barnaby" w:hAnsi="Barnaby" w:cstheme="majorHAnsi"/>
                <w:i/>
                <w:iCs/>
              </w:rPr>
              <w:t>(See Appendix D. Dummy Figure 4)</w:t>
            </w:r>
          </w:p>
        </w:tc>
        <w:tc>
          <w:tcPr>
            <w:tcW w:w="1834" w:type="dxa"/>
          </w:tcPr>
          <w:p w14:paraId="5F9BDE3A" w14:textId="77777777" w:rsidR="00276672" w:rsidRPr="00A70C8B" w:rsidRDefault="00276672" w:rsidP="00276672">
            <w:pPr>
              <w:jc w:val="center"/>
              <w:rPr>
                <w:rFonts w:ascii="Barnaby" w:hAnsi="Barnaby" w:cstheme="majorHAnsi"/>
              </w:rPr>
            </w:pPr>
            <w:r w:rsidRPr="00A70C8B">
              <w:rPr>
                <w:rFonts w:ascii="Barnaby" w:hAnsi="Barnaby" w:cstheme="majorHAnsi"/>
              </w:rPr>
              <w:t>YES</w:t>
            </w:r>
          </w:p>
        </w:tc>
      </w:tr>
      <w:tr w:rsidR="00276672" w:rsidRPr="00A70C8B" w14:paraId="7C4C6D33" w14:textId="77777777" w:rsidTr="00276672">
        <w:trPr>
          <w:trHeight w:val="478"/>
        </w:trPr>
        <w:tc>
          <w:tcPr>
            <w:tcW w:w="6928" w:type="dxa"/>
          </w:tcPr>
          <w:p w14:paraId="6CD434A6" w14:textId="77777777" w:rsidR="00276672" w:rsidRPr="00A70C8B" w:rsidRDefault="00276672" w:rsidP="00276672">
            <w:pPr>
              <w:rPr>
                <w:rFonts w:ascii="Barnaby" w:hAnsi="Barnaby" w:cstheme="majorHAnsi"/>
              </w:rPr>
            </w:pPr>
            <w:r w:rsidRPr="00A70C8B">
              <w:rPr>
                <w:rFonts w:ascii="Barnaby" w:hAnsi="Barnaby" w:cstheme="majorHAnsi"/>
              </w:rPr>
              <w:t xml:space="preserve">5. Calculate the total number of bikes on hire for a given period. </w:t>
            </w:r>
            <w:r w:rsidRPr="00A70C8B">
              <w:rPr>
                <w:rFonts w:ascii="Barnaby" w:hAnsi="Barnaby" w:cstheme="majorHAnsi"/>
                <w:i/>
                <w:iCs/>
              </w:rPr>
              <w:t xml:space="preserve">(See </w:t>
            </w:r>
            <w:r w:rsidRPr="004D3BF5">
              <w:rPr>
                <w:rFonts w:ascii="Barnaby" w:hAnsi="Barnaby" w:cstheme="majorHAnsi"/>
                <w:i/>
                <w:iCs/>
              </w:rPr>
              <w:t>Appendix C. Queries Figure 2)</w:t>
            </w:r>
          </w:p>
        </w:tc>
        <w:tc>
          <w:tcPr>
            <w:tcW w:w="1834" w:type="dxa"/>
          </w:tcPr>
          <w:p w14:paraId="23F4AAE2" w14:textId="77777777" w:rsidR="00276672" w:rsidRPr="00A70C8B" w:rsidRDefault="00276672" w:rsidP="00276672">
            <w:pPr>
              <w:jc w:val="center"/>
              <w:rPr>
                <w:rFonts w:ascii="Barnaby" w:hAnsi="Barnaby" w:cstheme="majorHAnsi"/>
              </w:rPr>
            </w:pPr>
            <w:r w:rsidRPr="00A70C8B">
              <w:rPr>
                <w:rFonts w:ascii="Barnaby" w:hAnsi="Barnaby" w:cstheme="majorHAnsi"/>
              </w:rPr>
              <w:t>YES</w:t>
            </w:r>
          </w:p>
        </w:tc>
      </w:tr>
      <w:tr w:rsidR="00276672" w:rsidRPr="00A70C8B" w14:paraId="1FE5A2D7" w14:textId="77777777" w:rsidTr="00276672">
        <w:trPr>
          <w:trHeight w:val="570"/>
        </w:trPr>
        <w:tc>
          <w:tcPr>
            <w:tcW w:w="6928" w:type="dxa"/>
          </w:tcPr>
          <w:p w14:paraId="1B063A36" w14:textId="77777777" w:rsidR="00276672" w:rsidRPr="00A70C8B" w:rsidRDefault="00276672" w:rsidP="00276672">
            <w:pPr>
              <w:rPr>
                <w:rFonts w:ascii="Barnaby" w:hAnsi="Barnaby" w:cstheme="majorHAnsi"/>
              </w:rPr>
            </w:pPr>
            <w:r w:rsidRPr="00A70C8B">
              <w:rPr>
                <w:rFonts w:ascii="Barnaby" w:hAnsi="Barnaby" w:cstheme="majorHAnsi"/>
              </w:rPr>
              <w:t xml:space="preserve">6. Calculate the total income from hired bikes for a given period – split this between WTT and other hires. </w:t>
            </w:r>
            <w:r w:rsidRPr="004D3BF5">
              <w:rPr>
                <w:rFonts w:ascii="Barnaby" w:hAnsi="Barnaby" w:cstheme="majorHAnsi"/>
                <w:i/>
                <w:iCs/>
              </w:rPr>
              <w:t>(See Appendix C. Queries Figure 3)</w:t>
            </w:r>
          </w:p>
        </w:tc>
        <w:tc>
          <w:tcPr>
            <w:tcW w:w="1834" w:type="dxa"/>
          </w:tcPr>
          <w:p w14:paraId="58F3E6AF" w14:textId="77777777" w:rsidR="00276672" w:rsidRPr="00A70C8B" w:rsidRDefault="00276672" w:rsidP="00276672">
            <w:pPr>
              <w:jc w:val="center"/>
              <w:rPr>
                <w:rFonts w:ascii="Barnaby" w:hAnsi="Barnaby" w:cstheme="majorHAnsi"/>
              </w:rPr>
            </w:pPr>
            <w:r w:rsidRPr="00A70C8B">
              <w:rPr>
                <w:rFonts w:ascii="Barnaby" w:hAnsi="Barnaby" w:cstheme="majorHAnsi"/>
              </w:rPr>
              <w:t>YES</w:t>
            </w:r>
          </w:p>
        </w:tc>
      </w:tr>
    </w:tbl>
    <w:p w14:paraId="47A4CEB9" w14:textId="77777777" w:rsidR="00276672" w:rsidRPr="00A70C8B" w:rsidRDefault="00276672" w:rsidP="00276672">
      <w:pPr>
        <w:rPr>
          <w:rFonts w:ascii="Barnaby" w:hAnsi="Barnaby" w:cstheme="majorHAnsi"/>
          <w:sz w:val="24"/>
        </w:rPr>
      </w:pPr>
    </w:p>
    <w:p w14:paraId="189B6707" w14:textId="77777777" w:rsidR="00276672" w:rsidRPr="00336F29" w:rsidRDefault="00276672" w:rsidP="00276672">
      <w:pPr>
        <w:rPr>
          <w:rFonts w:ascii="Barnaby" w:hAnsi="Barnaby" w:cstheme="majorHAnsi"/>
          <w:sz w:val="32"/>
          <w:szCs w:val="40"/>
        </w:rPr>
      </w:pPr>
    </w:p>
    <w:p w14:paraId="1CCC2687" w14:textId="77777777" w:rsidR="00276672" w:rsidRPr="00336F29" w:rsidRDefault="00276672" w:rsidP="00276672">
      <w:pPr>
        <w:rPr>
          <w:rFonts w:ascii="Barnaby" w:hAnsi="Barnaby" w:cstheme="majorHAnsi"/>
          <w:sz w:val="32"/>
          <w:szCs w:val="40"/>
        </w:rPr>
      </w:pPr>
      <w:r w:rsidRPr="00336F29">
        <w:rPr>
          <w:rFonts w:ascii="Barnaby" w:hAnsi="Barnaby" w:cstheme="majorHAnsi"/>
          <w:sz w:val="32"/>
          <w:szCs w:val="40"/>
        </w:rPr>
        <w:t>Task 3: Data Warehouse for Business Intelligence</w:t>
      </w:r>
    </w:p>
    <w:p w14:paraId="5EEEB83F" w14:textId="77777777" w:rsidR="00276672" w:rsidRPr="00336F29" w:rsidRDefault="00276672" w:rsidP="00276672">
      <w:pPr>
        <w:rPr>
          <w:rFonts w:ascii="Barnaby" w:hAnsi="Barnaby" w:cstheme="majorHAnsi"/>
          <w:sz w:val="24"/>
        </w:rPr>
      </w:pPr>
      <w:r w:rsidRPr="00336F29">
        <w:rPr>
          <w:rFonts w:ascii="Barnaby" w:hAnsi="Barnaby" w:cstheme="majorHAnsi"/>
          <w:sz w:val="24"/>
        </w:rPr>
        <w:t>To design a star schema for a Data Warehouse supporting Business Intelligence (BI)</w:t>
      </w:r>
      <w:r>
        <w:rPr>
          <w:rFonts w:ascii="Barnaby" w:hAnsi="Barnaby" w:cstheme="majorHAnsi"/>
          <w:sz w:val="24"/>
        </w:rPr>
        <w:t xml:space="preserve"> </w:t>
      </w:r>
      <w:r w:rsidRPr="004D3BF5">
        <w:rPr>
          <w:rFonts w:ascii="Barnaby" w:hAnsi="Barnaby" w:cstheme="majorHAnsi"/>
          <w:sz w:val="24"/>
        </w:rPr>
        <w:t>(Harding, n.d.)</w:t>
      </w:r>
      <w:r w:rsidRPr="00336F29">
        <w:rPr>
          <w:rFonts w:ascii="Barnaby" w:hAnsi="Barnaby" w:cstheme="majorHAnsi"/>
          <w:sz w:val="24"/>
        </w:rPr>
        <w:t xml:space="preserve"> for SEMBR, I will focus on the functional area related to bike rentals. The central fact table will be the "Booking" table, and the dimension tables will include "</w:t>
      </w:r>
      <w:proofErr w:type="spellStart"/>
      <w:r w:rsidRPr="00336F29">
        <w:rPr>
          <w:rFonts w:ascii="Barnaby" w:hAnsi="Barnaby" w:cstheme="majorHAnsi"/>
          <w:sz w:val="24"/>
        </w:rPr>
        <w:t>CustomerInformation</w:t>
      </w:r>
      <w:proofErr w:type="spellEnd"/>
      <w:r w:rsidRPr="00336F29">
        <w:rPr>
          <w:rFonts w:ascii="Barnaby" w:hAnsi="Barnaby" w:cstheme="majorHAnsi"/>
          <w:sz w:val="24"/>
        </w:rPr>
        <w:t>",”ID_Validation”, "Location", "Bike", "Bike_Service_History"</w:t>
      </w:r>
      <w:proofErr w:type="gramStart"/>
      <w:r w:rsidRPr="00336F29">
        <w:rPr>
          <w:rFonts w:ascii="Barnaby" w:hAnsi="Barnaby" w:cstheme="majorHAnsi"/>
          <w:sz w:val="24"/>
        </w:rPr>
        <w:t>,</w:t>
      </w:r>
      <w:r>
        <w:rPr>
          <w:rFonts w:ascii="Barnaby" w:hAnsi="Barnaby" w:cstheme="majorHAnsi"/>
          <w:sz w:val="24"/>
        </w:rPr>
        <w:t xml:space="preserve"> ”</w:t>
      </w:r>
      <w:proofErr w:type="spellStart"/>
      <w:r w:rsidRPr="00336F29">
        <w:rPr>
          <w:rFonts w:ascii="Barnaby" w:hAnsi="Barnaby" w:cstheme="majorHAnsi"/>
          <w:sz w:val="24"/>
        </w:rPr>
        <w:t>Emergency</w:t>
      </w:r>
      <w:proofErr w:type="gramEnd"/>
      <w:r w:rsidRPr="00336F29">
        <w:rPr>
          <w:rFonts w:ascii="Barnaby" w:hAnsi="Barnaby" w:cstheme="majorHAnsi"/>
          <w:sz w:val="24"/>
        </w:rPr>
        <w:t>_Repairs</w:t>
      </w:r>
      <w:proofErr w:type="spellEnd"/>
      <w:r w:rsidRPr="00336F29">
        <w:rPr>
          <w:rFonts w:ascii="Barnaby" w:hAnsi="Barnaby" w:cstheme="majorHAnsi"/>
          <w:sz w:val="24"/>
        </w:rPr>
        <w:t>”, ”Staff”.</w:t>
      </w:r>
    </w:p>
    <w:p w14:paraId="071F335D" w14:textId="77777777" w:rsidR="00276672" w:rsidRPr="00336F29" w:rsidRDefault="00276672" w:rsidP="00276672">
      <w:pPr>
        <w:rPr>
          <w:rFonts w:ascii="Barnaby" w:hAnsi="Barnaby" w:cstheme="majorHAnsi"/>
          <w:sz w:val="24"/>
        </w:rPr>
      </w:pPr>
    </w:p>
    <w:p w14:paraId="53022E88" w14:textId="77777777" w:rsidR="00276672" w:rsidRPr="00336F29" w:rsidRDefault="00276672" w:rsidP="00276672">
      <w:pPr>
        <w:rPr>
          <w:rFonts w:ascii="Barnaby" w:hAnsi="Barnaby" w:cstheme="majorHAnsi"/>
          <w:sz w:val="28"/>
          <w:szCs w:val="32"/>
        </w:rPr>
      </w:pPr>
      <w:r w:rsidRPr="00336F29">
        <w:rPr>
          <w:rFonts w:ascii="Barnaby" w:hAnsi="Barnaby" w:cstheme="majorHAnsi"/>
          <w:sz w:val="28"/>
          <w:szCs w:val="32"/>
        </w:rPr>
        <w:t>Star Schema Design:</w:t>
      </w:r>
    </w:p>
    <w:p w14:paraId="15BFF6A5" w14:textId="77777777" w:rsidR="00276672" w:rsidRPr="00336F29" w:rsidRDefault="00276672" w:rsidP="00276672">
      <w:pPr>
        <w:numPr>
          <w:ilvl w:val="0"/>
          <w:numId w:val="9"/>
        </w:numPr>
        <w:spacing w:after="160" w:line="259" w:lineRule="auto"/>
        <w:rPr>
          <w:rFonts w:ascii="Barnaby" w:hAnsi="Barnaby" w:cstheme="majorHAnsi"/>
          <w:sz w:val="24"/>
        </w:rPr>
      </w:pPr>
      <w:r w:rsidRPr="00336F29">
        <w:rPr>
          <w:rFonts w:ascii="Barnaby" w:hAnsi="Barnaby" w:cstheme="majorHAnsi"/>
          <w:b/>
          <w:bCs/>
          <w:sz w:val="24"/>
        </w:rPr>
        <w:t>Fact Table: Booking</w:t>
      </w:r>
    </w:p>
    <w:p w14:paraId="0065C640" w14:textId="77777777" w:rsidR="00276672" w:rsidRPr="00336F29" w:rsidRDefault="00276672" w:rsidP="00276672">
      <w:pPr>
        <w:numPr>
          <w:ilvl w:val="1"/>
          <w:numId w:val="9"/>
        </w:numPr>
        <w:spacing w:after="160" w:line="259" w:lineRule="auto"/>
        <w:rPr>
          <w:rFonts w:ascii="Barnaby" w:hAnsi="Barnaby" w:cstheme="majorHAnsi"/>
          <w:sz w:val="24"/>
        </w:rPr>
      </w:pPr>
      <w:r w:rsidRPr="00336F29">
        <w:rPr>
          <w:rFonts w:ascii="Barnaby" w:hAnsi="Barnaby" w:cstheme="majorHAnsi"/>
          <w:b/>
          <w:bCs/>
          <w:sz w:val="24"/>
        </w:rPr>
        <w:t>BookingID (Primary Key):</w:t>
      </w:r>
      <w:r w:rsidRPr="00336F29">
        <w:rPr>
          <w:rFonts w:ascii="Barnaby" w:hAnsi="Barnaby" w:cstheme="majorHAnsi"/>
          <w:sz w:val="24"/>
        </w:rPr>
        <w:t xml:space="preserve"> Unique identifier for each rental transaction.</w:t>
      </w:r>
    </w:p>
    <w:p w14:paraId="5B734277" w14:textId="77777777" w:rsidR="00276672" w:rsidRPr="00336F29" w:rsidRDefault="00276672" w:rsidP="00276672">
      <w:pPr>
        <w:numPr>
          <w:ilvl w:val="1"/>
          <w:numId w:val="9"/>
        </w:numPr>
        <w:spacing w:after="160" w:line="259" w:lineRule="auto"/>
        <w:rPr>
          <w:rFonts w:ascii="Barnaby" w:hAnsi="Barnaby" w:cstheme="majorHAnsi"/>
          <w:sz w:val="24"/>
        </w:rPr>
      </w:pPr>
      <w:r w:rsidRPr="00336F29">
        <w:rPr>
          <w:rFonts w:ascii="Barnaby" w:hAnsi="Barnaby" w:cstheme="majorHAnsi"/>
          <w:b/>
          <w:bCs/>
          <w:sz w:val="24"/>
        </w:rPr>
        <w:t>CustomerID (Foreign Key):</w:t>
      </w:r>
      <w:r w:rsidRPr="00336F29">
        <w:rPr>
          <w:rFonts w:ascii="Barnaby" w:hAnsi="Barnaby" w:cstheme="majorHAnsi"/>
          <w:sz w:val="24"/>
        </w:rPr>
        <w:t xml:space="preserve"> References the CustomerInformation dimension.</w:t>
      </w:r>
    </w:p>
    <w:p w14:paraId="6FC9B86E" w14:textId="77777777" w:rsidR="00276672" w:rsidRPr="00336F29" w:rsidRDefault="00276672" w:rsidP="00276672">
      <w:pPr>
        <w:numPr>
          <w:ilvl w:val="1"/>
          <w:numId w:val="9"/>
        </w:numPr>
        <w:spacing w:after="160" w:line="259" w:lineRule="auto"/>
        <w:rPr>
          <w:rFonts w:ascii="Barnaby" w:hAnsi="Barnaby" w:cstheme="majorHAnsi"/>
          <w:sz w:val="24"/>
        </w:rPr>
      </w:pPr>
      <w:proofErr w:type="spellStart"/>
      <w:r w:rsidRPr="00336F29">
        <w:rPr>
          <w:rFonts w:ascii="Barnaby" w:hAnsi="Barnaby" w:cstheme="majorHAnsi"/>
          <w:b/>
          <w:bCs/>
          <w:sz w:val="24"/>
        </w:rPr>
        <w:t>BikeID</w:t>
      </w:r>
      <w:proofErr w:type="spellEnd"/>
      <w:r w:rsidRPr="00336F29">
        <w:rPr>
          <w:rFonts w:ascii="Barnaby" w:hAnsi="Barnaby" w:cstheme="majorHAnsi"/>
          <w:b/>
          <w:bCs/>
          <w:sz w:val="24"/>
        </w:rPr>
        <w:t xml:space="preserve"> (Foreign Key):</w:t>
      </w:r>
      <w:r w:rsidRPr="00336F29">
        <w:rPr>
          <w:rFonts w:ascii="Barnaby" w:hAnsi="Barnaby" w:cstheme="majorHAnsi"/>
          <w:sz w:val="24"/>
        </w:rPr>
        <w:t xml:space="preserve"> References the Bike dimension.</w:t>
      </w:r>
    </w:p>
    <w:p w14:paraId="28B53D16" w14:textId="77777777" w:rsidR="00276672" w:rsidRDefault="00276672" w:rsidP="00276672">
      <w:pPr>
        <w:numPr>
          <w:ilvl w:val="1"/>
          <w:numId w:val="9"/>
        </w:numPr>
        <w:spacing w:after="160" w:line="259" w:lineRule="auto"/>
        <w:rPr>
          <w:rFonts w:ascii="Barnaby" w:hAnsi="Barnaby" w:cstheme="majorHAnsi"/>
          <w:sz w:val="24"/>
        </w:rPr>
      </w:pPr>
      <w:proofErr w:type="spellStart"/>
      <w:r w:rsidRPr="00336F29">
        <w:rPr>
          <w:rFonts w:ascii="Barnaby" w:hAnsi="Barnaby" w:cstheme="majorHAnsi"/>
          <w:b/>
          <w:bCs/>
          <w:sz w:val="24"/>
        </w:rPr>
        <w:t>Rental_Start</w:t>
      </w:r>
      <w:proofErr w:type="spellEnd"/>
      <w:r w:rsidRPr="00336F29">
        <w:rPr>
          <w:rFonts w:ascii="Barnaby" w:hAnsi="Barnaby" w:cstheme="majorHAnsi"/>
          <w:b/>
          <w:bCs/>
          <w:sz w:val="24"/>
        </w:rPr>
        <w:t>:</w:t>
      </w:r>
      <w:r w:rsidRPr="00336F29">
        <w:rPr>
          <w:rFonts w:ascii="Barnaby" w:hAnsi="Barnaby" w:cstheme="majorHAnsi"/>
          <w:sz w:val="24"/>
        </w:rPr>
        <w:t xml:space="preserve"> Date when the rental was initiated.</w:t>
      </w:r>
    </w:p>
    <w:p w14:paraId="4BF548D6" w14:textId="77777777" w:rsidR="00276672" w:rsidRPr="00336F29" w:rsidRDefault="00276672" w:rsidP="00276672">
      <w:pPr>
        <w:numPr>
          <w:ilvl w:val="1"/>
          <w:numId w:val="9"/>
        </w:numPr>
        <w:spacing w:after="160" w:line="259" w:lineRule="auto"/>
        <w:rPr>
          <w:rFonts w:ascii="Barnaby" w:hAnsi="Barnaby" w:cstheme="majorHAnsi"/>
          <w:sz w:val="24"/>
        </w:rPr>
      </w:pPr>
      <w:proofErr w:type="spellStart"/>
      <w:r>
        <w:rPr>
          <w:rFonts w:ascii="Barnaby" w:hAnsi="Barnaby" w:cstheme="majorHAnsi"/>
          <w:b/>
          <w:bCs/>
          <w:sz w:val="24"/>
        </w:rPr>
        <w:t>Total_Paid</w:t>
      </w:r>
      <w:proofErr w:type="spellEnd"/>
      <w:r>
        <w:rPr>
          <w:rFonts w:ascii="Barnaby" w:hAnsi="Barnaby" w:cstheme="majorHAnsi"/>
          <w:b/>
          <w:bCs/>
          <w:sz w:val="24"/>
        </w:rPr>
        <w:t>:</w:t>
      </w:r>
      <w:r>
        <w:rPr>
          <w:rFonts w:ascii="Barnaby" w:hAnsi="Barnaby" w:cstheme="majorHAnsi"/>
          <w:sz w:val="24"/>
        </w:rPr>
        <w:t xml:space="preserve"> Total earning per booking.</w:t>
      </w:r>
    </w:p>
    <w:p w14:paraId="1BF81D66" w14:textId="77777777" w:rsidR="00276672" w:rsidRPr="00336F29" w:rsidRDefault="00276672" w:rsidP="00276672">
      <w:pPr>
        <w:numPr>
          <w:ilvl w:val="1"/>
          <w:numId w:val="9"/>
        </w:numPr>
        <w:spacing w:after="160" w:line="259" w:lineRule="auto"/>
        <w:rPr>
          <w:rFonts w:ascii="Barnaby" w:hAnsi="Barnaby" w:cstheme="majorHAnsi"/>
          <w:sz w:val="24"/>
        </w:rPr>
      </w:pPr>
      <w:r w:rsidRPr="00336F29">
        <w:rPr>
          <w:rFonts w:ascii="Barnaby" w:hAnsi="Barnaby" w:cstheme="majorHAnsi"/>
          <w:b/>
          <w:bCs/>
          <w:sz w:val="24"/>
        </w:rPr>
        <w:t>Duration:</w:t>
      </w:r>
      <w:r w:rsidRPr="00336F29">
        <w:rPr>
          <w:rFonts w:ascii="Barnaby" w:hAnsi="Barnaby" w:cstheme="majorHAnsi"/>
          <w:sz w:val="24"/>
        </w:rPr>
        <w:t xml:space="preserve"> Duration of the rental in days.</w:t>
      </w:r>
    </w:p>
    <w:p w14:paraId="188C9BDD" w14:textId="77777777" w:rsidR="00276672" w:rsidRPr="00336F29" w:rsidRDefault="00276672" w:rsidP="00276672">
      <w:pPr>
        <w:numPr>
          <w:ilvl w:val="1"/>
          <w:numId w:val="9"/>
        </w:numPr>
        <w:spacing w:after="160" w:line="259" w:lineRule="auto"/>
        <w:rPr>
          <w:rFonts w:ascii="Barnaby" w:hAnsi="Barnaby" w:cstheme="majorHAnsi"/>
          <w:sz w:val="24"/>
        </w:rPr>
      </w:pPr>
      <w:proofErr w:type="spellStart"/>
      <w:r w:rsidRPr="00336F29">
        <w:rPr>
          <w:rFonts w:ascii="Barnaby" w:hAnsi="Barnaby" w:cstheme="majorHAnsi"/>
          <w:b/>
          <w:bCs/>
          <w:sz w:val="24"/>
        </w:rPr>
        <w:t>Pickup_LocationID</w:t>
      </w:r>
      <w:proofErr w:type="spellEnd"/>
      <w:r w:rsidRPr="00336F29">
        <w:rPr>
          <w:rFonts w:ascii="Barnaby" w:hAnsi="Barnaby" w:cstheme="majorHAnsi"/>
          <w:b/>
          <w:bCs/>
          <w:sz w:val="24"/>
        </w:rPr>
        <w:t xml:space="preserve"> (Foreign Key):</w:t>
      </w:r>
      <w:r w:rsidRPr="00336F29">
        <w:rPr>
          <w:rFonts w:ascii="Barnaby" w:hAnsi="Barnaby" w:cstheme="majorHAnsi"/>
          <w:sz w:val="24"/>
        </w:rPr>
        <w:t xml:space="preserve"> References the Location dimension for pickup.</w:t>
      </w:r>
    </w:p>
    <w:p w14:paraId="65441D89" w14:textId="77777777" w:rsidR="00276672" w:rsidRPr="00336F29" w:rsidRDefault="00276672" w:rsidP="00276672">
      <w:pPr>
        <w:numPr>
          <w:ilvl w:val="1"/>
          <w:numId w:val="9"/>
        </w:numPr>
        <w:spacing w:after="160" w:line="259" w:lineRule="auto"/>
        <w:rPr>
          <w:rFonts w:ascii="Barnaby" w:hAnsi="Barnaby" w:cstheme="majorHAnsi"/>
          <w:sz w:val="24"/>
        </w:rPr>
      </w:pPr>
      <w:proofErr w:type="spellStart"/>
      <w:r w:rsidRPr="00336F29">
        <w:rPr>
          <w:rFonts w:ascii="Barnaby" w:hAnsi="Barnaby" w:cstheme="majorHAnsi"/>
          <w:b/>
          <w:bCs/>
          <w:sz w:val="24"/>
        </w:rPr>
        <w:lastRenderedPageBreak/>
        <w:t>Return_LocationID</w:t>
      </w:r>
      <w:proofErr w:type="spellEnd"/>
      <w:r w:rsidRPr="00336F29">
        <w:rPr>
          <w:rFonts w:ascii="Barnaby" w:hAnsi="Barnaby" w:cstheme="majorHAnsi"/>
          <w:b/>
          <w:bCs/>
          <w:sz w:val="24"/>
        </w:rPr>
        <w:t xml:space="preserve"> (Foreign Key):</w:t>
      </w:r>
      <w:r w:rsidRPr="00336F29">
        <w:rPr>
          <w:rFonts w:ascii="Barnaby" w:hAnsi="Barnaby" w:cstheme="majorHAnsi"/>
          <w:sz w:val="24"/>
        </w:rPr>
        <w:t xml:space="preserve"> References the Location dimension for return.</w:t>
      </w:r>
    </w:p>
    <w:p w14:paraId="012E1014" w14:textId="77777777" w:rsidR="00276672" w:rsidRPr="00336F29" w:rsidRDefault="00276672" w:rsidP="00276672">
      <w:pPr>
        <w:numPr>
          <w:ilvl w:val="1"/>
          <w:numId w:val="9"/>
        </w:numPr>
        <w:spacing w:after="160" w:line="259" w:lineRule="auto"/>
        <w:rPr>
          <w:rFonts w:ascii="Barnaby" w:hAnsi="Barnaby" w:cstheme="majorHAnsi"/>
          <w:sz w:val="24"/>
        </w:rPr>
      </w:pPr>
      <w:proofErr w:type="spellStart"/>
      <w:r w:rsidRPr="00336F29">
        <w:rPr>
          <w:rFonts w:ascii="Barnaby" w:hAnsi="Barnaby" w:cstheme="majorHAnsi"/>
          <w:b/>
          <w:bCs/>
          <w:sz w:val="24"/>
        </w:rPr>
        <w:t>Return_SignOff</w:t>
      </w:r>
      <w:proofErr w:type="spellEnd"/>
      <w:r w:rsidRPr="00336F29">
        <w:rPr>
          <w:rFonts w:ascii="Barnaby" w:hAnsi="Barnaby" w:cstheme="majorHAnsi"/>
          <w:b/>
          <w:bCs/>
          <w:sz w:val="24"/>
        </w:rPr>
        <w:t>:</w:t>
      </w:r>
      <w:r w:rsidRPr="00336F29">
        <w:rPr>
          <w:rFonts w:ascii="Barnaby" w:hAnsi="Barnaby" w:cstheme="majorHAnsi"/>
          <w:sz w:val="24"/>
        </w:rPr>
        <w:t xml:space="preserve"> Sign-off status for bike return (YES/NO), NULL if still in the process.</w:t>
      </w:r>
    </w:p>
    <w:p w14:paraId="5F2B73AE" w14:textId="77777777" w:rsidR="00276672" w:rsidRPr="00336F29" w:rsidRDefault="00276672" w:rsidP="00276672">
      <w:pPr>
        <w:numPr>
          <w:ilvl w:val="1"/>
          <w:numId w:val="9"/>
        </w:numPr>
        <w:spacing w:after="160" w:line="259" w:lineRule="auto"/>
        <w:rPr>
          <w:rFonts w:ascii="Barnaby" w:hAnsi="Barnaby" w:cstheme="majorHAnsi"/>
          <w:sz w:val="24"/>
        </w:rPr>
      </w:pPr>
      <w:proofErr w:type="spellStart"/>
      <w:r w:rsidRPr="00336F29">
        <w:rPr>
          <w:rFonts w:ascii="Barnaby" w:hAnsi="Barnaby" w:cstheme="majorHAnsi"/>
          <w:b/>
          <w:bCs/>
          <w:sz w:val="24"/>
        </w:rPr>
        <w:t>SignOffBy</w:t>
      </w:r>
      <w:proofErr w:type="spellEnd"/>
      <w:r w:rsidRPr="00336F29">
        <w:rPr>
          <w:rFonts w:ascii="Barnaby" w:hAnsi="Barnaby" w:cstheme="majorHAnsi"/>
          <w:b/>
          <w:bCs/>
          <w:sz w:val="24"/>
        </w:rPr>
        <w:t xml:space="preserve"> (Foreign Key):</w:t>
      </w:r>
      <w:r w:rsidRPr="00336F29">
        <w:rPr>
          <w:rFonts w:ascii="Barnaby" w:hAnsi="Barnaby" w:cstheme="majorHAnsi"/>
          <w:sz w:val="24"/>
        </w:rPr>
        <w:t xml:space="preserve"> References the Staff dimension for sign-off.</w:t>
      </w:r>
    </w:p>
    <w:p w14:paraId="2101BEB1" w14:textId="77777777" w:rsidR="00276672" w:rsidRPr="00336F29" w:rsidRDefault="00276672" w:rsidP="00276672">
      <w:pPr>
        <w:numPr>
          <w:ilvl w:val="1"/>
          <w:numId w:val="9"/>
        </w:numPr>
        <w:spacing w:after="160" w:line="259" w:lineRule="auto"/>
        <w:rPr>
          <w:rFonts w:ascii="Barnaby" w:hAnsi="Barnaby" w:cstheme="majorHAnsi"/>
          <w:sz w:val="24"/>
        </w:rPr>
      </w:pPr>
      <w:r w:rsidRPr="00336F29">
        <w:rPr>
          <w:rFonts w:ascii="Barnaby" w:hAnsi="Barnaby" w:cstheme="majorHAnsi"/>
          <w:b/>
          <w:bCs/>
          <w:sz w:val="24"/>
        </w:rPr>
        <w:t>WTT_REF:</w:t>
      </w:r>
      <w:r w:rsidRPr="00336F29">
        <w:rPr>
          <w:rFonts w:ascii="Barnaby" w:hAnsi="Barnaby" w:cstheme="majorHAnsi"/>
          <w:sz w:val="24"/>
        </w:rPr>
        <w:t xml:space="preserve"> Reference number for Walk </w:t>
      </w:r>
      <w:proofErr w:type="gramStart"/>
      <w:r w:rsidRPr="00336F29">
        <w:rPr>
          <w:rFonts w:ascii="Barnaby" w:hAnsi="Barnaby" w:cstheme="majorHAnsi"/>
          <w:sz w:val="24"/>
        </w:rPr>
        <w:t>The</w:t>
      </w:r>
      <w:proofErr w:type="gramEnd"/>
      <w:r w:rsidRPr="00336F29">
        <w:rPr>
          <w:rFonts w:ascii="Barnaby" w:hAnsi="Barnaby" w:cstheme="majorHAnsi"/>
          <w:sz w:val="24"/>
        </w:rPr>
        <w:t xml:space="preserve"> Trails bookings.</w:t>
      </w:r>
    </w:p>
    <w:p w14:paraId="5AFD617E" w14:textId="77777777" w:rsidR="00276672" w:rsidRPr="00336F29" w:rsidRDefault="00276672" w:rsidP="00276672">
      <w:pPr>
        <w:numPr>
          <w:ilvl w:val="1"/>
          <w:numId w:val="9"/>
        </w:numPr>
        <w:spacing w:after="160" w:line="259" w:lineRule="auto"/>
        <w:rPr>
          <w:rFonts w:ascii="Barnaby" w:hAnsi="Barnaby" w:cstheme="majorHAnsi"/>
          <w:sz w:val="24"/>
        </w:rPr>
      </w:pPr>
      <w:r w:rsidRPr="00336F29">
        <w:rPr>
          <w:rFonts w:ascii="Barnaby" w:hAnsi="Barnaby" w:cstheme="majorHAnsi"/>
          <w:b/>
          <w:bCs/>
          <w:sz w:val="24"/>
        </w:rPr>
        <w:t>Discount:</w:t>
      </w:r>
      <w:r w:rsidRPr="00336F29">
        <w:rPr>
          <w:rFonts w:ascii="Barnaby" w:hAnsi="Barnaby" w:cstheme="majorHAnsi"/>
          <w:sz w:val="24"/>
        </w:rPr>
        <w:t xml:space="preserve"> Discount applied to the rental via WTT.</w:t>
      </w:r>
    </w:p>
    <w:p w14:paraId="45920CC5" w14:textId="77777777" w:rsidR="00276672" w:rsidRPr="00336F29" w:rsidRDefault="00276672" w:rsidP="00276672">
      <w:pPr>
        <w:pStyle w:val="ListParagraph"/>
        <w:numPr>
          <w:ilvl w:val="0"/>
          <w:numId w:val="9"/>
        </w:numPr>
        <w:rPr>
          <w:rFonts w:ascii="Barnaby" w:hAnsi="Barnaby" w:cstheme="majorHAnsi"/>
          <w:b/>
          <w:bCs/>
          <w:sz w:val="24"/>
          <w:szCs w:val="24"/>
        </w:rPr>
      </w:pPr>
      <w:r w:rsidRPr="00336F29">
        <w:rPr>
          <w:rFonts w:ascii="Barnaby" w:hAnsi="Barnaby" w:cstheme="majorHAnsi"/>
          <w:b/>
          <w:bCs/>
          <w:sz w:val="24"/>
          <w:szCs w:val="24"/>
        </w:rPr>
        <w:t>Dimension Tables: CustomerInformation Dimension:</w:t>
      </w:r>
    </w:p>
    <w:p w14:paraId="0F00ADEC" w14:textId="77777777" w:rsidR="00276672" w:rsidRPr="00336F29" w:rsidRDefault="00276672" w:rsidP="00276672">
      <w:pPr>
        <w:numPr>
          <w:ilvl w:val="1"/>
          <w:numId w:val="12"/>
        </w:numPr>
        <w:spacing w:after="160" w:line="259" w:lineRule="auto"/>
        <w:rPr>
          <w:rFonts w:ascii="Barnaby" w:hAnsi="Barnaby" w:cstheme="majorHAnsi"/>
          <w:sz w:val="24"/>
        </w:rPr>
      </w:pPr>
      <w:r w:rsidRPr="00336F29">
        <w:rPr>
          <w:rFonts w:ascii="Barnaby" w:hAnsi="Barnaby" w:cstheme="majorHAnsi"/>
          <w:b/>
          <w:bCs/>
          <w:sz w:val="24"/>
        </w:rPr>
        <w:t>CustomerID (Primary Key):</w:t>
      </w:r>
      <w:r w:rsidRPr="00336F29">
        <w:rPr>
          <w:rFonts w:ascii="Barnaby" w:hAnsi="Barnaby" w:cstheme="majorHAnsi"/>
          <w:sz w:val="24"/>
        </w:rPr>
        <w:t xml:space="preserve"> Unique identifier for each customer.</w:t>
      </w:r>
    </w:p>
    <w:p w14:paraId="281CEDBC" w14:textId="77777777" w:rsidR="00276672" w:rsidRPr="00336F29" w:rsidRDefault="00276672" w:rsidP="00276672">
      <w:pPr>
        <w:numPr>
          <w:ilvl w:val="1"/>
          <w:numId w:val="12"/>
        </w:numPr>
        <w:spacing w:after="160" w:line="259" w:lineRule="auto"/>
        <w:rPr>
          <w:rFonts w:ascii="Barnaby" w:hAnsi="Barnaby" w:cstheme="majorHAnsi"/>
          <w:sz w:val="24"/>
        </w:rPr>
      </w:pPr>
      <w:r w:rsidRPr="00336F29">
        <w:rPr>
          <w:rFonts w:ascii="Barnaby" w:hAnsi="Barnaby" w:cstheme="majorHAnsi"/>
          <w:b/>
          <w:bCs/>
          <w:sz w:val="24"/>
        </w:rPr>
        <w:t>Forename:</w:t>
      </w:r>
      <w:r w:rsidRPr="00336F29">
        <w:rPr>
          <w:rFonts w:ascii="Barnaby" w:hAnsi="Barnaby" w:cstheme="majorHAnsi"/>
          <w:sz w:val="24"/>
        </w:rPr>
        <w:t xml:space="preserve"> First name of the customer.</w:t>
      </w:r>
    </w:p>
    <w:p w14:paraId="78D90535" w14:textId="77777777" w:rsidR="00276672" w:rsidRPr="00336F29" w:rsidRDefault="00276672" w:rsidP="00276672">
      <w:pPr>
        <w:numPr>
          <w:ilvl w:val="1"/>
          <w:numId w:val="12"/>
        </w:numPr>
        <w:spacing w:after="160" w:line="259" w:lineRule="auto"/>
        <w:rPr>
          <w:rFonts w:ascii="Barnaby" w:hAnsi="Barnaby" w:cstheme="majorHAnsi"/>
          <w:sz w:val="24"/>
        </w:rPr>
      </w:pPr>
      <w:r w:rsidRPr="00336F29">
        <w:rPr>
          <w:rFonts w:ascii="Barnaby" w:hAnsi="Barnaby" w:cstheme="majorHAnsi"/>
          <w:b/>
          <w:bCs/>
          <w:sz w:val="24"/>
        </w:rPr>
        <w:t>Surname:</w:t>
      </w:r>
      <w:r w:rsidRPr="00336F29">
        <w:rPr>
          <w:rFonts w:ascii="Barnaby" w:hAnsi="Barnaby" w:cstheme="majorHAnsi"/>
          <w:sz w:val="24"/>
        </w:rPr>
        <w:t xml:space="preserve"> Last name of the customer.</w:t>
      </w:r>
    </w:p>
    <w:p w14:paraId="38A9C022" w14:textId="77777777" w:rsidR="00276672" w:rsidRPr="00336F29" w:rsidRDefault="00276672" w:rsidP="00276672">
      <w:pPr>
        <w:numPr>
          <w:ilvl w:val="1"/>
          <w:numId w:val="12"/>
        </w:numPr>
        <w:spacing w:after="160" w:line="259" w:lineRule="auto"/>
        <w:rPr>
          <w:rFonts w:ascii="Barnaby" w:hAnsi="Barnaby" w:cstheme="majorHAnsi"/>
          <w:sz w:val="24"/>
        </w:rPr>
      </w:pPr>
      <w:r w:rsidRPr="00336F29">
        <w:rPr>
          <w:rFonts w:ascii="Barnaby" w:hAnsi="Barnaby" w:cstheme="majorHAnsi"/>
          <w:b/>
          <w:bCs/>
          <w:sz w:val="24"/>
        </w:rPr>
        <w:t>DOB:</w:t>
      </w:r>
      <w:r w:rsidRPr="00336F29">
        <w:rPr>
          <w:rFonts w:ascii="Barnaby" w:hAnsi="Barnaby" w:cstheme="majorHAnsi"/>
          <w:sz w:val="24"/>
        </w:rPr>
        <w:t xml:space="preserve"> Date of Birth of the customer.</w:t>
      </w:r>
    </w:p>
    <w:p w14:paraId="633CB82F" w14:textId="77777777" w:rsidR="00276672" w:rsidRPr="00336F29" w:rsidRDefault="00276672" w:rsidP="00276672">
      <w:pPr>
        <w:numPr>
          <w:ilvl w:val="1"/>
          <w:numId w:val="12"/>
        </w:numPr>
        <w:spacing w:after="160" w:line="259" w:lineRule="auto"/>
        <w:rPr>
          <w:rFonts w:ascii="Barnaby" w:hAnsi="Barnaby" w:cstheme="majorHAnsi"/>
          <w:sz w:val="24"/>
        </w:rPr>
      </w:pPr>
      <w:proofErr w:type="spellStart"/>
      <w:r w:rsidRPr="00336F29">
        <w:rPr>
          <w:rFonts w:ascii="Barnaby" w:hAnsi="Barnaby" w:cstheme="majorHAnsi"/>
          <w:b/>
          <w:bCs/>
          <w:sz w:val="24"/>
        </w:rPr>
        <w:t>TeleMobile</w:t>
      </w:r>
      <w:proofErr w:type="spellEnd"/>
      <w:r w:rsidRPr="00336F29">
        <w:rPr>
          <w:rFonts w:ascii="Barnaby" w:hAnsi="Barnaby" w:cstheme="majorHAnsi"/>
          <w:b/>
          <w:bCs/>
          <w:sz w:val="24"/>
        </w:rPr>
        <w:t>:</w:t>
      </w:r>
      <w:r w:rsidRPr="00336F29">
        <w:rPr>
          <w:rFonts w:ascii="Barnaby" w:hAnsi="Barnaby" w:cstheme="majorHAnsi"/>
          <w:sz w:val="24"/>
        </w:rPr>
        <w:t xml:space="preserve"> Mobile phone number of the customer.</w:t>
      </w:r>
    </w:p>
    <w:p w14:paraId="2B72C921" w14:textId="77777777" w:rsidR="00276672" w:rsidRPr="00336F29" w:rsidRDefault="00276672" w:rsidP="00276672">
      <w:pPr>
        <w:numPr>
          <w:ilvl w:val="1"/>
          <w:numId w:val="12"/>
        </w:numPr>
        <w:spacing w:after="160" w:line="259" w:lineRule="auto"/>
        <w:rPr>
          <w:rFonts w:ascii="Barnaby" w:hAnsi="Barnaby" w:cstheme="majorHAnsi"/>
          <w:sz w:val="24"/>
        </w:rPr>
      </w:pPr>
      <w:proofErr w:type="spellStart"/>
      <w:r w:rsidRPr="00336F29">
        <w:rPr>
          <w:rFonts w:ascii="Barnaby" w:hAnsi="Barnaby" w:cstheme="majorHAnsi"/>
          <w:b/>
          <w:bCs/>
          <w:sz w:val="24"/>
        </w:rPr>
        <w:t>TeleHome</w:t>
      </w:r>
      <w:proofErr w:type="spellEnd"/>
      <w:r w:rsidRPr="00336F29">
        <w:rPr>
          <w:rFonts w:ascii="Barnaby" w:hAnsi="Barnaby" w:cstheme="majorHAnsi"/>
          <w:b/>
          <w:bCs/>
          <w:sz w:val="24"/>
        </w:rPr>
        <w:t>:</w:t>
      </w:r>
      <w:r w:rsidRPr="00336F29">
        <w:rPr>
          <w:rFonts w:ascii="Barnaby" w:hAnsi="Barnaby" w:cstheme="majorHAnsi"/>
          <w:sz w:val="24"/>
        </w:rPr>
        <w:t xml:space="preserve"> Home phone number of the customer.</w:t>
      </w:r>
    </w:p>
    <w:p w14:paraId="6D9AB999" w14:textId="77777777" w:rsidR="00276672" w:rsidRPr="00336F29" w:rsidRDefault="00276672" w:rsidP="00276672">
      <w:pPr>
        <w:numPr>
          <w:ilvl w:val="1"/>
          <w:numId w:val="12"/>
        </w:numPr>
        <w:spacing w:after="160" w:line="240" w:lineRule="auto"/>
        <w:rPr>
          <w:rFonts w:ascii="Barnaby" w:hAnsi="Barnaby" w:cstheme="majorHAnsi"/>
          <w:sz w:val="24"/>
        </w:rPr>
      </w:pPr>
      <w:r w:rsidRPr="00336F29">
        <w:rPr>
          <w:rFonts w:ascii="Barnaby" w:hAnsi="Barnaby" w:cstheme="majorHAnsi"/>
          <w:b/>
          <w:bCs/>
          <w:sz w:val="24"/>
        </w:rPr>
        <w:t>Address1:</w:t>
      </w:r>
      <w:r w:rsidRPr="00336F29">
        <w:rPr>
          <w:rFonts w:ascii="Barnaby" w:hAnsi="Barnaby" w:cstheme="majorHAnsi"/>
          <w:sz w:val="24"/>
        </w:rPr>
        <w:t xml:space="preserve"> First line of the customer's address(street).</w:t>
      </w:r>
    </w:p>
    <w:p w14:paraId="63CF0EC7" w14:textId="77777777" w:rsidR="00276672" w:rsidRPr="00336F29" w:rsidRDefault="00276672" w:rsidP="00276672">
      <w:pPr>
        <w:numPr>
          <w:ilvl w:val="1"/>
          <w:numId w:val="12"/>
        </w:numPr>
        <w:spacing w:after="160" w:line="240" w:lineRule="auto"/>
        <w:rPr>
          <w:rFonts w:ascii="Barnaby" w:hAnsi="Barnaby" w:cstheme="majorHAnsi"/>
          <w:sz w:val="24"/>
        </w:rPr>
      </w:pPr>
      <w:r w:rsidRPr="00336F29">
        <w:rPr>
          <w:rFonts w:ascii="Barnaby" w:hAnsi="Barnaby" w:cstheme="majorHAnsi"/>
          <w:b/>
          <w:bCs/>
          <w:sz w:val="24"/>
        </w:rPr>
        <w:t>Address2:</w:t>
      </w:r>
      <w:r w:rsidRPr="00336F29">
        <w:rPr>
          <w:rFonts w:ascii="Barnaby" w:hAnsi="Barnaby" w:cstheme="majorHAnsi"/>
          <w:sz w:val="24"/>
        </w:rPr>
        <w:t xml:space="preserve"> Second line of the customer's address(city).</w:t>
      </w:r>
    </w:p>
    <w:p w14:paraId="1976CD39" w14:textId="77777777" w:rsidR="00276672" w:rsidRPr="00336F29" w:rsidRDefault="00276672" w:rsidP="00276672">
      <w:pPr>
        <w:numPr>
          <w:ilvl w:val="1"/>
          <w:numId w:val="12"/>
        </w:numPr>
        <w:spacing w:after="160" w:line="240" w:lineRule="auto"/>
        <w:rPr>
          <w:rFonts w:ascii="Barnaby" w:hAnsi="Barnaby" w:cstheme="majorHAnsi"/>
          <w:sz w:val="24"/>
        </w:rPr>
      </w:pPr>
      <w:proofErr w:type="spellStart"/>
      <w:r w:rsidRPr="00336F29">
        <w:rPr>
          <w:rFonts w:ascii="Barnaby" w:hAnsi="Barnaby" w:cstheme="majorHAnsi"/>
          <w:b/>
          <w:bCs/>
          <w:sz w:val="24"/>
        </w:rPr>
        <w:t>PostCode</w:t>
      </w:r>
      <w:proofErr w:type="spellEnd"/>
      <w:r w:rsidRPr="00336F29">
        <w:rPr>
          <w:rFonts w:ascii="Barnaby" w:hAnsi="Barnaby" w:cstheme="majorHAnsi"/>
          <w:b/>
          <w:bCs/>
          <w:sz w:val="24"/>
        </w:rPr>
        <w:t>:</w:t>
      </w:r>
      <w:r w:rsidRPr="00336F29">
        <w:rPr>
          <w:rFonts w:ascii="Barnaby" w:hAnsi="Barnaby" w:cstheme="majorHAnsi"/>
          <w:sz w:val="24"/>
        </w:rPr>
        <w:t xml:space="preserve"> Postal code of the customer's address.</w:t>
      </w:r>
    </w:p>
    <w:p w14:paraId="7DABD0E1" w14:textId="77777777" w:rsidR="00276672" w:rsidRPr="00336F29" w:rsidRDefault="00276672" w:rsidP="00276672">
      <w:pPr>
        <w:rPr>
          <w:rFonts w:ascii="Barnaby" w:hAnsi="Barnaby" w:cstheme="majorHAnsi"/>
          <w:sz w:val="24"/>
        </w:rPr>
      </w:pPr>
    </w:p>
    <w:p w14:paraId="43794B63" w14:textId="77777777" w:rsidR="00276672" w:rsidRPr="00336F29" w:rsidRDefault="00276672" w:rsidP="00276672">
      <w:pPr>
        <w:pStyle w:val="ListParagraph"/>
        <w:numPr>
          <w:ilvl w:val="0"/>
          <w:numId w:val="13"/>
        </w:numPr>
        <w:spacing w:line="276" w:lineRule="auto"/>
        <w:rPr>
          <w:rFonts w:ascii="Barnaby" w:hAnsi="Barnaby" w:cstheme="majorHAnsi"/>
          <w:b/>
          <w:bCs/>
          <w:sz w:val="24"/>
          <w:szCs w:val="24"/>
        </w:rPr>
      </w:pPr>
      <w:r w:rsidRPr="00336F29">
        <w:rPr>
          <w:rFonts w:ascii="Barnaby" w:hAnsi="Barnaby" w:cstheme="majorHAnsi"/>
          <w:b/>
          <w:bCs/>
          <w:sz w:val="24"/>
          <w:szCs w:val="24"/>
        </w:rPr>
        <w:t>ID_Validation Dimension:</w:t>
      </w:r>
    </w:p>
    <w:p w14:paraId="1F4DF45A"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PhotoID</w:t>
      </w:r>
      <w:proofErr w:type="spellEnd"/>
      <w:r w:rsidRPr="00336F29">
        <w:rPr>
          <w:rFonts w:ascii="Barnaby" w:hAnsi="Barnaby" w:cstheme="majorHAnsi"/>
          <w:b/>
          <w:bCs/>
          <w:sz w:val="24"/>
          <w:szCs w:val="24"/>
        </w:rPr>
        <w:t xml:space="preserve"> (Primary Key):</w:t>
      </w:r>
      <w:r w:rsidRPr="00336F29">
        <w:rPr>
          <w:rFonts w:ascii="Barnaby" w:hAnsi="Barnaby" w:cstheme="majorHAnsi"/>
          <w:sz w:val="24"/>
          <w:szCs w:val="24"/>
        </w:rPr>
        <w:t xml:space="preserve"> Unique identifier for each photo ID validation.</w:t>
      </w:r>
    </w:p>
    <w:p w14:paraId="0CA3DCF1" w14:textId="77777777" w:rsidR="00276672"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VerificationStatus</w:t>
      </w:r>
      <w:proofErr w:type="spellEnd"/>
      <w:r w:rsidRPr="00336F29">
        <w:rPr>
          <w:rFonts w:ascii="Barnaby" w:hAnsi="Barnaby" w:cstheme="majorHAnsi"/>
          <w:b/>
          <w:bCs/>
          <w:sz w:val="24"/>
          <w:szCs w:val="24"/>
        </w:rPr>
        <w:t>:</w:t>
      </w:r>
      <w:r w:rsidRPr="00336F29">
        <w:rPr>
          <w:rFonts w:ascii="Barnaby" w:hAnsi="Barnaby" w:cstheme="majorHAnsi"/>
          <w:sz w:val="24"/>
          <w:szCs w:val="24"/>
        </w:rPr>
        <w:t xml:space="preserve"> Verification status (Verified/Not Verified).</w:t>
      </w:r>
    </w:p>
    <w:p w14:paraId="055FBE87" w14:textId="77777777" w:rsidR="00276672" w:rsidRDefault="00276672" w:rsidP="00276672">
      <w:pPr>
        <w:pStyle w:val="ListParagraph"/>
        <w:numPr>
          <w:ilvl w:val="1"/>
          <w:numId w:val="13"/>
        </w:numPr>
        <w:spacing w:line="276" w:lineRule="auto"/>
        <w:rPr>
          <w:rFonts w:ascii="Barnaby" w:hAnsi="Barnaby" w:cstheme="majorHAnsi"/>
          <w:sz w:val="24"/>
          <w:szCs w:val="24"/>
        </w:rPr>
      </w:pPr>
      <w:proofErr w:type="spellStart"/>
      <w:r>
        <w:rPr>
          <w:rFonts w:ascii="Barnaby" w:hAnsi="Barnaby" w:cstheme="majorHAnsi"/>
          <w:b/>
          <w:bCs/>
          <w:sz w:val="24"/>
          <w:szCs w:val="24"/>
        </w:rPr>
        <w:t>ID_Scan</w:t>
      </w:r>
      <w:proofErr w:type="spellEnd"/>
      <w:r>
        <w:rPr>
          <w:rFonts w:ascii="Barnaby" w:hAnsi="Barnaby" w:cstheme="majorHAnsi"/>
          <w:b/>
          <w:bCs/>
          <w:sz w:val="24"/>
          <w:szCs w:val="24"/>
        </w:rPr>
        <w:t xml:space="preserve">: </w:t>
      </w:r>
      <w:r w:rsidRPr="00F34301">
        <w:rPr>
          <w:rFonts w:ascii="Barnaby" w:hAnsi="Barnaby" w:cstheme="majorHAnsi"/>
          <w:sz w:val="24"/>
          <w:szCs w:val="24"/>
        </w:rPr>
        <w:t>Image of customer ID’s.</w:t>
      </w:r>
    </w:p>
    <w:p w14:paraId="451D04A1" w14:textId="77777777" w:rsidR="00276672" w:rsidRDefault="00276672" w:rsidP="00276672">
      <w:pPr>
        <w:pStyle w:val="ListParagraph"/>
        <w:numPr>
          <w:ilvl w:val="1"/>
          <w:numId w:val="13"/>
        </w:numPr>
        <w:spacing w:line="276" w:lineRule="auto"/>
        <w:rPr>
          <w:rFonts w:ascii="Barnaby" w:hAnsi="Barnaby" w:cstheme="majorHAnsi"/>
          <w:sz w:val="24"/>
          <w:szCs w:val="24"/>
        </w:rPr>
      </w:pPr>
      <w:proofErr w:type="spellStart"/>
      <w:r w:rsidRPr="00F34301">
        <w:rPr>
          <w:rFonts w:ascii="Barnaby" w:hAnsi="Barnaby" w:cstheme="majorHAnsi"/>
          <w:b/>
          <w:bCs/>
          <w:sz w:val="24"/>
          <w:szCs w:val="24"/>
        </w:rPr>
        <w:t>Date_Verified</w:t>
      </w:r>
      <w:proofErr w:type="spellEnd"/>
      <w:r w:rsidRPr="00F34301">
        <w:rPr>
          <w:rFonts w:ascii="Barnaby" w:hAnsi="Barnaby" w:cstheme="majorHAnsi"/>
          <w:b/>
          <w:bCs/>
          <w:sz w:val="24"/>
          <w:szCs w:val="24"/>
        </w:rPr>
        <w:t>:</w:t>
      </w:r>
      <w:r>
        <w:rPr>
          <w:rFonts w:ascii="Barnaby" w:hAnsi="Barnaby" w:cstheme="majorHAnsi"/>
          <w:sz w:val="24"/>
          <w:szCs w:val="24"/>
        </w:rPr>
        <w:t xml:space="preserve"> Verification date.</w:t>
      </w:r>
    </w:p>
    <w:p w14:paraId="05476830" w14:textId="77777777" w:rsidR="00276672" w:rsidRDefault="00276672" w:rsidP="00276672">
      <w:pPr>
        <w:pStyle w:val="ListParagraph"/>
        <w:numPr>
          <w:ilvl w:val="1"/>
          <w:numId w:val="13"/>
        </w:numPr>
        <w:spacing w:line="276" w:lineRule="auto"/>
        <w:rPr>
          <w:rFonts w:ascii="Barnaby" w:hAnsi="Barnaby" w:cstheme="majorHAnsi"/>
          <w:sz w:val="24"/>
          <w:szCs w:val="24"/>
        </w:rPr>
      </w:pPr>
      <w:r>
        <w:rPr>
          <w:rFonts w:ascii="Barnaby" w:hAnsi="Barnaby" w:cstheme="majorHAnsi"/>
          <w:b/>
          <w:bCs/>
          <w:sz w:val="24"/>
          <w:szCs w:val="24"/>
        </w:rPr>
        <w:t>CustomerID:</w:t>
      </w:r>
      <w:r>
        <w:rPr>
          <w:rFonts w:ascii="Barnaby" w:hAnsi="Barnaby" w:cstheme="majorHAnsi"/>
          <w:sz w:val="24"/>
          <w:szCs w:val="24"/>
        </w:rPr>
        <w:t xml:space="preserve"> References to Customer dimension table.</w:t>
      </w:r>
    </w:p>
    <w:p w14:paraId="1F74A8CB" w14:textId="77777777" w:rsidR="00276672" w:rsidRPr="00F34301" w:rsidRDefault="00276672" w:rsidP="00276672">
      <w:pPr>
        <w:pStyle w:val="ListParagraph"/>
        <w:numPr>
          <w:ilvl w:val="1"/>
          <w:numId w:val="13"/>
        </w:numPr>
        <w:spacing w:line="276" w:lineRule="auto"/>
        <w:rPr>
          <w:rFonts w:ascii="Barnaby" w:hAnsi="Barnaby" w:cstheme="majorHAnsi"/>
          <w:sz w:val="24"/>
          <w:szCs w:val="24"/>
        </w:rPr>
      </w:pPr>
      <w:r>
        <w:rPr>
          <w:rFonts w:ascii="Barnaby" w:hAnsi="Barnaby" w:cstheme="majorHAnsi"/>
          <w:b/>
          <w:bCs/>
          <w:sz w:val="24"/>
          <w:szCs w:val="24"/>
        </w:rPr>
        <w:t>StaffID:</w:t>
      </w:r>
      <w:r>
        <w:rPr>
          <w:rFonts w:ascii="Barnaby" w:hAnsi="Barnaby" w:cstheme="majorHAnsi"/>
          <w:sz w:val="24"/>
          <w:szCs w:val="24"/>
        </w:rPr>
        <w:t xml:space="preserve"> References to Staff dimension table.</w:t>
      </w:r>
    </w:p>
    <w:p w14:paraId="597C45CB" w14:textId="77777777" w:rsidR="00276672" w:rsidRPr="00336F29" w:rsidRDefault="00276672" w:rsidP="00276672">
      <w:pPr>
        <w:pStyle w:val="ListParagraph"/>
        <w:spacing w:line="276" w:lineRule="auto"/>
        <w:ind w:left="1440"/>
        <w:rPr>
          <w:rFonts w:ascii="Barnaby" w:hAnsi="Barnaby" w:cstheme="majorHAnsi"/>
          <w:sz w:val="24"/>
          <w:szCs w:val="24"/>
        </w:rPr>
      </w:pPr>
    </w:p>
    <w:p w14:paraId="0F8E529E" w14:textId="77777777" w:rsidR="00276672" w:rsidRPr="00336F29" w:rsidRDefault="00276672" w:rsidP="00276672">
      <w:pPr>
        <w:pStyle w:val="ListParagraph"/>
        <w:numPr>
          <w:ilvl w:val="0"/>
          <w:numId w:val="13"/>
        </w:numPr>
        <w:spacing w:line="276" w:lineRule="auto"/>
        <w:rPr>
          <w:rFonts w:ascii="Barnaby" w:hAnsi="Barnaby" w:cstheme="majorHAnsi"/>
          <w:b/>
          <w:bCs/>
          <w:sz w:val="24"/>
          <w:szCs w:val="24"/>
        </w:rPr>
      </w:pPr>
      <w:r w:rsidRPr="00336F29">
        <w:rPr>
          <w:rFonts w:ascii="Barnaby" w:hAnsi="Barnaby" w:cstheme="majorHAnsi"/>
          <w:b/>
          <w:bCs/>
          <w:sz w:val="24"/>
          <w:szCs w:val="24"/>
        </w:rPr>
        <w:t>Bike Dimension:</w:t>
      </w:r>
    </w:p>
    <w:p w14:paraId="62043104"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BikeID</w:t>
      </w:r>
      <w:proofErr w:type="spellEnd"/>
      <w:r w:rsidRPr="00336F29">
        <w:rPr>
          <w:rFonts w:ascii="Barnaby" w:hAnsi="Barnaby" w:cstheme="majorHAnsi"/>
          <w:b/>
          <w:bCs/>
          <w:sz w:val="24"/>
          <w:szCs w:val="24"/>
        </w:rPr>
        <w:t xml:space="preserve"> (Primary Key):</w:t>
      </w:r>
      <w:r w:rsidRPr="00336F29">
        <w:rPr>
          <w:rFonts w:ascii="Barnaby" w:hAnsi="Barnaby" w:cstheme="majorHAnsi"/>
          <w:sz w:val="24"/>
          <w:szCs w:val="24"/>
        </w:rPr>
        <w:t xml:space="preserve"> Unique identifier for each bike.</w:t>
      </w:r>
    </w:p>
    <w:p w14:paraId="55D95A71"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BikeType</w:t>
      </w:r>
      <w:proofErr w:type="spellEnd"/>
      <w:r w:rsidRPr="00336F29">
        <w:rPr>
          <w:rFonts w:ascii="Barnaby" w:hAnsi="Barnaby" w:cstheme="majorHAnsi"/>
          <w:b/>
          <w:bCs/>
          <w:sz w:val="24"/>
          <w:szCs w:val="24"/>
        </w:rPr>
        <w:t>:</w:t>
      </w:r>
      <w:r w:rsidRPr="00336F29">
        <w:rPr>
          <w:rFonts w:ascii="Barnaby" w:hAnsi="Barnaby" w:cstheme="majorHAnsi"/>
          <w:sz w:val="24"/>
          <w:szCs w:val="24"/>
        </w:rPr>
        <w:t xml:space="preserve"> Type of the bike (Full suspension/Hardtail).</w:t>
      </w:r>
    </w:p>
    <w:p w14:paraId="0E6F81C9"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Frame</w:t>
      </w:r>
      <w:r>
        <w:rPr>
          <w:rFonts w:ascii="Barnaby" w:hAnsi="Barnaby" w:cstheme="majorHAnsi"/>
          <w:b/>
          <w:bCs/>
          <w:sz w:val="24"/>
          <w:szCs w:val="24"/>
        </w:rPr>
        <w:t>_</w:t>
      </w:r>
      <w:r w:rsidRPr="00336F29">
        <w:rPr>
          <w:rFonts w:ascii="Barnaby" w:hAnsi="Barnaby" w:cstheme="majorHAnsi"/>
          <w:b/>
          <w:bCs/>
          <w:sz w:val="24"/>
          <w:szCs w:val="24"/>
        </w:rPr>
        <w:t>Size</w:t>
      </w:r>
      <w:proofErr w:type="spellEnd"/>
      <w:r w:rsidRPr="00336F29">
        <w:rPr>
          <w:rFonts w:ascii="Barnaby" w:hAnsi="Barnaby" w:cstheme="majorHAnsi"/>
          <w:b/>
          <w:bCs/>
          <w:sz w:val="24"/>
          <w:szCs w:val="24"/>
        </w:rPr>
        <w:t>:</w:t>
      </w:r>
      <w:r w:rsidRPr="00336F29">
        <w:rPr>
          <w:rFonts w:ascii="Barnaby" w:hAnsi="Barnaby" w:cstheme="majorHAnsi"/>
          <w:sz w:val="24"/>
          <w:szCs w:val="24"/>
        </w:rPr>
        <w:t xml:space="preserve"> Size of the bike frame (Small/Medium/Large).</w:t>
      </w:r>
    </w:p>
    <w:p w14:paraId="66D2C29A"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Overall</w:t>
      </w:r>
      <w:r>
        <w:rPr>
          <w:rFonts w:ascii="Barnaby" w:hAnsi="Barnaby" w:cstheme="majorHAnsi"/>
          <w:b/>
          <w:bCs/>
          <w:sz w:val="24"/>
          <w:szCs w:val="24"/>
        </w:rPr>
        <w:t>_</w:t>
      </w:r>
      <w:r w:rsidRPr="00336F29">
        <w:rPr>
          <w:rFonts w:ascii="Barnaby" w:hAnsi="Barnaby" w:cstheme="majorHAnsi"/>
          <w:b/>
          <w:bCs/>
          <w:sz w:val="24"/>
          <w:szCs w:val="24"/>
        </w:rPr>
        <w:t>Condition</w:t>
      </w:r>
      <w:proofErr w:type="spellEnd"/>
      <w:r w:rsidRPr="00336F29">
        <w:rPr>
          <w:rFonts w:ascii="Barnaby" w:hAnsi="Barnaby" w:cstheme="majorHAnsi"/>
          <w:b/>
          <w:bCs/>
          <w:sz w:val="24"/>
          <w:szCs w:val="24"/>
        </w:rPr>
        <w:t>:</w:t>
      </w:r>
      <w:r w:rsidRPr="00336F29">
        <w:rPr>
          <w:rFonts w:ascii="Barnaby" w:hAnsi="Barnaby" w:cstheme="majorHAnsi"/>
          <w:sz w:val="24"/>
          <w:szCs w:val="24"/>
        </w:rPr>
        <w:t xml:space="preserve"> Overall condition of the bike (Good/Excellent/Bad).</w:t>
      </w:r>
    </w:p>
    <w:p w14:paraId="3E806BD5" w14:textId="77777777" w:rsidR="00276672"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Bike</w:t>
      </w:r>
      <w:r>
        <w:rPr>
          <w:rFonts w:ascii="Barnaby" w:hAnsi="Barnaby" w:cstheme="majorHAnsi"/>
          <w:b/>
          <w:bCs/>
          <w:sz w:val="24"/>
          <w:szCs w:val="24"/>
        </w:rPr>
        <w:t>_</w:t>
      </w:r>
      <w:r w:rsidRPr="00336F29">
        <w:rPr>
          <w:rFonts w:ascii="Barnaby" w:hAnsi="Barnaby" w:cstheme="majorHAnsi"/>
          <w:b/>
          <w:bCs/>
          <w:sz w:val="24"/>
          <w:szCs w:val="24"/>
        </w:rPr>
        <w:t>Status</w:t>
      </w:r>
      <w:proofErr w:type="spellEnd"/>
      <w:r w:rsidRPr="00336F29">
        <w:rPr>
          <w:rFonts w:ascii="Barnaby" w:hAnsi="Barnaby" w:cstheme="majorHAnsi"/>
          <w:b/>
          <w:bCs/>
          <w:sz w:val="24"/>
          <w:szCs w:val="24"/>
        </w:rPr>
        <w:t>:</w:t>
      </w:r>
      <w:r w:rsidRPr="00336F29">
        <w:rPr>
          <w:rFonts w:ascii="Barnaby" w:hAnsi="Barnaby" w:cstheme="majorHAnsi"/>
          <w:sz w:val="24"/>
          <w:szCs w:val="24"/>
        </w:rPr>
        <w:t xml:space="preserve"> </w:t>
      </w:r>
      <w:proofErr w:type="gramStart"/>
      <w:r w:rsidRPr="00336F29">
        <w:rPr>
          <w:rFonts w:ascii="Barnaby" w:hAnsi="Barnaby" w:cstheme="majorHAnsi"/>
          <w:sz w:val="24"/>
          <w:szCs w:val="24"/>
        </w:rPr>
        <w:t>Current status</w:t>
      </w:r>
      <w:proofErr w:type="gramEnd"/>
      <w:r w:rsidRPr="00336F29">
        <w:rPr>
          <w:rFonts w:ascii="Barnaby" w:hAnsi="Barnaby" w:cstheme="majorHAnsi"/>
          <w:sz w:val="24"/>
          <w:szCs w:val="24"/>
        </w:rPr>
        <w:t xml:space="preserve"> of the bike (Booked/Available/In-Service).</w:t>
      </w:r>
    </w:p>
    <w:p w14:paraId="5FB594B5"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r>
        <w:rPr>
          <w:rFonts w:ascii="Barnaby" w:hAnsi="Barnaby" w:cstheme="majorHAnsi"/>
          <w:b/>
          <w:bCs/>
          <w:sz w:val="24"/>
          <w:szCs w:val="24"/>
        </w:rPr>
        <w:t>LocationID:</w:t>
      </w:r>
      <w:r>
        <w:rPr>
          <w:rFonts w:ascii="Barnaby" w:hAnsi="Barnaby" w:cstheme="majorHAnsi"/>
          <w:sz w:val="24"/>
          <w:szCs w:val="24"/>
        </w:rPr>
        <w:t xml:space="preserve"> References to Location dimension table.</w:t>
      </w:r>
    </w:p>
    <w:p w14:paraId="5416C4C9" w14:textId="77777777" w:rsidR="00276672" w:rsidRPr="00336F29" w:rsidRDefault="00276672" w:rsidP="00276672">
      <w:pPr>
        <w:pStyle w:val="ListParagraph"/>
        <w:spacing w:line="276" w:lineRule="auto"/>
        <w:ind w:left="1440"/>
        <w:rPr>
          <w:rFonts w:ascii="Barnaby" w:hAnsi="Barnaby" w:cstheme="majorHAnsi"/>
          <w:sz w:val="24"/>
          <w:szCs w:val="24"/>
        </w:rPr>
      </w:pPr>
    </w:p>
    <w:p w14:paraId="0888357B" w14:textId="77777777" w:rsidR="00276672" w:rsidRPr="00336F29" w:rsidRDefault="00276672" w:rsidP="00276672">
      <w:pPr>
        <w:pStyle w:val="ListParagraph"/>
        <w:numPr>
          <w:ilvl w:val="0"/>
          <w:numId w:val="13"/>
        </w:numPr>
        <w:spacing w:line="276" w:lineRule="auto"/>
        <w:rPr>
          <w:rFonts w:ascii="Barnaby" w:hAnsi="Barnaby" w:cstheme="majorHAnsi"/>
          <w:b/>
          <w:bCs/>
          <w:sz w:val="24"/>
          <w:szCs w:val="24"/>
        </w:rPr>
      </w:pPr>
      <w:r w:rsidRPr="00336F29">
        <w:rPr>
          <w:rFonts w:ascii="Barnaby" w:hAnsi="Barnaby" w:cstheme="majorHAnsi"/>
          <w:b/>
          <w:bCs/>
          <w:sz w:val="24"/>
          <w:szCs w:val="24"/>
        </w:rPr>
        <w:t>Bike_Service_History Dimension:</w:t>
      </w:r>
    </w:p>
    <w:p w14:paraId="6C7856B8"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ServiceID</w:t>
      </w:r>
      <w:proofErr w:type="spellEnd"/>
      <w:r w:rsidRPr="00336F29">
        <w:rPr>
          <w:rFonts w:ascii="Barnaby" w:hAnsi="Barnaby" w:cstheme="majorHAnsi"/>
          <w:b/>
          <w:bCs/>
          <w:sz w:val="24"/>
          <w:szCs w:val="24"/>
        </w:rPr>
        <w:t xml:space="preserve"> (Primary Key):</w:t>
      </w:r>
      <w:r w:rsidRPr="00336F29">
        <w:rPr>
          <w:rFonts w:ascii="Barnaby" w:hAnsi="Barnaby" w:cstheme="majorHAnsi"/>
          <w:sz w:val="24"/>
          <w:szCs w:val="24"/>
        </w:rPr>
        <w:t xml:space="preserve"> Unique identifier for each bike service entry.</w:t>
      </w:r>
    </w:p>
    <w:p w14:paraId="5FA3C308"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lastRenderedPageBreak/>
        <w:t>ServiceDate</w:t>
      </w:r>
      <w:proofErr w:type="spellEnd"/>
      <w:r w:rsidRPr="00336F29">
        <w:rPr>
          <w:rFonts w:ascii="Barnaby" w:hAnsi="Barnaby" w:cstheme="majorHAnsi"/>
          <w:b/>
          <w:bCs/>
          <w:sz w:val="24"/>
          <w:szCs w:val="24"/>
        </w:rPr>
        <w:t>:</w:t>
      </w:r>
      <w:r w:rsidRPr="00336F29">
        <w:rPr>
          <w:rFonts w:ascii="Barnaby" w:hAnsi="Barnaby" w:cstheme="majorHAnsi"/>
          <w:sz w:val="24"/>
          <w:szCs w:val="24"/>
        </w:rPr>
        <w:t xml:space="preserve"> Date of the bike service.</w:t>
      </w:r>
    </w:p>
    <w:p w14:paraId="287E0338"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r w:rsidRPr="00336F29">
        <w:rPr>
          <w:rFonts w:ascii="Barnaby" w:hAnsi="Barnaby" w:cstheme="majorHAnsi"/>
          <w:b/>
          <w:bCs/>
          <w:sz w:val="24"/>
          <w:szCs w:val="24"/>
        </w:rPr>
        <w:t>Description:</w:t>
      </w:r>
      <w:r w:rsidRPr="00336F29">
        <w:rPr>
          <w:rFonts w:ascii="Barnaby" w:hAnsi="Barnaby" w:cstheme="majorHAnsi"/>
          <w:sz w:val="24"/>
          <w:szCs w:val="24"/>
        </w:rPr>
        <w:t xml:space="preserve"> Description of the service.</w:t>
      </w:r>
    </w:p>
    <w:p w14:paraId="054E31BF" w14:textId="77777777" w:rsidR="00276672" w:rsidRDefault="00276672" w:rsidP="00276672">
      <w:pPr>
        <w:pStyle w:val="ListParagraph"/>
        <w:numPr>
          <w:ilvl w:val="1"/>
          <w:numId w:val="13"/>
        </w:numPr>
        <w:spacing w:line="276" w:lineRule="auto"/>
        <w:rPr>
          <w:rFonts w:ascii="Barnaby" w:hAnsi="Barnaby" w:cstheme="majorHAnsi"/>
          <w:sz w:val="24"/>
          <w:szCs w:val="24"/>
        </w:rPr>
      </w:pPr>
      <w:r w:rsidRPr="00336F29">
        <w:rPr>
          <w:rFonts w:ascii="Barnaby" w:hAnsi="Barnaby" w:cstheme="majorHAnsi"/>
          <w:b/>
          <w:bCs/>
          <w:sz w:val="24"/>
          <w:szCs w:val="24"/>
        </w:rPr>
        <w:t>Cost:</w:t>
      </w:r>
      <w:r w:rsidRPr="00336F29">
        <w:rPr>
          <w:rFonts w:ascii="Barnaby" w:hAnsi="Barnaby" w:cstheme="majorHAnsi"/>
          <w:sz w:val="24"/>
          <w:szCs w:val="24"/>
        </w:rPr>
        <w:t xml:space="preserve"> Cost of the service.</w:t>
      </w:r>
    </w:p>
    <w:p w14:paraId="23D71AEB"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Pr>
          <w:rFonts w:ascii="Barnaby" w:hAnsi="Barnaby" w:cstheme="majorHAnsi"/>
          <w:b/>
          <w:bCs/>
          <w:sz w:val="24"/>
          <w:szCs w:val="24"/>
        </w:rPr>
        <w:t>BikeID</w:t>
      </w:r>
      <w:proofErr w:type="spellEnd"/>
      <w:r>
        <w:rPr>
          <w:rFonts w:ascii="Barnaby" w:hAnsi="Barnaby" w:cstheme="majorHAnsi"/>
          <w:b/>
          <w:bCs/>
          <w:sz w:val="24"/>
          <w:szCs w:val="24"/>
        </w:rPr>
        <w:t>:</w:t>
      </w:r>
      <w:r>
        <w:rPr>
          <w:rFonts w:ascii="Barnaby" w:hAnsi="Barnaby" w:cstheme="majorHAnsi"/>
          <w:sz w:val="24"/>
          <w:szCs w:val="24"/>
        </w:rPr>
        <w:t xml:space="preserve"> References to Bike dimension table.</w:t>
      </w:r>
    </w:p>
    <w:p w14:paraId="0E307B7F" w14:textId="77777777" w:rsidR="00276672" w:rsidRPr="00336F29" w:rsidRDefault="00276672" w:rsidP="00276672">
      <w:pPr>
        <w:pStyle w:val="ListParagraph"/>
        <w:spacing w:line="276" w:lineRule="auto"/>
        <w:rPr>
          <w:rFonts w:ascii="Barnaby" w:hAnsi="Barnaby" w:cstheme="majorHAnsi"/>
          <w:sz w:val="24"/>
          <w:szCs w:val="24"/>
        </w:rPr>
      </w:pPr>
    </w:p>
    <w:p w14:paraId="74FE6D9B" w14:textId="77777777" w:rsidR="00276672" w:rsidRPr="00336F29" w:rsidRDefault="00276672" w:rsidP="00276672">
      <w:pPr>
        <w:pStyle w:val="ListParagraph"/>
        <w:numPr>
          <w:ilvl w:val="0"/>
          <w:numId w:val="13"/>
        </w:numPr>
        <w:spacing w:line="276" w:lineRule="auto"/>
        <w:rPr>
          <w:rFonts w:ascii="Barnaby" w:hAnsi="Barnaby" w:cstheme="majorHAnsi"/>
          <w:b/>
          <w:bCs/>
          <w:sz w:val="24"/>
          <w:szCs w:val="24"/>
        </w:rPr>
      </w:pPr>
      <w:r w:rsidRPr="00336F29">
        <w:rPr>
          <w:rFonts w:ascii="Barnaby" w:hAnsi="Barnaby" w:cstheme="majorHAnsi"/>
          <w:b/>
          <w:bCs/>
          <w:sz w:val="24"/>
          <w:szCs w:val="24"/>
        </w:rPr>
        <w:t>EmergencyRepairs Dimension:</w:t>
      </w:r>
    </w:p>
    <w:p w14:paraId="5FBFD588"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proofErr w:type="spellStart"/>
      <w:r w:rsidRPr="00336F29">
        <w:rPr>
          <w:rFonts w:ascii="Barnaby" w:hAnsi="Barnaby" w:cstheme="majorHAnsi"/>
          <w:b/>
          <w:bCs/>
          <w:sz w:val="24"/>
          <w:szCs w:val="24"/>
        </w:rPr>
        <w:t>Emergency_RepairID</w:t>
      </w:r>
      <w:proofErr w:type="spellEnd"/>
      <w:r w:rsidRPr="00336F29">
        <w:rPr>
          <w:rFonts w:ascii="Barnaby" w:hAnsi="Barnaby" w:cstheme="majorHAnsi"/>
          <w:b/>
          <w:bCs/>
          <w:sz w:val="24"/>
          <w:szCs w:val="24"/>
        </w:rPr>
        <w:t xml:space="preserve"> (Primary Key):</w:t>
      </w:r>
      <w:r w:rsidRPr="00336F29">
        <w:rPr>
          <w:rFonts w:ascii="Barnaby" w:hAnsi="Barnaby" w:cstheme="majorHAnsi"/>
          <w:sz w:val="24"/>
          <w:szCs w:val="24"/>
        </w:rPr>
        <w:t xml:space="preserve"> Unique identifier for each emergency repair entry.</w:t>
      </w:r>
    </w:p>
    <w:p w14:paraId="5D6FB6EB"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r w:rsidRPr="00336F29">
        <w:rPr>
          <w:rFonts w:ascii="Barnaby" w:hAnsi="Barnaby" w:cstheme="majorHAnsi"/>
          <w:b/>
          <w:bCs/>
          <w:sz w:val="24"/>
          <w:szCs w:val="24"/>
        </w:rPr>
        <w:t>Description:</w:t>
      </w:r>
      <w:r w:rsidRPr="00336F29">
        <w:rPr>
          <w:rFonts w:ascii="Barnaby" w:hAnsi="Barnaby" w:cstheme="majorHAnsi"/>
          <w:sz w:val="24"/>
          <w:szCs w:val="24"/>
        </w:rPr>
        <w:t xml:space="preserve"> Description of the emergency repair.</w:t>
      </w:r>
    </w:p>
    <w:p w14:paraId="21C94085"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r w:rsidRPr="00336F29">
        <w:rPr>
          <w:rFonts w:ascii="Barnaby" w:hAnsi="Barnaby" w:cstheme="majorHAnsi"/>
          <w:b/>
          <w:bCs/>
          <w:sz w:val="24"/>
          <w:szCs w:val="24"/>
        </w:rPr>
        <w:t>ReplacementBike (Foreign Key</w:t>
      </w:r>
      <w:r w:rsidRPr="00336F29">
        <w:rPr>
          <w:rFonts w:ascii="Barnaby" w:hAnsi="Barnaby" w:cstheme="majorHAnsi"/>
          <w:sz w:val="24"/>
          <w:szCs w:val="24"/>
        </w:rPr>
        <w:t>): References the Bike dimension for the replacement bike.</w:t>
      </w:r>
    </w:p>
    <w:p w14:paraId="40BCFE6A" w14:textId="77777777" w:rsidR="00276672" w:rsidRDefault="00276672" w:rsidP="00276672">
      <w:pPr>
        <w:pStyle w:val="ListParagraph"/>
        <w:numPr>
          <w:ilvl w:val="1"/>
          <w:numId w:val="13"/>
        </w:numPr>
        <w:spacing w:line="276" w:lineRule="auto"/>
        <w:rPr>
          <w:rFonts w:ascii="Barnaby" w:hAnsi="Barnaby" w:cstheme="majorHAnsi"/>
          <w:sz w:val="24"/>
          <w:szCs w:val="24"/>
        </w:rPr>
      </w:pPr>
      <w:r w:rsidRPr="00336F29">
        <w:rPr>
          <w:rFonts w:ascii="Barnaby" w:hAnsi="Barnaby" w:cstheme="majorHAnsi"/>
          <w:b/>
          <w:bCs/>
          <w:sz w:val="24"/>
          <w:szCs w:val="24"/>
        </w:rPr>
        <w:t>Cost:</w:t>
      </w:r>
      <w:r w:rsidRPr="00336F29">
        <w:rPr>
          <w:rFonts w:ascii="Barnaby" w:hAnsi="Barnaby" w:cstheme="majorHAnsi"/>
          <w:sz w:val="24"/>
          <w:szCs w:val="24"/>
        </w:rPr>
        <w:t xml:space="preserve"> Cost of the emergency repair.</w:t>
      </w:r>
    </w:p>
    <w:p w14:paraId="2D790904" w14:textId="77777777" w:rsidR="00276672" w:rsidRDefault="00276672" w:rsidP="00276672">
      <w:pPr>
        <w:pStyle w:val="ListParagraph"/>
        <w:numPr>
          <w:ilvl w:val="1"/>
          <w:numId w:val="13"/>
        </w:numPr>
        <w:spacing w:line="276" w:lineRule="auto"/>
        <w:rPr>
          <w:rFonts w:ascii="Barnaby" w:hAnsi="Barnaby" w:cstheme="majorHAnsi"/>
          <w:sz w:val="24"/>
          <w:szCs w:val="24"/>
        </w:rPr>
      </w:pPr>
      <w:r>
        <w:rPr>
          <w:rFonts w:ascii="Barnaby" w:hAnsi="Barnaby" w:cstheme="majorHAnsi"/>
          <w:b/>
          <w:bCs/>
          <w:sz w:val="24"/>
          <w:szCs w:val="24"/>
        </w:rPr>
        <w:t>BookingID:</w:t>
      </w:r>
      <w:r>
        <w:rPr>
          <w:rFonts w:ascii="Barnaby" w:hAnsi="Barnaby" w:cstheme="majorHAnsi"/>
          <w:sz w:val="24"/>
          <w:szCs w:val="24"/>
        </w:rPr>
        <w:t xml:space="preserve"> References Booking fact table.</w:t>
      </w:r>
    </w:p>
    <w:p w14:paraId="175BB67F" w14:textId="77777777" w:rsidR="00276672" w:rsidRPr="00395C27" w:rsidRDefault="00276672" w:rsidP="00276672">
      <w:pPr>
        <w:pStyle w:val="ListParagraph"/>
        <w:numPr>
          <w:ilvl w:val="1"/>
          <w:numId w:val="13"/>
        </w:numPr>
        <w:rPr>
          <w:rFonts w:ascii="Barnaby" w:hAnsi="Barnaby" w:cstheme="majorHAnsi"/>
          <w:sz w:val="24"/>
          <w:szCs w:val="24"/>
        </w:rPr>
      </w:pPr>
      <w:r w:rsidRPr="006663EE">
        <w:rPr>
          <w:rFonts w:ascii="Barnaby" w:hAnsi="Barnaby" w:cstheme="majorHAnsi"/>
          <w:b/>
          <w:bCs/>
          <w:sz w:val="24"/>
          <w:szCs w:val="24"/>
        </w:rPr>
        <w:t>WTT_REF:</w:t>
      </w:r>
      <w:r w:rsidRPr="006663EE">
        <w:rPr>
          <w:rFonts w:ascii="Barnaby" w:hAnsi="Barnaby" w:cstheme="majorHAnsi"/>
          <w:sz w:val="24"/>
          <w:szCs w:val="24"/>
        </w:rPr>
        <w:t xml:space="preserve"> Reference number for Walk </w:t>
      </w:r>
      <w:proofErr w:type="gramStart"/>
      <w:r w:rsidRPr="006663EE">
        <w:rPr>
          <w:rFonts w:ascii="Barnaby" w:hAnsi="Barnaby" w:cstheme="majorHAnsi"/>
          <w:sz w:val="24"/>
          <w:szCs w:val="24"/>
        </w:rPr>
        <w:t>The</w:t>
      </w:r>
      <w:proofErr w:type="gramEnd"/>
      <w:r w:rsidRPr="006663EE">
        <w:rPr>
          <w:rFonts w:ascii="Barnaby" w:hAnsi="Barnaby" w:cstheme="majorHAnsi"/>
          <w:sz w:val="24"/>
          <w:szCs w:val="24"/>
        </w:rPr>
        <w:t xml:space="preserve"> Trails bookings.</w:t>
      </w:r>
    </w:p>
    <w:p w14:paraId="3474EA06" w14:textId="77777777" w:rsidR="00276672" w:rsidRPr="00336F29" w:rsidRDefault="00276672" w:rsidP="00276672">
      <w:pPr>
        <w:pStyle w:val="ListParagraph"/>
        <w:spacing w:line="276" w:lineRule="auto"/>
        <w:rPr>
          <w:rFonts w:ascii="Barnaby" w:hAnsi="Barnaby" w:cstheme="majorHAnsi"/>
          <w:sz w:val="24"/>
          <w:szCs w:val="24"/>
        </w:rPr>
      </w:pPr>
    </w:p>
    <w:p w14:paraId="0442B163" w14:textId="77777777" w:rsidR="00276672" w:rsidRPr="00336F29" w:rsidRDefault="00276672" w:rsidP="00276672">
      <w:pPr>
        <w:pStyle w:val="ListParagraph"/>
        <w:numPr>
          <w:ilvl w:val="0"/>
          <w:numId w:val="13"/>
        </w:numPr>
        <w:spacing w:line="276" w:lineRule="auto"/>
        <w:rPr>
          <w:rFonts w:ascii="Barnaby" w:hAnsi="Barnaby" w:cstheme="majorHAnsi"/>
          <w:b/>
          <w:bCs/>
          <w:sz w:val="24"/>
          <w:szCs w:val="24"/>
        </w:rPr>
      </w:pPr>
      <w:r w:rsidRPr="00336F29">
        <w:rPr>
          <w:rFonts w:ascii="Barnaby" w:hAnsi="Barnaby" w:cstheme="majorHAnsi"/>
          <w:b/>
          <w:bCs/>
          <w:sz w:val="24"/>
          <w:szCs w:val="24"/>
        </w:rPr>
        <w:t>Location Dimension:</w:t>
      </w:r>
    </w:p>
    <w:p w14:paraId="0D9BE834"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r w:rsidRPr="00336F29">
        <w:rPr>
          <w:rFonts w:ascii="Barnaby" w:hAnsi="Barnaby" w:cstheme="majorHAnsi"/>
          <w:b/>
          <w:bCs/>
          <w:sz w:val="24"/>
          <w:szCs w:val="24"/>
        </w:rPr>
        <w:t>LocationID (Primary Key):</w:t>
      </w:r>
      <w:r w:rsidRPr="00336F29">
        <w:rPr>
          <w:rFonts w:ascii="Barnaby" w:hAnsi="Barnaby" w:cstheme="majorHAnsi"/>
          <w:sz w:val="24"/>
          <w:szCs w:val="24"/>
        </w:rPr>
        <w:t xml:space="preserve"> Unique identifier for each location.</w:t>
      </w:r>
    </w:p>
    <w:p w14:paraId="3127C013" w14:textId="77777777" w:rsidR="00276672" w:rsidRPr="00336F29" w:rsidRDefault="00276672" w:rsidP="00276672">
      <w:pPr>
        <w:pStyle w:val="ListParagraph"/>
        <w:numPr>
          <w:ilvl w:val="1"/>
          <w:numId w:val="13"/>
        </w:numPr>
        <w:spacing w:line="276" w:lineRule="auto"/>
        <w:rPr>
          <w:rFonts w:ascii="Barnaby" w:hAnsi="Barnaby" w:cstheme="majorHAnsi"/>
          <w:sz w:val="24"/>
          <w:szCs w:val="24"/>
        </w:rPr>
      </w:pPr>
      <w:r w:rsidRPr="00336F29">
        <w:rPr>
          <w:rFonts w:ascii="Barnaby" w:hAnsi="Barnaby" w:cstheme="majorHAnsi"/>
          <w:b/>
          <w:bCs/>
          <w:sz w:val="24"/>
          <w:szCs w:val="24"/>
        </w:rPr>
        <w:t>Location:</w:t>
      </w:r>
      <w:r w:rsidRPr="00336F29">
        <w:rPr>
          <w:rFonts w:ascii="Barnaby" w:hAnsi="Barnaby" w:cstheme="majorHAnsi"/>
          <w:sz w:val="24"/>
          <w:szCs w:val="24"/>
        </w:rPr>
        <w:t xml:space="preserve"> Name of the location (Winchester/Eastbourne).</w:t>
      </w:r>
    </w:p>
    <w:p w14:paraId="5D0060AF" w14:textId="77777777" w:rsidR="00276672" w:rsidRPr="00336F29" w:rsidRDefault="00276672" w:rsidP="00276672">
      <w:pPr>
        <w:pStyle w:val="ListParagraph"/>
        <w:spacing w:line="276" w:lineRule="auto"/>
        <w:rPr>
          <w:rFonts w:ascii="Barnaby" w:hAnsi="Barnaby" w:cstheme="majorHAnsi"/>
          <w:sz w:val="24"/>
          <w:szCs w:val="24"/>
        </w:rPr>
      </w:pPr>
    </w:p>
    <w:p w14:paraId="7289F3DC" w14:textId="77777777" w:rsidR="00276672" w:rsidRPr="00336F29" w:rsidRDefault="00276672" w:rsidP="00276672">
      <w:pPr>
        <w:pStyle w:val="ListParagraph"/>
        <w:numPr>
          <w:ilvl w:val="0"/>
          <w:numId w:val="13"/>
        </w:numPr>
        <w:spacing w:line="276" w:lineRule="auto"/>
        <w:rPr>
          <w:rFonts w:ascii="Barnaby" w:hAnsi="Barnaby" w:cstheme="majorHAnsi"/>
          <w:b/>
          <w:bCs/>
          <w:sz w:val="24"/>
          <w:szCs w:val="24"/>
        </w:rPr>
      </w:pPr>
      <w:r w:rsidRPr="00336F29">
        <w:rPr>
          <w:rFonts w:ascii="Barnaby" w:hAnsi="Barnaby" w:cstheme="majorHAnsi"/>
          <w:b/>
          <w:bCs/>
          <w:sz w:val="24"/>
          <w:szCs w:val="24"/>
        </w:rPr>
        <w:t>Staff Dimension:</w:t>
      </w:r>
    </w:p>
    <w:p w14:paraId="315D3A68" w14:textId="77777777" w:rsidR="00276672" w:rsidRPr="00336F29" w:rsidRDefault="00276672" w:rsidP="00276672">
      <w:pPr>
        <w:pStyle w:val="ListParagraph"/>
        <w:numPr>
          <w:ilvl w:val="1"/>
          <w:numId w:val="14"/>
        </w:numPr>
        <w:spacing w:line="276" w:lineRule="auto"/>
        <w:rPr>
          <w:rFonts w:ascii="Barnaby" w:hAnsi="Barnaby" w:cstheme="majorHAnsi"/>
          <w:sz w:val="24"/>
          <w:szCs w:val="24"/>
        </w:rPr>
      </w:pPr>
      <w:r w:rsidRPr="00336F29">
        <w:rPr>
          <w:rFonts w:ascii="Barnaby" w:hAnsi="Barnaby" w:cstheme="majorHAnsi"/>
          <w:b/>
          <w:bCs/>
          <w:sz w:val="24"/>
          <w:szCs w:val="24"/>
        </w:rPr>
        <w:t>StaffID (Primary Key):</w:t>
      </w:r>
      <w:r w:rsidRPr="00336F29">
        <w:rPr>
          <w:rFonts w:ascii="Barnaby" w:hAnsi="Barnaby" w:cstheme="majorHAnsi"/>
          <w:sz w:val="24"/>
          <w:szCs w:val="24"/>
        </w:rPr>
        <w:t xml:space="preserve"> Unique identifier for each staff member.</w:t>
      </w:r>
    </w:p>
    <w:p w14:paraId="60966871" w14:textId="77777777" w:rsidR="00276672" w:rsidRPr="00336F29" w:rsidRDefault="00276672" w:rsidP="00276672">
      <w:pPr>
        <w:pStyle w:val="ListParagraph"/>
        <w:numPr>
          <w:ilvl w:val="1"/>
          <w:numId w:val="14"/>
        </w:numPr>
        <w:spacing w:line="276" w:lineRule="auto"/>
        <w:rPr>
          <w:rFonts w:ascii="Barnaby" w:hAnsi="Barnaby" w:cstheme="majorHAnsi"/>
          <w:sz w:val="24"/>
          <w:szCs w:val="24"/>
        </w:rPr>
      </w:pPr>
      <w:r w:rsidRPr="00336F29">
        <w:rPr>
          <w:rFonts w:ascii="Barnaby" w:hAnsi="Barnaby" w:cstheme="majorHAnsi"/>
          <w:b/>
          <w:bCs/>
          <w:sz w:val="24"/>
          <w:szCs w:val="24"/>
        </w:rPr>
        <w:t>Forename:</w:t>
      </w:r>
      <w:r w:rsidRPr="00336F29">
        <w:rPr>
          <w:rFonts w:ascii="Barnaby" w:hAnsi="Barnaby" w:cstheme="majorHAnsi"/>
          <w:sz w:val="24"/>
          <w:szCs w:val="24"/>
        </w:rPr>
        <w:t xml:space="preserve"> First name of the staff.</w:t>
      </w:r>
    </w:p>
    <w:p w14:paraId="0531ADE4" w14:textId="77777777" w:rsidR="00276672" w:rsidRPr="00336F29" w:rsidRDefault="00276672" w:rsidP="00276672">
      <w:pPr>
        <w:pStyle w:val="ListParagraph"/>
        <w:numPr>
          <w:ilvl w:val="1"/>
          <w:numId w:val="14"/>
        </w:numPr>
        <w:spacing w:line="276" w:lineRule="auto"/>
        <w:rPr>
          <w:rFonts w:ascii="Barnaby" w:hAnsi="Barnaby" w:cstheme="majorHAnsi"/>
          <w:sz w:val="24"/>
          <w:szCs w:val="24"/>
        </w:rPr>
      </w:pPr>
      <w:r w:rsidRPr="00336F29">
        <w:rPr>
          <w:rFonts w:ascii="Barnaby" w:hAnsi="Barnaby" w:cstheme="majorHAnsi"/>
          <w:b/>
          <w:bCs/>
          <w:sz w:val="24"/>
          <w:szCs w:val="24"/>
        </w:rPr>
        <w:t>Surname:</w:t>
      </w:r>
      <w:r w:rsidRPr="00336F29">
        <w:rPr>
          <w:rFonts w:ascii="Barnaby" w:hAnsi="Barnaby" w:cstheme="majorHAnsi"/>
          <w:sz w:val="24"/>
          <w:szCs w:val="24"/>
        </w:rPr>
        <w:t xml:space="preserve"> Last name of the staff.</w:t>
      </w:r>
    </w:p>
    <w:p w14:paraId="5DE8BA73" w14:textId="77777777" w:rsidR="00276672" w:rsidRPr="00336F29" w:rsidRDefault="00276672" w:rsidP="00276672">
      <w:pPr>
        <w:pStyle w:val="ListParagraph"/>
        <w:numPr>
          <w:ilvl w:val="1"/>
          <w:numId w:val="14"/>
        </w:numPr>
        <w:spacing w:line="276" w:lineRule="auto"/>
        <w:rPr>
          <w:rFonts w:ascii="Barnaby" w:hAnsi="Barnaby" w:cstheme="majorHAnsi"/>
          <w:sz w:val="24"/>
          <w:szCs w:val="24"/>
        </w:rPr>
      </w:pPr>
      <w:r w:rsidRPr="00336F29">
        <w:rPr>
          <w:rFonts w:ascii="Barnaby" w:hAnsi="Barnaby" w:cstheme="majorHAnsi"/>
          <w:b/>
          <w:bCs/>
          <w:sz w:val="24"/>
          <w:szCs w:val="24"/>
        </w:rPr>
        <w:t>Company:</w:t>
      </w:r>
      <w:r w:rsidRPr="00336F29">
        <w:rPr>
          <w:rFonts w:ascii="Barnaby" w:hAnsi="Barnaby" w:cstheme="majorHAnsi"/>
          <w:sz w:val="24"/>
          <w:szCs w:val="24"/>
        </w:rPr>
        <w:t xml:space="preserve"> Company the staff belongs to (WTT/SEMBR).</w:t>
      </w:r>
    </w:p>
    <w:p w14:paraId="4445B793" w14:textId="77777777" w:rsidR="00276672" w:rsidRPr="00336F29" w:rsidRDefault="00276672" w:rsidP="00276672">
      <w:pPr>
        <w:pStyle w:val="ListParagraph"/>
        <w:numPr>
          <w:ilvl w:val="1"/>
          <w:numId w:val="14"/>
        </w:numPr>
        <w:spacing w:line="276" w:lineRule="auto"/>
        <w:rPr>
          <w:rFonts w:ascii="Barnaby" w:hAnsi="Barnaby" w:cstheme="majorHAnsi"/>
          <w:sz w:val="24"/>
          <w:szCs w:val="24"/>
        </w:rPr>
      </w:pPr>
      <w:r w:rsidRPr="00336F29">
        <w:rPr>
          <w:rFonts w:ascii="Barnaby" w:hAnsi="Barnaby" w:cstheme="majorHAnsi"/>
          <w:b/>
          <w:bCs/>
          <w:sz w:val="24"/>
          <w:szCs w:val="24"/>
        </w:rPr>
        <w:t>LocationID (Foreign Key):</w:t>
      </w:r>
      <w:r w:rsidRPr="00336F29">
        <w:rPr>
          <w:rFonts w:ascii="Barnaby" w:hAnsi="Barnaby" w:cstheme="majorHAnsi"/>
          <w:sz w:val="24"/>
          <w:szCs w:val="24"/>
        </w:rPr>
        <w:t xml:space="preserve"> References the Location dimension.</w:t>
      </w:r>
    </w:p>
    <w:p w14:paraId="41A06E86" w14:textId="77777777" w:rsidR="00276672" w:rsidRPr="00336F29" w:rsidRDefault="00276672" w:rsidP="00276672">
      <w:pPr>
        <w:spacing w:line="240" w:lineRule="auto"/>
        <w:rPr>
          <w:rFonts w:ascii="Barnaby" w:hAnsi="Barnaby" w:cstheme="majorHAnsi"/>
          <w:sz w:val="24"/>
        </w:rPr>
      </w:pPr>
    </w:p>
    <w:p w14:paraId="42BCE8A4" w14:textId="77777777" w:rsidR="00276672" w:rsidRPr="00336F29" w:rsidRDefault="00276672" w:rsidP="00276672">
      <w:pPr>
        <w:rPr>
          <w:rFonts w:ascii="Barnaby" w:hAnsi="Barnaby" w:cstheme="majorHAnsi"/>
          <w:b/>
          <w:bCs/>
          <w:sz w:val="24"/>
        </w:rPr>
      </w:pPr>
      <w:r w:rsidRPr="00336F29">
        <w:rPr>
          <w:rFonts w:ascii="Barnaby" w:hAnsi="Barnaby" w:cstheme="majorHAnsi"/>
          <w:b/>
          <w:bCs/>
          <w:sz w:val="24"/>
        </w:rPr>
        <w:t xml:space="preserve">                      </w:t>
      </w:r>
    </w:p>
    <w:p w14:paraId="6435ACE0" w14:textId="77777777" w:rsidR="00276672" w:rsidRPr="00336F29" w:rsidRDefault="00276672" w:rsidP="00276672">
      <w:pPr>
        <w:rPr>
          <w:rFonts w:ascii="Barnaby" w:hAnsi="Barnaby" w:cstheme="majorHAnsi"/>
          <w:sz w:val="24"/>
        </w:rPr>
      </w:pPr>
      <w:r w:rsidRPr="00336F29">
        <w:rPr>
          <w:rFonts w:ascii="Barnaby" w:hAnsi="Barnaby" w:cstheme="majorHAnsi"/>
          <w:b/>
          <w:bCs/>
          <w:sz w:val="24"/>
        </w:rPr>
        <w:t>Data Transformation:</w:t>
      </w:r>
    </w:p>
    <w:p w14:paraId="7A35EA48" w14:textId="77777777" w:rsidR="00276672" w:rsidRPr="00336F29" w:rsidRDefault="00276672" w:rsidP="00276672">
      <w:pPr>
        <w:numPr>
          <w:ilvl w:val="0"/>
          <w:numId w:val="10"/>
        </w:numPr>
        <w:spacing w:after="160" w:line="259" w:lineRule="auto"/>
        <w:rPr>
          <w:rFonts w:ascii="Barnaby" w:hAnsi="Barnaby" w:cstheme="majorHAnsi"/>
          <w:sz w:val="24"/>
        </w:rPr>
      </w:pPr>
      <w:r w:rsidRPr="00336F29">
        <w:rPr>
          <w:rFonts w:ascii="Barnaby" w:hAnsi="Barnaby" w:cstheme="majorHAnsi"/>
          <w:b/>
          <w:bCs/>
          <w:sz w:val="24"/>
        </w:rPr>
        <w:t>ETL Process (Extract, Transform, Load)</w:t>
      </w:r>
      <w:r w:rsidRPr="00A4015F">
        <w:t xml:space="preserve"> </w:t>
      </w:r>
      <w:r w:rsidRPr="00A4015F">
        <w:rPr>
          <w:rFonts w:ascii="Barnaby" w:hAnsi="Barnaby" w:cstheme="majorHAnsi"/>
          <w:sz w:val="24"/>
        </w:rPr>
        <w:t>(Connolly and Begg, 2015):</w:t>
      </w:r>
    </w:p>
    <w:p w14:paraId="0169D55B" w14:textId="77777777" w:rsidR="00276672" w:rsidRPr="00336F29" w:rsidRDefault="00276672" w:rsidP="00276672">
      <w:pPr>
        <w:numPr>
          <w:ilvl w:val="1"/>
          <w:numId w:val="10"/>
        </w:numPr>
        <w:spacing w:after="160" w:line="259" w:lineRule="auto"/>
        <w:rPr>
          <w:rFonts w:ascii="Barnaby" w:hAnsi="Barnaby" w:cstheme="majorHAnsi"/>
          <w:sz w:val="24"/>
        </w:rPr>
      </w:pPr>
      <w:r w:rsidRPr="00336F29">
        <w:rPr>
          <w:rFonts w:ascii="Barnaby" w:hAnsi="Barnaby" w:cstheme="majorHAnsi"/>
          <w:b/>
          <w:bCs/>
          <w:sz w:val="24"/>
        </w:rPr>
        <w:t>Extract:</w:t>
      </w:r>
      <w:r w:rsidRPr="00336F29">
        <w:rPr>
          <w:rFonts w:ascii="Barnaby" w:hAnsi="Barnaby" w:cstheme="majorHAnsi"/>
          <w:sz w:val="24"/>
        </w:rPr>
        <w:t xml:space="preserve"> Data will be extracted from the operational database tables (CustomerInformation, Location, Bike, Booking, Bike_Service_History, ID_Validation, Staff, EmergencyRepairs).</w:t>
      </w:r>
    </w:p>
    <w:p w14:paraId="542AA7A6" w14:textId="77777777" w:rsidR="00276672" w:rsidRPr="00336F29" w:rsidRDefault="00276672" w:rsidP="00276672">
      <w:pPr>
        <w:numPr>
          <w:ilvl w:val="1"/>
          <w:numId w:val="10"/>
        </w:numPr>
        <w:spacing w:after="160" w:line="259" w:lineRule="auto"/>
        <w:rPr>
          <w:rFonts w:ascii="Barnaby" w:hAnsi="Barnaby" w:cstheme="majorHAnsi"/>
          <w:sz w:val="24"/>
        </w:rPr>
      </w:pPr>
      <w:r w:rsidRPr="00336F29">
        <w:rPr>
          <w:rFonts w:ascii="Barnaby" w:hAnsi="Barnaby" w:cstheme="majorHAnsi"/>
          <w:b/>
          <w:bCs/>
          <w:sz w:val="24"/>
        </w:rPr>
        <w:t>Transform:</w:t>
      </w:r>
      <w:r w:rsidRPr="00336F29">
        <w:rPr>
          <w:rFonts w:ascii="Barnaby" w:hAnsi="Barnaby" w:cstheme="majorHAnsi"/>
          <w:sz w:val="24"/>
        </w:rPr>
        <w:t xml:space="preserve"> Data will be transformed to fit the structure of the star schema, including data cleansing, formatting, and the creation of derived attributes (e.g., Total Cost, Total Paid).</w:t>
      </w:r>
    </w:p>
    <w:p w14:paraId="036E6FDD" w14:textId="77777777" w:rsidR="00276672" w:rsidRPr="00336F29" w:rsidRDefault="00276672" w:rsidP="00276672">
      <w:pPr>
        <w:numPr>
          <w:ilvl w:val="1"/>
          <w:numId w:val="10"/>
        </w:numPr>
        <w:spacing w:after="160" w:line="259" w:lineRule="auto"/>
        <w:rPr>
          <w:rFonts w:ascii="Barnaby" w:hAnsi="Barnaby" w:cstheme="majorHAnsi"/>
          <w:sz w:val="24"/>
        </w:rPr>
      </w:pPr>
      <w:r w:rsidRPr="00336F29">
        <w:rPr>
          <w:rFonts w:ascii="Barnaby" w:hAnsi="Barnaby" w:cstheme="majorHAnsi"/>
          <w:b/>
          <w:bCs/>
          <w:sz w:val="24"/>
        </w:rPr>
        <w:t>Load:</w:t>
      </w:r>
      <w:r w:rsidRPr="00336F29">
        <w:rPr>
          <w:rFonts w:ascii="Barnaby" w:hAnsi="Barnaby" w:cstheme="majorHAnsi"/>
          <w:sz w:val="24"/>
        </w:rPr>
        <w:t xml:space="preserve"> Transformed data will be loaded into the corresponding dimension and fact tables in the data warehouse.</w:t>
      </w:r>
    </w:p>
    <w:p w14:paraId="3EC62716" w14:textId="77777777" w:rsidR="00276672" w:rsidRPr="00336F29" w:rsidRDefault="00276672" w:rsidP="00276672">
      <w:pPr>
        <w:numPr>
          <w:ilvl w:val="0"/>
          <w:numId w:val="10"/>
        </w:numPr>
        <w:spacing w:after="160" w:line="259" w:lineRule="auto"/>
        <w:rPr>
          <w:rFonts w:ascii="Barnaby" w:hAnsi="Barnaby" w:cstheme="majorHAnsi"/>
          <w:sz w:val="24"/>
        </w:rPr>
      </w:pPr>
      <w:r w:rsidRPr="00336F29">
        <w:rPr>
          <w:rFonts w:ascii="Barnaby" w:hAnsi="Barnaby" w:cstheme="majorHAnsi"/>
          <w:b/>
          <w:bCs/>
          <w:sz w:val="24"/>
        </w:rPr>
        <w:t>Data Quality and Consistency</w:t>
      </w:r>
      <w:r>
        <w:rPr>
          <w:rFonts w:ascii="Barnaby" w:hAnsi="Barnaby" w:cstheme="majorHAnsi"/>
          <w:b/>
          <w:bCs/>
          <w:sz w:val="24"/>
        </w:rPr>
        <w:t xml:space="preserve"> </w:t>
      </w:r>
      <w:r w:rsidRPr="00A4015F">
        <w:rPr>
          <w:rFonts w:ascii="Barnaby" w:hAnsi="Barnaby" w:cstheme="majorHAnsi"/>
          <w:sz w:val="24"/>
        </w:rPr>
        <w:t>(Connolly and Begg, 2015)</w:t>
      </w:r>
    </w:p>
    <w:p w14:paraId="52D63A80" w14:textId="77777777" w:rsidR="00276672" w:rsidRPr="00336F29" w:rsidRDefault="00276672" w:rsidP="00276672">
      <w:pPr>
        <w:numPr>
          <w:ilvl w:val="1"/>
          <w:numId w:val="10"/>
        </w:numPr>
        <w:spacing w:after="160" w:line="259" w:lineRule="auto"/>
        <w:rPr>
          <w:rFonts w:ascii="Barnaby" w:hAnsi="Barnaby" w:cstheme="majorHAnsi"/>
          <w:sz w:val="24"/>
        </w:rPr>
      </w:pPr>
      <w:r w:rsidRPr="00336F29">
        <w:rPr>
          <w:rFonts w:ascii="Barnaby" w:hAnsi="Barnaby" w:cstheme="majorHAnsi"/>
          <w:sz w:val="24"/>
        </w:rPr>
        <w:t>Implement data validation checks during the ETL process to ensure data quality.</w:t>
      </w:r>
    </w:p>
    <w:p w14:paraId="7F8F3396" w14:textId="77777777" w:rsidR="00276672" w:rsidRPr="00336F29" w:rsidRDefault="00276672" w:rsidP="00276672">
      <w:pPr>
        <w:numPr>
          <w:ilvl w:val="1"/>
          <w:numId w:val="10"/>
        </w:numPr>
        <w:spacing w:after="160" w:line="259" w:lineRule="auto"/>
        <w:rPr>
          <w:rFonts w:ascii="Barnaby" w:hAnsi="Barnaby" w:cstheme="majorHAnsi"/>
          <w:sz w:val="24"/>
        </w:rPr>
      </w:pPr>
      <w:r w:rsidRPr="00336F29">
        <w:rPr>
          <w:rFonts w:ascii="Barnaby" w:hAnsi="Barnaby" w:cstheme="majorHAnsi"/>
          <w:sz w:val="24"/>
        </w:rPr>
        <w:lastRenderedPageBreak/>
        <w:t>Handle missing or inconsistent data by applying default values or cleaning mechanisms.</w:t>
      </w:r>
    </w:p>
    <w:p w14:paraId="33BB01B2" w14:textId="77777777" w:rsidR="00276672" w:rsidRPr="00336F29" w:rsidRDefault="00276672" w:rsidP="00276672">
      <w:pPr>
        <w:numPr>
          <w:ilvl w:val="0"/>
          <w:numId w:val="10"/>
        </w:numPr>
        <w:spacing w:after="160" w:line="259" w:lineRule="auto"/>
        <w:rPr>
          <w:rFonts w:ascii="Barnaby" w:hAnsi="Barnaby" w:cstheme="majorHAnsi"/>
          <w:sz w:val="24"/>
        </w:rPr>
      </w:pPr>
      <w:r w:rsidRPr="00336F29">
        <w:rPr>
          <w:rFonts w:ascii="Barnaby" w:hAnsi="Barnaby" w:cstheme="majorHAnsi"/>
          <w:b/>
          <w:bCs/>
          <w:sz w:val="24"/>
        </w:rPr>
        <w:t>Indexing:</w:t>
      </w:r>
    </w:p>
    <w:p w14:paraId="283CDB6A" w14:textId="77777777" w:rsidR="00276672" w:rsidRPr="00336F29" w:rsidRDefault="00276672" w:rsidP="00276672">
      <w:pPr>
        <w:numPr>
          <w:ilvl w:val="1"/>
          <w:numId w:val="10"/>
        </w:numPr>
        <w:spacing w:after="160" w:line="259" w:lineRule="auto"/>
        <w:rPr>
          <w:rFonts w:ascii="Barnaby" w:hAnsi="Barnaby" w:cstheme="majorHAnsi"/>
          <w:sz w:val="24"/>
        </w:rPr>
      </w:pPr>
      <w:r w:rsidRPr="00336F29">
        <w:rPr>
          <w:rFonts w:ascii="Barnaby" w:hAnsi="Barnaby" w:cstheme="majorHAnsi"/>
          <w:sz w:val="24"/>
        </w:rPr>
        <w:t>Create appropriate indexes on foreign keys and other columns to optimize query performance.</w:t>
      </w:r>
    </w:p>
    <w:p w14:paraId="41BA2B81" w14:textId="77777777" w:rsidR="00276672" w:rsidRPr="00336F29" w:rsidRDefault="00276672" w:rsidP="00276672">
      <w:pPr>
        <w:ind w:left="1440"/>
        <w:rPr>
          <w:rFonts w:ascii="Barnaby" w:hAnsi="Barnaby" w:cstheme="majorHAnsi"/>
          <w:sz w:val="24"/>
        </w:rPr>
      </w:pPr>
    </w:p>
    <w:p w14:paraId="1E23BDF8" w14:textId="77777777" w:rsidR="00276672" w:rsidRPr="00336F29" w:rsidRDefault="00276672" w:rsidP="00276672">
      <w:pPr>
        <w:rPr>
          <w:rFonts w:ascii="Barnaby" w:hAnsi="Barnaby" w:cstheme="majorHAnsi"/>
          <w:b/>
          <w:bCs/>
          <w:sz w:val="24"/>
        </w:rPr>
      </w:pPr>
      <w:r w:rsidRPr="00336F29">
        <w:rPr>
          <w:rFonts w:ascii="Barnaby" w:hAnsi="Barnaby" w:cstheme="majorHAnsi"/>
          <w:b/>
          <w:bCs/>
          <w:sz w:val="24"/>
        </w:rPr>
        <w:t xml:space="preserve">Example: </w:t>
      </w:r>
      <w:r w:rsidRPr="00336F29">
        <w:rPr>
          <w:rFonts w:ascii="Barnaby" w:hAnsi="Barnaby" w:cstheme="majorHAnsi"/>
          <w:sz w:val="24"/>
        </w:rPr>
        <w:t xml:space="preserve">Let's discuss how data transformation could occur for the </w:t>
      </w:r>
      <w:r w:rsidRPr="00395C27">
        <w:rPr>
          <w:rFonts w:ascii="Barnaby" w:hAnsi="Barnaby" w:cstheme="majorHAnsi"/>
          <w:i/>
          <w:iCs/>
          <w:sz w:val="24"/>
        </w:rPr>
        <w:t>CustomerInformation</w:t>
      </w:r>
      <w:r w:rsidRPr="00336F29">
        <w:rPr>
          <w:rFonts w:ascii="Barnaby" w:hAnsi="Barnaby" w:cstheme="majorHAnsi"/>
          <w:b/>
          <w:bCs/>
          <w:sz w:val="24"/>
        </w:rPr>
        <w:t xml:space="preserve"> </w:t>
      </w:r>
      <w:r w:rsidRPr="00336F29">
        <w:rPr>
          <w:rFonts w:ascii="Barnaby" w:hAnsi="Barnaby" w:cstheme="majorHAnsi"/>
          <w:sz w:val="24"/>
        </w:rPr>
        <w:t>dimension based on the attributes provided:</w:t>
      </w:r>
    </w:p>
    <w:p w14:paraId="5C3B9F38" w14:textId="77777777" w:rsidR="00276672" w:rsidRPr="00336F29" w:rsidRDefault="00276672" w:rsidP="00276672">
      <w:pPr>
        <w:rPr>
          <w:rFonts w:ascii="Barnaby" w:hAnsi="Barnaby" w:cstheme="majorHAnsi"/>
          <w:b/>
          <w:bCs/>
          <w:sz w:val="24"/>
        </w:rPr>
      </w:pPr>
    </w:p>
    <w:p w14:paraId="76581629" w14:textId="77777777" w:rsidR="00276672" w:rsidRPr="00336F29" w:rsidRDefault="00276672" w:rsidP="00276672">
      <w:pPr>
        <w:numPr>
          <w:ilvl w:val="0"/>
          <w:numId w:val="15"/>
        </w:numPr>
        <w:spacing w:after="160" w:line="259" w:lineRule="auto"/>
        <w:rPr>
          <w:rFonts w:ascii="Barnaby" w:hAnsi="Barnaby" w:cstheme="majorHAnsi"/>
          <w:sz w:val="24"/>
        </w:rPr>
      </w:pPr>
      <w:r w:rsidRPr="00336F29">
        <w:rPr>
          <w:rFonts w:ascii="Barnaby" w:hAnsi="Barnaby" w:cstheme="majorHAnsi"/>
          <w:b/>
          <w:bCs/>
          <w:sz w:val="24"/>
        </w:rPr>
        <w:t>Cleaning and Validation:</w:t>
      </w:r>
    </w:p>
    <w:p w14:paraId="2C571589" w14:textId="77777777" w:rsidR="00276672" w:rsidRPr="00336F29" w:rsidRDefault="00276672" w:rsidP="00276672">
      <w:pPr>
        <w:numPr>
          <w:ilvl w:val="1"/>
          <w:numId w:val="15"/>
        </w:numPr>
        <w:spacing w:after="160" w:line="259" w:lineRule="auto"/>
        <w:rPr>
          <w:rFonts w:ascii="Barnaby" w:hAnsi="Barnaby" w:cstheme="majorHAnsi"/>
          <w:sz w:val="24"/>
        </w:rPr>
      </w:pPr>
      <w:r w:rsidRPr="00336F29">
        <w:rPr>
          <w:rFonts w:ascii="Barnaby" w:hAnsi="Barnaby" w:cstheme="majorHAnsi"/>
          <w:sz w:val="24"/>
        </w:rPr>
        <w:t xml:space="preserve">Ensure that all required fields, especially the </w:t>
      </w:r>
      <w:r w:rsidRPr="00336F29">
        <w:rPr>
          <w:rFonts w:ascii="Barnaby" w:hAnsi="Barnaby" w:cstheme="majorHAnsi"/>
          <w:b/>
          <w:bCs/>
          <w:sz w:val="24"/>
        </w:rPr>
        <w:t>CustomerID</w:t>
      </w:r>
      <w:r w:rsidRPr="00336F29">
        <w:rPr>
          <w:rFonts w:ascii="Barnaby" w:hAnsi="Barnaby" w:cstheme="majorHAnsi"/>
          <w:sz w:val="24"/>
        </w:rPr>
        <w:t xml:space="preserve"> and </w:t>
      </w:r>
      <w:r w:rsidRPr="00336F29">
        <w:rPr>
          <w:rFonts w:ascii="Barnaby" w:hAnsi="Barnaby" w:cstheme="majorHAnsi"/>
          <w:b/>
          <w:bCs/>
          <w:sz w:val="24"/>
        </w:rPr>
        <w:t>DOB</w:t>
      </w:r>
      <w:r w:rsidRPr="00336F29">
        <w:rPr>
          <w:rFonts w:ascii="Barnaby" w:hAnsi="Barnaby" w:cstheme="majorHAnsi"/>
          <w:sz w:val="24"/>
        </w:rPr>
        <w:t>, are present and not null.</w:t>
      </w:r>
    </w:p>
    <w:p w14:paraId="23E1FF50" w14:textId="77777777" w:rsidR="00276672" w:rsidRPr="00336F29" w:rsidRDefault="00276672" w:rsidP="00276672">
      <w:pPr>
        <w:numPr>
          <w:ilvl w:val="1"/>
          <w:numId w:val="15"/>
        </w:numPr>
        <w:spacing w:after="160" w:line="259" w:lineRule="auto"/>
        <w:rPr>
          <w:rFonts w:ascii="Barnaby" w:hAnsi="Barnaby" w:cstheme="majorHAnsi"/>
          <w:sz w:val="24"/>
        </w:rPr>
      </w:pPr>
      <w:r w:rsidRPr="00336F29">
        <w:rPr>
          <w:rFonts w:ascii="Barnaby" w:hAnsi="Barnaby" w:cstheme="majorHAnsi"/>
          <w:sz w:val="24"/>
        </w:rPr>
        <w:t xml:space="preserve">Validate that the </w:t>
      </w:r>
      <w:r w:rsidRPr="00336F29">
        <w:rPr>
          <w:rFonts w:ascii="Barnaby" w:hAnsi="Barnaby" w:cstheme="majorHAnsi"/>
          <w:b/>
          <w:bCs/>
          <w:sz w:val="24"/>
        </w:rPr>
        <w:t>DOB</w:t>
      </w:r>
      <w:r w:rsidRPr="00336F29">
        <w:rPr>
          <w:rFonts w:ascii="Barnaby" w:hAnsi="Barnaby" w:cstheme="majorHAnsi"/>
          <w:sz w:val="24"/>
        </w:rPr>
        <w:t xml:space="preserve"> falls within the specified range, in this case, not later than '2005-11-27'.</w:t>
      </w:r>
    </w:p>
    <w:p w14:paraId="300C7209" w14:textId="77777777" w:rsidR="00276672" w:rsidRPr="00336F29" w:rsidRDefault="00276672" w:rsidP="00276672">
      <w:pPr>
        <w:numPr>
          <w:ilvl w:val="0"/>
          <w:numId w:val="15"/>
        </w:numPr>
        <w:spacing w:after="160" w:line="259" w:lineRule="auto"/>
        <w:rPr>
          <w:rFonts w:ascii="Barnaby" w:hAnsi="Barnaby" w:cstheme="majorHAnsi"/>
          <w:sz w:val="24"/>
        </w:rPr>
      </w:pPr>
      <w:r w:rsidRPr="00336F29">
        <w:rPr>
          <w:rFonts w:ascii="Barnaby" w:hAnsi="Barnaby" w:cstheme="majorHAnsi"/>
          <w:b/>
          <w:bCs/>
          <w:sz w:val="24"/>
        </w:rPr>
        <w:t>Standardization:</w:t>
      </w:r>
    </w:p>
    <w:p w14:paraId="687F922B" w14:textId="77777777" w:rsidR="00276672" w:rsidRPr="00336F29" w:rsidRDefault="00276672" w:rsidP="00276672">
      <w:pPr>
        <w:numPr>
          <w:ilvl w:val="1"/>
          <w:numId w:val="15"/>
        </w:numPr>
        <w:spacing w:after="160" w:line="259" w:lineRule="auto"/>
        <w:rPr>
          <w:rFonts w:ascii="Barnaby" w:hAnsi="Barnaby" w:cstheme="majorHAnsi"/>
          <w:sz w:val="24"/>
        </w:rPr>
      </w:pPr>
      <w:r w:rsidRPr="00336F29">
        <w:rPr>
          <w:rFonts w:ascii="Barnaby" w:hAnsi="Barnaby" w:cstheme="majorHAnsi"/>
          <w:sz w:val="24"/>
        </w:rPr>
        <w:t>Standardize phone numbers to a consistent format (e.g., remove special characters, ensure a specific country code format).</w:t>
      </w:r>
    </w:p>
    <w:p w14:paraId="01175FBB" w14:textId="77777777" w:rsidR="00276672" w:rsidRPr="00336F29" w:rsidRDefault="00276672" w:rsidP="00276672">
      <w:pPr>
        <w:numPr>
          <w:ilvl w:val="1"/>
          <w:numId w:val="15"/>
        </w:numPr>
        <w:spacing w:after="160" w:line="259" w:lineRule="auto"/>
        <w:rPr>
          <w:rFonts w:ascii="Barnaby" w:hAnsi="Barnaby" w:cstheme="majorHAnsi"/>
          <w:sz w:val="24"/>
        </w:rPr>
      </w:pPr>
      <w:r w:rsidRPr="00336F29">
        <w:rPr>
          <w:rFonts w:ascii="Barnaby" w:hAnsi="Barnaby" w:cstheme="majorHAnsi"/>
          <w:sz w:val="24"/>
        </w:rPr>
        <w:t xml:space="preserve">Standardize the </w:t>
      </w:r>
      <w:proofErr w:type="spellStart"/>
      <w:r w:rsidRPr="00336F29">
        <w:rPr>
          <w:rFonts w:ascii="Barnaby" w:hAnsi="Barnaby" w:cstheme="majorHAnsi"/>
          <w:b/>
          <w:bCs/>
          <w:sz w:val="24"/>
        </w:rPr>
        <w:t>PostCode</w:t>
      </w:r>
      <w:proofErr w:type="spellEnd"/>
      <w:r w:rsidRPr="00336F29">
        <w:rPr>
          <w:rFonts w:ascii="Barnaby" w:hAnsi="Barnaby" w:cstheme="majorHAnsi"/>
          <w:sz w:val="24"/>
        </w:rPr>
        <w:t xml:space="preserve"> to a consistent format if needed.</w:t>
      </w:r>
    </w:p>
    <w:p w14:paraId="78C02FD1" w14:textId="77777777" w:rsidR="00276672" w:rsidRPr="00336F29" w:rsidRDefault="00276672" w:rsidP="00276672">
      <w:pPr>
        <w:numPr>
          <w:ilvl w:val="0"/>
          <w:numId w:val="15"/>
        </w:numPr>
        <w:spacing w:after="160" w:line="259" w:lineRule="auto"/>
        <w:rPr>
          <w:rFonts w:ascii="Barnaby" w:hAnsi="Barnaby" w:cstheme="majorHAnsi"/>
          <w:sz w:val="24"/>
        </w:rPr>
      </w:pPr>
      <w:r w:rsidRPr="00336F29">
        <w:rPr>
          <w:rFonts w:ascii="Barnaby" w:hAnsi="Barnaby" w:cstheme="majorHAnsi"/>
          <w:b/>
          <w:bCs/>
          <w:sz w:val="24"/>
        </w:rPr>
        <w:t>Derivation of Additional Attributes:</w:t>
      </w:r>
    </w:p>
    <w:p w14:paraId="7FF76F8A" w14:textId="77777777" w:rsidR="00276672" w:rsidRPr="00336F29" w:rsidRDefault="00276672" w:rsidP="00276672">
      <w:pPr>
        <w:numPr>
          <w:ilvl w:val="1"/>
          <w:numId w:val="15"/>
        </w:numPr>
        <w:spacing w:after="160" w:line="259" w:lineRule="auto"/>
        <w:rPr>
          <w:rFonts w:ascii="Barnaby" w:hAnsi="Barnaby" w:cstheme="majorHAnsi"/>
          <w:sz w:val="24"/>
        </w:rPr>
      </w:pPr>
      <w:r w:rsidRPr="00336F29">
        <w:rPr>
          <w:rFonts w:ascii="Barnaby" w:hAnsi="Barnaby" w:cstheme="majorHAnsi"/>
          <w:sz w:val="24"/>
        </w:rPr>
        <w:t xml:space="preserve">Create a new attribute for age based on the </w:t>
      </w:r>
      <w:r w:rsidRPr="00336F29">
        <w:rPr>
          <w:rFonts w:ascii="Barnaby" w:hAnsi="Barnaby" w:cstheme="majorHAnsi"/>
          <w:b/>
          <w:bCs/>
          <w:sz w:val="24"/>
        </w:rPr>
        <w:t>DOB</w:t>
      </w:r>
      <w:r w:rsidRPr="00336F29">
        <w:rPr>
          <w:rFonts w:ascii="Barnaby" w:hAnsi="Barnaby" w:cstheme="majorHAnsi"/>
          <w:sz w:val="24"/>
        </w:rPr>
        <w:t xml:space="preserve"> to provide additional insights into customer demographics.</w:t>
      </w:r>
    </w:p>
    <w:p w14:paraId="527F0E39" w14:textId="77777777" w:rsidR="00276672" w:rsidRPr="00336F29" w:rsidRDefault="00276672" w:rsidP="00276672">
      <w:pPr>
        <w:numPr>
          <w:ilvl w:val="0"/>
          <w:numId w:val="15"/>
        </w:numPr>
        <w:spacing w:after="160" w:line="259" w:lineRule="auto"/>
        <w:rPr>
          <w:rFonts w:ascii="Barnaby" w:hAnsi="Barnaby" w:cstheme="majorHAnsi"/>
          <w:sz w:val="24"/>
        </w:rPr>
      </w:pPr>
      <w:r w:rsidRPr="00336F29">
        <w:rPr>
          <w:rFonts w:ascii="Barnaby" w:hAnsi="Barnaby" w:cstheme="majorHAnsi"/>
          <w:b/>
          <w:bCs/>
          <w:sz w:val="24"/>
        </w:rPr>
        <w:t>Handling Missing or Default Values:</w:t>
      </w:r>
    </w:p>
    <w:p w14:paraId="6F517BBE" w14:textId="77777777" w:rsidR="00276672" w:rsidRPr="00336F29" w:rsidRDefault="00276672" w:rsidP="00276672">
      <w:pPr>
        <w:numPr>
          <w:ilvl w:val="1"/>
          <w:numId w:val="15"/>
        </w:numPr>
        <w:spacing w:after="160" w:line="259" w:lineRule="auto"/>
        <w:rPr>
          <w:rFonts w:ascii="Barnaby" w:hAnsi="Barnaby" w:cstheme="majorHAnsi"/>
          <w:sz w:val="24"/>
        </w:rPr>
      </w:pPr>
      <w:r w:rsidRPr="00336F29">
        <w:rPr>
          <w:rFonts w:ascii="Barnaby" w:hAnsi="Barnaby" w:cstheme="majorHAnsi"/>
          <w:sz w:val="24"/>
        </w:rPr>
        <w:t xml:space="preserve">Set default values for optional fields like </w:t>
      </w:r>
      <w:proofErr w:type="spellStart"/>
      <w:r w:rsidRPr="00336F29">
        <w:rPr>
          <w:rFonts w:ascii="Barnaby" w:hAnsi="Barnaby" w:cstheme="majorHAnsi"/>
          <w:b/>
          <w:bCs/>
          <w:sz w:val="24"/>
        </w:rPr>
        <w:t>TeleMobile</w:t>
      </w:r>
      <w:proofErr w:type="spellEnd"/>
      <w:r w:rsidRPr="00336F29">
        <w:rPr>
          <w:rFonts w:ascii="Barnaby" w:hAnsi="Barnaby" w:cstheme="majorHAnsi"/>
          <w:sz w:val="24"/>
        </w:rPr>
        <w:t xml:space="preserve">, </w:t>
      </w:r>
      <w:proofErr w:type="spellStart"/>
      <w:r w:rsidRPr="00336F29">
        <w:rPr>
          <w:rFonts w:ascii="Barnaby" w:hAnsi="Barnaby" w:cstheme="majorHAnsi"/>
          <w:b/>
          <w:bCs/>
          <w:sz w:val="24"/>
        </w:rPr>
        <w:t>TeleHome</w:t>
      </w:r>
      <w:proofErr w:type="spellEnd"/>
      <w:r w:rsidRPr="00336F29">
        <w:rPr>
          <w:rFonts w:ascii="Barnaby" w:hAnsi="Barnaby" w:cstheme="majorHAnsi"/>
          <w:sz w:val="24"/>
        </w:rPr>
        <w:t xml:space="preserve">, </w:t>
      </w:r>
      <w:r w:rsidRPr="00336F29">
        <w:rPr>
          <w:rFonts w:ascii="Barnaby" w:hAnsi="Barnaby" w:cstheme="majorHAnsi"/>
          <w:b/>
          <w:bCs/>
          <w:sz w:val="24"/>
        </w:rPr>
        <w:t>Address1</w:t>
      </w:r>
      <w:r w:rsidRPr="00336F29">
        <w:rPr>
          <w:rFonts w:ascii="Barnaby" w:hAnsi="Barnaby" w:cstheme="majorHAnsi"/>
          <w:sz w:val="24"/>
        </w:rPr>
        <w:t xml:space="preserve">, </w:t>
      </w:r>
      <w:r w:rsidRPr="00336F29">
        <w:rPr>
          <w:rFonts w:ascii="Barnaby" w:hAnsi="Barnaby" w:cstheme="majorHAnsi"/>
          <w:b/>
          <w:bCs/>
          <w:sz w:val="24"/>
        </w:rPr>
        <w:t>Address2</w:t>
      </w:r>
      <w:r w:rsidRPr="00336F29">
        <w:rPr>
          <w:rFonts w:ascii="Barnaby" w:hAnsi="Barnaby" w:cstheme="majorHAnsi"/>
          <w:sz w:val="24"/>
        </w:rPr>
        <w:t xml:space="preserve"> if they are missing.</w:t>
      </w:r>
    </w:p>
    <w:p w14:paraId="24051C77" w14:textId="77777777" w:rsidR="00276672" w:rsidRPr="00336F29" w:rsidRDefault="00276672" w:rsidP="00276672">
      <w:pPr>
        <w:numPr>
          <w:ilvl w:val="0"/>
          <w:numId w:val="15"/>
        </w:numPr>
        <w:spacing w:after="160" w:line="259" w:lineRule="auto"/>
        <w:rPr>
          <w:rFonts w:ascii="Barnaby" w:hAnsi="Barnaby" w:cstheme="majorHAnsi"/>
          <w:sz w:val="24"/>
        </w:rPr>
      </w:pPr>
      <w:r w:rsidRPr="00336F29">
        <w:rPr>
          <w:rFonts w:ascii="Barnaby" w:hAnsi="Barnaby" w:cstheme="majorHAnsi"/>
          <w:b/>
          <w:bCs/>
          <w:sz w:val="24"/>
        </w:rPr>
        <w:t>Data Type Conversion:</w:t>
      </w:r>
    </w:p>
    <w:p w14:paraId="7321BF32" w14:textId="77777777" w:rsidR="00276672" w:rsidRPr="00336F29" w:rsidRDefault="00276672" w:rsidP="00276672">
      <w:pPr>
        <w:numPr>
          <w:ilvl w:val="1"/>
          <w:numId w:val="15"/>
        </w:numPr>
        <w:spacing w:after="160" w:line="259" w:lineRule="auto"/>
        <w:rPr>
          <w:rFonts w:ascii="Barnaby" w:hAnsi="Barnaby" w:cstheme="majorHAnsi"/>
          <w:sz w:val="24"/>
        </w:rPr>
      </w:pPr>
      <w:r w:rsidRPr="00336F29">
        <w:rPr>
          <w:rFonts w:ascii="Barnaby" w:hAnsi="Barnaby" w:cstheme="majorHAnsi"/>
          <w:sz w:val="24"/>
        </w:rPr>
        <w:t xml:space="preserve">Ensure that data types are consistent with the target schema. For example, if the original data uses a different date format for </w:t>
      </w:r>
      <w:r w:rsidRPr="00336F29">
        <w:rPr>
          <w:rFonts w:ascii="Barnaby" w:hAnsi="Barnaby" w:cstheme="majorHAnsi"/>
          <w:b/>
          <w:bCs/>
          <w:sz w:val="24"/>
        </w:rPr>
        <w:t>DOB</w:t>
      </w:r>
      <w:r w:rsidRPr="00336F29">
        <w:rPr>
          <w:rFonts w:ascii="Barnaby" w:hAnsi="Barnaby" w:cstheme="majorHAnsi"/>
          <w:sz w:val="24"/>
        </w:rPr>
        <w:t>, convert it to match the required format.</w:t>
      </w:r>
    </w:p>
    <w:p w14:paraId="70B0C351" w14:textId="77777777" w:rsidR="00276672" w:rsidRPr="00336F29" w:rsidRDefault="00276672" w:rsidP="00276672">
      <w:pPr>
        <w:numPr>
          <w:ilvl w:val="0"/>
          <w:numId w:val="15"/>
        </w:numPr>
        <w:spacing w:after="160" w:line="259" w:lineRule="auto"/>
        <w:rPr>
          <w:rFonts w:ascii="Barnaby" w:hAnsi="Barnaby" w:cstheme="majorHAnsi"/>
          <w:sz w:val="24"/>
        </w:rPr>
      </w:pPr>
      <w:r w:rsidRPr="00336F29">
        <w:rPr>
          <w:rFonts w:ascii="Barnaby" w:hAnsi="Barnaby" w:cstheme="majorHAnsi"/>
          <w:b/>
          <w:bCs/>
          <w:sz w:val="24"/>
        </w:rPr>
        <w:t>Data Quality Checks:</w:t>
      </w:r>
    </w:p>
    <w:p w14:paraId="4841F8D4" w14:textId="77777777" w:rsidR="00276672" w:rsidRPr="00A70C8B" w:rsidRDefault="00276672" w:rsidP="00276672">
      <w:pPr>
        <w:numPr>
          <w:ilvl w:val="1"/>
          <w:numId w:val="15"/>
        </w:numPr>
        <w:spacing w:after="160" w:line="259" w:lineRule="auto"/>
        <w:rPr>
          <w:rFonts w:ascii="Barnaby" w:hAnsi="Barnaby" w:cstheme="majorHAnsi"/>
          <w:sz w:val="24"/>
        </w:rPr>
      </w:pPr>
      <w:r w:rsidRPr="00336F29">
        <w:rPr>
          <w:rFonts w:ascii="Barnaby" w:hAnsi="Barnaby" w:cstheme="majorHAnsi"/>
          <w:sz w:val="24"/>
        </w:rPr>
        <w:t>Implement checks to identify and handle any outliers or anomalies in the data</w:t>
      </w:r>
    </w:p>
    <w:p w14:paraId="25F3C757" w14:textId="77777777" w:rsidR="00276672" w:rsidRPr="00336F29" w:rsidRDefault="00276672" w:rsidP="00276672">
      <w:pPr>
        <w:rPr>
          <w:rFonts w:ascii="Barnaby" w:hAnsi="Barnaby" w:cstheme="majorHAnsi"/>
          <w:b/>
          <w:bCs/>
          <w:sz w:val="24"/>
        </w:rPr>
      </w:pPr>
    </w:p>
    <w:p w14:paraId="143324C8" w14:textId="1FE6B120" w:rsidR="00276672" w:rsidRPr="00336F29" w:rsidRDefault="00276672" w:rsidP="00276672">
      <w:pPr>
        <w:rPr>
          <w:rFonts w:ascii="Barnaby" w:hAnsi="Barnaby" w:cstheme="majorHAnsi"/>
          <w:sz w:val="24"/>
        </w:rPr>
      </w:pPr>
      <w:r w:rsidRPr="00336F29">
        <w:rPr>
          <w:rFonts w:ascii="Barnaby" w:hAnsi="Barnaby" w:cstheme="majorHAnsi"/>
          <w:b/>
          <w:bCs/>
          <w:sz w:val="24"/>
        </w:rPr>
        <w:t>BI Use Cases</w:t>
      </w:r>
      <w:r>
        <w:rPr>
          <w:rFonts w:ascii="Barnaby" w:hAnsi="Barnaby" w:cstheme="majorHAnsi"/>
          <w:b/>
          <w:bCs/>
          <w:sz w:val="24"/>
        </w:rPr>
        <w:t xml:space="preserve"> (facts/measures)</w:t>
      </w:r>
      <w:r w:rsidRPr="00336F29">
        <w:rPr>
          <w:rFonts w:ascii="Barnaby" w:hAnsi="Barnaby" w:cstheme="majorHAnsi"/>
          <w:b/>
          <w:bCs/>
          <w:sz w:val="24"/>
        </w:rPr>
        <w:t>:</w:t>
      </w:r>
    </w:p>
    <w:p w14:paraId="0916CDC6" w14:textId="77777777" w:rsidR="00276672" w:rsidRPr="00336F29" w:rsidRDefault="00276672" w:rsidP="00276672">
      <w:pPr>
        <w:numPr>
          <w:ilvl w:val="0"/>
          <w:numId w:val="11"/>
        </w:numPr>
        <w:spacing w:after="160" w:line="259" w:lineRule="auto"/>
        <w:rPr>
          <w:rFonts w:ascii="Barnaby" w:hAnsi="Barnaby" w:cstheme="majorHAnsi"/>
          <w:sz w:val="24"/>
        </w:rPr>
      </w:pPr>
      <w:r w:rsidRPr="00336F29">
        <w:rPr>
          <w:rFonts w:ascii="Barnaby" w:hAnsi="Barnaby" w:cstheme="majorHAnsi"/>
          <w:b/>
          <w:bCs/>
          <w:sz w:val="24"/>
        </w:rPr>
        <w:t>Rental Analysis:</w:t>
      </w:r>
    </w:p>
    <w:p w14:paraId="4AE0D27C"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lastRenderedPageBreak/>
        <w:t>Analyse rental patterns by location, bike type, and time to identify peak seasons and popular bike choices.</w:t>
      </w:r>
    </w:p>
    <w:p w14:paraId="2DF7C9AC"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Evaluate the effectiveness of marketing strategies and discounts.</w:t>
      </w:r>
    </w:p>
    <w:p w14:paraId="1600912C" w14:textId="77777777" w:rsidR="00276672" w:rsidRPr="00336F29" w:rsidRDefault="00276672" w:rsidP="00276672">
      <w:pPr>
        <w:numPr>
          <w:ilvl w:val="0"/>
          <w:numId w:val="11"/>
        </w:numPr>
        <w:spacing w:after="160" w:line="259" w:lineRule="auto"/>
        <w:rPr>
          <w:rFonts w:ascii="Barnaby" w:hAnsi="Barnaby" w:cstheme="majorHAnsi"/>
          <w:sz w:val="24"/>
        </w:rPr>
      </w:pPr>
      <w:r w:rsidRPr="00336F29">
        <w:rPr>
          <w:rFonts w:ascii="Barnaby" w:hAnsi="Barnaby" w:cstheme="majorHAnsi"/>
          <w:b/>
          <w:bCs/>
          <w:sz w:val="24"/>
        </w:rPr>
        <w:t>Customer Behaviour Analysis:</w:t>
      </w:r>
    </w:p>
    <w:p w14:paraId="2ECDF59D"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Understand customer preferences, repeat rental behaviour, and demographics.</w:t>
      </w:r>
    </w:p>
    <w:p w14:paraId="2E545D74"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Identify and target specific customer segments for promotions.</w:t>
      </w:r>
    </w:p>
    <w:p w14:paraId="759207AD" w14:textId="77777777" w:rsidR="00276672" w:rsidRPr="00336F29" w:rsidRDefault="00276672" w:rsidP="00276672">
      <w:pPr>
        <w:numPr>
          <w:ilvl w:val="0"/>
          <w:numId w:val="11"/>
        </w:numPr>
        <w:spacing w:after="160" w:line="259" w:lineRule="auto"/>
        <w:rPr>
          <w:rFonts w:ascii="Barnaby" w:hAnsi="Barnaby" w:cstheme="majorHAnsi"/>
          <w:sz w:val="24"/>
        </w:rPr>
      </w:pPr>
      <w:r w:rsidRPr="00336F29">
        <w:rPr>
          <w:rFonts w:ascii="Barnaby" w:hAnsi="Barnaby" w:cstheme="majorHAnsi"/>
          <w:b/>
          <w:bCs/>
          <w:sz w:val="24"/>
        </w:rPr>
        <w:t>Location Performance Analysis:</w:t>
      </w:r>
    </w:p>
    <w:p w14:paraId="7E3D5E32"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Evaluate the performance of rental centres in Winchester and Eastbourne.</w:t>
      </w:r>
    </w:p>
    <w:p w14:paraId="1353A92A"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Optimize bike allocation and servicing based on location demand.</w:t>
      </w:r>
    </w:p>
    <w:p w14:paraId="0B8D739F" w14:textId="77777777" w:rsidR="00276672" w:rsidRPr="00336F29" w:rsidRDefault="00276672" w:rsidP="00276672">
      <w:pPr>
        <w:numPr>
          <w:ilvl w:val="0"/>
          <w:numId w:val="11"/>
        </w:numPr>
        <w:spacing w:after="160" w:line="259" w:lineRule="auto"/>
        <w:rPr>
          <w:rFonts w:ascii="Barnaby" w:hAnsi="Barnaby" w:cstheme="majorHAnsi"/>
          <w:sz w:val="24"/>
        </w:rPr>
      </w:pPr>
      <w:r w:rsidRPr="00336F29">
        <w:rPr>
          <w:rFonts w:ascii="Barnaby" w:hAnsi="Barnaby" w:cstheme="majorHAnsi"/>
          <w:b/>
          <w:bCs/>
          <w:sz w:val="24"/>
        </w:rPr>
        <w:t>Booking Sign-off Analysis:</w:t>
      </w:r>
    </w:p>
    <w:p w14:paraId="4C99598D"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Monitor and analyse the efficiency of bike return sign-off processes.</w:t>
      </w:r>
    </w:p>
    <w:p w14:paraId="320D584E"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Identify any patterns related to late returns or damaged bikes.</w:t>
      </w:r>
    </w:p>
    <w:p w14:paraId="45017942" w14:textId="77777777" w:rsidR="00276672" w:rsidRPr="00336F29" w:rsidRDefault="00276672" w:rsidP="00276672">
      <w:pPr>
        <w:numPr>
          <w:ilvl w:val="0"/>
          <w:numId w:val="11"/>
        </w:numPr>
        <w:spacing w:after="160" w:line="259" w:lineRule="auto"/>
        <w:rPr>
          <w:rFonts w:ascii="Barnaby" w:hAnsi="Barnaby" w:cstheme="majorHAnsi"/>
          <w:sz w:val="24"/>
        </w:rPr>
      </w:pPr>
      <w:r w:rsidRPr="00336F29">
        <w:rPr>
          <w:rFonts w:ascii="Barnaby" w:hAnsi="Barnaby" w:cstheme="majorHAnsi"/>
          <w:b/>
          <w:bCs/>
          <w:sz w:val="24"/>
        </w:rPr>
        <w:t>WTT Partnership Impact:</w:t>
      </w:r>
    </w:p>
    <w:p w14:paraId="6495B968"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 xml:space="preserve">Analyse the impact of the partnership with Walk </w:t>
      </w:r>
      <w:proofErr w:type="gramStart"/>
      <w:r w:rsidRPr="00336F29">
        <w:rPr>
          <w:rFonts w:ascii="Barnaby" w:hAnsi="Barnaby" w:cstheme="majorHAnsi"/>
          <w:sz w:val="24"/>
        </w:rPr>
        <w:t>The</w:t>
      </w:r>
      <w:proofErr w:type="gramEnd"/>
      <w:r w:rsidRPr="00336F29">
        <w:rPr>
          <w:rFonts w:ascii="Barnaby" w:hAnsi="Barnaby" w:cstheme="majorHAnsi"/>
          <w:sz w:val="24"/>
        </w:rPr>
        <w:t xml:space="preserve"> Trails on rental volumes and revenue.</w:t>
      </w:r>
    </w:p>
    <w:p w14:paraId="5EF6C237" w14:textId="77777777" w:rsidR="00276672" w:rsidRPr="00336F29" w:rsidRDefault="00276672" w:rsidP="00276672">
      <w:pPr>
        <w:numPr>
          <w:ilvl w:val="1"/>
          <w:numId w:val="11"/>
        </w:numPr>
        <w:spacing w:after="160" w:line="259" w:lineRule="auto"/>
        <w:rPr>
          <w:rFonts w:ascii="Barnaby" w:hAnsi="Barnaby" w:cstheme="majorHAnsi"/>
          <w:sz w:val="24"/>
        </w:rPr>
      </w:pPr>
      <w:r w:rsidRPr="00336F29">
        <w:rPr>
          <w:rFonts w:ascii="Barnaby" w:hAnsi="Barnaby" w:cstheme="majorHAnsi"/>
          <w:sz w:val="24"/>
        </w:rPr>
        <w:t>Evaluate the effectiveness of any discounts offered through WTT.</w:t>
      </w:r>
    </w:p>
    <w:p w14:paraId="3B85A65A" w14:textId="77777777" w:rsidR="00276672" w:rsidRPr="00336F29" w:rsidRDefault="00276672" w:rsidP="00276672">
      <w:pPr>
        <w:rPr>
          <w:rFonts w:ascii="Barnaby" w:hAnsi="Barnaby" w:cstheme="majorHAnsi"/>
          <w:sz w:val="24"/>
        </w:rPr>
      </w:pPr>
      <w:r w:rsidRPr="00336F29">
        <w:rPr>
          <w:rFonts w:ascii="Barnaby" w:hAnsi="Barnaby" w:cstheme="majorHAnsi"/>
          <w:sz w:val="24"/>
        </w:rPr>
        <w:t>Implementing this star schema will provide a solid foundation for BI, enabling SEMBR to gain valuable insights into their bike rental operations and make informed business decisions.</w:t>
      </w:r>
    </w:p>
    <w:p w14:paraId="114B9387" w14:textId="77777777" w:rsidR="00276672" w:rsidRPr="00336F29" w:rsidRDefault="00276672" w:rsidP="00276672">
      <w:pPr>
        <w:rPr>
          <w:rFonts w:ascii="Barnaby" w:hAnsi="Barnaby" w:cstheme="majorHAnsi"/>
          <w:sz w:val="24"/>
        </w:rPr>
      </w:pPr>
    </w:p>
    <w:p w14:paraId="415D6ECD" w14:textId="77777777" w:rsidR="00276672" w:rsidRDefault="00276672" w:rsidP="00276672">
      <w:pPr>
        <w:rPr>
          <w:rFonts w:ascii="Barnaby" w:hAnsi="Barnaby" w:cstheme="majorHAnsi"/>
          <w:sz w:val="32"/>
          <w:szCs w:val="32"/>
        </w:rPr>
      </w:pPr>
    </w:p>
    <w:p w14:paraId="5E40FF4A" w14:textId="77777777" w:rsidR="00B3720B" w:rsidRDefault="00B3720B" w:rsidP="00276672">
      <w:pPr>
        <w:rPr>
          <w:rFonts w:ascii="Barnaby" w:hAnsi="Barnaby" w:cstheme="majorHAnsi"/>
          <w:sz w:val="32"/>
          <w:szCs w:val="32"/>
        </w:rPr>
      </w:pPr>
    </w:p>
    <w:p w14:paraId="43BF5896" w14:textId="77777777" w:rsidR="00B3720B" w:rsidRDefault="00B3720B" w:rsidP="00276672">
      <w:pPr>
        <w:rPr>
          <w:rFonts w:ascii="Barnaby" w:hAnsi="Barnaby" w:cstheme="majorHAnsi"/>
          <w:sz w:val="32"/>
          <w:szCs w:val="32"/>
        </w:rPr>
      </w:pPr>
    </w:p>
    <w:p w14:paraId="54EB4FE9" w14:textId="77777777" w:rsidR="00B3720B" w:rsidRDefault="00B3720B" w:rsidP="00276672">
      <w:pPr>
        <w:rPr>
          <w:rFonts w:ascii="Barnaby" w:hAnsi="Barnaby" w:cstheme="majorHAnsi"/>
          <w:sz w:val="32"/>
          <w:szCs w:val="32"/>
        </w:rPr>
      </w:pPr>
    </w:p>
    <w:p w14:paraId="68D6AB07" w14:textId="77777777" w:rsidR="00B3720B" w:rsidRDefault="00B3720B" w:rsidP="00276672">
      <w:pPr>
        <w:rPr>
          <w:rFonts w:ascii="Barnaby" w:hAnsi="Barnaby" w:cstheme="majorHAnsi"/>
          <w:sz w:val="32"/>
          <w:szCs w:val="32"/>
        </w:rPr>
      </w:pPr>
    </w:p>
    <w:p w14:paraId="653EE26C" w14:textId="77777777" w:rsidR="00B3720B" w:rsidRDefault="00B3720B" w:rsidP="00276672">
      <w:pPr>
        <w:rPr>
          <w:rFonts w:ascii="Barnaby" w:hAnsi="Barnaby" w:cstheme="majorHAnsi"/>
          <w:sz w:val="32"/>
          <w:szCs w:val="32"/>
        </w:rPr>
      </w:pPr>
    </w:p>
    <w:p w14:paraId="4E8FD18A" w14:textId="77777777" w:rsidR="00B3720B" w:rsidRDefault="00B3720B" w:rsidP="00276672">
      <w:pPr>
        <w:rPr>
          <w:rFonts w:ascii="Barnaby" w:hAnsi="Barnaby" w:cstheme="majorHAnsi"/>
          <w:sz w:val="32"/>
          <w:szCs w:val="32"/>
        </w:rPr>
      </w:pPr>
    </w:p>
    <w:p w14:paraId="39B99C1D" w14:textId="77777777" w:rsidR="00B3720B" w:rsidRDefault="00B3720B" w:rsidP="00276672">
      <w:pPr>
        <w:rPr>
          <w:rFonts w:ascii="Barnaby" w:hAnsi="Barnaby" w:cstheme="majorHAnsi"/>
          <w:sz w:val="32"/>
          <w:szCs w:val="32"/>
        </w:rPr>
      </w:pPr>
    </w:p>
    <w:p w14:paraId="3E1DC9FE" w14:textId="77777777" w:rsidR="00B3720B" w:rsidRDefault="00B3720B" w:rsidP="00276672">
      <w:pPr>
        <w:rPr>
          <w:rFonts w:ascii="Barnaby" w:hAnsi="Barnaby" w:cstheme="majorHAnsi"/>
          <w:sz w:val="32"/>
          <w:szCs w:val="32"/>
        </w:rPr>
      </w:pPr>
    </w:p>
    <w:p w14:paraId="4672AD6E" w14:textId="77777777" w:rsidR="00B3720B" w:rsidRDefault="00B3720B" w:rsidP="00276672">
      <w:pPr>
        <w:rPr>
          <w:rFonts w:ascii="Barnaby" w:hAnsi="Barnaby" w:cstheme="majorHAnsi"/>
          <w:sz w:val="32"/>
          <w:szCs w:val="32"/>
        </w:rPr>
      </w:pPr>
    </w:p>
    <w:p w14:paraId="5B87C7E7" w14:textId="77777777" w:rsidR="00B3720B" w:rsidRDefault="00B3720B" w:rsidP="00276672">
      <w:pPr>
        <w:rPr>
          <w:rFonts w:ascii="Barnaby" w:hAnsi="Barnaby" w:cstheme="majorHAnsi"/>
          <w:sz w:val="32"/>
          <w:szCs w:val="32"/>
        </w:rPr>
      </w:pPr>
    </w:p>
    <w:p w14:paraId="1E168171" w14:textId="77777777" w:rsidR="00B3720B" w:rsidRDefault="00B3720B" w:rsidP="00276672">
      <w:pPr>
        <w:rPr>
          <w:rFonts w:ascii="Barnaby" w:hAnsi="Barnaby" w:cstheme="majorHAnsi"/>
          <w:sz w:val="34"/>
          <w:szCs w:val="44"/>
        </w:rPr>
      </w:pPr>
    </w:p>
    <w:p w14:paraId="38708624" w14:textId="77777777" w:rsidR="00276672" w:rsidRPr="00455273" w:rsidRDefault="00276672" w:rsidP="00276672">
      <w:pPr>
        <w:rPr>
          <w:rStyle w:val="Hyperlink"/>
          <w:rFonts w:ascii="Barnaby" w:hAnsi="Barnaby" w:cstheme="majorHAnsi"/>
          <w:color w:val="auto"/>
          <w:sz w:val="34"/>
          <w:szCs w:val="44"/>
        </w:rPr>
      </w:pPr>
      <w:r w:rsidRPr="00336F29">
        <w:rPr>
          <w:rFonts w:ascii="Barnaby" w:hAnsi="Barnaby" w:cstheme="majorHAnsi"/>
          <w:sz w:val="34"/>
          <w:szCs w:val="44"/>
        </w:rPr>
        <w:lastRenderedPageBreak/>
        <w:t>References</w:t>
      </w:r>
    </w:p>
    <w:p w14:paraId="4FD6DA7C" w14:textId="77777777" w:rsidR="00276672" w:rsidRDefault="00276672" w:rsidP="00276672">
      <w:pPr>
        <w:rPr>
          <w:rFonts w:ascii="Barnaby" w:hAnsi="Barnaby" w:cstheme="majorHAnsi"/>
        </w:rPr>
      </w:pPr>
      <w:r>
        <w:rPr>
          <w:rFonts w:ascii="Barnaby" w:hAnsi="Barnaby" w:cstheme="majorHAnsi"/>
        </w:rPr>
        <w:t xml:space="preserve">1. </w:t>
      </w:r>
      <w:r w:rsidRPr="00A70C8B">
        <w:rPr>
          <w:rFonts w:ascii="Barnaby" w:hAnsi="Barnaby" w:cstheme="majorHAnsi"/>
        </w:rPr>
        <w:t>Connolly, T.M. and Begg, C. (2015). </w:t>
      </w:r>
      <w:r w:rsidRPr="00A70C8B">
        <w:rPr>
          <w:rFonts w:ascii="Barnaby" w:hAnsi="Barnaby" w:cstheme="majorHAnsi"/>
          <w:i/>
          <w:iCs/>
        </w:rPr>
        <w:t>Database systems: a practical approach to design, implementation and management</w:t>
      </w:r>
      <w:r w:rsidRPr="00A70C8B">
        <w:rPr>
          <w:rFonts w:ascii="Barnaby" w:hAnsi="Barnaby" w:cstheme="majorHAnsi"/>
        </w:rPr>
        <w:t>. Harlow: Pearson Education Limited.</w:t>
      </w:r>
      <w:r>
        <w:rPr>
          <w:rFonts w:ascii="Barnaby" w:hAnsi="Barnaby" w:cstheme="majorHAnsi"/>
        </w:rPr>
        <w:t xml:space="preserve"> </w:t>
      </w:r>
    </w:p>
    <w:p w14:paraId="0088A4DC" w14:textId="77777777" w:rsidR="00276672" w:rsidRDefault="00276672" w:rsidP="00276672">
      <w:pPr>
        <w:rPr>
          <w:rFonts w:ascii="Barnaby" w:hAnsi="Barnaby" w:cstheme="majorHAnsi"/>
        </w:rPr>
      </w:pPr>
      <w:r>
        <w:rPr>
          <w:rFonts w:ascii="Barnaby" w:hAnsi="Barnaby" w:cstheme="majorHAnsi"/>
        </w:rPr>
        <w:t xml:space="preserve">2. </w:t>
      </w:r>
      <w:r w:rsidRPr="00455273">
        <w:rPr>
          <w:rFonts w:ascii="Barnaby" w:hAnsi="Barnaby" w:cstheme="majorHAnsi"/>
        </w:rPr>
        <w:t>Harding, J. (n.d.). </w:t>
      </w:r>
      <w:r w:rsidRPr="00455273">
        <w:rPr>
          <w:rFonts w:ascii="Barnaby" w:hAnsi="Barnaby" w:cstheme="majorHAnsi"/>
          <w:i/>
          <w:iCs/>
        </w:rPr>
        <w:t>Data Management</w:t>
      </w:r>
      <w:r>
        <w:rPr>
          <w:rFonts w:ascii="Barnaby" w:hAnsi="Barnaby" w:cstheme="majorHAnsi"/>
          <w:i/>
          <w:iCs/>
        </w:rPr>
        <w:t>.</w:t>
      </w:r>
      <w:r w:rsidRPr="00455273">
        <w:rPr>
          <w:rFonts w:ascii="Barnaby" w:hAnsi="Barnaby" w:cstheme="majorHAnsi"/>
        </w:rPr>
        <w:t xml:space="preserve"> [Lecture] Data Modelling</w:t>
      </w:r>
      <w:r>
        <w:rPr>
          <w:rFonts w:ascii="Barnaby" w:hAnsi="Barnaby" w:cstheme="majorHAnsi"/>
        </w:rPr>
        <w:t xml:space="preserve">, </w:t>
      </w:r>
      <w:r w:rsidRPr="00455273">
        <w:rPr>
          <w:rFonts w:ascii="Barnaby" w:hAnsi="Barnaby" w:cstheme="majorHAnsi"/>
        </w:rPr>
        <w:t>SQL Review - Database Design Testing</w:t>
      </w:r>
      <w:r>
        <w:rPr>
          <w:rFonts w:ascii="Barnaby" w:hAnsi="Barnaby" w:cstheme="majorHAnsi"/>
        </w:rPr>
        <w:t>,</w:t>
      </w:r>
      <w:r>
        <w:rPr>
          <w:rFonts w:ascii="Noto Serif" w:eastAsia="Times New Roman" w:hAnsi="Noto Serif" w:cs="Noto Serif"/>
          <w:color w:val="262626"/>
          <w:kern w:val="36"/>
          <w:sz w:val="48"/>
          <w:szCs w:val="48"/>
        </w:rPr>
        <w:t xml:space="preserve"> </w:t>
      </w:r>
      <w:r w:rsidRPr="00455273">
        <w:rPr>
          <w:rFonts w:ascii="Barnaby" w:hAnsi="Barnaby" w:cstheme="majorHAnsi"/>
        </w:rPr>
        <w:t>Business Intelligence</w:t>
      </w:r>
      <w:r>
        <w:rPr>
          <w:rFonts w:ascii="Barnaby" w:hAnsi="Barnaby" w:cstheme="majorHAnsi"/>
        </w:rPr>
        <w:t xml:space="preserve">, </w:t>
      </w:r>
      <w:r w:rsidRPr="00455273">
        <w:rPr>
          <w:rFonts w:ascii="Barnaby" w:hAnsi="Barnaby" w:cstheme="majorHAnsi"/>
        </w:rPr>
        <w:t>Data Security / Legal and Ethical Considerations</w:t>
      </w:r>
      <w:r>
        <w:rPr>
          <w:rFonts w:ascii="Barnaby" w:hAnsi="Barnaby" w:cstheme="majorHAnsi"/>
        </w:rPr>
        <w:t>.</w:t>
      </w:r>
      <w:r w:rsidRPr="00455273">
        <w:rPr>
          <w:rFonts w:ascii="Roboto" w:hAnsi="Roboto"/>
          <w:color w:val="2C3E50"/>
          <w:sz w:val="23"/>
          <w:szCs w:val="23"/>
          <w:shd w:val="clear" w:color="auto" w:fill="FFFFFF"/>
        </w:rPr>
        <w:t xml:space="preserve"> </w:t>
      </w:r>
    </w:p>
    <w:p w14:paraId="15294F49" w14:textId="77777777" w:rsidR="00276672" w:rsidRPr="00336F29" w:rsidRDefault="00276672" w:rsidP="00276672">
      <w:pPr>
        <w:rPr>
          <w:rFonts w:ascii="Barnaby" w:hAnsi="Barnaby" w:cstheme="majorHAnsi"/>
        </w:rPr>
      </w:pPr>
      <w:r>
        <w:rPr>
          <w:rFonts w:ascii="Barnaby" w:hAnsi="Barnaby" w:cstheme="majorHAnsi"/>
        </w:rPr>
        <w:t xml:space="preserve">3. </w:t>
      </w:r>
      <w:r w:rsidRPr="00A70C8B">
        <w:t xml:space="preserve">Nationalarchives.gov.uk. (2021). Available at: </w:t>
      </w:r>
      <w:hyperlink r:id="rId18" w:history="1">
        <w:r w:rsidRPr="001D404E">
          <w:rPr>
            <w:rStyle w:val="Hyperlink"/>
          </w:rPr>
          <w:t>https://webarchive.nationalarchives.gov.uk/ukgwa/+/http://www.cabinetoffice.gov.uk/media/254290/GDS%20Catalogue%20Vol%</w:t>
        </w:r>
      </w:hyperlink>
      <w:r>
        <w:rPr>
          <w:rFonts w:ascii="Barnaby" w:hAnsi="Barnaby" w:cstheme="majorHAnsi"/>
        </w:rPr>
        <w:t xml:space="preserve">  </w:t>
      </w:r>
    </w:p>
    <w:p w14:paraId="6CD3624F" w14:textId="77777777" w:rsidR="00276672" w:rsidRPr="00A70C8B" w:rsidRDefault="00276672" w:rsidP="00276672">
      <w:pPr>
        <w:rPr>
          <w:rFonts w:ascii="Barnaby" w:hAnsi="Barnaby" w:cstheme="majorHAnsi"/>
        </w:rPr>
      </w:pPr>
      <w:r>
        <w:rPr>
          <w:rFonts w:ascii="Barnaby" w:hAnsi="Barnaby" w:cstheme="majorHAnsi"/>
        </w:rPr>
        <w:t xml:space="preserve">4. </w:t>
      </w:r>
      <w:r w:rsidRPr="00A70C8B">
        <w:rPr>
          <w:rFonts w:ascii="Barnaby" w:hAnsi="Barnaby" w:cstheme="majorHAnsi"/>
        </w:rPr>
        <w:t>GDPR (2018). </w:t>
      </w:r>
      <w:r w:rsidRPr="00A70C8B">
        <w:rPr>
          <w:rFonts w:ascii="Barnaby" w:hAnsi="Barnaby" w:cstheme="majorHAnsi"/>
          <w:i/>
          <w:iCs/>
        </w:rPr>
        <w:t>General Data Protection Regulation (GDPR)</w:t>
      </w:r>
      <w:r w:rsidRPr="00A70C8B">
        <w:rPr>
          <w:rFonts w:ascii="Barnaby" w:hAnsi="Barnaby" w:cstheme="majorHAnsi"/>
        </w:rPr>
        <w:t xml:space="preserve">. [online] General Data Protection Regulation (GDPR). Available at: </w:t>
      </w:r>
      <w:hyperlink r:id="rId19" w:history="1">
        <w:r w:rsidRPr="001D404E">
          <w:rPr>
            <w:rStyle w:val="Hyperlink"/>
            <w:rFonts w:ascii="Barnaby" w:hAnsi="Barnaby" w:cstheme="majorHAnsi"/>
          </w:rPr>
          <w:t>https://gdpr-info.eu/</w:t>
        </w:r>
      </w:hyperlink>
      <w:r w:rsidRPr="00A70C8B">
        <w:rPr>
          <w:rFonts w:ascii="Barnaby" w:hAnsi="Barnaby" w:cstheme="majorHAnsi"/>
        </w:rPr>
        <w:t>.</w:t>
      </w:r>
      <w:r>
        <w:rPr>
          <w:rFonts w:ascii="Barnaby" w:hAnsi="Barnaby" w:cstheme="majorHAnsi"/>
        </w:rPr>
        <w:t xml:space="preserve"> </w:t>
      </w:r>
      <w:r w:rsidRPr="00A70C8B">
        <w:rPr>
          <w:rFonts w:ascii="Barnaby" w:hAnsi="Barnaby" w:cstheme="majorHAnsi"/>
        </w:rPr>
        <w:t>(GDPR, 2018)</w:t>
      </w:r>
    </w:p>
    <w:p w14:paraId="046F5E49" w14:textId="77777777" w:rsidR="00276672" w:rsidRDefault="00276672" w:rsidP="00276672">
      <w:pPr>
        <w:rPr>
          <w:rFonts w:ascii="Barnaby" w:hAnsi="Barnaby" w:cstheme="majorHAnsi"/>
        </w:rPr>
      </w:pPr>
      <w:r>
        <w:rPr>
          <w:rFonts w:ascii="Barnaby" w:hAnsi="Barnaby" w:cstheme="majorHAnsi"/>
        </w:rPr>
        <w:t xml:space="preserve">5. </w:t>
      </w:r>
      <w:r w:rsidRPr="00A70C8B">
        <w:rPr>
          <w:rFonts w:ascii="Barnaby" w:hAnsi="Barnaby" w:cstheme="majorHAnsi"/>
        </w:rPr>
        <w:t>Banerjee, D. (2022). </w:t>
      </w:r>
      <w:r w:rsidRPr="00A70C8B">
        <w:rPr>
          <w:rFonts w:ascii="Barnaby" w:hAnsi="Barnaby" w:cstheme="majorHAnsi"/>
          <w:i/>
          <w:iCs/>
        </w:rPr>
        <w:t>What is SQL ENUM?</w:t>
      </w:r>
      <w:r w:rsidRPr="00A70C8B">
        <w:rPr>
          <w:rFonts w:ascii="Barnaby" w:hAnsi="Barnaby" w:cstheme="majorHAnsi"/>
        </w:rPr>
        <w:t xml:space="preserve"> [online] Scaler Topics. Available at: </w:t>
      </w:r>
      <w:hyperlink r:id="rId20" w:history="1">
        <w:r w:rsidRPr="001D404E">
          <w:rPr>
            <w:rStyle w:val="Hyperlink"/>
            <w:rFonts w:ascii="Barnaby" w:hAnsi="Barnaby" w:cstheme="majorHAnsi"/>
          </w:rPr>
          <w:t>https://www.scaler.com/topics/enum-sql/</w:t>
        </w:r>
      </w:hyperlink>
      <w:r w:rsidRPr="00A70C8B">
        <w:rPr>
          <w:rFonts w:ascii="Barnaby" w:hAnsi="Barnaby" w:cstheme="majorHAnsi"/>
        </w:rPr>
        <w:t>.</w:t>
      </w:r>
      <w:r>
        <w:rPr>
          <w:rFonts w:ascii="Barnaby" w:hAnsi="Barnaby" w:cstheme="majorHAnsi"/>
        </w:rPr>
        <w:t xml:space="preserve">  </w:t>
      </w:r>
      <w:r w:rsidRPr="00A70C8B">
        <w:rPr>
          <w:rFonts w:ascii="Barnaby" w:hAnsi="Barnaby" w:cstheme="majorHAnsi"/>
        </w:rPr>
        <w:t>(Banerjee, 2022)</w:t>
      </w:r>
    </w:p>
    <w:p w14:paraId="3F80CFD7" w14:textId="77777777" w:rsidR="00276672" w:rsidRPr="00455273" w:rsidRDefault="00276672" w:rsidP="00276672">
      <w:pPr>
        <w:rPr>
          <w:rFonts w:ascii="Barnaby" w:hAnsi="Barnaby" w:cstheme="majorHAnsi"/>
        </w:rPr>
      </w:pPr>
      <w:r w:rsidRPr="00A70C8B">
        <w:rPr>
          <w:rFonts w:ascii="Barnaby" w:hAnsi="Barnaby" w:cstheme="majorHAnsi"/>
        </w:rPr>
        <w:br/>
      </w:r>
      <w:r>
        <w:rPr>
          <w:rFonts w:ascii="Barnaby" w:hAnsi="Barnaby" w:cstheme="majorHAnsi"/>
        </w:rPr>
        <w:t xml:space="preserve">6. </w:t>
      </w:r>
      <w:r w:rsidRPr="00A70C8B">
        <w:rPr>
          <w:sz w:val="24"/>
        </w:rPr>
        <w:t>Atlassian (n.d.). </w:t>
      </w:r>
      <w:r w:rsidRPr="00A70C8B">
        <w:rPr>
          <w:i/>
          <w:iCs/>
          <w:sz w:val="24"/>
        </w:rPr>
        <w:t>Auto Increment Primary Key in SQL Server</w:t>
      </w:r>
      <w:r w:rsidRPr="00A70C8B">
        <w:rPr>
          <w:sz w:val="24"/>
        </w:rPr>
        <w:t>. [online] Atlassian. Available at: https://www.atlassian.com/data/admin/how-to-define-an-auto-increment-primary-key-in-sql-server#:~:text=CREATE%20TABLE%20books%20(%20id%20INT%20NOT%20NULL%20IDENTITY%20PRIMARY%20KEY [Accessed 14 Dec. 2023]. (Atlassian, n.d.)</w:t>
      </w:r>
    </w:p>
    <w:p w14:paraId="4BB24339" w14:textId="77777777" w:rsidR="00276672" w:rsidRPr="00336F29" w:rsidRDefault="00276672" w:rsidP="00276672">
      <w:pPr>
        <w:rPr>
          <w:rFonts w:ascii="Barnaby" w:hAnsi="Barnaby" w:cstheme="majorHAnsi"/>
          <w:sz w:val="34"/>
          <w:szCs w:val="44"/>
        </w:rPr>
      </w:pPr>
    </w:p>
    <w:p w14:paraId="10C9AC90" w14:textId="77777777" w:rsidR="00276672" w:rsidRDefault="00276672" w:rsidP="00276672">
      <w:pPr>
        <w:rPr>
          <w:rFonts w:ascii="Barnaby" w:hAnsi="Barnaby" w:cstheme="majorHAnsi"/>
          <w:sz w:val="34"/>
          <w:szCs w:val="44"/>
        </w:rPr>
      </w:pPr>
    </w:p>
    <w:p w14:paraId="23EDD566" w14:textId="77777777" w:rsidR="00276672" w:rsidRDefault="00276672" w:rsidP="00276672">
      <w:pPr>
        <w:rPr>
          <w:rFonts w:ascii="Barnaby" w:hAnsi="Barnaby" w:cstheme="majorHAnsi"/>
          <w:sz w:val="34"/>
          <w:szCs w:val="44"/>
        </w:rPr>
      </w:pPr>
    </w:p>
    <w:p w14:paraId="76206FA9" w14:textId="77777777" w:rsidR="00276672" w:rsidRDefault="00276672" w:rsidP="00276672">
      <w:pPr>
        <w:rPr>
          <w:rFonts w:ascii="Barnaby" w:hAnsi="Barnaby" w:cstheme="majorHAnsi"/>
          <w:sz w:val="34"/>
          <w:szCs w:val="44"/>
        </w:rPr>
      </w:pPr>
    </w:p>
    <w:p w14:paraId="55689CC8" w14:textId="77777777" w:rsidR="00276672" w:rsidRDefault="00276672" w:rsidP="00276672">
      <w:pPr>
        <w:rPr>
          <w:rFonts w:ascii="Barnaby" w:hAnsi="Barnaby" w:cstheme="majorHAnsi"/>
          <w:sz w:val="34"/>
          <w:szCs w:val="44"/>
        </w:rPr>
      </w:pPr>
    </w:p>
    <w:p w14:paraId="29537E33" w14:textId="77777777" w:rsidR="00276672" w:rsidRDefault="00276672" w:rsidP="00276672">
      <w:pPr>
        <w:rPr>
          <w:rFonts w:ascii="Barnaby" w:hAnsi="Barnaby" w:cstheme="majorHAnsi"/>
          <w:sz w:val="34"/>
          <w:szCs w:val="44"/>
        </w:rPr>
      </w:pPr>
    </w:p>
    <w:p w14:paraId="031D2054" w14:textId="77777777" w:rsidR="00276672" w:rsidRDefault="00276672" w:rsidP="00276672">
      <w:pPr>
        <w:rPr>
          <w:rFonts w:ascii="Barnaby" w:hAnsi="Barnaby" w:cstheme="majorHAnsi"/>
          <w:sz w:val="34"/>
          <w:szCs w:val="44"/>
        </w:rPr>
      </w:pPr>
    </w:p>
    <w:p w14:paraId="0F6DFA08" w14:textId="77777777" w:rsidR="00276672" w:rsidRDefault="00276672" w:rsidP="00276672">
      <w:pPr>
        <w:rPr>
          <w:rFonts w:ascii="Barnaby" w:hAnsi="Barnaby" w:cstheme="majorHAnsi"/>
          <w:sz w:val="34"/>
          <w:szCs w:val="44"/>
        </w:rPr>
      </w:pPr>
    </w:p>
    <w:p w14:paraId="57A83D68" w14:textId="77777777" w:rsidR="00B3720B" w:rsidRDefault="00B3720B" w:rsidP="00276672">
      <w:pPr>
        <w:rPr>
          <w:rFonts w:ascii="Barnaby" w:hAnsi="Barnaby" w:cstheme="majorHAnsi"/>
          <w:sz w:val="34"/>
          <w:szCs w:val="44"/>
        </w:rPr>
      </w:pPr>
    </w:p>
    <w:p w14:paraId="382DBC45" w14:textId="77777777" w:rsidR="00B3720B" w:rsidRDefault="00B3720B" w:rsidP="00276672">
      <w:pPr>
        <w:rPr>
          <w:rFonts w:ascii="Barnaby" w:hAnsi="Barnaby" w:cstheme="majorHAnsi"/>
          <w:sz w:val="34"/>
          <w:szCs w:val="44"/>
        </w:rPr>
      </w:pPr>
    </w:p>
    <w:p w14:paraId="07932068" w14:textId="77777777" w:rsidR="00B3720B" w:rsidRDefault="00B3720B" w:rsidP="00276672">
      <w:pPr>
        <w:rPr>
          <w:rFonts w:ascii="Barnaby" w:hAnsi="Barnaby" w:cstheme="majorHAnsi"/>
          <w:sz w:val="34"/>
          <w:szCs w:val="44"/>
        </w:rPr>
      </w:pPr>
    </w:p>
    <w:p w14:paraId="169CAE91" w14:textId="77777777" w:rsidR="00B3720B" w:rsidRDefault="00B3720B" w:rsidP="00276672">
      <w:pPr>
        <w:rPr>
          <w:rFonts w:ascii="Barnaby" w:hAnsi="Barnaby" w:cstheme="majorHAnsi"/>
          <w:sz w:val="34"/>
          <w:szCs w:val="44"/>
        </w:rPr>
      </w:pPr>
    </w:p>
    <w:p w14:paraId="55711AAA" w14:textId="77777777" w:rsidR="00B3720B" w:rsidRDefault="00B3720B" w:rsidP="00276672">
      <w:pPr>
        <w:rPr>
          <w:rFonts w:ascii="Barnaby" w:hAnsi="Barnaby" w:cstheme="majorHAnsi"/>
          <w:sz w:val="34"/>
          <w:szCs w:val="44"/>
        </w:rPr>
      </w:pPr>
    </w:p>
    <w:p w14:paraId="230E1F84" w14:textId="77777777" w:rsidR="00B3720B" w:rsidRDefault="00B3720B" w:rsidP="00276672">
      <w:pPr>
        <w:rPr>
          <w:rFonts w:ascii="Barnaby" w:hAnsi="Barnaby" w:cstheme="majorHAnsi"/>
          <w:sz w:val="34"/>
          <w:szCs w:val="44"/>
        </w:rPr>
      </w:pPr>
    </w:p>
    <w:p w14:paraId="5FF6A7A9" w14:textId="77777777" w:rsidR="00B3720B" w:rsidRDefault="00B3720B" w:rsidP="00276672">
      <w:pPr>
        <w:rPr>
          <w:rFonts w:ascii="Barnaby" w:hAnsi="Barnaby" w:cstheme="majorHAnsi"/>
          <w:sz w:val="34"/>
          <w:szCs w:val="44"/>
        </w:rPr>
      </w:pPr>
    </w:p>
    <w:p w14:paraId="3048286F" w14:textId="77777777" w:rsidR="00B3720B" w:rsidRDefault="00B3720B" w:rsidP="00276672">
      <w:pPr>
        <w:rPr>
          <w:rFonts w:ascii="Barnaby" w:hAnsi="Barnaby" w:cstheme="majorHAnsi"/>
          <w:sz w:val="34"/>
          <w:szCs w:val="44"/>
        </w:rPr>
      </w:pPr>
    </w:p>
    <w:p w14:paraId="56D1856F" w14:textId="77777777" w:rsidR="00B3720B" w:rsidRDefault="00B3720B" w:rsidP="00276672">
      <w:pPr>
        <w:rPr>
          <w:rFonts w:ascii="Barnaby" w:hAnsi="Barnaby" w:cstheme="majorHAnsi"/>
          <w:sz w:val="34"/>
          <w:szCs w:val="44"/>
        </w:rPr>
      </w:pPr>
    </w:p>
    <w:p w14:paraId="6D58EE18" w14:textId="77777777" w:rsidR="00B3720B" w:rsidRDefault="00B3720B" w:rsidP="00276672">
      <w:pPr>
        <w:rPr>
          <w:rFonts w:ascii="Barnaby" w:hAnsi="Barnaby" w:cstheme="majorHAnsi"/>
          <w:sz w:val="34"/>
          <w:szCs w:val="44"/>
        </w:rPr>
      </w:pPr>
    </w:p>
    <w:p w14:paraId="7AC08BF2" w14:textId="77777777" w:rsidR="00B3720B" w:rsidRDefault="00B3720B" w:rsidP="00276672">
      <w:pPr>
        <w:rPr>
          <w:rFonts w:ascii="Barnaby" w:hAnsi="Barnaby" w:cstheme="majorHAnsi"/>
          <w:sz w:val="34"/>
          <w:szCs w:val="44"/>
        </w:rPr>
      </w:pPr>
    </w:p>
    <w:p w14:paraId="0637A5F7" w14:textId="77777777" w:rsidR="00B3720B" w:rsidRDefault="00B3720B" w:rsidP="00276672">
      <w:pPr>
        <w:rPr>
          <w:rFonts w:ascii="Barnaby" w:hAnsi="Barnaby" w:cstheme="majorHAnsi"/>
          <w:sz w:val="34"/>
          <w:szCs w:val="44"/>
        </w:rPr>
      </w:pPr>
    </w:p>
    <w:p w14:paraId="7271C551" w14:textId="514034C4" w:rsidR="00276672" w:rsidRDefault="00276672" w:rsidP="00B3720B">
      <w:pPr>
        <w:rPr>
          <w:rFonts w:ascii="Barnaby" w:hAnsi="Barnaby" w:cstheme="majorHAnsi"/>
          <w:sz w:val="34"/>
          <w:szCs w:val="44"/>
        </w:rPr>
      </w:pPr>
      <w:r w:rsidRPr="00336F29">
        <w:rPr>
          <w:rFonts w:ascii="Barnaby" w:hAnsi="Barnaby" w:cstheme="majorHAnsi"/>
          <w:sz w:val="34"/>
          <w:szCs w:val="44"/>
        </w:rPr>
        <w:lastRenderedPageBreak/>
        <w:t>A</w:t>
      </w:r>
      <w:r>
        <w:rPr>
          <w:rFonts w:ascii="Barnaby" w:hAnsi="Barnaby" w:cstheme="majorHAnsi"/>
          <w:sz w:val="34"/>
          <w:szCs w:val="44"/>
        </w:rPr>
        <w:t>PPENDICES</w:t>
      </w:r>
    </w:p>
    <w:p w14:paraId="39FE93CF" w14:textId="77777777" w:rsidR="00B3720B" w:rsidRPr="00B3720B" w:rsidRDefault="00B3720B" w:rsidP="00B3720B">
      <w:pPr>
        <w:rPr>
          <w:rFonts w:ascii="Barnaby" w:hAnsi="Barnaby" w:cstheme="majorHAnsi"/>
          <w:sz w:val="34"/>
          <w:szCs w:val="44"/>
        </w:rPr>
      </w:pPr>
    </w:p>
    <w:p w14:paraId="11ABB2D5" w14:textId="77777777" w:rsidR="00276672" w:rsidRDefault="00276672" w:rsidP="00276672">
      <w:pPr>
        <w:rPr>
          <w:rFonts w:ascii="Barnaby" w:hAnsi="Barnaby" w:cstheme="majorHAnsi"/>
          <w:sz w:val="32"/>
          <w:szCs w:val="40"/>
        </w:rPr>
      </w:pPr>
      <w:r w:rsidRPr="005A2DAF">
        <w:rPr>
          <w:rFonts w:ascii="Barnaby" w:hAnsi="Barnaby" w:cstheme="majorHAnsi"/>
          <w:sz w:val="32"/>
          <w:szCs w:val="40"/>
        </w:rPr>
        <w:t>Appendix B. Data Types</w:t>
      </w:r>
    </w:p>
    <w:p w14:paraId="02F85958" w14:textId="77777777" w:rsidR="00276672" w:rsidRPr="005A2DAF" w:rsidRDefault="00276672" w:rsidP="00276672">
      <w:pPr>
        <w:rPr>
          <w:rFonts w:ascii="Barnaby" w:hAnsi="Barnaby" w:cstheme="majorHAnsi"/>
          <w:i/>
          <w:iCs/>
          <w:sz w:val="24"/>
        </w:rPr>
      </w:pPr>
      <w:r w:rsidRPr="005A2DAF">
        <w:rPr>
          <w:rFonts w:ascii="Barnaby" w:hAnsi="Barnaby" w:cstheme="majorHAnsi"/>
          <w:i/>
          <w:iCs/>
          <w:sz w:val="24"/>
        </w:rPr>
        <w:t xml:space="preserve">Figure 1: Bike </w:t>
      </w:r>
    </w:p>
    <w:p w14:paraId="0C882EC8" w14:textId="77777777" w:rsidR="00276672" w:rsidRDefault="00276672" w:rsidP="00276672">
      <w:pPr>
        <w:rPr>
          <w:rFonts w:ascii="Barnaby" w:hAnsi="Barnaby" w:cstheme="majorHAnsi"/>
          <w:sz w:val="32"/>
          <w:szCs w:val="40"/>
        </w:rPr>
      </w:pPr>
      <w:r>
        <w:rPr>
          <w:rFonts w:ascii="Barnaby" w:hAnsi="Barnaby" w:cstheme="majorHAnsi"/>
          <w:noProof/>
          <w:sz w:val="32"/>
          <w:szCs w:val="40"/>
        </w:rPr>
        <w:drawing>
          <wp:inline distT="0" distB="0" distL="0" distR="0" wp14:anchorId="25559537" wp14:editId="49D6429C">
            <wp:extent cx="5205194" cy="1871932"/>
            <wp:effectExtent l="0" t="0" r="0" b="0"/>
            <wp:docPr id="1923148803"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48803" name="Picture 34"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25777" cy="1879334"/>
                    </a:xfrm>
                    <a:prstGeom prst="rect">
                      <a:avLst/>
                    </a:prstGeom>
                  </pic:spPr>
                </pic:pic>
              </a:graphicData>
            </a:graphic>
          </wp:inline>
        </w:drawing>
      </w:r>
    </w:p>
    <w:p w14:paraId="5F776FC5" w14:textId="77777777" w:rsidR="00276672" w:rsidRDefault="00276672" w:rsidP="00276672">
      <w:pPr>
        <w:rPr>
          <w:rFonts w:ascii="Barnaby" w:hAnsi="Barnaby" w:cstheme="majorHAnsi"/>
          <w:i/>
          <w:iCs/>
          <w:sz w:val="26"/>
          <w:szCs w:val="28"/>
        </w:rPr>
      </w:pPr>
      <w:r w:rsidRPr="005A2DAF">
        <w:rPr>
          <w:rFonts w:ascii="Barnaby" w:hAnsi="Barnaby" w:cstheme="majorHAnsi"/>
          <w:i/>
          <w:iCs/>
          <w:sz w:val="26"/>
          <w:szCs w:val="28"/>
        </w:rPr>
        <w:t>Figure</w:t>
      </w:r>
      <w:r>
        <w:rPr>
          <w:rFonts w:ascii="Barnaby" w:hAnsi="Barnaby" w:cstheme="majorHAnsi"/>
          <w:i/>
          <w:iCs/>
          <w:sz w:val="26"/>
          <w:szCs w:val="28"/>
        </w:rPr>
        <w:t xml:space="preserve"> 2</w:t>
      </w:r>
      <w:r w:rsidRPr="005A2DAF">
        <w:rPr>
          <w:rFonts w:ascii="Barnaby" w:hAnsi="Barnaby" w:cstheme="majorHAnsi"/>
          <w:i/>
          <w:iCs/>
          <w:sz w:val="26"/>
          <w:szCs w:val="28"/>
        </w:rPr>
        <w:t>:</w:t>
      </w:r>
      <w:r>
        <w:rPr>
          <w:rFonts w:ascii="Barnaby" w:hAnsi="Barnaby" w:cstheme="majorHAnsi"/>
          <w:i/>
          <w:iCs/>
          <w:sz w:val="26"/>
          <w:szCs w:val="28"/>
        </w:rPr>
        <w:t xml:space="preserve"> Booking</w:t>
      </w:r>
    </w:p>
    <w:p w14:paraId="0407C37C" w14:textId="77777777" w:rsidR="00276672" w:rsidRDefault="00276672" w:rsidP="00276672">
      <w:pPr>
        <w:rPr>
          <w:rFonts w:ascii="Barnaby" w:hAnsi="Barnaby" w:cstheme="majorHAnsi"/>
          <w:i/>
          <w:iCs/>
          <w:sz w:val="26"/>
          <w:szCs w:val="28"/>
        </w:rPr>
      </w:pPr>
      <w:r>
        <w:rPr>
          <w:rFonts w:ascii="Barnaby" w:hAnsi="Barnaby" w:cstheme="majorHAnsi"/>
          <w:i/>
          <w:iCs/>
          <w:noProof/>
          <w:sz w:val="26"/>
          <w:szCs w:val="28"/>
        </w:rPr>
        <w:drawing>
          <wp:inline distT="0" distB="0" distL="0" distR="0" wp14:anchorId="3B19DCFE" wp14:editId="3BC63795">
            <wp:extent cx="5003321" cy="2573137"/>
            <wp:effectExtent l="0" t="0" r="0" b="0"/>
            <wp:docPr id="27717681" name="Picture 3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7681" name="Picture 35" descr="A computer code with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11313" cy="2577247"/>
                    </a:xfrm>
                    <a:prstGeom prst="rect">
                      <a:avLst/>
                    </a:prstGeom>
                  </pic:spPr>
                </pic:pic>
              </a:graphicData>
            </a:graphic>
          </wp:inline>
        </w:drawing>
      </w:r>
    </w:p>
    <w:p w14:paraId="38E317F5" w14:textId="77777777" w:rsidR="00276672" w:rsidRDefault="00276672" w:rsidP="00276672">
      <w:pPr>
        <w:rPr>
          <w:rFonts w:ascii="Barnaby" w:hAnsi="Barnaby" w:cstheme="majorHAnsi"/>
          <w:i/>
          <w:iCs/>
          <w:sz w:val="26"/>
          <w:szCs w:val="28"/>
        </w:rPr>
      </w:pPr>
      <w:r w:rsidRPr="005A2DAF">
        <w:rPr>
          <w:rFonts w:ascii="Barnaby" w:hAnsi="Barnaby" w:cstheme="majorHAnsi"/>
          <w:i/>
          <w:iCs/>
          <w:sz w:val="26"/>
          <w:szCs w:val="28"/>
        </w:rPr>
        <w:t xml:space="preserve">Figure </w:t>
      </w:r>
      <w:r>
        <w:rPr>
          <w:rFonts w:ascii="Barnaby" w:hAnsi="Barnaby" w:cstheme="majorHAnsi"/>
          <w:i/>
          <w:iCs/>
          <w:sz w:val="26"/>
          <w:szCs w:val="28"/>
        </w:rPr>
        <w:t>3</w:t>
      </w:r>
      <w:r w:rsidRPr="005A2DAF">
        <w:rPr>
          <w:rFonts w:ascii="Barnaby" w:hAnsi="Barnaby" w:cstheme="majorHAnsi"/>
          <w:i/>
          <w:iCs/>
          <w:sz w:val="26"/>
          <w:szCs w:val="28"/>
        </w:rPr>
        <w:t>:</w:t>
      </w:r>
      <w:r>
        <w:rPr>
          <w:rFonts w:ascii="Barnaby" w:hAnsi="Barnaby" w:cstheme="majorHAnsi"/>
          <w:i/>
          <w:iCs/>
          <w:sz w:val="26"/>
          <w:szCs w:val="28"/>
        </w:rPr>
        <w:t xml:space="preserve"> Emergency Repairs</w:t>
      </w:r>
    </w:p>
    <w:p w14:paraId="7B1AD669" w14:textId="77777777" w:rsidR="00276672" w:rsidRPr="005A2DAF" w:rsidRDefault="00276672" w:rsidP="00276672">
      <w:pPr>
        <w:rPr>
          <w:rFonts w:ascii="Barnaby" w:hAnsi="Barnaby" w:cstheme="majorHAnsi"/>
          <w:i/>
          <w:iCs/>
          <w:sz w:val="26"/>
          <w:szCs w:val="28"/>
        </w:rPr>
      </w:pPr>
      <w:r>
        <w:rPr>
          <w:rFonts w:ascii="Barnaby" w:hAnsi="Barnaby" w:cstheme="majorHAnsi"/>
          <w:i/>
          <w:iCs/>
          <w:noProof/>
          <w:sz w:val="26"/>
          <w:szCs w:val="28"/>
        </w:rPr>
        <w:drawing>
          <wp:inline distT="0" distB="0" distL="0" distR="0" wp14:anchorId="2ACCED53" wp14:editId="3E4F31F6">
            <wp:extent cx="4400550" cy="1771650"/>
            <wp:effectExtent l="0" t="0" r="0" b="0"/>
            <wp:docPr id="553590682" name="Picture 3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0682" name="Picture 38"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00550" cy="1771650"/>
                    </a:xfrm>
                    <a:prstGeom prst="rect">
                      <a:avLst/>
                    </a:prstGeom>
                  </pic:spPr>
                </pic:pic>
              </a:graphicData>
            </a:graphic>
          </wp:inline>
        </w:drawing>
      </w:r>
    </w:p>
    <w:p w14:paraId="24DA06CF" w14:textId="77777777" w:rsidR="00B3720B" w:rsidRDefault="00B3720B" w:rsidP="00276672">
      <w:pPr>
        <w:rPr>
          <w:rFonts w:ascii="Barnaby" w:hAnsi="Barnaby" w:cstheme="majorHAnsi"/>
          <w:i/>
          <w:iCs/>
          <w:sz w:val="26"/>
          <w:szCs w:val="28"/>
        </w:rPr>
      </w:pPr>
    </w:p>
    <w:p w14:paraId="58373E09" w14:textId="77777777" w:rsidR="00B3720B" w:rsidRDefault="00B3720B" w:rsidP="00276672">
      <w:pPr>
        <w:rPr>
          <w:rFonts w:ascii="Barnaby" w:hAnsi="Barnaby" w:cstheme="majorHAnsi"/>
          <w:i/>
          <w:iCs/>
          <w:sz w:val="26"/>
          <w:szCs w:val="28"/>
        </w:rPr>
      </w:pPr>
    </w:p>
    <w:p w14:paraId="58B1FBB0" w14:textId="77777777" w:rsidR="00B3720B" w:rsidRDefault="00B3720B" w:rsidP="00276672">
      <w:pPr>
        <w:rPr>
          <w:rFonts w:ascii="Barnaby" w:hAnsi="Barnaby" w:cstheme="majorHAnsi"/>
          <w:i/>
          <w:iCs/>
          <w:sz w:val="26"/>
          <w:szCs w:val="28"/>
        </w:rPr>
      </w:pPr>
    </w:p>
    <w:p w14:paraId="1BF2D4B0" w14:textId="77777777" w:rsidR="00B3720B" w:rsidRDefault="00B3720B" w:rsidP="00276672">
      <w:pPr>
        <w:rPr>
          <w:rFonts w:ascii="Barnaby" w:hAnsi="Barnaby" w:cstheme="majorHAnsi"/>
          <w:i/>
          <w:iCs/>
          <w:sz w:val="26"/>
          <w:szCs w:val="28"/>
        </w:rPr>
      </w:pPr>
    </w:p>
    <w:p w14:paraId="2D0D23FC" w14:textId="77777777" w:rsidR="00B3720B" w:rsidRDefault="00B3720B" w:rsidP="00276672">
      <w:pPr>
        <w:rPr>
          <w:rFonts w:ascii="Barnaby" w:hAnsi="Barnaby" w:cstheme="majorHAnsi"/>
          <w:i/>
          <w:iCs/>
          <w:sz w:val="26"/>
          <w:szCs w:val="28"/>
        </w:rPr>
      </w:pPr>
    </w:p>
    <w:p w14:paraId="4FA07421" w14:textId="4DD63070" w:rsidR="00276672" w:rsidRDefault="00276672" w:rsidP="00276672">
      <w:pPr>
        <w:rPr>
          <w:rFonts w:ascii="Barnaby" w:hAnsi="Barnaby" w:cstheme="majorHAnsi"/>
          <w:i/>
          <w:iCs/>
          <w:sz w:val="26"/>
          <w:szCs w:val="28"/>
        </w:rPr>
      </w:pPr>
      <w:r w:rsidRPr="005A2DAF">
        <w:rPr>
          <w:rFonts w:ascii="Barnaby" w:hAnsi="Barnaby" w:cstheme="majorHAnsi"/>
          <w:i/>
          <w:iCs/>
          <w:sz w:val="26"/>
          <w:szCs w:val="28"/>
        </w:rPr>
        <w:lastRenderedPageBreak/>
        <w:t xml:space="preserve">Figure </w:t>
      </w:r>
      <w:r>
        <w:rPr>
          <w:rFonts w:ascii="Barnaby" w:hAnsi="Barnaby" w:cstheme="majorHAnsi"/>
          <w:i/>
          <w:iCs/>
          <w:sz w:val="26"/>
          <w:szCs w:val="28"/>
        </w:rPr>
        <w:t>4</w:t>
      </w:r>
      <w:r w:rsidRPr="005A2DAF">
        <w:rPr>
          <w:rFonts w:ascii="Barnaby" w:hAnsi="Barnaby" w:cstheme="majorHAnsi"/>
          <w:i/>
          <w:iCs/>
          <w:sz w:val="26"/>
          <w:szCs w:val="28"/>
        </w:rPr>
        <w:t>:</w:t>
      </w:r>
      <w:r>
        <w:rPr>
          <w:rFonts w:ascii="Barnaby" w:hAnsi="Barnaby" w:cstheme="majorHAnsi"/>
          <w:i/>
          <w:iCs/>
          <w:sz w:val="26"/>
          <w:szCs w:val="28"/>
        </w:rPr>
        <w:t xml:space="preserve"> Customer</w:t>
      </w:r>
    </w:p>
    <w:p w14:paraId="5993E4BD" w14:textId="77777777" w:rsidR="00276672" w:rsidRPr="006971CA" w:rsidRDefault="00276672" w:rsidP="00276672">
      <w:pPr>
        <w:rPr>
          <w:rFonts w:ascii="Barnaby" w:hAnsi="Barnaby" w:cstheme="majorHAnsi"/>
          <w:i/>
          <w:iCs/>
          <w:sz w:val="26"/>
          <w:szCs w:val="28"/>
        </w:rPr>
      </w:pPr>
      <w:r>
        <w:rPr>
          <w:rFonts w:ascii="Barnaby" w:hAnsi="Barnaby" w:cstheme="majorHAnsi"/>
          <w:i/>
          <w:iCs/>
          <w:noProof/>
          <w:sz w:val="26"/>
          <w:szCs w:val="28"/>
        </w:rPr>
        <w:drawing>
          <wp:inline distT="0" distB="0" distL="0" distR="0" wp14:anchorId="6C0C27F8" wp14:editId="7F3C743E">
            <wp:extent cx="3467819" cy="2432781"/>
            <wp:effectExtent l="0" t="0" r="0" b="0"/>
            <wp:docPr id="603658392" name="Picture 3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58392" name="Picture 39"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75518" cy="2438182"/>
                    </a:xfrm>
                    <a:prstGeom prst="rect">
                      <a:avLst/>
                    </a:prstGeom>
                  </pic:spPr>
                </pic:pic>
              </a:graphicData>
            </a:graphic>
          </wp:inline>
        </w:drawing>
      </w:r>
    </w:p>
    <w:p w14:paraId="19BAFCD5" w14:textId="77777777" w:rsidR="00276672" w:rsidRDefault="00276672" w:rsidP="00276672">
      <w:pPr>
        <w:rPr>
          <w:rFonts w:ascii="Barnaby" w:hAnsi="Barnaby" w:cstheme="majorHAnsi"/>
          <w:i/>
          <w:iCs/>
          <w:sz w:val="24"/>
        </w:rPr>
      </w:pPr>
      <w:r w:rsidRPr="005A2DAF">
        <w:rPr>
          <w:rFonts w:ascii="Barnaby" w:hAnsi="Barnaby" w:cstheme="majorHAnsi"/>
          <w:i/>
          <w:iCs/>
          <w:sz w:val="24"/>
        </w:rPr>
        <w:t xml:space="preserve">Figure </w:t>
      </w:r>
      <w:r>
        <w:rPr>
          <w:rFonts w:ascii="Barnaby" w:hAnsi="Barnaby" w:cstheme="majorHAnsi"/>
          <w:i/>
          <w:iCs/>
          <w:sz w:val="24"/>
        </w:rPr>
        <w:t>5</w:t>
      </w:r>
      <w:r w:rsidRPr="005A2DAF">
        <w:rPr>
          <w:rFonts w:ascii="Barnaby" w:hAnsi="Barnaby" w:cstheme="majorHAnsi"/>
          <w:i/>
          <w:iCs/>
          <w:sz w:val="24"/>
        </w:rPr>
        <w:t>:</w:t>
      </w:r>
      <w:r>
        <w:rPr>
          <w:rFonts w:ascii="Barnaby" w:hAnsi="Barnaby" w:cstheme="majorHAnsi"/>
          <w:i/>
          <w:iCs/>
          <w:sz w:val="24"/>
        </w:rPr>
        <w:t xml:space="preserve"> ID Validation</w:t>
      </w:r>
    </w:p>
    <w:p w14:paraId="35822683" w14:textId="77777777" w:rsidR="00276672" w:rsidRPr="006971CA" w:rsidRDefault="00276672" w:rsidP="00276672">
      <w:pPr>
        <w:rPr>
          <w:rFonts w:ascii="Barnaby" w:hAnsi="Barnaby" w:cstheme="majorHAnsi"/>
          <w:sz w:val="32"/>
          <w:szCs w:val="40"/>
        </w:rPr>
      </w:pPr>
      <w:r>
        <w:rPr>
          <w:rFonts w:ascii="Barnaby" w:hAnsi="Barnaby" w:cstheme="majorHAnsi"/>
          <w:noProof/>
          <w:sz w:val="32"/>
          <w:szCs w:val="40"/>
        </w:rPr>
        <w:drawing>
          <wp:inline distT="0" distB="0" distL="0" distR="0" wp14:anchorId="55C377B4" wp14:editId="4D447279">
            <wp:extent cx="5731510" cy="1057910"/>
            <wp:effectExtent l="0" t="0" r="0" b="0"/>
            <wp:docPr id="120493120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31209" name="Picture 4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057910"/>
                    </a:xfrm>
                    <a:prstGeom prst="rect">
                      <a:avLst/>
                    </a:prstGeom>
                  </pic:spPr>
                </pic:pic>
              </a:graphicData>
            </a:graphic>
          </wp:inline>
        </w:drawing>
      </w:r>
    </w:p>
    <w:p w14:paraId="5D0C2CBB" w14:textId="77777777" w:rsidR="00276672" w:rsidRDefault="00276672" w:rsidP="00276672">
      <w:pPr>
        <w:rPr>
          <w:rFonts w:ascii="Barnaby" w:hAnsi="Barnaby" w:cstheme="majorHAnsi"/>
          <w:i/>
          <w:iCs/>
          <w:sz w:val="24"/>
        </w:rPr>
      </w:pPr>
      <w:r w:rsidRPr="005A2DAF">
        <w:rPr>
          <w:rFonts w:ascii="Barnaby" w:hAnsi="Barnaby" w:cstheme="majorHAnsi"/>
          <w:i/>
          <w:iCs/>
          <w:sz w:val="24"/>
        </w:rPr>
        <w:t>Figure</w:t>
      </w:r>
      <w:r>
        <w:rPr>
          <w:rFonts w:ascii="Barnaby" w:hAnsi="Barnaby" w:cstheme="majorHAnsi"/>
          <w:i/>
          <w:iCs/>
          <w:sz w:val="24"/>
        </w:rPr>
        <w:t xml:space="preserve"> 6</w:t>
      </w:r>
      <w:r w:rsidRPr="005A2DAF">
        <w:rPr>
          <w:rFonts w:ascii="Barnaby" w:hAnsi="Barnaby" w:cstheme="majorHAnsi"/>
          <w:i/>
          <w:iCs/>
          <w:sz w:val="24"/>
        </w:rPr>
        <w:t>:</w:t>
      </w:r>
      <w:r>
        <w:rPr>
          <w:rFonts w:ascii="Barnaby" w:hAnsi="Barnaby" w:cstheme="majorHAnsi"/>
          <w:i/>
          <w:iCs/>
          <w:sz w:val="24"/>
        </w:rPr>
        <w:t xml:space="preserve"> Location</w:t>
      </w:r>
    </w:p>
    <w:p w14:paraId="371CE42A" w14:textId="77777777" w:rsidR="00276672" w:rsidRDefault="00276672" w:rsidP="00276672">
      <w:pPr>
        <w:rPr>
          <w:rFonts w:ascii="Barnaby" w:hAnsi="Barnaby" w:cstheme="majorHAnsi"/>
          <w:i/>
          <w:iCs/>
          <w:sz w:val="24"/>
        </w:rPr>
      </w:pPr>
      <w:r>
        <w:rPr>
          <w:rFonts w:ascii="Barnaby" w:hAnsi="Barnaby" w:cstheme="majorHAnsi"/>
          <w:i/>
          <w:iCs/>
          <w:noProof/>
          <w:sz w:val="24"/>
        </w:rPr>
        <w:drawing>
          <wp:inline distT="0" distB="0" distL="0" distR="0" wp14:anchorId="512CD3DA" wp14:editId="55E860DA">
            <wp:extent cx="3830128" cy="1093053"/>
            <wp:effectExtent l="0" t="0" r="0" b="0"/>
            <wp:docPr id="245670224" name="Picture 4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70224" name="Picture 41" descr="A close up of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45896" cy="1097553"/>
                    </a:xfrm>
                    <a:prstGeom prst="rect">
                      <a:avLst/>
                    </a:prstGeom>
                  </pic:spPr>
                </pic:pic>
              </a:graphicData>
            </a:graphic>
          </wp:inline>
        </w:drawing>
      </w:r>
    </w:p>
    <w:p w14:paraId="6A69FE1D" w14:textId="7F332368" w:rsidR="00276672" w:rsidRDefault="00276672" w:rsidP="00276672">
      <w:pPr>
        <w:rPr>
          <w:rFonts w:ascii="Barnaby" w:hAnsi="Barnaby" w:cstheme="majorHAnsi"/>
          <w:i/>
          <w:iCs/>
          <w:sz w:val="24"/>
        </w:rPr>
      </w:pPr>
      <w:r w:rsidRPr="005A2DAF">
        <w:rPr>
          <w:rFonts w:ascii="Barnaby" w:hAnsi="Barnaby" w:cstheme="majorHAnsi"/>
          <w:i/>
          <w:iCs/>
          <w:sz w:val="24"/>
        </w:rPr>
        <w:t xml:space="preserve">Figure </w:t>
      </w:r>
      <w:r>
        <w:rPr>
          <w:rFonts w:ascii="Barnaby" w:hAnsi="Barnaby" w:cstheme="majorHAnsi"/>
          <w:i/>
          <w:iCs/>
          <w:sz w:val="24"/>
        </w:rPr>
        <w:t>7</w:t>
      </w:r>
      <w:r w:rsidRPr="005A2DAF">
        <w:rPr>
          <w:rFonts w:ascii="Barnaby" w:hAnsi="Barnaby" w:cstheme="majorHAnsi"/>
          <w:i/>
          <w:iCs/>
          <w:sz w:val="24"/>
        </w:rPr>
        <w:t>:</w:t>
      </w:r>
      <w:r w:rsidR="00B3720B">
        <w:rPr>
          <w:rFonts w:ascii="Barnaby" w:hAnsi="Barnaby" w:cstheme="majorHAnsi"/>
          <w:i/>
          <w:iCs/>
          <w:sz w:val="24"/>
        </w:rPr>
        <w:t xml:space="preserve"> Bike Service History</w:t>
      </w:r>
    </w:p>
    <w:p w14:paraId="7F469D16" w14:textId="77777777" w:rsidR="00276672" w:rsidRDefault="00276672" w:rsidP="00276672">
      <w:pPr>
        <w:rPr>
          <w:rFonts w:ascii="Barnaby" w:hAnsi="Barnaby" w:cstheme="majorHAnsi"/>
          <w:i/>
          <w:iCs/>
          <w:sz w:val="24"/>
        </w:rPr>
      </w:pPr>
      <w:r>
        <w:rPr>
          <w:rFonts w:ascii="Barnaby" w:hAnsi="Barnaby" w:cstheme="majorHAnsi"/>
          <w:i/>
          <w:iCs/>
          <w:noProof/>
          <w:sz w:val="24"/>
        </w:rPr>
        <w:drawing>
          <wp:inline distT="0" distB="0" distL="0" distR="0" wp14:anchorId="00FFDC66" wp14:editId="4ED85D51">
            <wp:extent cx="3536830" cy="1378916"/>
            <wp:effectExtent l="0" t="0" r="0" b="0"/>
            <wp:docPr id="256620504"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20504" name="Picture 4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46600" cy="1382725"/>
                    </a:xfrm>
                    <a:prstGeom prst="rect">
                      <a:avLst/>
                    </a:prstGeom>
                  </pic:spPr>
                </pic:pic>
              </a:graphicData>
            </a:graphic>
          </wp:inline>
        </w:drawing>
      </w:r>
    </w:p>
    <w:p w14:paraId="53054D2D" w14:textId="77777777" w:rsidR="00276672" w:rsidRDefault="00276672" w:rsidP="00276672">
      <w:pPr>
        <w:rPr>
          <w:rFonts w:ascii="Barnaby" w:hAnsi="Barnaby" w:cstheme="majorHAnsi"/>
          <w:i/>
          <w:iCs/>
          <w:sz w:val="24"/>
        </w:rPr>
      </w:pPr>
      <w:r>
        <w:rPr>
          <w:rFonts w:ascii="Barnaby" w:hAnsi="Barnaby" w:cstheme="majorHAnsi"/>
          <w:i/>
          <w:iCs/>
          <w:sz w:val="24"/>
        </w:rPr>
        <w:t>Figure 8: Staff</w:t>
      </w:r>
    </w:p>
    <w:p w14:paraId="0D6E9EAD" w14:textId="77777777" w:rsidR="00276672" w:rsidRDefault="00276672" w:rsidP="00276672">
      <w:pPr>
        <w:rPr>
          <w:rFonts w:ascii="Barnaby" w:hAnsi="Barnaby" w:cstheme="majorHAnsi"/>
          <w:i/>
          <w:iCs/>
          <w:sz w:val="24"/>
        </w:rPr>
      </w:pPr>
      <w:r>
        <w:rPr>
          <w:rFonts w:ascii="Barnaby" w:hAnsi="Barnaby" w:cstheme="majorHAnsi"/>
          <w:i/>
          <w:iCs/>
          <w:noProof/>
          <w:sz w:val="24"/>
        </w:rPr>
        <w:drawing>
          <wp:anchor distT="0" distB="0" distL="114300" distR="114300" simplePos="0" relativeHeight="251660288" behindDoc="0" locked="0" layoutInCell="1" allowOverlap="1" wp14:anchorId="6BFB327C" wp14:editId="5D80C943">
            <wp:simplePos x="0" y="0"/>
            <wp:positionH relativeFrom="column">
              <wp:posOffset>76464</wp:posOffset>
            </wp:positionH>
            <wp:positionV relativeFrom="paragraph">
              <wp:posOffset>355288</wp:posOffset>
            </wp:positionV>
            <wp:extent cx="4131945" cy="1503045"/>
            <wp:effectExtent l="0" t="0" r="0" b="0"/>
            <wp:wrapTopAndBottom/>
            <wp:docPr id="205971552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15521" name="Picture 4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31945" cy="1503045"/>
                    </a:xfrm>
                    <a:prstGeom prst="rect">
                      <a:avLst/>
                    </a:prstGeom>
                  </pic:spPr>
                </pic:pic>
              </a:graphicData>
            </a:graphic>
          </wp:anchor>
        </w:drawing>
      </w:r>
    </w:p>
    <w:p w14:paraId="67CA18D4" w14:textId="77777777" w:rsidR="00276672" w:rsidRDefault="00276672" w:rsidP="00276672">
      <w:pPr>
        <w:rPr>
          <w:rFonts w:ascii="Barnaby" w:hAnsi="Barnaby" w:cstheme="majorHAnsi"/>
          <w:sz w:val="34"/>
          <w:szCs w:val="44"/>
        </w:rPr>
      </w:pPr>
      <w:r>
        <w:rPr>
          <w:rFonts w:ascii="Barnaby" w:hAnsi="Barnaby" w:cstheme="majorHAnsi"/>
          <w:sz w:val="34"/>
          <w:szCs w:val="44"/>
        </w:rPr>
        <w:lastRenderedPageBreak/>
        <w:t>Appendix C. Queries</w:t>
      </w:r>
    </w:p>
    <w:p w14:paraId="4F276FE1" w14:textId="77777777" w:rsidR="00276672" w:rsidRDefault="00276672" w:rsidP="00276672">
      <w:pPr>
        <w:rPr>
          <w:rFonts w:ascii="Barnaby" w:hAnsi="Barnaby" w:cstheme="majorHAnsi"/>
          <w:sz w:val="24"/>
        </w:rPr>
      </w:pPr>
      <w:r w:rsidRPr="00CC65D2">
        <w:rPr>
          <w:rFonts w:ascii="Barnaby" w:hAnsi="Barnaby" w:cstheme="majorHAnsi"/>
          <w:sz w:val="24"/>
        </w:rPr>
        <w:t>Note that, because all data are artificial, some query results might seem illogical.</w:t>
      </w:r>
    </w:p>
    <w:p w14:paraId="6FC73042" w14:textId="77777777" w:rsidR="00B3720B" w:rsidRDefault="00B3720B" w:rsidP="00276672">
      <w:pPr>
        <w:rPr>
          <w:rFonts w:ascii="Barnaby" w:hAnsi="Barnaby" w:cstheme="majorHAnsi"/>
          <w:sz w:val="24"/>
        </w:rPr>
      </w:pPr>
    </w:p>
    <w:p w14:paraId="36FBF609" w14:textId="77777777" w:rsidR="00276672" w:rsidRPr="006971CA" w:rsidRDefault="00276672" w:rsidP="00276672">
      <w:pPr>
        <w:rPr>
          <w:rFonts w:ascii="Barnaby" w:hAnsi="Barnaby" w:cstheme="majorHAnsi"/>
          <w:i/>
          <w:iCs/>
          <w:sz w:val="24"/>
        </w:rPr>
      </w:pPr>
      <w:r w:rsidRPr="006971CA">
        <w:rPr>
          <w:rFonts w:ascii="Barnaby" w:hAnsi="Barnaby" w:cstheme="majorHAnsi"/>
          <w:i/>
          <w:iCs/>
          <w:sz w:val="24"/>
        </w:rPr>
        <w:t>Figure 1: Current and future Location</w:t>
      </w:r>
    </w:p>
    <w:p w14:paraId="7B1A954D" w14:textId="77777777" w:rsidR="00276672" w:rsidRDefault="00276672" w:rsidP="00276672">
      <w:pPr>
        <w:rPr>
          <w:rFonts w:ascii="Barnaby" w:hAnsi="Barnaby" w:cstheme="majorHAnsi"/>
          <w:sz w:val="24"/>
        </w:rPr>
      </w:pPr>
      <w:r>
        <w:rPr>
          <w:rFonts w:ascii="Barnaby" w:hAnsi="Barnaby" w:cstheme="majorHAnsi"/>
          <w:noProof/>
          <w:sz w:val="24"/>
        </w:rPr>
        <w:drawing>
          <wp:inline distT="0" distB="0" distL="0" distR="0" wp14:anchorId="2E4ADD96" wp14:editId="30B5EB34">
            <wp:extent cx="4166558" cy="3622354"/>
            <wp:effectExtent l="0" t="0" r="0" b="0"/>
            <wp:docPr id="8604109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092" name="Picture 9"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96194" cy="3648119"/>
                    </a:xfrm>
                    <a:prstGeom prst="rect">
                      <a:avLst/>
                    </a:prstGeom>
                  </pic:spPr>
                </pic:pic>
              </a:graphicData>
            </a:graphic>
          </wp:inline>
        </w:drawing>
      </w:r>
    </w:p>
    <w:p w14:paraId="45DEA99A" w14:textId="77777777" w:rsidR="00276672" w:rsidRPr="00A70C8B" w:rsidRDefault="00276672" w:rsidP="00276672">
      <w:pPr>
        <w:rPr>
          <w:rFonts w:ascii="Barnaby" w:hAnsi="Barnaby" w:cstheme="majorHAnsi"/>
          <w:sz w:val="24"/>
        </w:rPr>
      </w:pPr>
      <w:r>
        <w:rPr>
          <w:rFonts w:ascii="Barnaby" w:hAnsi="Barnaby" w:cstheme="majorHAnsi"/>
          <w:noProof/>
          <w:sz w:val="24"/>
        </w:rPr>
        <w:drawing>
          <wp:inline distT="0" distB="0" distL="0" distR="0" wp14:anchorId="3512C62A" wp14:editId="4E0CF7E4">
            <wp:extent cx="4261449" cy="3356978"/>
            <wp:effectExtent l="0" t="0" r="0" b="0"/>
            <wp:docPr id="634727894" name="Picture 5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27894" name="Picture 52"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65712" cy="3360336"/>
                    </a:xfrm>
                    <a:prstGeom prst="rect">
                      <a:avLst/>
                    </a:prstGeom>
                  </pic:spPr>
                </pic:pic>
              </a:graphicData>
            </a:graphic>
          </wp:inline>
        </w:drawing>
      </w:r>
    </w:p>
    <w:p w14:paraId="0A1D51E4" w14:textId="77777777" w:rsidR="00276672" w:rsidRDefault="00276672" w:rsidP="00276672">
      <w:pPr>
        <w:rPr>
          <w:rFonts w:ascii="Barnaby" w:hAnsi="Barnaby" w:cstheme="majorHAnsi"/>
          <w:sz w:val="34"/>
          <w:szCs w:val="44"/>
        </w:rPr>
      </w:pPr>
    </w:p>
    <w:p w14:paraId="21DB3C3F" w14:textId="77777777" w:rsidR="00276672" w:rsidRDefault="00276672" w:rsidP="00276672">
      <w:pPr>
        <w:rPr>
          <w:rFonts w:ascii="Barnaby" w:hAnsi="Barnaby" w:cstheme="majorHAnsi"/>
          <w:i/>
          <w:iCs/>
          <w:sz w:val="24"/>
        </w:rPr>
      </w:pPr>
    </w:p>
    <w:p w14:paraId="761A882F" w14:textId="77777777" w:rsidR="00B3720B" w:rsidRDefault="00B3720B" w:rsidP="00276672">
      <w:pPr>
        <w:rPr>
          <w:rFonts w:ascii="Barnaby" w:hAnsi="Barnaby" w:cstheme="majorHAnsi"/>
          <w:i/>
          <w:iCs/>
          <w:sz w:val="24"/>
        </w:rPr>
      </w:pPr>
    </w:p>
    <w:p w14:paraId="300E0CDB" w14:textId="77777777" w:rsidR="00B3720B" w:rsidRDefault="00B3720B" w:rsidP="00276672">
      <w:pPr>
        <w:rPr>
          <w:rFonts w:ascii="Barnaby" w:hAnsi="Barnaby" w:cstheme="majorHAnsi"/>
          <w:i/>
          <w:iCs/>
          <w:sz w:val="24"/>
        </w:rPr>
      </w:pPr>
    </w:p>
    <w:p w14:paraId="72A2FB00" w14:textId="72E75753" w:rsidR="00276672" w:rsidRPr="00B3720B" w:rsidRDefault="00276672" w:rsidP="00276672">
      <w:pPr>
        <w:rPr>
          <w:rFonts w:ascii="Barnaby" w:hAnsi="Barnaby" w:cstheme="majorHAnsi"/>
          <w:b/>
          <w:bCs/>
          <w:i/>
          <w:iCs/>
          <w:sz w:val="24"/>
        </w:rPr>
      </w:pPr>
      <w:r w:rsidRPr="00B3720B">
        <w:rPr>
          <w:rFonts w:ascii="Barnaby" w:hAnsi="Barnaby" w:cstheme="majorHAnsi"/>
          <w:b/>
          <w:bCs/>
          <w:i/>
          <w:iCs/>
          <w:sz w:val="24"/>
        </w:rPr>
        <w:lastRenderedPageBreak/>
        <w:t>Figure 2: Total number of bikes on hire</w:t>
      </w:r>
    </w:p>
    <w:p w14:paraId="71841F17" w14:textId="77777777" w:rsidR="00276672" w:rsidRDefault="00276672" w:rsidP="00276672">
      <w:pPr>
        <w:rPr>
          <w:rFonts w:ascii="Barnaby" w:hAnsi="Barnaby" w:cstheme="majorHAnsi"/>
          <w:sz w:val="34"/>
          <w:szCs w:val="44"/>
        </w:rPr>
      </w:pPr>
      <w:r>
        <w:rPr>
          <w:rFonts w:ascii="Barnaby" w:hAnsi="Barnaby" w:cstheme="majorHAnsi"/>
          <w:noProof/>
          <w:sz w:val="34"/>
          <w:szCs w:val="44"/>
        </w:rPr>
        <w:drawing>
          <wp:inline distT="0" distB="0" distL="0" distR="0" wp14:anchorId="0B294F5A" wp14:editId="628EC30A">
            <wp:extent cx="4600575" cy="2926080"/>
            <wp:effectExtent l="0" t="0" r="0" b="0"/>
            <wp:docPr id="201141658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16583" name="Picture 6"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01182" cy="2926466"/>
                    </a:xfrm>
                    <a:prstGeom prst="rect">
                      <a:avLst/>
                    </a:prstGeom>
                  </pic:spPr>
                </pic:pic>
              </a:graphicData>
            </a:graphic>
          </wp:inline>
        </w:drawing>
      </w:r>
    </w:p>
    <w:p w14:paraId="74A9AB5D" w14:textId="77777777" w:rsidR="00276672" w:rsidRPr="00B3720B" w:rsidRDefault="00276672" w:rsidP="00276672">
      <w:pPr>
        <w:rPr>
          <w:rFonts w:ascii="Barnaby" w:hAnsi="Barnaby" w:cstheme="majorHAnsi"/>
          <w:b/>
          <w:bCs/>
          <w:i/>
          <w:iCs/>
          <w:noProof/>
          <w:sz w:val="24"/>
        </w:rPr>
      </w:pPr>
      <w:r w:rsidRPr="00B3720B">
        <w:rPr>
          <w:rFonts w:ascii="Barnaby" w:hAnsi="Barnaby" w:cstheme="majorHAnsi"/>
          <w:b/>
          <w:bCs/>
          <w:i/>
          <w:iCs/>
          <w:noProof/>
          <w:sz w:val="24"/>
        </w:rPr>
        <w:t>Figure 3: SEMBR and WTT income</w:t>
      </w:r>
    </w:p>
    <w:p w14:paraId="2C201249" w14:textId="77777777" w:rsidR="00276672" w:rsidRDefault="00276672" w:rsidP="00276672">
      <w:pPr>
        <w:rPr>
          <w:rFonts w:ascii="Barnaby" w:hAnsi="Barnaby" w:cstheme="majorHAnsi"/>
          <w:sz w:val="24"/>
        </w:rPr>
      </w:pPr>
      <w:r>
        <w:rPr>
          <w:rFonts w:ascii="Barnaby" w:hAnsi="Barnaby" w:cstheme="majorHAnsi"/>
          <w:noProof/>
          <w:sz w:val="24"/>
        </w:rPr>
        <w:drawing>
          <wp:inline distT="0" distB="0" distL="0" distR="0" wp14:anchorId="0A818046" wp14:editId="19DD2EFA">
            <wp:extent cx="5731510" cy="2402205"/>
            <wp:effectExtent l="0" t="0" r="0" b="0"/>
            <wp:docPr id="213076263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2635" name="Picture 1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14:paraId="656A4BF7" w14:textId="77777777" w:rsidR="00276672" w:rsidRDefault="00276672" w:rsidP="00276672">
      <w:pPr>
        <w:rPr>
          <w:rFonts w:ascii="Barnaby" w:hAnsi="Barnaby" w:cstheme="majorHAnsi"/>
          <w:sz w:val="24"/>
        </w:rPr>
      </w:pPr>
    </w:p>
    <w:p w14:paraId="39F12D94" w14:textId="77777777" w:rsidR="00276672" w:rsidRDefault="00276672" w:rsidP="00276672">
      <w:pPr>
        <w:rPr>
          <w:rFonts w:ascii="Barnaby" w:hAnsi="Barnaby" w:cstheme="majorHAnsi"/>
          <w:sz w:val="32"/>
          <w:szCs w:val="40"/>
        </w:rPr>
      </w:pPr>
    </w:p>
    <w:p w14:paraId="746E615A" w14:textId="77777777" w:rsidR="00276672" w:rsidRDefault="00276672" w:rsidP="00276672">
      <w:pPr>
        <w:rPr>
          <w:rFonts w:ascii="Barnaby" w:hAnsi="Barnaby" w:cstheme="majorHAnsi"/>
          <w:sz w:val="32"/>
          <w:szCs w:val="40"/>
        </w:rPr>
      </w:pPr>
    </w:p>
    <w:p w14:paraId="4999AAB0" w14:textId="77777777" w:rsidR="00276672" w:rsidRDefault="00276672" w:rsidP="00276672">
      <w:pPr>
        <w:rPr>
          <w:rFonts w:ascii="Barnaby" w:hAnsi="Barnaby" w:cstheme="majorHAnsi"/>
          <w:sz w:val="32"/>
          <w:szCs w:val="40"/>
        </w:rPr>
      </w:pPr>
    </w:p>
    <w:p w14:paraId="2735F87B" w14:textId="77777777" w:rsidR="00276672" w:rsidRDefault="00276672" w:rsidP="00276672">
      <w:pPr>
        <w:rPr>
          <w:rFonts w:ascii="Barnaby" w:hAnsi="Barnaby" w:cstheme="majorHAnsi"/>
          <w:sz w:val="32"/>
          <w:szCs w:val="40"/>
        </w:rPr>
      </w:pPr>
    </w:p>
    <w:p w14:paraId="5C8A58A7" w14:textId="77777777" w:rsidR="00276672" w:rsidRDefault="00276672" w:rsidP="00276672">
      <w:pPr>
        <w:rPr>
          <w:rFonts w:ascii="Barnaby" w:hAnsi="Barnaby" w:cstheme="majorHAnsi"/>
          <w:sz w:val="32"/>
          <w:szCs w:val="40"/>
        </w:rPr>
      </w:pPr>
    </w:p>
    <w:p w14:paraId="4277F3EE" w14:textId="77777777" w:rsidR="00276672" w:rsidRDefault="00276672" w:rsidP="00276672">
      <w:pPr>
        <w:rPr>
          <w:rFonts w:ascii="Barnaby" w:hAnsi="Barnaby" w:cstheme="majorHAnsi"/>
          <w:sz w:val="32"/>
          <w:szCs w:val="40"/>
        </w:rPr>
      </w:pPr>
    </w:p>
    <w:p w14:paraId="0ED5D592" w14:textId="77777777" w:rsidR="00276672" w:rsidRDefault="00276672" w:rsidP="00276672">
      <w:pPr>
        <w:rPr>
          <w:rFonts w:ascii="Barnaby" w:hAnsi="Barnaby" w:cstheme="majorHAnsi"/>
          <w:sz w:val="32"/>
          <w:szCs w:val="40"/>
        </w:rPr>
      </w:pPr>
    </w:p>
    <w:p w14:paraId="4CA5CC02" w14:textId="77777777" w:rsidR="00B3720B" w:rsidRDefault="00B3720B" w:rsidP="00276672">
      <w:pPr>
        <w:rPr>
          <w:rFonts w:ascii="Barnaby" w:hAnsi="Barnaby" w:cstheme="majorHAnsi"/>
          <w:sz w:val="32"/>
          <w:szCs w:val="40"/>
        </w:rPr>
      </w:pPr>
    </w:p>
    <w:p w14:paraId="2B1A5493" w14:textId="77777777" w:rsidR="00B3720B" w:rsidRDefault="00B3720B" w:rsidP="00276672">
      <w:pPr>
        <w:rPr>
          <w:rFonts w:ascii="Barnaby" w:hAnsi="Barnaby" w:cstheme="majorHAnsi"/>
          <w:sz w:val="32"/>
          <w:szCs w:val="40"/>
        </w:rPr>
      </w:pPr>
    </w:p>
    <w:p w14:paraId="16B85A21" w14:textId="77777777" w:rsidR="00B3720B" w:rsidRDefault="00B3720B" w:rsidP="00276672">
      <w:pPr>
        <w:rPr>
          <w:rFonts w:ascii="Barnaby" w:hAnsi="Barnaby" w:cstheme="majorHAnsi"/>
          <w:sz w:val="32"/>
          <w:szCs w:val="40"/>
        </w:rPr>
      </w:pPr>
    </w:p>
    <w:p w14:paraId="2A695189" w14:textId="77777777" w:rsidR="00B3720B" w:rsidRDefault="00B3720B" w:rsidP="00276672">
      <w:pPr>
        <w:rPr>
          <w:rFonts w:ascii="Barnaby" w:hAnsi="Barnaby" w:cstheme="majorHAnsi"/>
          <w:sz w:val="32"/>
          <w:szCs w:val="40"/>
        </w:rPr>
      </w:pPr>
    </w:p>
    <w:p w14:paraId="3C6EE8ED" w14:textId="77777777" w:rsidR="00276672" w:rsidRDefault="00276672" w:rsidP="00276672">
      <w:pPr>
        <w:rPr>
          <w:rFonts w:ascii="Barnaby" w:hAnsi="Barnaby" w:cstheme="majorHAnsi"/>
          <w:sz w:val="32"/>
          <w:szCs w:val="40"/>
        </w:rPr>
      </w:pPr>
      <w:r w:rsidRPr="00A70C8B">
        <w:rPr>
          <w:rFonts w:ascii="Barnaby" w:hAnsi="Barnaby" w:cstheme="majorHAnsi"/>
          <w:sz w:val="32"/>
          <w:szCs w:val="40"/>
        </w:rPr>
        <w:lastRenderedPageBreak/>
        <w:t>Appendix C. prototype</w:t>
      </w:r>
    </w:p>
    <w:p w14:paraId="05EAB05B" w14:textId="77777777" w:rsidR="00276672" w:rsidRPr="00A70C8B" w:rsidRDefault="00276672" w:rsidP="00276672">
      <w:pPr>
        <w:rPr>
          <w:rFonts w:ascii="Barnaby" w:hAnsi="Barnaby" w:cstheme="majorHAnsi"/>
          <w:sz w:val="32"/>
          <w:szCs w:val="40"/>
        </w:rPr>
      </w:pPr>
    </w:p>
    <w:p w14:paraId="177C47E3" w14:textId="77777777" w:rsidR="00276672" w:rsidRDefault="00276672" w:rsidP="00276672">
      <w:pPr>
        <w:rPr>
          <w:rFonts w:ascii="Barnaby" w:hAnsi="Barnaby" w:cstheme="majorHAnsi"/>
          <w:sz w:val="24"/>
        </w:rPr>
      </w:pPr>
      <w:r w:rsidRPr="00A70C8B">
        <w:rPr>
          <w:rFonts w:ascii="Barnaby" w:hAnsi="Barnaby" w:cstheme="majorHAnsi"/>
          <w:noProof/>
          <w:sz w:val="24"/>
        </w:rPr>
        <w:drawing>
          <wp:inline distT="0" distB="0" distL="0" distR="0" wp14:anchorId="3CFDFC11" wp14:editId="76BBFFB9">
            <wp:extent cx="4905955" cy="3956398"/>
            <wp:effectExtent l="0" t="0" r="0" b="0"/>
            <wp:docPr id="1073385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3699" cy="3962643"/>
                    </a:xfrm>
                    <a:prstGeom prst="rect">
                      <a:avLst/>
                    </a:prstGeom>
                    <a:noFill/>
                    <a:ln>
                      <a:noFill/>
                    </a:ln>
                  </pic:spPr>
                </pic:pic>
              </a:graphicData>
            </a:graphic>
          </wp:inline>
        </w:drawing>
      </w:r>
    </w:p>
    <w:p w14:paraId="15DE851E" w14:textId="77777777" w:rsidR="00276672" w:rsidRDefault="00276672" w:rsidP="00276672">
      <w:pPr>
        <w:rPr>
          <w:rFonts w:ascii="Barnaby" w:hAnsi="Barnaby" w:cstheme="majorHAnsi"/>
          <w:sz w:val="24"/>
        </w:rPr>
      </w:pPr>
    </w:p>
    <w:p w14:paraId="14A5857A" w14:textId="77777777" w:rsidR="00276672" w:rsidRDefault="00276672" w:rsidP="00276672">
      <w:pPr>
        <w:rPr>
          <w:rFonts w:ascii="Barnaby" w:hAnsi="Barnaby" w:cstheme="majorHAnsi"/>
          <w:sz w:val="24"/>
        </w:rPr>
      </w:pPr>
    </w:p>
    <w:p w14:paraId="7B921150" w14:textId="77777777" w:rsidR="00B010F2" w:rsidRDefault="00B010F2" w:rsidP="00276672">
      <w:pPr>
        <w:rPr>
          <w:rFonts w:ascii="Barnaby" w:hAnsi="Barnaby" w:cstheme="majorHAnsi"/>
          <w:sz w:val="34"/>
          <w:szCs w:val="44"/>
        </w:rPr>
      </w:pPr>
    </w:p>
    <w:p w14:paraId="2CFE47ED" w14:textId="257E5BBC" w:rsidR="00276672" w:rsidRDefault="00276672" w:rsidP="00276672">
      <w:pPr>
        <w:rPr>
          <w:rFonts w:ascii="Barnaby" w:hAnsi="Barnaby" w:cstheme="majorHAnsi"/>
          <w:sz w:val="34"/>
          <w:szCs w:val="44"/>
        </w:rPr>
      </w:pPr>
      <w:r w:rsidRPr="00A70C8B">
        <w:rPr>
          <w:rFonts w:ascii="Barnaby" w:hAnsi="Barnaby" w:cstheme="majorHAnsi"/>
          <w:sz w:val="34"/>
          <w:szCs w:val="44"/>
        </w:rPr>
        <w:t>Appendix D. Dummy</w:t>
      </w:r>
    </w:p>
    <w:p w14:paraId="321A2830" w14:textId="77777777" w:rsidR="00276672" w:rsidRDefault="00276672" w:rsidP="00276672">
      <w:pPr>
        <w:rPr>
          <w:rFonts w:ascii="Barnaby" w:hAnsi="Barnaby" w:cstheme="majorHAnsi"/>
          <w:sz w:val="24"/>
        </w:rPr>
      </w:pPr>
      <w:r>
        <w:rPr>
          <w:rFonts w:ascii="Barnaby" w:hAnsi="Barnaby" w:cstheme="majorHAnsi"/>
          <w:sz w:val="24"/>
        </w:rPr>
        <w:t>Note that, all entities were loaded with 10 rows.</w:t>
      </w:r>
    </w:p>
    <w:p w14:paraId="3137E402" w14:textId="77777777" w:rsidR="00B010F2" w:rsidRPr="006971CA" w:rsidRDefault="00B010F2" w:rsidP="00276672">
      <w:pPr>
        <w:rPr>
          <w:rFonts w:ascii="Barnaby" w:hAnsi="Barnaby" w:cstheme="majorHAnsi"/>
          <w:sz w:val="24"/>
        </w:rPr>
      </w:pPr>
    </w:p>
    <w:p w14:paraId="30849227" w14:textId="77777777" w:rsidR="00276672" w:rsidRPr="003E2D0C" w:rsidRDefault="00276672" w:rsidP="00276672">
      <w:pPr>
        <w:rPr>
          <w:rFonts w:ascii="Barnaby" w:hAnsi="Barnaby" w:cstheme="majorHAnsi"/>
          <w:i/>
          <w:iCs/>
          <w:sz w:val="24"/>
        </w:rPr>
      </w:pPr>
      <w:r w:rsidRPr="003E2D0C">
        <w:rPr>
          <w:rFonts w:ascii="Barnaby" w:hAnsi="Barnaby" w:cstheme="majorHAnsi"/>
          <w:i/>
          <w:iCs/>
          <w:sz w:val="24"/>
        </w:rPr>
        <w:t>Figure 1: Bike</w:t>
      </w:r>
    </w:p>
    <w:p w14:paraId="68E7BE67" w14:textId="77777777" w:rsidR="00276672" w:rsidRDefault="00276672" w:rsidP="00276672">
      <w:pPr>
        <w:rPr>
          <w:rFonts w:ascii="Barnaby" w:hAnsi="Barnaby" w:cstheme="majorHAnsi"/>
          <w:sz w:val="34"/>
          <w:szCs w:val="44"/>
        </w:rPr>
      </w:pPr>
      <w:r>
        <w:rPr>
          <w:rFonts w:ascii="Barnaby" w:hAnsi="Barnaby" w:cstheme="majorHAnsi"/>
          <w:noProof/>
          <w:sz w:val="34"/>
          <w:szCs w:val="44"/>
        </w:rPr>
        <w:drawing>
          <wp:inline distT="0" distB="0" distL="0" distR="0" wp14:anchorId="254E5D76" wp14:editId="555FE637">
            <wp:extent cx="4993419" cy="2142645"/>
            <wp:effectExtent l="0" t="0" r="0" b="0"/>
            <wp:docPr id="142607020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0207" name="Picture 3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09438" cy="2149519"/>
                    </a:xfrm>
                    <a:prstGeom prst="rect">
                      <a:avLst/>
                    </a:prstGeom>
                  </pic:spPr>
                </pic:pic>
              </a:graphicData>
            </a:graphic>
          </wp:inline>
        </w:drawing>
      </w:r>
    </w:p>
    <w:p w14:paraId="1D806643" w14:textId="77777777" w:rsidR="00276672" w:rsidRDefault="00276672" w:rsidP="00276672">
      <w:pPr>
        <w:rPr>
          <w:rFonts w:ascii="Barnaby" w:hAnsi="Barnaby" w:cstheme="majorHAnsi"/>
          <w:sz w:val="34"/>
          <w:szCs w:val="44"/>
        </w:rPr>
      </w:pPr>
    </w:p>
    <w:p w14:paraId="63342758" w14:textId="77777777" w:rsidR="00B010F2" w:rsidRDefault="00B010F2" w:rsidP="00276672">
      <w:pPr>
        <w:rPr>
          <w:rFonts w:ascii="Barnaby" w:hAnsi="Barnaby" w:cstheme="majorHAnsi"/>
          <w:i/>
          <w:iCs/>
          <w:sz w:val="24"/>
        </w:rPr>
      </w:pPr>
    </w:p>
    <w:p w14:paraId="61DFE0F2" w14:textId="4832E2D0" w:rsidR="00276672" w:rsidRDefault="00276672" w:rsidP="00276672">
      <w:pPr>
        <w:rPr>
          <w:rFonts w:ascii="Barnaby" w:hAnsi="Barnaby" w:cstheme="majorHAnsi"/>
          <w:i/>
          <w:iCs/>
          <w:sz w:val="24"/>
        </w:rPr>
      </w:pPr>
      <w:r w:rsidRPr="00A96DF9">
        <w:rPr>
          <w:rFonts w:ascii="Barnaby" w:hAnsi="Barnaby" w:cstheme="majorHAnsi"/>
          <w:i/>
          <w:iCs/>
          <w:sz w:val="24"/>
        </w:rPr>
        <w:lastRenderedPageBreak/>
        <w:t xml:space="preserve">Figure 2: </w:t>
      </w:r>
      <w:r>
        <w:rPr>
          <w:rFonts w:ascii="Barnaby" w:hAnsi="Barnaby" w:cstheme="majorHAnsi"/>
          <w:i/>
          <w:iCs/>
          <w:sz w:val="24"/>
        </w:rPr>
        <w:t>Booking</w:t>
      </w:r>
    </w:p>
    <w:p w14:paraId="64C57E20" w14:textId="77777777" w:rsidR="00276672" w:rsidRPr="00A96DF9" w:rsidRDefault="00276672" w:rsidP="00276672">
      <w:pPr>
        <w:rPr>
          <w:rFonts w:ascii="Barnaby" w:hAnsi="Barnaby" w:cstheme="majorHAnsi"/>
          <w:i/>
          <w:iCs/>
          <w:sz w:val="24"/>
        </w:rPr>
      </w:pPr>
      <w:r>
        <w:rPr>
          <w:rFonts w:ascii="Barnaby" w:hAnsi="Barnaby" w:cstheme="majorHAnsi"/>
          <w:i/>
          <w:iCs/>
          <w:noProof/>
          <w:sz w:val="24"/>
        </w:rPr>
        <w:drawing>
          <wp:inline distT="0" distB="0" distL="0" distR="0" wp14:anchorId="01C84AA9" wp14:editId="5B0FAB10">
            <wp:extent cx="5003321" cy="2927381"/>
            <wp:effectExtent l="0" t="0" r="0" b="0"/>
            <wp:docPr id="1334558014"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58014" name="Picture 5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13001" cy="2933045"/>
                    </a:xfrm>
                    <a:prstGeom prst="rect">
                      <a:avLst/>
                    </a:prstGeom>
                  </pic:spPr>
                </pic:pic>
              </a:graphicData>
            </a:graphic>
          </wp:inline>
        </w:drawing>
      </w:r>
    </w:p>
    <w:p w14:paraId="07848624" w14:textId="77777777" w:rsidR="00276672" w:rsidRDefault="00276672" w:rsidP="00276672">
      <w:pPr>
        <w:rPr>
          <w:rFonts w:ascii="Barnaby" w:hAnsi="Barnaby" w:cstheme="majorHAnsi"/>
          <w:i/>
          <w:iCs/>
          <w:sz w:val="24"/>
        </w:rPr>
      </w:pPr>
      <w:r w:rsidRPr="00A96DF9">
        <w:rPr>
          <w:rFonts w:ascii="Barnaby" w:hAnsi="Barnaby" w:cstheme="majorHAnsi"/>
          <w:i/>
          <w:iCs/>
          <w:sz w:val="24"/>
        </w:rPr>
        <w:t xml:space="preserve">Figure </w:t>
      </w:r>
      <w:r>
        <w:rPr>
          <w:rFonts w:ascii="Barnaby" w:hAnsi="Barnaby" w:cstheme="majorHAnsi"/>
          <w:i/>
          <w:iCs/>
          <w:sz w:val="24"/>
        </w:rPr>
        <w:t>3</w:t>
      </w:r>
      <w:r w:rsidRPr="00A96DF9">
        <w:rPr>
          <w:rFonts w:ascii="Barnaby" w:hAnsi="Barnaby" w:cstheme="majorHAnsi"/>
          <w:i/>
          <w:iCs/>
          <w:sz w:val="24"/>
        </w:rPr>
        <w:t>:</w:t>
      </w:r>
      <w:r>
        <w:rPr>
          <w:rFonts w:ascii="Barnaby" w:hAnsi="Barnaby" w:cstheme="majorHAnsi"/>
          <w:i/>
          <w:iCs/>
          <w:sz w:val="24"/>
        </w:rPr>
        <w:t xml:space="preserve"> Customer</w:t>
      </w:r>
    </w:p>
    <w:p w14:paraId="021AD7DE" w14:textId="77777777" w:rsidR="00276672" w:rsidRPr="00A96DF9" w:rsidRDefault="00276672" w:rsidP="00276672">
      <w:pPr>
        <w:rPr>
          <w:rFonts w:ascii="Barnaby" w:hAnsi="Barnaby" w:cstheme="majorHAnsi"/>
          <w:i/>
          <w:iCs/>
          <w:sz w:val="24"/>
        </w:rPr>
      </w:pPr>
      <w:r>
        <w:rPr>
          <w:rFonts w:ascii="Barnaby" w:hAnsi="Barnaby" w:cstheme="majorHAnsi"/>
          <w:i/>
          <w:iCs/>
          <w:noProof/>
          <w:sz w:val="24"/>
        </w:rPr>
        <w:drawing>
          <wp:inline distT="0" distB="0" distL="0" distR="0" wp14:anchorId="163416CB" wp14:editId="032271EA">
            <wp:extent cx="5731510" cy="2190750"/>
            <wp:effectExtent l="0" t="0" r="0" b="0"/>
            <wp:docPr id="1495738776"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38776" name="Picture 45"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90750"/>
                    </a:xfrm>
                    <a:prstGeom prst="rect">
                      <a:avLst/>
                    </a:prstGeom>
                  </pic:spPr>
                </pic:pic>
              </a:graphicData>
            </a:graphic>
          </wp:inline>
        </w:drawing>
      </w:r>
    </w:p>
    <w:p w14:paraId="5AD80962" w14:textId="77777777" w:rsidR="00276672" w:rsidRDefault="00276672" w:rsidP="00276672">
      <w:pPr>
        <w:rPr>
          <w:rFonts w:ascii="Barnaby" w:hAnsi="Barnaby" w:cstheme="majorHAnsi"/>
          <w:i/>
          <w:iCs/>
          <w:sz w:val="24"/>
        </w:rPr>
      </w:pPr>
    </w:p>
    <w:p w14:paraId="2CECD51D" w14:textId="77777777" w:rsidR="00276672" w:rsidRDefault="00276672" w:rsidP="00276672">
      <w:pPr>
        <w:rPr>
          <w:rFonts w:ascii="Barnaby" w:hAnsi="Barnaby" w:cstheme="majorHAnsi"/>
          <w:i/>
          <w:iCs/>
          <w:sz w:val="24"/>
        </w:rPr>
      </w:pPr>
      <w:r w:rsidRPr="00A96DF9">
        <w:rPr>
          <w:rFonts w:ascii="Barnaby" w:hAnsi="Barnaby" w:cstheme="majorHAnsi"/>
          <w:i/>
          <w:iCs/>
          <w:sz w:val="24"/>
        </w:rPr>
        <w:t xml:space="preserve">Figure </w:t>
      </w:r>
      <w:r>
        <w:rPr>
          <w:rFonts w:ascii="Barnaby" w:hAnsi="Barnaby" w:cstheme="majorHAnsi"/>
          <w:i/>
          <w:iCs/>
          <w:sz w:val="24"/>
        </w:rPr>
        <w:t>4</w:t>
      </w:r>
      <w:r w:rsidRPr="00A96DF9">
        <w:rPr>
          <w:rFonts w:ascii="Barnaby" w:hAnsi="Barnaby" w:cstheme="majorHAnsi"/>
          <w:i/>
          <w:iCs/>
          <w:sz w:val="24"/>
        </w:rPr>
        <w:t>:</w:t>
      </w:r>
      <w:r>
        <w:rPr>
          <w:rFonts w:ascii="Barnaby" w:hAnsi="Barnaby" w:cstheme="majorHAnsi"/>
          <w:i/>
          <w:iCs/>
          <w:sz w:val="24"/>
        </w:rPr>
        <w:t xml:space="preserve"> Emergency Repairs</w:t>
      </w:r>
    </w:p>
    <w:p w14:paraId="14B88238" w14:textId="77777777" w:rsidR="00276672" w:rsidRDefault="00276672" w:rsidP="00276672">
      <w:pPr>
        <w:rPr>
          <w:rFonts w:ascii="Barnaby" w:hAnsi="Barnaby" w:cstheme="majorHAnsi"/>
          <w:i/>
          <w:iCs/>
          <w:sz w:val="24"/>
        </w:rPr>
      </w:pPr>
      <w:r>
        <w:rPr>
          <w:rFonts w:ascii="Barnaby" w:hAnsi="Barnaby" w:cstheme="majorHAnsi"/>
          <w:i/>
          <w:iCs/>
          <w:noProof/>
          <w:sz w:val="24"/>
        </w:rPr>
        <w:drawing>
          <wp:inline distT="0" distB="0" distL="0" distR="0" wp14:anchorId="311A7BBD" wp14:editId="0BEBF7C0">
            <wp:extent cx="3959525" cy="2186819"/>
            <wp:effectExtent l="0" t="0" r="0" b="0"/>
            <wp:docPr id="660204709" name="Picture 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04709" name="Picture 46"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66025" cy="2190409"/>
                    </a:xfrm>
                    <a:prstGeom prst="rect">
                      <a:avLst/>
                    </a:prstGeom>
                  </pic:spPr>
                </pic:pic>
              </a:graphicData>
            </a:graphic>
          </wp:inline>
        </w:drawing>
      </w:r>
    </w:p>
    <w:p w14:paraId="3AC9F1CC" w14:textId="77777777" w:rsidR="00B010F2" w:rsidRDefault="00B010F2" w:rsidP="00276672">
      <w:pPr>
        <w:rPr>
          <w:rFonts w:ascii="Barnaby" w:hAnsi="Barnaby" w:cstheme="majorHAnsi"/>
          <w:i/>
          <w:iCs/>
          <w:sz w:val="24"/>
        </w:rPr>
      </w:pPr>
    </w:p>
    <w:p w14:paraId="76DEFBC7" w14:textId="77777777" w:rsidR="00B010F2" w:rsidRDefault="00B010F2" w:rsidP="00276672">
      <w:pPr>
        <w:rPr>
          <w:rFonts w:ascii="Barnaby" w:hAnsi="Barnaby" w:cstheme="majorHAnsi"/>
          <w:i/>
          <w:iCs/>
          <w:sz w:val="24"/>
        </w:rPr>
      </w:pPr>
    </w:p>
    <w:p w14:paraId="0EAF31B7" w14:textId="77777777" w:rsidR="00B010F2" w:rsidRDefault="00B010F2" w:rsidP="00276672">
      <w:pPr>
        <w:rPr>
          <w:rFonts w:ascii="Barnaby" w:hAnsi="Barnaby" w:cstheme="majorHAnsi"/>
          <w:i/>
          <w:iCs/>
          <w:sz w:val="24"/>
        </w:rPr>
      </w:pPr>
    </w:p>
    <w:p w14:paraId="0568592B" w14:textId="636E047E" w:rsidR="00276672" w:rsidRPr="003E2D0C" w:rsidRDefault="00276672" w:rsidP="00276672">
      <w:pPr>
        <w:rPr>
          <w:rFonts w:ascii="Barnaby" w:hAnsi="Barnaby" w:cstheme="majorHAnsi"/>
          <w:i/>
          <w:iCs/>
          <w:sz w:val="24"/>
        </w:rPr>
      </w:pPr>
      <w:r w:rsidRPr="003E2D0C">
        <w:rPr>
          <w:rFonts w:ascii="Barnaby" w:hAnsi="Barnaby" w:cstheme="majorHAnsi"/>
          <w:i/>
          <w:iCs/>
          <w:sz w:val="24"/>
        </w:rPr>
        <w:lastRenderedPageBreak/>
        <w:t xml:space="preserve">Figure </w:t>
      </w:r>
      <w:r>
        <w:rPr>
          <w:rFonts w:ascii="Barnaby" w:hAnsi="Barnaby" w:cstheme="majorHAnsi"/>
          <w:i/>
          <w:iCs/>
          <w:sz w:val="24"/>
        </w:rPr>
        <w:t>5</w:t>
      </w:r>
      <w:r w:rsidRPr="003E2D0C">
        <w:rPr>
          <w:rFonts w:ascii="Barnaby" w:hAnsi="Barnaby" w:cstheme="majorHAnsi"/>
          <w:i/>
          <w:iCs/>
          <w:sz w:val="24"/>
        </w:rPr>
        <w:t>: Bike Service History</w:t>
      </w:r>
    </w:p>
    <w:p w14:paraId="0F316A4A" w14:textId="77777777" w:rsidR="00276672" w:rsidRDefault="00276672" w:rsidP="00276672">
      <w:pPr>
        <w:rPr>
          <w:rFonts w:ascii="Barnaby" w:hAnsi="Barnaby" w:cstheme="majorHAnsi"/>
          <w:sz w:val="34"/>
          <w:szCs w:val="44"/>
        </w:rPr>
      </w:pPr>
      <w:r>
        <w:rPr>
          <w:rFonts w:ascii="Barnaby" w:hAnsi="Barnaby" w:cstheme="majorHAnsi"/>
          <w:noProof/>
          <w:sz w:val="34"/>
          <w:szCs w:val="44"/>
        </w:rPr>
        <w:drawing>
          <wp:inline distT="0" distB="0" distL="0" distR="0" wp14:anchorId="71C13700" wp14:editId="5B78BD1A">
            <wp:extent cx="5186418" cy="3283889"/>
            <wp:effectExtent l="0" t="0" r="0" b="0"/>
            <wp:docPr id="132157331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73310" name="Picture 3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01888" cy="3293684"/>
                    </a:xfrm>
                    <a:prstGeom prst="rect">
                      <a:avLst/>
                    </a:prstGeom>
                  </pic:spPr>
                </pic:pic>
              </a:graphicData>
            </a:graphic>
          </wp:inline>
        </w:drawing>
      </w:r>
    </w:p>
    <w:p w14:paraId="75C75E0A" w14:textId="77777777" w:rsidR="00276672" w:rsidRDefault="00276672" w:rsidP="00276672">
      <w:pPr>
        <w:rPr>
          <w:rFonts w:ascii="Barnaby" w:hAnsi="Barnaby" w:cstheme="majorHAnsi"/>
          <w:sz w:val="34"/>
          <w:szCs w:val="44"/>
        </w:rPr>
      </w:pPr>
    </w:p>
    <w:p w14:paraId="7C6F9892" w14:textId="77777777" w:rsidR="00276672" w:rsidRDefault="00276672" w:rsidP="00276672">
      <w:pPr>
        <w:rPr>
          <w:rFonts w:ascii="Barnaby" w:hAnsi="Barnaby" w:cstheme="majorHAnsi"/>
          <w:i/>
          <w:iCs/>
          <w:sz w:val="24"/>
        </w:rPr>
      </w:pPr>
      <w:r w:rsidRPr="00A96DF9">
        <w:rPr>
          <w:rFonts w:ascii="Barnaby" w:hAnsi="Barnaby" w:cstheme="majorHAnsi"/>
          <w:i/>
          <w:iCs/>
          <w:sz w:val="24"/>
        </w:rPr>
        <w:t xml:space="preserve">Figure </w:t>
      </w:r>
      <w:r>
        <w:rPr>
          <w:rFonts w:ascii="Barnaby" w:hAnsi="Barnaby" w:cstheme="majorHAnsi"/>
          <w:i/>
          <w:iCs/>
          <w:sz w:val="24"/>
        </w:rPr>
        <w:t>6</w:t>
      </w:r>
      <w:r w:rsidRPr="00A96DF9">
        <w:rPr>
          <w:rFonts w:ascii="Barnaby" w:hAnsi="Barnaby" w:cstheme="majorHAnsi"/>
          <w:i/>
          <w:iCs/>
          <w:sz w:val="24"/>
        </w:rPr>
        <w:t>:</w:t>
      </w:r>
      <w:r>
        <w:rPr>
          <w:rFonts w:ascii="Barnaby" w:hAnsi="Barnaby" w:cstheme="majorHAnsi"/>
          <w:i/>
          <w:iCs/>
          <w:sz w:val="24"/>
        </w:rPr>
        <w:t xml:space="preserve"> Location</w:t>
      </w:r>
    </w:p>
    <w:p w14:paraId="603D0B74" w14:textId="77777777" w:rsidR="00276672" w:rsidRPr="00A96DF9" w:rsidRDefault="00276672" w:rsidP="00276672">
      <w:pPr>
        <w:rPr>
          <w:rFonts w:ascii="Barnaby" w:hAnsi="Barnaby" w:cstheme="majorHAnsi"/>
          <w:i/>
          <w:iCs/>
          <w:sz w:val="24"/>
        </w:rPr>
      </w:pPr>
      <w:r>
        <w:rPr>
          <w:rFonts w:ascii="Barnaby" w:hAnsi="Barnaby" w:cstheme="majorHAnsi"/>
          <w:i/>
          <w:iCs/>
          <w:noProof/>
          <w:sz w:val="24"/>
        </w:rPr>
        <w:drawing>
          <wp:inline distT="0" distB="0" distL="0" distR="0" wp14:anchorId="5C8A06B9" wp14:editId="41FB76E6">
            <wp:extent cx="3676650" cy="2600325"/>
            <wp:effectExtent l="0" t="0" r="0" b="0"/>
            <wp:docPr id="496650177"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0177" name="Picture 48"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76650" cy="2600325"/>
                    </a:xfrm>
                    <a:prstGeom prst="rect">
                      <a:avLst/>
                    </a:prstGeom>
                  </pic:spPr>
                </pic:pic>
              </a:graphicData>
            </a:graphic>
          </wp:inline>
        </w:drawing>
      </w:r>
    </w:p>
    <w:p w14:paraId="4EF11828" w14:textId="77777777" w:rsidR="00B010F2" w:rsidRDefault="00B010F2" w:rsidP="00276672">
      <w:pPr>
        <w:rPr>
          <w:rFonts w:ascii="Barnaby" w:hAnsi="Barnaby" w:cstheme="majorHAnsi"/>
          <w:i/>
          <w:iCs/>
          <w:sz w:val="24"/>
        </w:rPr>
      </w:pPr>
    </w:p>
    <w:p w14:paraId="1D7D8FE7" w14:textId="77777777" w:rsidR="00B010F2" w:rsidRDefault="00B010F2" w:rsidP="00276672">
      <w:pPr>
        <w:rPr>
          <w:rFonts w:ascii="Barnaby" w:hAnsi="Barnaby" w:cstheme="majorHAnsi"/>
          <w:i/>
          <w:iCs/>
          <w:sz w:val="24"/>
        </w:rPr>
      </w:pPr>
    </w:p>
    <w:p w14:paraId="108859AE" w14:textId="77777777" w:rsidR="00B010F2" w:rsidRDefault="00B010F2" w:rsidP="00276672">
      <w:pPr>
        <w:rPr>
          <w:rFonts w:ascii="Barnaby" w:hAnsi="Barnaby" w:cstheme="majorHAnsi"/>
          <w:i/>
          <w:iCs/>
          <w:sz w:val="24"/>
        </w:rPr>
      </w:pPr>
    </w:p>
    <w:p w14:paraId="469A72A4" w14:textId="77777777" w:rsidR="00B010F2" w:rsidRDefault="00B010F2" w:rsidP="00276672">
      <w:pPr>
        <w:rPr>
          <w:rFonts w:ascii="Barnaby" w:hAnsi="Barnaby" w:cstheme="majorHAnsi"/>
          <w:i/>
          <w:iCs/>
          <w:sz w:val="24"/>
        </w:rPr>
      </w:pPr>
    </w:p>
    <w:p w14:paraId="0B8A1BF1" w14:textId="77777777" w:rsidR="00B010F2" w:rsidRDefault="00B010F2" w:rsidP="00276672">
      <w:pPr>
        <w:rPr>
          <w:rFonts w:ascii="Barnaby" w:hAnsi="Barnaby" w:cstheme="majorHAnsi"/>
          <w:i/>
          <w:iCs/>
          <w:sz w:val="24"/>
        </w:rPr>
      </w:pPr>
    </w:p>
    <w:p w14:paraId="639010D6" w14:textId="77777777" w:rsidR="00B010F2" w:rsidRDefault="00B010F2" w:rsidP="00276672">
      <w:pPr>
        <w:rPr>
          <w:rFonts w:ascii="Barnaby" w:hAnsi="Barnaby" w:cstheme="majorHAnsi"/>
          <w:i/>
          <w:iCs/>
          <w:sz w:val="24"/>
        </w:rPr>
      </w:pPr>
    </w:p>
    <w:p w14:paraId="1FE3B68A" w14:textId="77777777" w:rsidR="00B010F2" w:rsidRDefault="00B010F2" w:rsidP="00276672">
      <w:pPr>
        <w:rPr>
          <w:rFonts w:ascii="Barnaby" w:hAnsi="Barnaby" w:cstheme="majorHAnsi"/>
          <w:i/>
          <w:iCs/>
          <w:sz w:val="24"/>
        </w:rPr>
      </w:pPr>
    </w:p>
    <w:p w14:paraId="60B79CF5" w14:textId="77777777" w:rsidR="00B010F2" w:rsidRDefault="00B010F2" w:rsidP="00276672">
      <w:pPr>
        <w:rPr>
          <w:rFonts w:ascii="Barnaby" w:hAnsi="Barnaby" w:cstheme="majorHAnsi"/>
          <w:i/>
          <w:iCs/>
          <w:sz w:val="24"/>
        </w:rPr>
      </w:pPr>
    </w:p>
    <w:p w14:paraId="5A5E6D15" w14:textId="77777777" w:rsidR="00B010F2" w:rsidRDefault="00B010F2" w:rsidP="00276672">
      <w:pPr>
        <w:rPr>
          <w:rFonts w:ascii="Barnaby" w:hAnsi="Barnaby" w:cstheme="majorHAnsi"/>
          <w:i/>
          <w:iCs/>
          <w:sz w:val="24"/>
        </w:rPr>
      </w:pPr>
    </w:p>
    <w:p w14:paraId="4D3CC713" w14:textId="77777777" w:rsidR="00B010F2" w:rsidRDefault="00B010F2" w:rsidP="00276672">
      <w:pPr>
        <w:rPr>
          <w:rFonts w:ascii="Barnaby" w:hAnsi="Barnaby" w:cstheme="majorHAnsi"/>
          <w:i/>
          <w:iCs/>
          <w:sz w:val="24"/>
        </w:rPr>
      </w:pPr>
    </w:p>
    <w:p w14:paraId="43C0931B" w14:textId="77777777" w:rsidR="00B010F2" w:rsidRDefault="00B010F2" w:rsidP="00276672">
      <w:pPr>
        <w:rPr>
          <w:rFonts w:ascii="Barnaby" w:hAnsi="Barnaby" w:cstheme="majorHAnsi"/>
          <w:i/>
          <w:iCs/>
          <w:sz w:val="24"/>
        </w:rPr>
      </w:pPr>
    </w:p>
    <w:p w14:paraId="2E8DD7CC" w14:textId="4DD84980" w:rsidR="00276672" w:rsidRDefault="00276672" w:rsidP="00276672">
      <w:pPr>
        <w:rPr>
          <w:rFonts w:ascii="Barnaby" w:hAnsi="Barnaby" w:cstheme="majorHAnsi"/>
          <w:i/>
          <w:iCs/>
          <w:sz w:val="24"/>
        </w:rPr>
      </w:pPr>
      <w:r w:rsidRPr="00A96DF9">
        <w:rPr>
          <w:rFonts w:ascii="Barnaby" w:hAnsi="Barnaby" w:cstheme="majorHAnsi"/>
          <w:i/>
          <w:iCs/>
          <w:sz w:val="24"/>
        </w:rPr>
        <w:lastRenderedPageBreak/>
        <w:t xml:space="preserve">Figure </w:t>
      </w:r>
      <w:r>
        <w:rPr>
          <w:rFonts w:ascii="Barnaby" w:hAnsi="Barnaby" w:cstheme="majorHAnsi"/>
          <w:i/>
          <w:iCs/>
          <w:sz w:val="24"/>
        </w:rPr>
        <w:t>7</w:t>
      </w:r>
      <w:r w:rsidRPr="00A96DF9">
        <w:rPr>
          <w:rFonts w:ascii="Barnaby" w:hAnsi="Barnaby" w:cstheme="majorHAnsi"/>
          <w:i/>
          <w:iCs/>
          <w:sz w:val="24"/>
        </w:rPr>
        <w:t>:</w:t>
      </w:r>
      <w:r>
        <w:rPr>
          <w:rFonts w:ascii="Barnaby" w:hAnsi="Barnaby" w:cstheme="majorHAnsi"/>
          <w:i/>
          <w:iCs/>
          <w:sz w:val="24"/>
        </w:rPr>
        <w:t xml:space="preserve"> Staff</w:t>
      </w:r>
    </w:p>
    <w:p w14:paraId="758BE391" w14:textId="239065E3" w:rsidR="001465FC" w:rsidRDefault="00276672" w:rsidP="001465FC">
      <w:pPr>
        <w:rPr>
          <w:rFonts w:ascii="Barnaby" w:hAnsi="Barnaby" w:cstheme="majorHAnsi"/>
          <w:i/>
          <w:iCs/>
          <w:sz w:val="24"/>
        </w:rPr>
      </w:pPr>
      <w:r>
        <w:rPr>
          <w:rFonts w:ascii="Barnaby" w:hAnsi="Barnaby" w:cstheme="majorHAnsi"/>
          <w:i/>
          <w:iCs/>
          <w:noProof/>
          <w:sz w:val="24"/>
        </w:rPr>
        <w:drawing>
          <wp:inline distT="0" distB="0" distL="0" distR="0" wp14:anchorId="07EC1537" wp14:editId="768C2FBA">
            <wp:extent cx="4917057" cy="3702353"/>
            <wp:effectExtent l="0" t="0" r="0" b="0"/>
            <wp:docPr id="540622456"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22456" name="Picture 49"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22538" cy="3706480"/>
                    </a:xfrm>
                    <a:prstGeom prst="rect">
                      <a:avLst/>
                    </a:prstGeom>
                  </pic:spPr>
                </pic:pic>
              </a:graphicData>
            </a:graphic>
          </wp:inline>
        </w:drawing>
      </w:r>
    </w:p>
    <w:p w14:paraId="50C7433C" w14:textId="77777777" w:rsidR="001465FC" w:rsidRDefault="001465FC" w:rsidP="001465FC">
      <w:pPr>
        <w:rPr>
          <w:rFonts w:ascii="Barnaby" w:hAnsi="Barnaby" w:cstheme="majorHAnsi"/>
          <w:i/>
          <w:iCs/>
          <w:sz w:val="24"/>
        </w:rPr>
      </w:pPr>
    </w:p>
    <w:p w14:paraId="177C6646" w14:textId="4AA634A9" w:rsidR="00276672" w:rsidRDefault="00276672" w:rsidP="004A4A5B">
      <w:pPr>
        <w:rPr>
          <w:rFonts w:ascii="Barnaby" w:hAnsi="Barnaby" w:cstheme="majorHAnsi"/>
          <w:i/>
          <w:iCs/>
          <w:sz w:val="24"/>
        </w:rPr>
      </w:pPr>
      <w:r w:rsidRPr="00A96DF9">
        <w:rPr>
          <w:rFonts w:ascii="Barnaby" w:hAnsi="Barnaby" w:cstheme="majorHAnsi"/>
          <w:i/>
          <w:iCs/>
          <w:sz w:val="24"/>
        </w:rPr>
        <w:t xml:space="preserve">Figure </w:t>
      </w:r>
      <w:r>
        <w:rPr>
          <w:rFonts w:ascii="Barnaby" w:hAnsi="Barnaby" w:cstheme="majorHAnsi"/>
          <w:i/>
          <w:iCs/>
          <w:sz w:val="24"/>
        </w:rPr>
        <w:t>8</w:t>
      </w:r>
      <w:r w:rsidRPr="00A96DF9">
        <w:rPr>
          <w:rFonts w:ascii="Barnaby" w:hAnsi="Barnaby" w:cstheme="majorHAnsi"/>
          <w:i/>
          <w:iCs/>
          <w:sz w:val="24"/>
        </w:rPr>
        <w:t>:</w:t>
      </w:r>
      <w:r>
        <w:rPr>
          <w:rFonts w:ascii="Barnaby" w:hAnsi="Barnaby" w:cstheme="majorHAnsi"/>
          <w:i/>
          <w:iCs/>
          <w:sz w:val="24"/>
        </w:rPr>
        <w:t xml:space="preserve"> ID Validation</w:t>
      </w:r>
    </w:p>
    <w:p w14:paraId="21347E2E" w14:textId="27734B32" w:rsidR="00253D7D" w:rsidRPr="00253D7D" w:rsidRDefault="00276672" w:rsidP="005D1A22">
      <w:pPr>
        <w:rPr>
          <w:rFonts w:ascii="Barnaby" w:hAnsi="Barnaby" w:cstheme="majorHAnsi"/>
          <w:i/>
          <w:iCs/>
          <w:sz w:val="24"/>
        </w:rPr>
        <w:sectPr w:rsidR="00253D7D" w:rsidRPr="00253D7D" w:rsidSect="00CA4359">
          <w:pgSz w:w="11911" w:h="16841"/>
          <w:pgMar w:top="814" w:right="1446" w:bottom="2371" w:left="1440" w:header="720" w:footer="720" w:gutter="0"/>
          <w:cols w:space="720"/>
          <w:docGrid w:linePitch="299"/>
        </w:sectPr>
      </w:pPr>
      <w:r>
        <w:rPr>
          <w:rFonts w:ascii="Barnaby" w:hAnsi="Barnaby" w:cstheme="majorHAnsi"/>
          <w:i/>
          <w:iCs/>
          <w:noProof/>
          <w:sz w:val="24"/>
        </w:rPr>
        <w:drawing>
          <wp:inline distT="0" distB="0" distL="0" distR="0" wp14:anchorId="3D4079F6" wp14:editId="7B0FEE80">
            <wp:extent cx="5731510" cy="2292350"/>
            <wp:effectExtent l="0" t="0" r="0" b="0"/>
            <wp:docPr id="1710126283"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26283" name="Picture 50"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080F4518" w14:textId="5FFD2280" w:rsidR="00AF42DD" w:rsidRDefault="00AF42DD" w:rsidP="003A359E">
      <w:pPr>
        <w:ind w:left="0" w:firstLine="0"/>
        <w:rPr>
          <w:rFonts w:ascii="Barnaby" w:hAnsi="Barnaby" w:cstheme="majorHAnsi"/>
          <w:sz w:val="30"/>
          <w:szCs w:val="36"/>
        </w:rPr>
      </w:pPr>
    </w:p>
    <w:sectPr w:rsidR="00AF42DD" w:rsidSect="00AF42DD">
      <w:pgSz w:w="15840" w:h="12240" w:orient="landscape" w:code="1"/>
      <w:pgMar w:top="814" w:right="1320" w:bottom="1989"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arnaby">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Noto Serif">
    <w:charset w:val="00"/>
    <w:family w:val="roman"/>
    <w:pitch w:val="variable"/>
    <w:sig w:usb0="E00002FF" w:usb1="500078FF" w:usb2="00000029"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16CDA"/>
    <w:multiLevelType w:val="multilevel"/>
    <w:tmpl w:val="87A8D2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5242D"/>
    <w:multiLevelType w:val="hybridMultilevel"/>
    <w:tmpl w:val="F4DA0E2E"/>
    <w:lvl w:ilvl="0" w:tplc="546C2E3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9EEE70">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8EDAC2">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0A471E">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B2A3C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2C3C1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1C351C">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201738">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B4A85E">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924134"/>
    <w:multiLevelType w:val="hybridMultilevel"/>
    <w:tmpl w:val="4ECC3DC0"/>
    <w:lvl w:ilvl="0" w:tplc="501E2874">
      <w:start w:val="1"/>
      <w:numFmt w:val="decimal"/>
      <w:lvlText w:val="%1."/>
      <w:lvlJc w:val="left"/>
      <w:pPr>
        <w:ind w:left="94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1" w:tplc="683C6162">
      <w:start w:val="1"/>
      <w:numFmt w:val="lowerLetter"/>
      <w:lvlText w:val="%2"/>
      <w:lvlJc w:val="left"/>
      <w:pPr>
        <w:ind w:left="166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2" w:tplc="7B8ADAFA">
      <w:start w:val="1"/>
      <w:numFmt w:val="lowerRoman"/>
      <w:lvlText w:val="%3"/>
      <w:lvlJc w:val="left"/>
      <w:pPr>
        <w:ind w:left="238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3" w:tplc="450A26AE">
      <w:start w:val="1"/>
      <w:numFmt w:val="decimal"/>
      <w:lvlText w:val="%4"/>
      <w:lvlJc w:val="left"/>
      <w:pPr>
        <w:ind w:left="310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4" w:tplc="31C24144">
      <w:start w:val="1"/>
      <w:numFmt w:val="lowerLetter"/>
      <w:lvlText w:val="%5"/>
      <w:lvlJc w:val="left"/>
      <w:pPr>
        <w:ind w:left="382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5" w:tplc="17D23B02">
      <w:start w:val="1"/>
      <w:numFmt w:val="lowerRoman"/>
      <w:lvlText w:val="%6"/>
      <w:lvlJc w:val="left"/>
      <w:pPr>
        <w:ind w:left="454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6" w:tplc="0E588980">
      <w:start w:val="1"/>
      <w:numFmt w:val="decimal"/>
      <w:lvlText w:val="%7"/>
      <w:lvlJc w:val="left"/>
      <w:pPr>
        <w:ind w:left="526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7" w:tplc="7A5EC934">
      <w:start w:val="1"/>
      <w:numFmt w:val="lowerLetter"/>
      <w:lvlText w:val="%8"/>
      <w:lvlJc w:val="left"/>
      <w:pPr>
        <w:ind w:left="598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lvl w:ilvl="8" w:tplc="87065C0E">
      <w:start w:val="1"/>
      <w:numFmt w:val="lowerRoman"/>
      <w:lvlText w:val="%9"/>
      <w:lvlJc w:val="left"/>
      <w:pPr>
        <w:ind w:left="6701"/>
      </w:pPr>
      <w:rPr>
        <w:rFonts w:ascii="Arial" w:eastAsia="Arial" w:hAnsi="Arial" w:cs="Arial"/>
        <w:b w:val="0"/>
        <w:i/>
        <w:iCs/>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E2F4091"/>
    <w:multiLevelType w:val="multilevel"/>
    <w:tmpl w:val="ACDAA8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366AF"/>
    <w:multiLevelType w:val="multilevel"/>
    <w:tmpl w:val="306E3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B0693"/>
    <w:multiLevelType w:val="multilevel"/>
    <w:tmpl w:val="ACDAA8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E4912"/>
    <w:multiLevelType w:val="hybridMultilevel"/>
    <w:tmpl w:val="1772DCBC"/>
    <w:lvl w:ilvl="0" w:tplc="DD22E3BC">
      <w:start w:val="1"/>
      <w:numFmt w:val="decimal"/>
      <w:lvlText w:val="%1."/>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38FB50">
      <w:start w:val="1"/>
      <w:numFmt w:val="lowerLetter"/>
      <w:lvlText w:val="%2"/>
      <w:lvlJc w:val="left"/>
      <w:pPr>
        <w:ind w:left="1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156152E">
      <w:start w:val="1"/>
      <w:numFmt w:val="lowerRoman"/>
      <w:lvlText w:val="%3"/>
      <w:lvlJc w:val="left"/>
      <w:pPr>
        <w:ind w:left="2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E0C0196">
      <w:start w:val="1"/>
      <w:numFmt w:val="decimal"/>
      <w:lvlText w:val="%4"/>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F89A9E">
      <w:start w:val="1"/>
      <w:numFmt w:val="lowerLetter"/>
      <w:lvlText w:val="%5"/>
      <w:lvlJc w:val="left"/>
      <w:pPr>
        <w:ind w:left="3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464272">
      <w:start w:val="1"/>
      <w:numFmt w:val="lowerRoman"/>
      <w:lvlText w:val="%6"/>
      <w:lvlJc w:val="left"/>
      <w:pPr>
        <w:ind w:left="4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169B00">
      <w:start w:val="1"/>
      <w:numFmt w:val="decimal"/>
      <w:lvlText w:val="%7"/>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D0AEC4">
      <w:start w:val="1"/>
      <w:numFmt w:val="lowerLetter"/>
      <w:lvlText w:val="%8"/>
      <w:lvlJc w:val="left"/>
      <w:pPr>
        <w:ind w:left="5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9274C4">
      <w:start w:val="1"/>
      <w:numFmt w:val="lowerRoman"/>
      <w:lvlText w:val="%9"/>
      <w:lvlJc w:val="left"/>
      <w:pPr>
        <w:ind w:left="6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F98150D"/>
    <w:multiLevelType w:val="multilevel"/>
    <w:tmpl w:val="8BA6E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E82EC8"/>
    <w:multiLevelType w:val="multilevel"/>
    <w:tmpl w:val="B7129C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7F6094"/>
    <w:multiLevelType w:val="multilevel"/>
    <w:tmpl w:val="BE8458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140F1F"/>
    <w:multiLevelType w:val="multilevel"/>
    <w:tmpl w:val="5832D0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C035AE"/>
    <w:multiLevelType w:val="multilevel"/>
    <w:tmpl w:val="3CC84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3D1836"/>
    <w:multiLevelType w:val="multilevel"/>
    <w:tmpl w:val="0E948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024338"/>
    <w:multiLevelType w:val="multilevel"/>
    <w:tmpl w:val="D632E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22030E"/>
    <w:multiLevelType w:val="multilevel"/>
    <w:tmpl w:val="D51E8C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A72876"/>
    <w:multiLevelType w:val="multilevel"/>
    <w:tmpl w:val="FFB0CB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4505024">
    <w:abstractNumId w:val="2"/>
  </w:num>
  <w:num w:numId="2" w16cid:durableId="809908230">
    <w:abstractNumId w:val="1"/>
  </w:num>
  <w:num w:numId="3" w16cid:durableId="1193885683">
    <w:abstractNumId w:val="6"/>
  </w:num>
  <w:num w:numId="4" w16cid:durableId="1096052305">
    <w:abstractNumId w:val="7"/>
  </w:num>
  <w:num w:numId="5" w16cid:durableId="383716457">
    <w:abstractNumId w:val="12"/>
  </w:num>
  <w:num w:numId="6" w16cid:durableId="1754937128">
    <w:abstractNumId w:val="11"/>
  </w:num>
  <w:num w:numId="7" w16cid:durableId="1219710020">
    <w:abstractNumId w:val="8"/>
  </w:num>
  <w:num w:numId="8" w16cid:durableId="1273438868">
    <w:abstractNumId w:val="0"/>
  </w:num>
  <w:num w:numId="9" w16cid:durableId="905338538">
    <w:abstractNumId w:val="5"/>
  </w:num>
  <w:num w:numId="10" w16cid:durableId="332489940">
    <w:abstractNumId w:val="15"/>
  </w:num>
  <w:num w:numId="11" w16cid:durableId="1663581040">
    <w:abstractNumId w:val="13"/>
  </w:num>
  <w:num w:numId="12" w16cid:durableId="1924558435">
    <w:abstractNumId w:val="4"/>
  </w:num>
  <w:num w:numId="13" w16cid:durableId="704983533">
    <w:abstractNumId w:val="3"/>
  </w:num>
  <w:num w:numId="14" w16cid:durableId="1215778908">
    <w:abstractNumId w:val="10"/>
  </w:num>
  <w:num w:numId="15" w16cid:durableId="1128741402">
    <w:abstractNumId w:val="14"/>
  </w:num>
  <w:num w:numId="16" w16cid:durableId="8874524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9E8"/>
    <w:rsid w:val="00074F9F"/>
    <w:rsid w:val="00116F05"/>
    <w:rsid w:val="00117C18"/>
    <w:rsid w:val="001465FC"/>
    <w:rsid w:val="00197DFD"/>
    <w:rsid w:val="00253D7D"/>
    <w:rsid w:val="00276672"/>
    <w:rsid w:val="00306D25"/>
    <w:rsid w:val="003A359E"/>
    <w:rsid w:val="003E49E8"/>
    <w:rsid w:val="004A4A5B"/>
    <w:rsid w:val="004B35BA"/>
    <w:rsid w:val="004F751E"/>
    <w:rsid w:val="0056470A"/>
    <w:rsid w:val="005D1A22"/>
    <w:rsid w:val="005F580C"/>
    <w:rsid w:val="00670079"/>
    <w:rsid w:val="0076748A"/>
    <w:rsid w:val="00814AA6"/>
    <w:rsid w:val="0090752B"/>
    <w:rsid w:val="00990C7B"/>
    <w:rsid w:val="00A2739B"/>
    <w:rsid w:val="00AC33CC"/>
    <w:rsid w:val="00AF42DD"/>
    <w:rsid w:val="00B010F2"/>
    <w:rsid w:val="00B3720B"/>
    <w:rsid w:val="00B57B70"/>
    <w:rsid w:val="00B71F79"/>
    <w:rsid w:val="00C269F7"/>
    <w:rsid w:val="00C27695"/>
    <w:rsid w:val="00CA4359"/>
    <w:rsid w:val="00CC6DCD"/>
    <w:rsid w:val="00DA496C"/>
    <w:rsid w:val="00E131E3"/>
    <w:rsid w:val="00EB2E49"/>
    <w:rsid w:val="00F370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21ACB"/>
  <w15:docId w15:val="{D994F7B7-3A61-49DE-B334-8566A2549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0" w:line="259" w:lineRule="auto"/>
      <w:ind w:left="16"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F42DD"/>
    <w:rPr>
      <w:color w:val="467886" w:themeColor="hyperlink"/>
      <w:u w:val="single"/>
    </w:rPr>
  </w:style>
  <w:style w:type="paragraph" w:styleId="ListParagraph">
    <w:name w:val="List Paragraph"/>
    <w:basedOn w:val="Normal"/>
    <w:uiPriority w:val="34"/>
    <w:qFormat/>
    <w:rsid w:val="00AF42DD"/>
    <w:pPr>
      <w:spacing w:after="160" w:line="259" w:lineRule="auto"/>
      <w:ind w:left="720" w:firstLine="0"/>
      <w:contextualSpacing/>
    </w:pPr>
    <w:rPr>
      <w:rFonts w:asciiTheme="minorHAnsi" w:eastAsiaTheme="minorHAnsi" w:hAnsiTheme="minorHAnsi" w:cstheme="minorBidi"/>
      <w:color w:val="auto"/>
      <w:kern w:val="0"/>
      <w:szCs w:val="22"/>
      <w:lang w:eastAsia="en-US"/>
      <w14:ligatures w14:val="none"/>
    </w:rPr>
  </w:style>
  <w:style w:type="paragraph" w:styleId="Caption">
    <w:name w:val="caption"/>
    <w:basedOn w:val="Normal"/>
    <w:next w:val="Normal"/>
    <w:uiPriority w:val="35"/>
    <w:unhideWhenUsed/>
    <w:qFormat/>
    <w:rsid w:val="00253D7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nationaltrail.co.uk/en_GB/trails/south-downs-way/" TargetMode="External"/><Relationship Id="rId18" Type="http://schemas.openxmlformats.org/officeDocument/2006/relationships/hyperlink" Target="https://webarchive.nationalarchives.gov.uk/ukgwa/+/http://www.cabinetoffice.gov.uk/media/254290/GDS%20Catalogue%20Vol%25" TargetMode="External"/><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hyperlink" Target="https://www.cannonballbikes.co.uk/"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www.scaler.com/topics/enum-sql/" TargetMode="External"/><Relationship Id="rId29" Type="http://schemas.openxmlformats.org/officeDocument/2006/relationships/image" Target="media/image14.JP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nationaltrail.co.uk/en_GB/trails/south-downs-way/"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hyperlink" Target="https://www.thenaturaladventure.com/tours/england/walking-the-south-downs-way/?utm_term=&amp;utm_campaign=&amp;utm_source=adwords&amp;utm_medium=ppc&amp;hsa_acc=9391358381&amp;hsa_cam=15853739946&amp;hsa_grp=&amp;hsa_ad=&amp;hsa_src=x&amp;hsa_tgt=&amp;hsa_kw=&amp;hsa_mt=&amp;hsa_net=adwords&amp;hsa_ver=3&amp;gclid=CjwKCAjwyY6pBhA9EiwAMzmfweVtgcXPHB6SikNZ5taP6SAJ7vBOHUXgnaNe9rJjTXlzHVUWlkJsGxoC17MQAvD_BwE" TargetMode="External"/><Relationship Id="rId19" Type="http://schemas.openxmlformats.org/officeDocument/2006/relationships/hyperlink" Target="https://gdpr-info.eu/"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https://www.thenaturaladventure.com/tours/england/walking-the-south-downs-way/?utm_term=&amp;utm_campaign=&amp;utm_source=adwords&amp;utm_medium=ppc&amp;hsa_acc=9391358381&amp;hsa_cam=15853739946&amp;hsa_grp=&amp;hsa_ad=&amp;hsa_src=x&amp;hsa_tgt=&amp;hsa_kw=&amp;hsa_mt=&amp;hsa_net=adwords&amp;hsa_ver=3&amp;gclid=CjwKCAjwyY6pBhA9EiwAMzmfweVtgcXPHB6SikNZ5taP6SAJ7vBOHUXgnaNe9rJjTXlzHVUWlkJsGxoC17MQAvD_BwE" TargetMode="External"/><Relationship Id="rId14" Type="http://schemas.openxmlformats.org/officeDocument/2006/relationships/image" Target="media/image2.jp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theme" Target="theme/theme1.xml"/><Relationship Id="rId8" Type="http://schemas.openxmlformats.org/officeDocument/2006/relationships/hyperlink" Target="https://www.cannonballbikes.co.uk/" TargetMode="External"/><Relationship Id="rId3" Type="http://schemas.openxmlformats.org/officeDocument/2006/relationships/styles" Target="styles.xml"/><Relationship Id="rId12" Type="http://schemas.openxmlformats.org/officeDocument/2006/relationships/hyperlink" Target="https://www.nationaltrail.co.uk/en_GB/trails/south-downs-way/" TargetMode="External"/><Relationship Id="rId17" Type="http://schemas.openxmlformats.org/officeDocument/2006/relationships/image" Target="media/image5.png"/><Relationship Id="rId25" Type="http://schemas.openxmlformats.org/officeDocument/2006/relationships/image" Target="media/image10.JPG"/><Relationship Id="rId33" Type="http://schemas.openxmlformats.org/officeDocument/2006/relationships/image" Target="media/image18.emf"/><Relationship Id="rId3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11DDA-12AC-4A2A-A9DD-31E4D57AF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3057</Words>
  <Characters>17427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SEMBR</vt:lpstr>
    </vt:vector>
  </TitlesOfParts>
  <Company/>
  <LinksUpToDate>false</LinksUpToDate>
  <CharactersWithSpaces>20444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SEMBR</dc:title>
  <dc:subject/>
  <dc:creator>J Harding</dc:creator>
  <cp:keywords/>
  <dc:description/>
  <cp:lastModifiedBy>Ashraf Tafadar</cp:lastModifiedBy>
  <cp:revision>2</cp:revision>
  <dcterms:created xsi:type="dcterms:W3CDTF">2024-11-28T14:32:00Z</dcterms:created>
  <dcterms:modified xsi:type="dcterms:W3CDTF">2024-11-28T14:32:00Z</dcterms:modified>
</cp:coreProperties>
</file>