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CF6F3" w14:textId="16638FA0" w:rsidR="001017E2" w:rsidRDefault="001017E2" w:rsidP="001017E2">
      <w:pPr>
        <w:rPr>
          <w:rFonts w:eastAsia="Times New Roman" w:cs="Arial"/>
          <w:b/>
          <w:bCs/>
          <w:color w:val="000000"/>
          <w:szCs w:val="22"/>
          <w:lang w:eastAsia="ja-JP"/>
        </w:rPr>
      </w:pPr>
      <w:r>
        <w:rPr>
          <w:rFonts w:eastAsia="Times New Roman" w:cs="Arial"/>
          <w:b/>
          <w:bCs/>
          <w:color w:val="000000"/>
          <w:szCs w:val="22"/>
          <w:lang w:eastAsia="ja-JP"/>
        </w:rPr>
        <w:t>Informatics ECR event info</w:t>
      </w:r>
    </w:p>
    <w:p w14:paraId="2780841E" w14:textId="77777777" w:rsidR="00FF3447" w:rsidRDefault="00FF3447" w:rsidP="001017E2">
      <w:pPr>
        <w:rPr>
          <w:rFonts w:eastAsia="Times New Roman" w:cs="Arial"/>
          <w:b/>
          <w:bCs/>
          <w:color w:val="000000"/>
          <w:szCs w:val="22"/>
          <w:lang w:eastAsia="ja-JP"/>
        </w:rPr>
      </w:pPr>
    </w:p>
    <w:p w14:paraId="642CA87A" w14:textId="77777777" w:rsidR="00FF3447" w:rsidRPr="008915B3" w:rsidRDefault="00FF3447" w:rsidP="001017E2">
      <w:pPr>
        <w:rPr>
          <w:rFonts w:eastAsia="Times New Roman" w:cs="Arial"/>
          <w:b/>
          <w:bCs/>
          <w:color w:val="000000"/>
          <w:szCs w:val="22"/>
          <w:lang w:eastAsia="ja-JP"/>
        </w:rPr>
      </w:pPr>
    </w:p>
    <w:p w14:paraId="7FCAB033" w14:textId="77777777" w:rsidR="001017E2" w:rsidRPr="008915B3" w:rsidRDefault="001017E2" w:rsidP="001017E2">
      <w:pPr>
        <w:rPr>
          <w:rFonts w:ascii="Times New Roman" w:eastAsia="Times New Roman" w:hAnsi="Times New Roman" w:cs="Times New Roman"/>
          <w:color w:val="auto"/>
          <w:sz w:val="24"/>
          <w:lang w:eastAsia="ja-JP"/>
        </w:rPr>
      </w:pPr>
      <w:r w:rsidRPr="008915B3">
        <w:rPr>
          <w:rFonts w:eastAsia="Times New Roman" w:cs="Arial"/>
          <w:color w:val="000000"/>
          <w:szCs w:val="22"/>
          <w:lang w:eastAsia="ja-JP"/>
        </w:rPr>
        <w:t>We welcome all early career researchers across the UK DRI tackling dementia with data science to join us at our first solo symposium, where we aim to explore together the rapidly expanding opportunities presented by data-driven approaches in combating one of the greatest challenges of our time.</w:t>
      </w:r>
    </w:p>
    <w:p w14:paraId="1DD69242" w14:textId="77777777" w:rsidR="001017E2" w:rsidRPr="008915B3" w:rsidRDefault="001017E2" w:rsidP="001017E2">
      <w:pPr>
        <w:rPr>
          <w:rFonts w:ascii="Times New Roman" w:eastAsia="Times New Roman" w:hAnsi="Times New Roman" w:cs="Times New Roman"/>
          <w:color w:val="auto"/>
          <w:sz w:val="24"/>
          <w:lang w:eastAsia="ja-JP"/>
        </w:rPr>
      </w:pPr>
    </w:p>
    <w:p w14:paraId="4BB5BFDF" w14:textId="64323C05" w:rsidR="001017E2" w:rsidRPr="008915B3" w:rsidRDefault="001017E2" w:rsidP="001017E2">
      <w:pPr>
        <w:rPr>
          <w:rFonts w:ascii="Times New Roman" w:eastAsia="Times New Roman" w:hAnsi="Times New Roman" w:cs="Times New Roman"/>
          <w:color w:val="auto"/>
          <w:sz w:val="24"/>
          <w:lang w:eastAsia="ja-JP"/>
        </w:rPr>
      </w:pPr>
      <w:r w:rsidRPr="008915B3">
        <w:rPr>
          <w:rFonts w:eastAsia="Times New Roman" w:cs="Arial"/>
          <w:color w:val="000000"/>
          <w:szCs w:val="22"/>
          <w:lang w:eastAsia="ja-JP"/>
        </w:rPr>
        <w:t>This conference will bring together experts in bioinformatics, imaging, machine learning</w:t>
      </w:r>
      <w:r>
        <w:rPr>
          <w:rFonts w:eastAsia="Times New Roman" w:cs="Arial"/>
          <w:color w:val="000000"/>
          <w:szCs w:val="22"/>
          <w:lang w:eastAsia="ja-JP"/>
        </w:rPr>
        <w:t xml:space="preserve"> </w:t>
      </w:r>
      <w:r w:rsidRPr="008915B3">
        <w:rPr>
          <w:rFonts w:eastAsia="Times New Roman" w:cs="Arial"/>
          <w:color w:val="000000"/>
          <w:szCs w:val="22"/>
          <w:lang w:eastAsia="ja-JP"/>
        </w:rPr>
        <w:t xml:space="preserve">and statistics, to foster an inclusive interdisciplinary dialogue aimed at accelerating progress in your dementia research. A chance to network and collaborate with like-minded colleagues, forging new partnerships and uncovering opportunities for cross-pollination and career development. Share your research via a short talk or poster and engage in thought-provoking technical discussions. </w:t>
      </w:r>
      <w:r>
        <w:rPr>
          <w:rFonts w:eastAsia="Times New Roman" w:cs="Arial"/>
          <w:color w:val="000000"/>
          <w:szCs w:val="22"/>
          <w:lang w:eastAsia="ja-JP"/>
        </w:rPr>
        <w:t>The</w:t>
      </w:r>
      <w:r w:rsidRPr="008915B3">
        <w:rPr>
          <w:rFonts w:eastAsia="Times New Roman" w:cs="Arial"/>
          <w:color w:val="000000"/>
          <w:szCs w:val="22"/>
          <w:lang w:eastAsia="ja-JP"/>
        </w:rPr>
        <w:t xml:space="preserve"> "Integrative Informatics for Targeting Dementia" </w:t>
      </w:r>
      <w:r>
        <w:rPr>
          <w:rFonts w:eastAsia="Times New Roman" w:cs="Arial"/>
          <w:color w:val="000000"/>
          <w:szCs w:val="22"/>
          <w:lang w:eastAsia="ja-JP"/>
        </w:rPr>
        <w:t xml:space="preserve">session </w:t>
      </w:r>
      <w:r w:rsidRPr="008915B3">
        <w:rPr>
          <w:rFonts w:eastAsia="Times New Roman" w:cs="Arial"/>
          <w:color w:val="000000"/>
          <w:szCs w:val="22"/>
          <w:lang w:eastAsia="ja-JP"/>
        </w:rPr>
        <w:t xml:space="preserve">represents a chance for us to gather and learn about what others in the UK DRI informatics community are doing and how new collaborations may benefit your research in years to come. </w:t>
      </w:r>
    </w:p>
    <w:p w14:paraId="168EBC4F" w14:textId="77777777" w:rsidR="001017E2" w:rsidRPr="008915B3" w:rsidRDefault="001017E2" w:rsidP="001017E2">
      <w:pPr>
        <w:rPr>
          <w:rFonts w:ascii="Times New Roman" w:eastAsia="Times New Roman" w:hAnsi="Times New Roman" w:cs="Times New Roman"/>
          <w:color w:val="auto"/>
          <w:sz w:val="24"/>
          <w:lang w:eastAsia="ja-JP"/>
        </w:rPr>
      </w:pPr>
    </w:p>
    <w:p w14:paraId="195DF7CC" w14:textId="77777777" w:rsidR="001017E2" w:rsidRDefault="001017E2"/>
    <w:sectPr w:rsidR="00101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E2"/>
    <w:rsid w:val="001017E2"/>
    <w:rsid w:val="00FF34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C23CAAA"/>
  <w15:chartTrackingRefBased/>
  <w15:docId w15:val="{9686CE6D-5B93-0C4F-9A7C-0011B9B3D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7E2"/>
    <w:rPr>
      <w:rFonts w:ascii="Arial" w:eastAsiaTheme="minorHAnsi" w:hAnsi="Arial"/>
      <w:color w:val="000000" w:themeColor="text1"/>
      <w:kern w:val="0"/>
      <w:sz w:val="2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Maat, Christina</dc:creator>
  <cp:keywords/>
  <dc:description/>
  <cp:lastModifiedBy>Maat, Christina</cp:lastModifiedBy>
  <cp:revision>2</cp:revision>
  <dcterms:created xsi:type="dcterms:W3CDTF">2023-09-22T14:33:00Z</dcterms:created>
  <dcterms:modified xsi:type="dcterms:W3CDTF">2023-09-22T14:38:00Z</dcterms:modified>
</cp:coreProperties>
</file>