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7438" w14:textId="415C8BF4" w:rsidR="00832F82" w:rsidRPr="00832F82" w:rsidRDefault="00B3477A" w:rsidP="003B522D">
      <w:pPr>
        <w:pStyle w:val="Title"/>
      </w:pPr>
      <w:r w:rsidRPr="00B3477A">
        <w:t>Revisions to Ethics Applications</w:t>
      </w:r>
    </w:p>
    <w:tbl>
      <w:tblPr>
        <w:tblStyle w:val="TableGrid"/>
        <w:tblW w:w="0" w:type="auto"/>
        <w:tblLook w:val="04A0" w:firstRow="1" w:lastRow="0" w:firstColumn="1" w:lastColumn="0" w:noHBand="0" w:noVBand="1"/>
      </w:tblPr>
      <w:tblGrid>
        <w:gridCol w:w="4621"/>
        <w:gridCol w:w="4621"/>
      </w:tblGrid>
      <w:tr w:rsidR="005D4404" w14:paraId="091BC7C5" w14:textId="77777777" w:rsidTr="005D4404">
        <w:tc>
          <w:tcPr>
            <w:tcW w:w="4621" w:type="dxa"/>
          </w:tcPr>
          <w:p w14:paraId="7CF25537" w14:textId="77777777" w:rsidR="005D4404" w:rsidRDefault="005D4404" w:rsidP="005D4404">
            <w:pPr>
              <w:jc w:val="center"/>
              <w:rPr>
                <w:b/>
                <w:sz w:val="28"/>
                <w:szCs w:val="28"/>
                <w:u w:val="single"/>
              </w:rPr>
            </w:pPr>
            <w:r>
              <w:rPr>
                <w:b/>
              </w:rPr>
              <w:t>Question Specific Comments</w:t>
            </w:r>
          </w:p>
        </w:tc>
        <w:tc>
          <w:tcPr>
            <w:tcW w:w="4621" w:type="dxa"/>
          </w:tcPr>
          <w:p w14:paraId="77BC2D1E" w14:textId="77777777" w:rsidR="005D4404" w:rsidRDefault="005D4404" w:rsidP="005D4404">
            <w:pPr>
              <w:jc w:val="center"/>
              <w:rPr>
                <w:b/>
                <w:sz w:val="28"/>
                <w:szCs w:val="28"/>
                <w:u w:val="single"/>
              </w:rPr>
            </w:pPr>
            <w:r>
              <w:rPr>
                <w:b/>
              </w:rPr>
              <w:t>Applicant’s Response</w:t>
            </w:r>
          </w:p>
        </w:tc>
      </w:tr>
      <w:tr w:rsidR="005D4404" w14:paraId="67F51F5C" w14:textId="77777777" w:rsidTr="005D4404">
        <w:tc>
          <w:tcPr>
            <w:tcW w:w="4621" w:type="dxa"/>
          </w:tcPr>
          <w:p w14:paraId="69AEEA2A" w14:textId="77777777" w:rsidR="005922A8" w:rsidRPr="005922A8" w:rsidRDefault="005922A8" w:rsidP="005922A8">
            <w:pPr>
              <w:spacing w:after="0" w:line="240" w:lineRule="auto"/>
              <w:rPr>
                <w:bCs/>
                <w:sz w:val="20"/>
                <w:szCs w:val="20"/>
              </w:rPr>
            </w:pPr>
            <w:r w:rsidRPr="005922A8">
              <w:rPr>
                <w:bCs/>
                <w:sz w:val="20"/>
                <w:szCs w:val="20"/>
              </w:rPr>
              <w:t>D1.1 Please attach a copy of your Data Management Plan:</w:t>
            </w:r>
            <w:r w:rsidRPr="005922A8">
              <w:rPr>
                <w:bCs/>
                <w:sz w:val="20"/>
                <w:szCs w:val="20"/>
              </w:rPr>
              <w:tab/>
            </w:r>
          </w:p>
          <w:p w14:paraId="1122BD84" w14:textId="765A2DB0" w:rsidR="005D4404" w:rsidRPr="00395E55" w:rsidRDefault="005922A8" w:rsidP="005922A8">
            <w:pPr>
              <w:rPr>
                <w:bCs/>
                <w:sz w:val="20"/>
                <w:szCs w:val="20"/>
              </w:rPr>
            </w:pPr>
            <w:r w:rsidRPr="005922A8">
              <w:rPr>
                <w:bCs/>
                <w:sz w:val="20"/>
                <w:szCs w:val="20"/>
              </w:rPr>
              <w:t>Thank you for the revisions. As the outline section is not uploading please seek guidance and support on managing research data and the DMP system on the Library's website, as they look after the DMP system. You can contact them if you need further assistance. The section will be called Manchester Data Management Outline and the points will be numbered.</w:t>
            </w:r>
          </w:p>
        </w:tc>
        <w:tc>
          <w:tcPr>
            <w:tcW w:w="4621" w:type="dxa"/>
          </w:tcPr>
          <w:p w14:paraId="00819F97" w14:textId="77777777" w:rsidR="005922A8" w:rsidRDefault="005922A8" w:rsidP="005D4404">
            <w:pPr>
              <w:rPr>
                <w:bCs/>
                <w:sz w:val="20"/>
                <w:szCs w:val="20"/>
              </w:rPr>
            </w:pPr>
            <w:r>
              <w:rPr>
                <w:bCs/>
                <w:sz w:val="20"/>
                <w:szCs w:val="20"/>
              </w:rPr>
              <w:t xml:space="preserve">After talking to the DMP support team, they cannot see a problem on their end. They are able to download a copy of my DMP with the outline section (as am I). </w:t>
            </w:r>
          </w:p>
          <w:p w14:paraId="7CCD3848" w14:textId="41EE5788" w:rsidR="005D4404" w:rsidRPr="00395E55" w:rsidRDefault="005922A8" w:rsidP="005D4404">
            <w:pPr>
              <w:rPr>
                <w:bCs/>
                <w:sz w:val="20"/>
                <w:szCs w:val="20"/>
              </w:rPr>
            </w:pPr>
            <w:r>
              <w:rPr>
                <w:bCs/>
                <w:sz w:val="20"/>
                <w:szCs w:val="20"/>
              </w:rPr>
              <w:t xml:space="preserve">They suggest the problem is with the upload on your side of the system. I have downloaded my DMP again, checked it has the outline section, and will try to remove all previous versions of my DMP and upload the new one. If this STILL does not work, then we need an alternate way to get you my DMP because the ethic approval portal has some sort of upload error. </w:t>
            </w:r>
            <w:r w:rsidR="00FD576C">
              <w:rPr>
                <w:bCs/>
                <w:sz w:val="20"/>
                <w:szCs w:val="20"/>
              </w:rPr>
              <w:t xml:space="preserve"> </w:t>
            </w:r>
          </w:p>
        </w:tc>
      </w:tr>
      <w:tr w:rsidR="005D4404" w14:paraId="6CFCA92D" w14:textId="77777777" w:rsidTr="005D4404">
        <w:tc>
          <w:tcPr>
            <w:tcW w:w="4621" w:type="dxa"/>
          </w:tcPr>
          <w:p w14:paraId="41C0FA58" w14:textId="1612364C" w:rsidR="005D4404" w:rsidRPr="00395E55" w:rsidRDefault="00FD576C" w:rsidP="00FD576C">
            <w:pPr>
              <w:rPr>
                <w:bCs/>
                <w:sz w:val="20"/>
                <w:szCs w:val="20"/>
              </w:rPr>
            </w:pPr>
            <w:r w:rsidRPr="00FD576C">
              <w:rPr>
                <w:bCs/>
                <w:sz w:val="20"/>
                <w:szCs w:val="20"/>
              </w:rPr>
              <w:t>.</w:t>
            </w:r>
          </w:p>
        </w:tc>
        <w:tc>
          <w:tcPr>
            <w:tcW w:w="4621" w:type="dxa"/>
          </w:tcPr>
          <w:p w14:paraId="2350C75B" w14:textId="0CA2F786" w:rsidR="005D4404" w:rsidRPr="00395E55" w:rsidRDefault="005D4404" w:rsidP="005D4404">
            <w:pPr>
              <w:rPr>
                <w:bCs/>
                <w:sz w:val="20"/>
                <w:szCs w:val="20"/>
              </w:rPr>
            </w:pPr>
          </w:p>
        </w:tc>
      </w:tr>
    </w:tbl>
    <w:p w14:paraId="31481E2F" w14:textId="77777777" w:rsidR="00264FA5" w:rsidRDefault="00264FA5" w:rsidP="005D4404">
      <w:pPr>
        <w:rPr>
          <w:b/>
          <w:sz w:val="28"/>
          <w:szCs w:val="28"/>
          <w:u w:val="single"/>
        </w:rPr>
      </w:pPr>
    </w:p>
    <w:sectPr w:rsidR="00264F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F382" w14:textId="77777777" w:rsidR="00CA2446" w:rsidRDefault="00CA2446" w:rsidP="00832F82">
      <w:pPr>
        <w:spacing w:after="0" w:line="240" w:lineRule="auto"/>
      </w:pPr>
      <w:r>
        <w:separator/>
      </w:r>
    </w:p>
  </w:endnote>
  <w:endnote w:type="continuationSeparator" w:id="0">
    <w:p w14:paraId="6CA54903" w14:textId="77777777" w:rsidR="00CA2446" w:rsidRDefault="00CA2446" w:rsidP="0083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C30C" w14:textId="77777777" w:rsidR="00832F82" w:rsidRDefault="00832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1: February 2018; Date of next review: February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64FA5" w:rsidRPr="00264FA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CBA97B9" w14:textId="77777777" w:rsidR="00832F82" w:rsidRDefault="00832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ADBD" w14:textId="77777777" w:rsidR="00CA2446" w:rsidRDefault="00CA2446" w:rsidP="00832F82">
      <w:pPr>
        <w:spacing w:after="0" w:line="240" w:lineRule="auto"/>
      </w:pPr>
      <w:r>
        <w:separator/>
      </w:r>
    </w:p>
  </w:footnote>
  <w:footnote w:type="continuationSeparator" w:id="0">
    <w:p w14:paraId="2FE454DA" w14:textId="77777777" w:rsidR="00CA2446" w:rsidRDefault="00CA2446" w:rsidP="0083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3F6B"/>
    <w:multiLevelType w:val="hybridMultilevel"/>
    <w:tmpl w:val="7FD6BE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0A91"/>
    <w:multiLevelType w:val="hybridMultilevel"/>
    <w:tmpl w:val="21D4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F75C0"/>
    <w:multiLevelType w:val="hybridMultilevel"/>
    <w:tmpl w:val="F88EE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6031B"/>
    <w:multiLevelType w:val="hybridMultilevel"/>
    <w:tmpl w:val="9064E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64DFF"/>
    <w:multiLevelType w:val="hybridMultilevel"/>
    <w:tmpl w:val="09B4AD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1436D"/>
    <w:multiLevelType w:val="hybridMultilevel"/>
    <w:tmpl w:val="6382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97298"/>
    <w:multiLevelType w:val="hybridMultilevel"/>
    <w:tmpl w:val="F4B46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04C35"/>
    <w:multiLevelType w:val="hybridMultilevel"/>
    <w:tmpl w:val="8EB8B9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E62DC"/>
    <w:multiLevelType w:val="hybridMultilevel"/>
    <w:tmpl w:val="973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9259091">
    <w:abstractNumId w:val="6"/>
  </w:num>
  <w:num w:numId="2" w16cid:durableId="580061215">
    <w:abstractNumId w:val="2"/>
  </w:num>
  <w:num w:numId="3" w16cid:durableId="1850563473">
    <w:abstractNumId w:val="5"/>
  </w:num>
  <w:num w:numId="4" w16cid:durableId="885988497">
    <w:abstractNumId w:val="8"/>
  </w:num>
  <w:num w:numId="5" w16cid:durableId="1621836153">
    <w:abstractNumId w:val="1"/>
  </w:num>
  <w:num w:numId="6" w16cid:durableId="1035615843">
    <w:abstractNumId w:val="0"/>
  </w:num>
  <w:num w:numId="7" w16cid:durableId="1604529812">
    <w:abstractNumId w:val="7"/>
  </w:num>
  <w:num w:numId="8" w16cid:durableId="1939287475">
    <w:abstractNumId w:val="4"/>
  </w:num>
  <w:num w:numId="9" w16cid:durableId="635917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77A"/>
    <w:rsid w:val="001468D7"/>
    <w:rsid w:val="00264FA5"/>
    <w:rsid w:val="00395E55"/>
    <w:rsid w:val="003B522D"/>
    <w:rsid w:val="00584D1B"/>
    <w:rsid w:val="005922A8"/>
    <w:rsid w:val="005D4404"/>
    <w:rsid w:val="00706BB9"/>
    <w:rsid w:val="00832F82"/>
    <w:rsid w:val="00B3477A"/>
    <w:rsid w:val="00CA2446"/>
    <w:rsid w:val="00EB40B9"/>
    <w:rsid w:val="00FD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DAF5"/>
  <w15:docId w15:val="{B511567F-07A6-4277-842D-E0FEB34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2F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77A"/>
    <w:pPr>
      <w:ind w:left="720"/>
      <w:contextualSpacing/>
    </w:pPr>
  </w:style>
  <w:style w:type="paragraph" w:styleId="Header">
    <w:name w:val="header"/>
    <w:basedOn w:val="Normal"/>
    <w:link w:val="HeaderChar"/>
    <w:uiPriority w:val="99"/>
    <w:unhideWhenUsed/>
    <w:rsid w:val="0083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82"/>
  </w:style>
  <w:style w:type="paragraph" w:styleId="Footer">
    <w:name w:val="footer"/>
    <w:basedOn w:val="Normal"/>
    <w:link w:val="FooterChar"/>
    <w:uiPriority w:val="99"/>
    <w:unhideWhenUsed/>
    <w:rsid w:val="0083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82"/>
  </w:style>
  <w:style w:type="paragraph" w:styleId="BalloonText">
    <w:name w:val="Balloon Text"/>
    <w:basedOn w:val="Normal"/>
    <w:link w:val="BalloonTextChar"/>
    <w:uiPriority w:val="99"/>
    <w:semiHidden/>
    <w:unhideWhenUsed/>
    <w:rsid w:val="00832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82"/>
    <w:rPr>
      <w:rFonts w:ascii="Tahoma" w:hAnsi="Tahoma" w:cs="Tahoma"/>
      <w:sz w:val="16"/>
      <w:szCs w:val="16"/>
    </w:rPr>
  </w:style>
  <w:style w:type="paragraph" w:styleId="Title">
    <w:name w:val="Title"/>
    <w:basedOn w:val="Normal"/>
    <w:next w:val="Normal"/>
    <w:link w:val="TitleChar"/>
    <w:uiPriority w:val="10"/>
    <w:qFormat/>
    <w:rsid w:val="00832F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2F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7984">
      <w:bodyDiv w:val="1"/>
      <w:marLeft w:val="0"/>
      <w:marRight w:val="0"/>
      <w:marTop w:val="0"/>
      <w:marBottom w:val="0"/>
      <w:divBdr>
        <w:top w:val="none" w:sz="0" w:space="0" w:color="auto"/>
        <w:left w:val="none" w:sz="0" w:space="0" w:color="auto"/>
        <w:bottom w:val="none" w:sz="0" w:space="0" w:color="auto"/>
        <w:right w:val="none" w:sz="0" w:space="0" w:color="auto"/>
      </w:divBdr>
      <w:divsChild>
        <w:div w:id="540021814">
          <w:marLeft w:val="0"/>
          <w:marRight w:val="0"/>
          <w:marTop w:val="0"/>
          <w:marBottom w:val="0"/>
          <w:divBdr>
            <w:top w:val="none" w:sz="0" w:space="0" w:color="auto"/>
            <w:left w:val="none" w:sz="0" w:space="0" w:color="auto"/>
            <w:bottom w:val="none" w:sz="0" w:space="0" w:color="auto"/>
            <w:right w:val="none" w:sz="0" w:space="0" w:color="auto"/>
          </w:divBdr>
        </w:div>
      </w:divsChild>
    </w:div>
    <w:div w:id="544104794">
      <w:bodyDiv w:val="1"/>
      <w:marLeft w:val="0"/>
      <w:marRight w:val="0"/>
      <w:marTop w:val="0"/>
      <w:marBottom w:val="0"/>
      <w:divBdr>
        <w:top w:val="none" w:sz="0" w:space="0" w:color="auto"/>
        <w:left w:val="none" w:sz="0" w:space="0" w:color="auto"/>
        <w:bottom w:val="none" w:sz="0" w:space="0" w:color="auto"/>
        <w:right w:val="none" w:sz="0" w:space="0" w:color="auto"/>
      </w:divBdr>
      <w:divsChild>
        <w:div w:id="458692786">
          <w:marLeft w:val="0"/>
          <w:marRight w:val="0"/>
          <w:marTop w:val="0"/>
          <w:marBottom w:val="0"/>
          <w:divBdr>
            <w:top w:val="none" w:sz="0" w:space="0" w:color="auto"/>
            <w:left w:val="none" w:sz="0" w:space="0" w:color="auto"/>
            <w:bottom w:val="none" w:sz="0" w:space="0" w:color="auto"/>
            <w:right w:val="none" w:sz="0" w:space="0" w:color="auto"/>
          </w:divBdr>
        </w:div>
      </w:divsChild>
    </w:div>
    <w:div w:id="866866903">
      <w:bodyDiv w:val="1"/>
      <w:marLeft w:val="0"/>
      <w:marRight w:val="0"/>
      <w:marTop w:val="0"/>
      <w:marBottom w:val="0"/>
      <w:divBdr>
        <w:top w:val="none" w:sz="0" w:space="0" w:color="auto"/>
        <w:left w:val="none" w:sz="0" w:space="0" w:color="auto"/>
        <w:bottom w:val="none" w:sz="0" w:space="0" w:color="auto"/>
        <w:right w:val="none" w:sz="0" w:space="0" w:color="auto"/>
      </w:divBdr>
      <w:divsChild>
        <w:div w:id="693657628">
          <w:marLeft w:val="0"/>
          <w:marRight w:val="0"/>
          <w:marTop w:val="0"/>
          <w:marBottom w:val="0"/>
          <w:divBdr>
            <w:top w:val="none" w:sz="0" w:space="0" w:color="auto"/>
            <w:left w:val="none" w:sz="0" w:space="0" w:color="auto"/>
            <w:bottom w:val="none" w:sz="0" w:space="0" w:color="auto"/>
            <w:right w:val="none" w:sz="0" w:space="0" w:color="auto"/>
          </w:divBdr>
        </w:div>
        <w:div w:id="63525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7EAC88-2953-4227-A741-340F97128B0E}">
  <ds:schemaRefs>
    <ds:schemaRef ds:uri="http://schemas.microsoft.com/sharepoint/v3/contenttype/forms"/>
  </ds:schemaRefs>
</ds:datastoreItem>
</file>

<file path=customXml/itemProps2.xml><?xml version="1.0" encoding="utf-8"?>
<ds:datastoreItem xmlns:ds="http://schemas.openxmlformats.org/officeDocument/2006/customXml" ds:itemID="{AF8EAC16-5002-40DD-898E-C9B70B746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Pridham</dc:creator>
  <cp:lastModifiedBy>Jools Kasmire</cp:lastModifiedBy>
  <cp:revision>4</cp:revision>
  <dcterms:created xsi:type="dcterms:W3CDTF">2024-02-13T14:34:00Z</dcterms:created>
  <dcterms:modified xsi:type="dcterms:W3CDTF">2024-02-21T16:12:00Z</dcterms:modified>
</cp:coreProperties>
</file>