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6.png" ContentType="image/png"/>
  <Override PartName="/word/media/rId59.png" ContentType="image/png"/>
  <Override PartName="/word/media/rId63.png" ContentType="image/png"/>
  <Override PartName="/word/media/rId66.png" ContentType="image/png"/>
  <Override PartName="/word/media/rId71.png" ContentType="image/png"/>
  <Override PartName="/word/media/rId74.png" ContentType="image/png"/>
  <Override PartName="/word/media/rId78.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the British Social Attitudes Survey</w:t>
      </w:r>
    </w:p>
    <w:p>
      <w:pPr>
        <w:pStyle w:val="Subtitle"/>
      </w:pPr>
      <w:r>
        <w:t xml:space="preserve">R and SPSS Practical Exercises</w:t>
      </w:r>
    </w:p>
    <w:p>
      <w:pPr>
        <w:pStyle w:val="Author"/>
      </w:pPr>
      <w:r>
        <w:t xml:space="preserve">UK Data Service</w:t>
      </w:r>
    </w:p>
    <w:p>
      <w:pPr>
        <w:pStyle w:val="Date"/>
      </w:pPr>
      <w:r>
        <w:t xml:space="preserve">June 2024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introduction"/>
    <w:p>
      <w:pPr>
        <w:pStyle w:val="Heading1"/>
      </w:pPr>
      <w:r>
        <w:t xml:space="preserve">1. Introduction</w:t>
      </w:r>
    </w:p>
    <w:p>
      <w:pPr>
        <w:pStyle w:val="FirstParagraph"/>
      </w:pPr>
      <w:r>
        <w:t xml:space="preserve">This repository contains the Quarto source files of the practical exercises for the</w:t>
      </w:r>
      <w:r>
        <w:t xml:space="preserve"> </w:t>
      </w:r>
      <w:r>
        <w:rPr>
          <w:i/>
          <w:iCs/>
        </w:rPr>
        <w:t xml:space="preserve">Introduction to Social Attitudes Surveys</w:t>
      </w:r>
      <w:r>
        <w:t xml:space="preserve"> </w:t>
      </w:r>
      <w:r>
        <w:t xml:space="preserve">UKDS Data Skills Module.</w:t>
      </w:r>
    </w:p>
    <w:p>
      <w:pPr>
        <w:pStyle w:val="BodyText"/>
      </w:pPr>
      <w:r>
        <w:t xml:space="preserve">A key aim of the BSA is to track the views and opinions of the public on national issues over time. The BSA questionnaire has core questions that are repeated in most years.</w:t>
      </w:r>
      <w:r>
        <w:t xml:space="preserve"> </w:t>
      </w:r>
      <w:r>
        <w:t xml:space="preserve">These cover different topics such as politics, welfare, poverty, health, education, equalities, and employment.</w:t>
      </w:r>
      <w:r>
        <w:t xml:space="preserve"> </w:t>
      </w:r>
      <w:r>
        <w:t xml:space="preserve">In addition, the interview questionnaire consists of various background and demographic questions.</w:t>
      </w:r>
      <w:r>
        <w:t xml:space="preserve"> </w:t>
      </w:r>
      <w:r>
        <w:t xml:space="preserve">The rest of the questionnaire includes a series of non-core questions (modules) on a number of social, political, economic and moral topics, which are included in the survey less frequently.</w:t>
      </w:r>
    </w:p>
    <w:p>
      <w:pPr>
        <w:pStyle w:val="BodyText"/>
      </w:pPr>
      <w:r>
        <w:t xml:space="preserve">Direct links to the HTML pages of the exercises on GitHub Pages:</w:t>
      </w:r>
    </w:p>
    <w:p>
      <w:pPr>
        <w:numPr>
          <w:ilvl w:val="0"/>
          <w:numId w:val="1001"/>
        </w:numPr>
      </w:pPr>
      <w:r>
        <w:t xml:space="preserve">R version:</w:t>
      </w:r>
    </w:p>
    <w:p>
      <w:pPr>
        <w:pStyle w:val="Compact"/>
        <w:numPr>
          <w:ilvl w:val="1"/>
          <w:numId w:val="1002"/>
        </w:numPr>
      </w:pPr>
      <w:r>
        <w:t xml:space="preserve">Basic population estimates with BSA data using R</w:t>
      </w:r>
      <w:r>
        <w:t xml:space="preserve"> </w:t>
      </w:r>
    </w:p>
    <w:p>
      <w:pPr>
        <w:pStyle w:val="Compact"/>
        <w:numPr>
          <w:ilvl w:val="1"/>
          <w:numId w:val="1002"/>
        </w:numPr>
      </w:pPr>
      <w:r>
        <w:t xml:space="preserve">Survey design informed inference with BSA data using R</w:t>
      </w:r>
    </w:p>
    <w:p>
      <w:pPr>
        <w:numPr>
          <w:ilvl w:val="0"/>
          <w:numId w:val="1001"/>
        </w:numPr>
      </w:pPr>
      <w:r>
        <w:t xml:space="preserve">SPSS version:</w:t>
      </w:r>
    </w:p>
    <w:p>
      <w:pPr>
        <w:pStyle w:val="Compact"/>
        <w:numPr>
          <w:ilvl w:val="1"/>
          <w:numId w:val="1003"/>
        </w:numPr>
      </w:pPr>
      <w:r>
        <w:t xml:space="preserve">Basic population estimates with BSA data using SPSS</w:t>
      </w:r>
      <w:r>
        <w:t xml:space="preserve"> </w:t>
      </w:r>
    </w:p>
    <w:p>
      <w:pPr>
        <w:pStyle w:val="Compact"/>
        <w:numPr>
          <w:ilvl w:val="1"/>
          <w:numId w:val="1003"/>
        </w:numPr>
      </w:pPr>
      <w:r>
        <w:t xml:space="preserve"> </w:t>
      </w:r>
      <w:r>
        <w:t xml:space="preserve">Survey design informed inference with BSA data using SPSS</w:t>
      </w:r>
      <w:r>
        <w:t xml:space="preserve"> </w:t>
      </w:r>
    </w:p>
    <w:bookmarkEnd w:id="20"/>
    <w:bookmarkStart w:id="33" w:name="Xa7677570e393cfc8ad455560d0f583e82508115"/>
    <w:p>
      <w:pPr>
        <w:pStyle w:val="Heading1"/>
      </w:pPr>
      <w:r>
        <w:t xml:space="preserve">2. Using R with weights and survey design variables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this exercise, we will practice statistical inference with data from the </w:t>
      </w:r>
      <w:hyperlink r:id="rId22">
        <w:r>
          <w:rPr>
            <w:rStyle w:val="Hyperlink"/>
          </w:rPr>
          <w:t xml:space="preserve">British Social Attitudes Survey (BSA) 2017</w:t>
        </w:r>
      </w:hyperlink>
      <w:r>
        <w:t xml:space="preserve"> </w:t>
      </w:r>
      <w:r>
        <w:t xml:space="preserve">using weights and survey design variables.</w:t>
      </w:r>
    </w:p>
    <w:p>
      <w:pPr>
        <w:pStyle w:val="BodyText"/>
      </w:pPr>
      <w:r>
        <w:t xml:space="preserve">Please note that at the time of writing this document only some of the BSA editions include survey design variables. For more information about inference from social surveys, including cases where weights and/or survey design variables are not available, please consult</w:t>
      </w:r>
      <w:r>
        <w:t xml:space="preserve"> </w:t>
      </w:r>
      <w:hyperlink r:id="rId23">
        <w:r>
          <w:rPr>
            <w:rStyle w:val="Hyperlink"/>
          </w:rPr>
          <w:t xml:space="preserve">our guidelines</w:t>
        </w:r>
      </w:hyperlink>
      <w:r>
        <w:t xml:space="preserve">.</w:t>
      </w:r>
    </w:p>
    <w:p>
      <w:pPr>
        <w:pStyle w:val="BodyText"/>
      </w:pPr>
      <w:r>
        <w:t xml:space="preserve">Answers to the questions asked throughout the exercise can be found at the end of the page.</w:t>
      </w:r>
    </w:p>
    <w:bookmarkStart w:id="25" w:name="getting-started"/>
    <w:p>
      <w:pPr>
        <w:pStyle w:val="Heading2"/>
      </w:pPr>
      <w:r>
        <w:t xml:space="preserve">2.1 Getting started</w:t>
      </w:r>
    </w:p>
    <w:p>
      <w:pPr>
        <w:pStyle w:val="FirstParagraph"/>
      </w:pPr>
      <w:r>
        <w:t xml:space="preserve">Data can be downloaded from the</w:t>
      </w:r>
      <w:r>
        <w:t xml:space="preserve"> </w:t>
      </w:r>
      <w:hyperlink r:id="rId22">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The code below will need to be adjusted in order to match the location of the data on your computer.</w:t>
      </w:r>
    </w:p>
    <w:p>
      <w:pPr>
        <w:pStyle w:val="BodyText"/>
      </w:pPr>
      <w:r>
        <w:t xml:space="preserve">We begin by loading the R packages needed for the exercise and set the working directory.</w:t>
      </w:r>
    </w:p>
    <w:p>
      <w:pPr>
        <w:pStyle w:val="SourceCode"/>
      </w:pPr>
      <w:r>
        <w:rPr>
          <w:rStyle w:val="FunctionTok"/>
        </w:rPr>
        <w:t xml:space="preserve">library</w:t>
      </w:r>
      <w:r>
        <w:rPr>
          <w:rStyle w:val="NormalTok"/>
        </w:rPr>
        <w:t xml:space="preserve">(dplyr) </w:t>
      </w:r>
      <w:r>
        <w:rPr>
          <w:rStyle w:val="DocumentationTok"/>
        </w:rPr>
        <w:t xml:space="preserve">### Data manipulation functions</w:t>
      </w:r>
      <w:r>
        <w:br/>
      </w:r>
      <w:r>
        <w:rPr>
          <w:rStyle w:val="FunctionTok"/>
        </w:rPr>
        <w:t xml:space="preserve">library</w:t>
      </w:r>
      <w:r>
        <w:rPr>
          <w:rStyle w:val="NormalTok"/>
        </w:rPr>
        <w:t xml:space="preserve">(haven) </w:t>
      </w:r>
      <w:r>
        <w:rPr>
          <w:rStyle w:val="DocumentationTok"/>
        </w:rPr>
        <w:t xml:space="preserve">### Functions for importing data from commercial packages</w:t>
      </w:r>
      <w:r>
        <w:br/>
      </w:r>
      <w:r>
        <w:rPr>
          <w:rStyle w:val="FunctionTok"/>
        </w:rPr>
        <w:t xml:space="preserve">library</w:t>
      </w:r>
      <w:r>
        <w:rPr>
          <w:rStyle w:val="NormalTok"/>
        </w:rPr>
        <w:t xml:space="preserve">(Hmisc) </w:t>
      </w:r>
      <w:r>
        <w:rPr>
          <w:rStyle w:val="DocumentationTok"/>
        </w:rPr>
        <w:t xml:space="preserve">### Extra statistical functions</w:t>
      </w:r>
      <w:r>
        <w:br/>
      </w:r>
      <w:r>
        <w:rPr>
          <w:rStyle w:val="FunctionTok"/>
        </w:rPr>
        <w:t xml:space="preserve">library</w:t>
      </w:r>
      <w:r>
        <w:rPr>
          <w:rStyle w:val="NormalTok"/>
        </w:rPr>
        <w:t xml:space="preserve">(survey) </w:t>
      </w:r>
      <w:r>
        <w:rPr>
          <w:rStyle w:val="DocumentationTok"/>
        </w:rPr>
        <w:t xml:space="preserve">### Survey design functions</w:t>
      </w:r>
      <w:r>
        <w:br/>
      </w:r>
      <w:r>
        <w:br/>
      </w:r>
      <w:r>
        <w:rPr>
          <w:rStyle w:val="DocumentationTok"/>
        </w:rPr>
        <w:t xml:space="preserve">### Setting up the working directory</w:t>
      </w:r>
      <w:r>
        <w:br/>
      </w:r>
      <w:r>
        <w:rPr>
          <w:rStyle w:val="DocumentationTok"/>
        </w:rPr>
        <w:t xml:space="preserve">### Change the setwd() command  to match the location of the data on your computer </w:t>
      </w:r>
      <w:r>
        <w:br/>
      </w:r>
      <w:r>
        <w:rPr>
          <w:rStyle w:val="DocumentationTok"/>
        </w:rPr>
        <w:t xml:space="preserve">### if required </w:t>
      </w:r>
      <w:r>
        <w:br/>
      </w:r>
      <w:r>
        <w:br/>
      </w:r>
      <w:r>
        <w:rPr>
          <w:rStyle w:val="FunctionTok"/>
        </w:rPr>
        <w:t xml:space="preserve">setwd</w:t>
      </w:r>
      <w:r>
        <w:rPr>
          <w:rStyle w:val="NormalTok"/>
        </w:rPr>
        <w:t xml:space="preserve">(</w:t>
      </w:r>
      <w:r>
        <w:rPr>
          <w:rStyle w:val="StringTok"/>
        </w:rPr>
        <w:t xml:space="preserve">"C:\Users\Your_Username_here</w:t>
      </w:r>
      <w:r>
        <w:rPr>
          <w:rStyle w:val="SpecialCharTok"/>
        </w:rPr>
        <w:t xml:space="preserve">\"</w:t>
      </w:r>
      <w:r>
        <w:rPr>
          <w:rStyle w:val="StringTok"/>
        </w:rPr>
        <w:t xml:space="preserve">)</w:t>
      </w:r>
      <w:r>
        <w:br/>
      </w:r>
      <w:r>
        <w:br/>
      </w:r>
      <w:r>
        <w:rPr>
          <w:rStyle w:val="StringTok"/>
        </w:rPr>
        <w:t xml:space="preserve">getwd()</w:t>
      </w:r>
      <w:r>
        <w:br/>
      </w:r>
      <w:r>
        <w:br/>
      </w:r>
      <w:r>
        <w:rPr>
          <w:rStyle w:val="StringTok"/>
        </w:rPr>
        <w:t xml:space="preserve"># Opening the BSA dataset in SPSS format</w:t>
      </w:r>
      <w:r>
        <w:br/>
      </w:r>
      <w:r>
        <w:rPr>
          <w:rStyle w:val="StringTok"/>
        </w:rPr>
        <w:t xml:space="preserve">bsa17&lt;-read_spss("</w:t>
      </w:r>
      <w:r>
        <w:rPr>
          <w:rStyle w:val="NormalTok"/>
        </w:rPr>
        <w:t xml:space="preserve">data</w:t>
      </w:r>
      <w:r>
        <w:rPr>
          <w:rStyle w:val="SpecialCharTok"/>
        </w:rPr>
        <w:t xml:space="preserve">/</w:t>
      </w:r>
      <w:r>
        <w:rPr>
          <w:rStyle w:val="NormalTok"/>
        </w:rPr>
        <w:t xml:space="preserve">UKDA</w:t>
      </w:r>
      <w:r>
        <w:rPr>
          <w:rStyle w:val="DecValTok"/>
        </w:rPr>
        <w:t xml:space="preserve">-8450</w:t>
      </w:r>
      <w:r>
        <w:rPr>
          <w:rStyle w:val="SpecialCharTok"/>
        </w:rPr>
        <w:t xml:space="preserve">-</w:t>
      </w:r>
      <w:r>
        <w:rPr>
          <w:rStyle w:val="NormalTok"/>
        </w:rPr>
        <w:t xml:space="preserve">spss</w:t>
      </w:r>
      <w:r>
        <w:rPr>
          <w:rStyle w:val="SpecialCharTok"/>
        </w:rPr>
        <w:t xml:space="preserve">/</w:t>
      </w:r>
      <w:r>
        <w:rPr>
          <w:rStyle w:val="NormalTok"/>
        </w:rPr>
        <w:t xml:space="preserve">spss</w:t>
      </w:r>
      <w:r>
        <w:rPr>
          <w:rStyle w:val="SpecialCharTok"/>
        </w:rPr>
        <w:t xml:space="preserve">/</w:t>
      </w:r>
      <w:r>
        <w:rPr>
          <w:rStyle w:val="NormalTok"/>
        </w:rPr>
        <w:t xml:space="preserve">spss25</w:t>
      </w:r>
      <w:r>
        <w:rPr>
          <w:rStyle w:val="SpecialCharTok"/>
        </w:rPr>
        <w:t xml:space="preserve">/</w:t>
      </w:r>
      <w:r>
        <w:rPr>
          <w:rStyle w:val="NormalTok"/>
        </w:rPr>
        <w:t xml:space="preserve">bsa2017_for_ukda.sav</w:t>
      </w:r>
      <w:r>
        <w:rPr>
          <w:rStyle w:val="StringTok"/>
        </w:rPr>
        <w:t xml:space="preserve">")</w:t>
      </w:r>
    </w:p>
    <w:p>
      <w:pPr>
        <w:pStyle w:val="FirstParagraph"/>
      </w:pPr>
      <w:r>
        <w:rPr>
          <w:rStyle w:val="VerbatimChar"/>
        </w:rPr>
        <w:t xml:space="preserve">[1] C:\Users\Your_Username_here\</w:t>
      </w:r>
    </w:p>
    <w:bookmarkEnd w:id="25"/>
    <w:bookmarkStart w:id="27" w:name="X7203a45f3c91fc0a0bff0fed440c9152c76985f"/>
    <w:p>
      <w:pPr>
        <w:pStyle w:val="Heading2"/>
      </w:pPr>
      <w:r>
        <w:t xml:space="preserve">2.2 1. Identifying the survey design and variables</w:t>
      </w:r>
    </w:p>
    <w:p>
      <w:pPr>
        <w:pStyle w:val="FirstParagraph"/>
      </w:pPr>
      <w:r>
        <w:t xml:space="preserve">We first need to find out about the survey design that was used in the BSA 2017, and the design variables available in the dataset. Such information can usually be found in the documentation that comes together with the data under the</w:t>
      </w:r>
      <w:r>
        <w:t xml:space="preserve"> </w:t>
      </w:r>
      <w:r>
        <w:rPr>
          <w:rStyle w:val="VerbatimChar"/>
        </w:rPr>
        <w:t xml:space="preserve">mrdoc/pdf</w:t>
      </w:r>
      <w:r>
        <w:t xml:space="preserve"> </w:t>
      </w:r>
      <w:r>
        <w:t xml:space="preserve">folder or in the data catalogue pages for the data on the</w:t>
      </w:r>
      <w:r>
        <w:t xml:space="preserve"> </w:t>
      </w:r>
      <w:hyperlink r:id="rId26">
        <w:r>
          <w:rPr>
            <w:rStyle w:val="Hyperlink"/>
          </w:rPr>
          <w:t xml:space="preserve">UK Data Service website</w:t>
        </w:r>
      </w:hyperlink>
      <w:r>
        <w:t xml:space="preserve">.</w:t>
      </w:r>
    </w:p>
    <w:p>
      <w:pPr>
        <w:pStyle w:val="BodyText"/>
      </w:pPr>
      <w:r>
        <w:rPr>
          <w:b/>
          <w:bCs/>
        </w:rPr>
        <w:t xml:space="preserve">Question 1</w:t>
      </w:r>
    </w:p>
    <w:p>
      <w:pPr>
        <w:pStyle w:val="BodyText"/>
      </w:pPr>
      <w:r>
        <w:rPr>
          <w:i/>
          <w:iCs/>
        </w:rPr>
        <w:t xml:space="preserve">What is the design that was used in this survey (i.e. how many sampling stages were there, and what were the units sampled). What were the primary sampling units; the strata (if relevant)?</w:t>
      </w:r>
    </w:p>
    <w:p>
      <w:pPr>
        <w:pStyle w:val="BodyText"/>
      </w:pPr>
      <w:r>
        <w:t xml:space="preserve">Now that we are a bit more familiar with the way the survey was designed, we need to try and identify the design variables we can include when producing estimates. The information can usually be found in the data documentation or the data dictionary available in the BSA documentation. </w:t>
      </w:r>
    </w:p>
    <w:p>
      <w:pPr>
        <w:pStyle w:val="BodyText"/>
      </w:pPr>
      <w:r>
        <w:rPr>
          <w:b/>
          <w:bCs/>
        </w:rPr>
        <w:t xml:space="preserve">Question 2</w:t>
      </w:r>
    </w:p>
    <w:p>
      <w:pPr>
        <w:pStyle w:val="BodyText"/>
      </w:pPr>
      <w:r>
        <w:rPr>
          <w:i/>
          <w:iCs/>
        </w:rPr>
        <w:t xml:space="preserve">What survey design variables are available? Are there any that are missing – if so which ones? What is the name of the weights variables?</w:t>
      </w:r>
    </w:p>
    <w:bookmarkEnd w:id="27"/>
    <w:bookmarkStart w:id="28" w:name="specifying-the-survey-design"/>
    <w:p>
      <w:pPr>
        <w:pStyle w:val="Heading2"/>
      </w:pPr>
      <w:r>
        <w:t xml:space="preserve">2.3 2. Specifying the survey design</w:t>
      </w:r>
    </w:p>
    <w:p>
      <w:pPr>
        <w:pStyle w:val="FirstParagraph"/>
      </w:pPr>
      <w:r>
        <w:t xml:space="preserve">We need to tell R about the survey design. In practice this often means specifying the units selected at the initial sampling stage ie the</w:t>
      </w:r>
      <w:r>
        <w:t xml:space="preserve"> </w:t>
      </w:r>
      <w:r>
        <w:rPr>
          <w:i/>
          <w:iCs/>
        </w:rPr>
        <w:t xml:space="preserve">Primary Sampling Units</w:t>
      </w:r>
      <w:r>
        <w:t xml:space="preserve">, as well as the strata. This is achieved with the</w:t>
      </w:r>
      <w:r>
        <w:t xml:space="preserve"> </w:t>
      </w:r>
      <w:r>
        <w:rPr>
          <w:rStyle w:val="VerbatimChar"/>
        </w:rPr>
        <w:t xml:space="preserve">svydesign()</w:t>
      </w:r>
      <w:r>
        <w:t xml:space="preserve"> </w:t>
      </w:r>
      <w:r>
        <w:t xml:space="preserve">command. In effect this command creates a copy of the dataset with the survey design information attached, that can then subsequently be used for further estimation.</w:t>
      </w:r>
    </w:p>
    <w:p>
      <w:pPr>
        <w:pStyle w:val="SourceCode"/>
      </w:pP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rPr>
          <w:rStyle w:val="DocumentationTok"/>
        </w:rPr>
        <w:t xml:space="preserve">### Primary Sampling Units</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rPr>
          <w:rStyle w:val="DocumentationTok"/>
        </w:rPr>
        <w:t xml:space="preserve">### Strata if stratified design</w:t>
      </w:r>
      <w:r>
        <w:br/>
      </w:r>
      <w:r>
        <w:rPr>
          <w:rStyle w:val="NormalTok"/>
        </w:rPr>
        <w:t xml:space="preserve">                   </w:t>
      </w:r>
      <w:r>
        <w:rPr>
          <w:rStyle w:val="AttributeTok"/>
        </w:rPr>
        <w:t xml:space="preserve">weights=</w:t>
      </w:r>
      <w:r>
        <w:rPr>
          <w:rStyle w:val="SpecialCharTok"/>
        </w:rPr>
        <w:t xml:space="preserve">~</w:t>
      </w:r>
      <w:r>
        <w:rPr>
          <w:rStyle w:val="NormalTok"/>
        </w:rPr>
        <w:t xml:space="preserve">WtFactor, </w:t>
      </w:r>
      <w:r>
        <w:rPr>
          <w:rStyle w:val="DocumentationTok"/>
        </w:rPr>
        <w:t xml:space="preserve">### Weights</w:t>
      </w:r>
      <w:r>
        <w:br/>
      </w:r>
      <w:r>
        <w:rPr>
          <w:rStyle w:val="NormalTok"/>
        </w:rPr>
        <w:t xml:space="preserve">                   </w:t>
      </w:r>
      <w:r>
        <w:rPr>
          <w:rStyle w:val="AttributeTok"/>
        </w:rPr>
        <w:t xml:space="preserve">data=</w:t>
      </w:r>
      <w:r>
        <w:rPr>
          <w:rStyle w:val="NormalTok"/>
        </w:rPr>
        <w:t xml:space="preserve">bsa17)        </w:t>
      </w:r>
      <w:r>
        <w:rPr>
          <w:rStyle w:val="DocumentationTok"/>
        </w:rPr>
        <w:t xml:space="preserve">### The dataset</w:t>
      </w:r>
      <w:r>
        <w:br/>
      </w:r>
      <w:r>
        <w:rPr>
          <w:rStyle w:val="FunctionTok"/>
        </w:rPr>
        <w:t xml:space="preserve">class</w:t>
      </w:r>
      <w:r>
        <w:rPr>
          <w:rStyle w:val="NormalTok"/>
        </w:rPr>
        <w:t xml:space="preserve">(bsa17.s)</w:t>
      </w:r>
    </w:p>
    <w:p>
      <w:pPr>
        <w:pStyle w:val="SourceCode"/>
      </w:pPr>
      <w:r>
        <w:rPr>
          <w:rStyle w:val="VerbatimChar"/>
        </w:rPr>
        <w:t xml:space="preserve">[1] "survey.design2" "survey.design" </w:t>
      </w:r>
    </w:p>
    <w:p>
      <w:pPr>
        <w:pStyle w:val="SourceCode"/>
      </w:pPr>
      <w:r>
        <w:rPr>
          <w:rStyle w:val="FunctionTok"/>
        </w:rPr>
        <w:t xml:space="preserve">summary</w:t>
      </w:r>
      <w:r>
        <w:rPr>
          <w:rStyle w:val="NormalTok"/>
        </w:rPr>
        <w:t xml:space="preserve">(bsa17.s) </w:t>
      </w:r>
      <w:r>
        <w:rPr>
          <w:rStyle w:val="DocumentationTok"/>
        </w:rPr>
        <w:t xml:space="preserve">### Warning: very long output</w:t>
      </w:r>
    </w:p>
    <w:p>
      <w:pPr>
        <w:pStyle w:val="SourceCode"/>
      </w:pPr>
      <w:r>
        <w:rPr>
          <w:rStyle w:val="VerbatimChar"/>
        </w:rPr>
        <w:t xml:space="preserve">Stratified 1 - level Cluster Sampling design (with replacement)</w:t>
      </w:r>
      <w:r>
        <w:br/>
      </w:r>
      <w:r>
        <w:rPr>
          <w:rStyle w:val="VerbatimChar"/>
        </w:rPr>
        <w:t xml:space="preserve">With (372) clusters.</w:t>
      </w:r>
      <w:r>
        <w:br/>
      </w:r>
      <w:r>
        <w:rPr>
          <w:rStyle w:val="VerbatimChar"/>
        </w:rPr>
        <w:t xml:space="preserve">svydesign(ids = ~Spoint, strata = ~StratID, weights = ~WtFactor, </w:t>
      </w:r>
      <w:r>
        <w:br/>
      </w:r>
      <w:r>
        <w:rPr>
          <w:rStyle w:val="VerbatimChar"/>
        </w:rPr>
        <w:t xml:space="preserve">    data = bsa17)</w:t>
      </w:r>
      <w:r>
        <w:br/>
      </w:r>
      <w:r>
        <w:rPr>
          <w:rStyle w:val="VerbatimChar"/>
        </w:rPr>
        <w:t xml:space="preserve">Probabilities:</w:t>
      </w:r>
      <w:r>
        <w:br/>
      </w:r>
      <w:r>
        <w:rPr>
          <w:rStyle w:val="VerbatimChar"/>
        </w:rPr>
        <w:t xml:space="preserve">   Min. 1st Qu.  Median    Mean 3rd Qu.    Max. </w:t>
      </w:r>
      <w:r>
        <w:br/>
      </w:r>
      <w:r>
        <w:rPr>
          <w:rStyle w:val="VerbatimChar"/>
        </w:rPr>
        <w:t xml:space="preserve"> 0.2645  0.8288  1.0983  1.2386  1.6236  3.3318 </w:t>
      </w:r>
      <w:r>
        <w:br/>
      </w:r>
      <w:r>
        <w:rPr>
          <w:rStyle w:val="VerbatimChar"/>
        </w:rPr>
        <w:t xml:space="preserve">Stratum Sizes: </w:t>
      </w:r>
      <w:r>
        <w:br/>
      </w:r>
      <w:r>
        <w:rPr>
          <w:rStyle w:val="VerbatimChar"/>
        </w:rPr>
        <w:t xml:space="preserve">           101 102 103 104 105 106 107 108 109 110 111 112 113 114 115 116 117</w:t>
      </w:r>
      <w:r>
        <w:br/>
      </w:r>
      <w:r>
        <w:rPr>
          <w:rStyle w:val="VerbatimChar"/>
        </w:rPr>
        <w:t xml:space="preserve">obs         18  22  30  18  16  21  22  37  10  22  19  35  23  19  19  21  25</w:t>
      </w:r>
      <w:r>
        <w:br/>
      </w:r>
      <w:r>
        <w:rPr>
          <w:rStyle w:val="VerbatimChar"/>
        </w:rPr>
        <w:t xml:space="preserve">design.PSU   2   2   3   2   2   2   2   3   2   3   2   3   2   2   2   2   2</w:t>
      </w:r>
      <w:r>
        <w:br/>
      </w:r>
      <w:r>
        <w:rPr>
          <w:rStyle w:val="VerbatimChar"/>
        </w:rPr>
        <w:t xml:space="preserve">actual.PSU   2   2   3   2   2   2   2   3   2   3   2   3   2   2   2   2   2</w:t>
      </w:r>
      <w:r>
        <w:br/>
      </w:r>
      <w:r>
        <w:rPr>
          <w:rStyle w:val="VerbatimChar"/>
        </w:rPr>
        <w:t xml:space="preserve">           118 119 120 121 122 123 124 125 126 127 128 129 130 131 132 133 134</w:t>
      </w:r>
      <w:r>
        <w:br/>
      </w:r>
      <w:r>
        <w:rPr>
          <w:rStyle w:val="VerbatimChar"/>
        </w:rPr>
        <w:t xml:space="preserve">obs         12  12  32  40  25  21  23  26  23  18  34  23  20  29  39  19  30</w:t>
      </w:r>
      <w:r>
        <w:br/>
      </w:r>
      <w:r>
        <w:rPr>
          <w:rStyle w:val="VerbatimChar"/>
        </w:rPr>
        <w:t xml:space="preserve">design.PSU   2   2   3   3   3   2   2   2   3   2   2   2   2   3   3   2   3</w:t>
      </w:r>
      <w:r>
        <w:br/>
      </w:r>
      <w:r>
        <w:rPr>
          <w:rStyle w:val="VerbatimChar"/>
        </w:rPr>
        <w:t xml:space="preserve">actual.PSU   2   2   3   3   3   2   2   2   3   2   2   2   2   3   3   2   3</w:t>
      </w:r>
      <w:r>
        <w:br/>
      </w:r>
      <w:r>
        <w:rPr>
          <w:rStyle w:val="VerbatimChar"/>
        </w:rPr>
        <w:t xml:space="preserve">           135 136 137 138 139 140 141 142 143 144 145 146 147 148 149 150 151</w:t>
      </w:r>
      <w:r>
        <w:br/>
      </w:r>
      <w:r>
        <w:rPr>
          <w:rStyle w:val="VerbatimChar"/>
        </w:rPr>
        <w:t xml:space="preserve">obs         20  10  21  12  26  16  20  17  21  24  30  30  18  29  24  19  28</w:t>
      </w:r>
      <w:r>
        <w:br/>
      </w:r>
      <w:r>
        <w:rPr>
          <w:rStyle w:val="VerbatimChar"/>
        </w:rPr>
        <w:t xml:space="preserve">design.PSU   2   2   2   2   3   2   2   2   2   3   2   3   2   3   2   3   2</w:t>
      </w:r>
      <w:r>
        <w:br/>
      </w:r>
      <w:r>
        <w:rPr>
          <w:rStyle w:val="VerbatimChar"/>
        </w:rPr>
        <w:t xml:space="preserve">actual.PSU   2   2   2   2   3   2   2   2   2   3   2   3   2   3   2   3   2</w:t>
      </w:r>
      <w:r>
        <w:br/>
      </w:r>
      <w:r>
        <w:rPr>
          <w:rStyle w:val="VerbatimChar"/>
        </w:rPr>
        <w:t xml:space="preserve">           152 153 154 155 156 157 158 159 160 161 162 163 164 165 166 167 168</w:t>
      </w:r>
      <w:r>
        <w:br/>
      </w:r>
      <w:r>
        <w:rPr>
          <w:rStyle w:val="VerbatimChar"/>
        </w:rPr>
        <w:t xml:space="preserve">obs         18   8  23  33  14  23  17  39  13  22  16  19  21  18  26  13  14</w:t>
      </w:r>
      <w:r>
        <w:br/>
      </w:r>
      <w:r>
        <w:rPr>
          <w:rStyle w:val="VerbatimChar"/>
        </w:rPr>
        <w:t xml:space="preserve">design.PSU   2   2   2   3   2   2   2   3   2   2   2   2   2   2   3   2   2</w:t>
      </w:r>
      <w:r>
        <w:br/>
      </w:r>
      <w:r>
        <w:rPr>
          <w:rStyle w:val="VerbatimChar"/>
        </w:rPr>
        <w:t xml:space="preserve">actual.PSU   2   2   2   3   2   2   2   3   2   2   2   2   2   2   3   2   2</w:t>
      </w:r>
      <w:r>
        <w:br/>
      </w:r>
      <w:r>
        <w:rPr>
          <w:rStyle w:val="VerbatimChar"/>
        </w:rPr>
        <w:t xml:space="preserve">           169 170 171 172 173 174 175 176 177 178 179 180 181 182 183 184 185</w:t>
      </w:r>
      <w:r>
        <w:br/>
      </w:r>
      <w:r>
        <w:rPr>
          <w:rStyle w:val="VerbatimChar"/>
        </w:rPr>
        <w:t xml:space="preserve">obs         22  20   8  22  31  22  24  19  38  20  29  24  29  21  23  32  36</w:t>
      </w:r>
      <w:r>
        <w:br/>
      </w:r>
      <w:r>
        <w:rPr>
          <w:rStyle w:val="VerbatimChar"/>
        </w:rPr>
        <w:t xml:space="preserve">design.PSU   2   2   2   2   2   2   2   2   3   2   2   2   3   2   2   3   3</w:t>
      </w:r>
      <w:r>
        <w:br/>
      </w:r>
      <w:r>
        <w:rPr>
          <w:rStyle w:val="VerbatimChar"/>
        </w:rPr>
        <w:t xml:space="preserve">actual.PSU   2   2   2   2   2   2   2   2   3   2   2   2   3   2   2   3   3</w:t>
      </w:r>
      <w:r>
        <w:br/>
      </w:r>
      <w:r>
        <w:rPr>
          <w:rStyle w:val="VerbatimChar"/>
        </w:rPr>
        <w:t xml:space="preserve">           186 187 188 189 190 191 192 193 194 195 196 197 198 199 200 201 202</w:t>
      </w:r>
      <w:r>
        <w:br/>
      </w:r>
      <w:r>
        <w:rPr>
          <w:rStyle w:val="VerbatimChar"/>
        </w:rPr>
        <w:t xml:space="preserve">obs         24  22  43  38  38  47  34  15  22  35  17  20  20  21  21  43  35</w:t>
      </w:r>
      <w:r>
        <w:br/>
      </w:r>
      <w:r>
        <w:rPr>
          <w:rStyle w:val="VerbatimChar"/>
        </w:rPr>
        <w:t xml:space="preserve">design.PSU   3   2   3   3   3   3   3   2   2   3   2   2   2   2   3   3   3</w:t>
      </w:r>
      <w:r>
        <w:br/>
      </w:r>
      <w:r>
        <w:rPr>
          <w:rStyle w:val="VerbatimChar"/>
        </w:rPr>
        <w:t xml:space="preserve">actual.PSU   3   2   3   3   3   3   3   2   2   3   2   2   2   2   3   3   3</w:t>
      </w:r>
      <w:r>
        <w:br/>
      </w:r>
      <w:r>
        <w:rPr>
          <w:rStyle w:val="VerbatimChar"/>
        </w:rPr>
        <w:t xml:space="preserve">           203 204 205 206 207 208 209 210 211 212 213 214 215 216 217 218 219</w:t>
      </w:r>
      <w:r>
        <w:br/>
      </w:r>
      <w:r>
        <w:rPr>
          <w:rStyle w:val="VerbatimChar"/>
        </w:rPr>
        <w:t xml:space="preserve">obs         28  25  19  18  28  15  21  30  24  33  24  22  30  24  44  18  26</w:t>
      </w:r>
      <w:r>
        <w:br/>
      </w:r>
      <w:r>
        <w:rPr>
          <w:rStyle w:val="VerbatimChar"/>
        </w:rPr>
        <w:t xml:space="preserve">design.PSU   3   3   2   2   2   2   2   2   2   3   2   2   3   2   3   2   2</w:t>
      </w:r>
      <w:r>
        <w:br/>
      </w:r>
      <w:r>
        <w:rPr>
          <w:rStyle w:val="VerbatimChar"/>
        </w:rPr>
        <w:t xml:space="preserve">actual.PSU   3   3   2   2   2   2   2   2   2   3   2   2   3   2   3   2   2</w:t>
      </w:r>
      <w:r>
        <w:br/>
      </w:r>
      <w:r>
        <w:rPr>
          <w:rStyle w:val="VerbatimChar"/>
        </w:rPr>
        <w:t xml:space="preserve">           220 221 222 223 224 225 226 227 228 229 230 231 232 233 234 235 236</w:t>
      </w:r>
      <w:r>
        <w:br/>
      </w:r>
      <w:r>
        <w:rPr>
          <w:rStyle w:val="VerbatimChar"/>
        </w:rPr>
        <w:t xml:space="preserve">obs         22  28  20  27  34  33  41  24  23  26  17  23  36  20  45  32  27</w:t>
      </w:r>
      <w:r>
        <w:br/>
      </w:r>
      <w:r>
        <w:rPr>
          <w:rStyle w:val="VerbatimChar"/>
        </w:rPr>
        <w:t xml:space="preserve">design.PSU   2   2   2   3   2   3   3   2   2   2   2   2   3   2   3   3   3</w:t>
      </w:r>
      <w:r>
        <w:br/>
      </w:r>
      <w:r>
        <w:rPr>
          <w:rStyle w:val="VerbatimChar"/>
        </w:rPr>
        <w:t xml:space="preserve">actual.PSU   2   2   2   3   2   3   3   2   2   2   2   2   3   2   3   3   3</w:t>
      </w:r>
      <w:r>
        <w:br/>
      </w:r>
      <w:r>
        <w:rPr>
          <w:rStyle w:val="VerbatimChar"/>
        </w:rPr>
        <w:t xml:space="preserve">           237 238 239 240 241 242 243 244 245 246 247 248 249 250 251 252 253</w:t>
      </w:r>
      <w:r>
        <w:br/>
      </w:r>
      <w:r>
        <w:rPr>
          <w:rStyle w:val="VerbatimChar"/>
        </w:rPr>
        <w:t xml:space="preserve">obs         33  25  39  31  29  33  20  43  22  24  26  29  37  22  27  25  43</w:t>
      </w:r>
      <w:r>
        <w:br/>
      </w:r>
      <w:r>
        <w:rPr>
          <w:rStyle w:val="VerbatimChar"/>
        </w:rPr>
        <w:t xml:space="preserve">design.PSU   3   3   3   3   2   2   2   3   2   2   2   2   3   2   2   2   3</w:t>
      </w:r>
      <w:r>
        <w:br/>
      </w:r>
      <w:r>
        <w:rPr>
          <w:rStyle w:val="VerbatimChar"/>
        </w:rPr>
        <w:t xml:space="preserve">actual.PSU   3   3   3   3   2   2   2   3   2   2   2   2   3   2   2   2   3</w:t>
      </w:r>
      <w:r>
        <w:br/>
      </w:r>
      <w:r>
        <w:rPr>
          <w:rStyle w:val="VerbatimChar"/>
        </w:rPr>
        <w:t xml:space="preserve">           254 255 256 257 258 259</w:t>
      </w:r>
      <w:r>
        <w:br/>
      </w:r>
      <w:r>
        <w:rPr>
          <w:rStyle w:val="VerbatimChar"/>
        </w:rPr>
        <w:t xml:space="preserve">obs          7  32  26  25  28  35</w:t>
      </w:r>
      <w:r>
        <w:br/>
      </w:r>
      <w:r>
        <w:rPr>
          <w:rStyle w:val="VerbatimChar"/>
        </w:rPr>
        <w:t xml:space="preserve">design.PSU   2   3   2   2   2   3</w:t>
      </w:r>
      <w:r>
        <w:br/>
      </w:r>
      <w:r>
        <w:rPr>
          <w:rStyle w:val="VerbatimChar"/>
        </w:rPr>
        <w:t xml:space="preserve">actual.PSU   2   3   2   2   2   3</w:t>
      </w:r>
      <w:r>
        <w:br/>
      </w:r>
      <w:r>
        <w:rPr>
          <w:rStyle w:val="VerbatimChar"/>
        </w:rPr>
        <w:t xml:space="preserve">Data variables:</w:t>
      </w:r>
      <w:r>
        <w:br/>
      </w:r>
      <w:r>
        <w:rPr>
          <w:rStyle w:val="VerbatimChar"/>
        </w:rPr>
        <w:t xml:space="preserve">  [1] "Sserial"              "Spoint"               "StratID"             </w:t>
      </w:r>
      <w:r>
        <w:br/>
      </w:r>
      <w:r>
        <w:rPr>
          <w:rStyle w:val="VerbatimChar"/>
        </w:rPr>
        <w:t xml:space="preserve">  [4] "WtFactor"             "OldWt"                "GOR_ID"              </w:t>
      </w:r>
      <w:r>
        <w:br/>
      </w:r>
      <w:r>
        <w:rPr>
          <w:rStyle w:val="VerbatimChar"/>
        </w:rPr>
        <w:t xml:space="preserve">  [7] "ABCVer"               "Country"              "househlde"           </w:t>
      </w:r>
      <w:r>
        <w:br/>
      </w:r>
      <w:r>
        <w:rPr>
          <w:rStyle w:val="VerbatimChar"/>
        </w:rPr>
        <w:t xml:space="preserve"> [10] "hhtypee"              "Rsex"                 "RAgeE"               </w:t>
      </w:r>
      <w:r>
        <w:br/>
      </w:r>
      <w:r>
        <w:rPr>
          <w:rStyle w:val="VerbatimChar"/>
        </w:rPr>
        <w:t xml:space="preserve"> [13] "RAgeCat"              "RAgeCat2"             "RAgecat3"            </w:t>
      </w:r>
      <w:r>
        <w:br/>
      </w:r>
      <w:r>
        <w:rPr>
          <w:rStyle w:val="VerbatimChar"/>
        </w:rPr>
        <w:t xml:space="preserve"> [16] "RAgecat4"             "RAgecat5"             "RSexAge"             </w:t>
      </w:r>
      <w:r>
        <w:br/>
      </w:r>
      <w:r>
        <w:rPr>
          <w:rStyle w:val="VerbatimChar"/>
        </w:rPr>
        <w:t xml:space="preserve"> [19] "RSexAge2"             "MarStat"              "Married"             </w:t>
      </w:r>
      <w:r>
        <w:br/>
      </w:r>
      <w:r>
        <w:rPr>
          <w:rStyle w:val="VerbatimChar"/>
        </w:rPr>
        <w:t xml:space="preserve"> [22] "legmarste"            "ChildHh"              "nch415e"             </w:t>
      </w:r>
      <w:r>
        <w:br/>
      </w:r>
      <w:r>
        <w:rPr>
          <w:rStyle w:val="VerbatimChar"/>
        </w:rPr>
        <w:t xml:space="preserve"> [25] "nch318e"              "hhch04e"              "hhch511e"            </w:t>
      </w:r>
      <w:r>
        <w:br/>
      </w:r>
      <w:r>
        <w:rPr>
          <w:rStyle w:val="VerbatimChar"/>
        </w:rPr>
        <w:t xml:space="preserve"> [28] "hhch1215e"            "hhch1617e"            "rch04e"              </w:t>
      </w:r>
      <w:r>
        <w:br/>
      </w:r>
      <w:r>
        <w:rPr>
          <w:rStyle w:val="VerbatimChar"/>
        </w:rPr>
        <w:t xml:space="preserve"> [31] "rch511e"              "rch1215e"             "rch1617e"            </w:t>
      </w:r>
      <w:r>
        <w:br/>
      </w:r>
      <w:r>
        <w:rPr>
          <w:rStyle w:val="VerbatimChar"/>
        </w:rPr>
        <w:t xml:space="preserve"> [34] "ownche"               "reconacte"            "RLastJob"            </w:t>
      </w:r>
      <w:r>
        <w:br/>
      </w:r>
      <w:r>
        <w:rPr>
          <w:rStyle w:val="VerbatimChar"/>
        </w:rPr>
        <w:t xml:space="preserve"> [37] "seconacte"            "Readpap"              "WhPaper"             </w:t>
      </w:r>
      <w:r>
        <w:br/>
      </w:r>
      <w:r>
        <w:rPr>
          <w:rStyle w:val="VerbatimChar"/>
        </w:rPr>
        <w:t xml:space="preserve"> [40] "paptype"              "TVNews"               "WebNews"             </w:t>
      </w:r>
      <w:r>
        <w:br/>
      </w:r>
      <w:r>
        <w:rPr>
          <w:rStyle w:val="VerbatimChar"/>
        </w:rPr>
        <w:t xml:space="preserve"> [43] "WNwSite1"             "WNwSite2"             "SMNews"              </w:t>
      </w:r>
      <w:r>
        <w:br/>
      </w:r>
      <w:r>
        <w:rPr>
          <w:rStyle w:val="VerbatimChar"/>
        </w:rPr>
        <w:t xml:space="preserve"> [46] "Internet"             "IntPers"              "MedResI"             </w:t>
      </w:r>
      <w:r>
        <w:br/>
      </w:r>
      <w:r>
        <w:rPr>
          <w:rStyle w:val="VerbatimChar"/>
        </w:rPr>
        <w:t xml:space="preserve"> [49] "SupParty"             "ClosePty"             "PartyIDN"            </w:t>
      </w:r>
      <w:r>
        <w:br/>
      </w:r>
      <w:r>
        <w:rPr>
          <w:rStyle w:val="VerbatimChar"/>
        </w:rPr>
        <w:t xml:space="preserve"> [52] "Partyid1"             "PartyId2"             "PartyID3"            </w:t>
      </w:r>
      <w:r>
        <w:br/>
      </w:r>
      <w:r>
        <w:rPr>
          <w:rStyle w:val="VerbatimChar"/>
        </w:rPr>
        <w:t xml:space="preserve"> [55] "PtyAlleg"             "Idstrng"              "Politics"            </w:t>
      </w:r>
      <w:r>
        <w:br/>
      </w:r>
      <w:r>
        <w:rPr>
          <w:rStyle w:val="VerbatimChar"/>
        </w:rPr>
        <w:t xml:space="preserve"> [58] "Coalitin"             "ConLabDf"             "VoteSyst"            </w:t>
      </w:r>
      <w:r>
        <w:br/>
      </w:r>
      <w:r>
        <w:rPr>
          <w:rStyle w:val="VerbatimChar"/>
        </w:rPr>
        <w:t xml:space="preserve"> [61] "ScotPar2"             "ECPolicy2"            "GovTrust"            </w:t>
      </w:r>
      <w:r>
        <w:br/>
      </w:r>
      <w:r>
        <w:rPr>
          <w:rStyle w:val="VerbatimChar"/>
        </w:rPr>
        <w:t xml:space="preserve"> [64] "Monarchy"             "MiEcono"              "MiCultur"            </w:t>
      </w:r>
      <w:r>
        <w:br/>
      </w:r>
      <w:r>
        <w:rPr>
          <w:rStyle w:val="VerbatimChar"/>
        </w:rPr>
        <w:t xml:space="preserve"> [67] "Spend1"               "Spend2"               "SocSpnd1"            </w:t>
      </w:r>
      <w:r>
        <w:br/>
      </w:r>
      <w:r>
        <w:rPr>
          <w:rStyle w:val="VerbatimChar"/>
        </w:rPr>
        <w:t xml:space="preserve"> [70] "SocSpnd2"             "SocSpnd3"             "SocSpnd4"            </w:t>
      </w:r>
      <w:r>
        <w:br/>
      </w:r>
      <w:r>
        <w:rPr>
          <w:rStyle w:val="VerbatimChar"/>
        </w:rPr>
        <w:t xml:space="preserve"> [73] "SocSpnd5"             "SocSpnd6"             "Dole"                </w:t>
      </w:r>
      <w:r>
        <w:br/>
      </w:r>
      <w:r>
        <w:rPr>
          <w:rStyle w:val="VerbatimChar"/>
        </w:rPr>
        <w:t xml:space="preserve"> [76] "TaxSpend"             "IncomGap"             "SRInc"               </w:t>
      </w:r>
      <w:r>
        <w:br/>
      </w:r>
      <w:r>
        <w:rPr>
          <w:rStyle w:val="VerbatimChar"/>
        </w:rPr>
        <w:t xml:space="preserve"> [79] "CMArran"              "RBGaran2"             "SepInvol"            </w:t>
      </w:r>
      <w:r>
        <w:br/>
      </w:r>
      <w:r>
        <w:rPr>
          <w:rStyle w:val="VerbatimChar"/>
        </w:rPr>
        <w:t xml:space="preserve"> [82] "SepServ"              "WkMent"               "WkPhys"              </w:t>
      </w:r>
      <w:r>
        <w:br/>
      </w:r>
      <w:r>
        <w:rPr>
          <w:rStyle w:val="VerbatimChar"/>
        </w:rPr>
        <w:t xml:space="preserve"> [85] "HProbRsp"             "PhsRetn"              "PhsRecov"            </w:t>
      </w:r>
      <w:r>
        <w:br/>
      </w:r>
      <w:r>
        <w:rPr>
          <w:rStyle w:val="VerbatimChar"/>
        </w:rPr>
        <w:t xml:space="preserve"> [88] "MntRetn"              "MntRecov"             "HCWork21"            </w:t>
      </w:r>
      <w:r>
        <w:br/>
      </w:r>
      <w:r>
        <w:rPr>
          <w:rStyle w:val="VerbatimChar"/>
        </w:rPr>
        <w:t xml:space="preserve"> [91] "HCWork22"             "HCWork23"             "HCWork24"            </w:t>
      </w:r>
      <w:r>
        <w:br/>
      </w:r>
      <w:r>
        <w:rPr>
          <w:rStyle w:val="VerbatimChar"/>
        </w:rPr>
        <w:t xml:space="preserve"> [94] "HCWork25"             "HCWork26"             "HCWork27"            </w:t>
      </w:r>
      <w:r>
        <w:br/>
      </w:r>
      <w:r>
        <w:rPr>
          <w:rStyle w:val="VerbatimChar"/>
        </w:rPr>
        <w:t xml:space="preserve"> [97] "HCWork28"             "HCWork29"             "NatFrEst"            </w:t>
      </w:r>
      <w:r>
        <w:br/>
      </w:r>
      <w:r>
        <w:rPr>
          <w:rStyle w:val="VerbatimChar"/>
        </w:rPr>
        <w:t xml:space="preserve">[100] "FalseBn2"             "RepFrau3"             "RepWho1"             </w:t>
      </w:r>
      <w:r>
        <w:br/>
      </w:r>
      <w:r>
        <w:rPr>
          <w:rStyle w:val="VerbatimChar"/>
        </w:rPr>
        <w:t xml:space="preserve">[103] "RepWho2"              "RepWho3"              "RepWho4"             </w:t>
      </w:r>
      <w:r>
        <w:br/>
      </w:r>
      <w:r>
        <w:rPr>
          <w:rStyle w:val="VerbatimChar"/>
        </w:rPr>
        <w:t xml:space="preserve">[106] "RepWho5"              "RepWho6"              "RepWho7"             </w:t>
      </w:r>
      <w:r>
        <w:br/>
      </w:r>
      <w:r>
        <w:rPr>
          <w:rStyle w:val="VerbatimChar"/>
        </w:rPr>
        <w:t xml:space="preserve">[109] "RepWho8"              "RepWho9"              "RepWho10"            </w:t>
      </w:r>
      <w:r>
        <w:br/>
      </w:r>
      <w:r>
        <w:rPr>
          <w:rStyle w:val="VerbatimChar"/>
        </w:rPr>
        <w:t xml:space="preserve">[112] "WhyNRep1"             "WhyNRep2"             "WhyNRep3"            </w:t>
      </w:r>
      <w:r>
        <w:br/>
      </w:r>
      <w:r>
        <w:rPr>
          <w:rStyle w:val="VerbatimChar"/>
        </w:rPr>
        <w:t xml:space="preserve">[115] "WhyNRep4"             "WhyNRep5"             "WhyNRep6"            </w:t>
      </w:r>
      <w:r>
        <w:br/>
      </w:r>
      <w:r>
        <w:rPr>
          <w:rStyle w:val="VerbatimChar"/>
        </w:rPr>
        <w:t xml:space="preserve">[118] "WhyNRep7"             "WhyNRep8"             "WhyNRep9"            </w:t>
      </w:r>
      <w:r>
        <w:br/>
      </w:r>
      <w:r>
        <w:rPr>
          <w:rStyle w:val="VerbatimChar"/>
        </w:rPr>
        <w:t xml:space="preserve">[121] "BFPnsh1"              "BFPnsh2"              "BFPnsh3"             </w:t>
      </w:r>
      <w:r>
        <w:br/>
      </w:r>
      <w:r>
        <w:rPr>
          <w:rStyle w:val="VerbatimChar"/>
        </w:rPr>
        <w:t xml:space="preserve">[124] "BFPnsh4"              "BFPnsh5"              "BFPnsh6"             </w:t>
      </w:r>
      <w:r>
        <w:br/>
      </w:r>
      <w:r>
        <w:rPr>
          <w:rStyle w:val="VerbatimChar"/>
        </w:rPr>
        <w:t xml:space="preserve">[127] "BFPnsh7"              "BFPnsh8"              "BFPnsh9"             </w:t>
      </w:r>
      <w:r>
        <w:br/>
      </w:r>
      <w:r>
        <w:rPr>
          <w:rStyle w:val="VerbatimChar"/>
        </w:rPr>
        <w:t xml:space="preserve">[130] "BFPnsh10"             "BFPnsh11"             "AwrPB"               </w:t>
      </w:r>
      <w:r>
        <w:br/>
      </w:r>
      <w:r>
        <w:rPr>
          <w:rStyle w:val="VerbatimChar"/>
        </w:rPr>
        <w:t xml:space="preserve">[133] "AdminPn2"             "LosofBen"             "AwrCRec"             </w:t>
      </w:r>
      <w:r>
        <w:br/>
      </w:r>
      <w:r>
        <w:rPr>
          <w:rStyle w:val="VerbatimChar"/>
        </w:rPr>
        <w:t xml:space="preserve">[136] "GovDoBF"              "ImpHDoc"              "ImpHPar"             </w:t>
      </w:r>
      <w:r>
        <w:br/>
      </w:r>
      <w:r>
        <w:rPr>
          <w:rStyle w:val="VerbatimChar"/>
        </w:rPr>
        <w:t xml:space="preserve">[139] "ImpHBeha"             "ImpHFam"              "ImpHEd"              </w:t>
      </w:r>
      <w:r>
        <w:br/>
      </w:r>
      <w:r>
        <w:rPr>
          <w:rStyle w:val="VerbatimChar"/>
        </w:rPr>
        <w:t xml:space="preserve">[142] "ImpHJob"              "ImpHNeig"             "ImpHArea"            </w:t>
      </w:r>
      <w:r>
        <w:br/>
      </w:r>
      <w:r>
        <w:rPr>
          <w:rStyle w:val="VerbatimChar"/>
        </w:rPr>
        <w:t xml:space="preserve">[145] "ImpHSafe"             "RespoHl2"             "HomsBult"            </w:t>
      </w:r>
      <w:r>
        <w:br/>
      </w:r>
      <w:r>
        <w:rPr>
          <w:rStyle w:val="VerbatimChar"/>
        </w:rPr>
        <w:t xml:space="preserve">[148] "YSBEmpl"              "YSBTrans"             "YSBGreen"            </w:t>
      </w:r>
      <w:r>
        <w:br/>
      </w:r>
      <w:r>
        <w:rPr>
          <w:rStyle w:val="VerbatimChar"/>
        </w:rPr>
        <w:t xml:space="preserve">[151] "YSBSch"               "YSBAfRnt"             "YSBAfOwn"            </w:t>
      </w:r>
      <w:r>
        <w:br/>
      </w:r>
      <w:r>
        <w:rPr>
          <w:rStyle w:val="VerbatimChar"/>
        </w:rPr>
        <w:t xml:space="preserve">[154] "YSBDesig"             "YSBShops"             "YSBMedic"            </w:t>
      </w:r>
      <w:r>
        <w:br/>
      </w:r>
      <w:r>
        <w:rPr>
          <w:rStyle w:val="VerbatimChar"/>
        </w:rPr>
        <w:t xml:space="preserve">[157] "YSBLibry"             "YSBLeis"              "YSBFinan"            </w:t>
      </w:r>
      <w:r>
        <w:br/>
      </w:r>
      <w:r>
        <w:rPr>
          <w:rStyle w:val="VerbatimChar"/>
        </w:rPr>
        <w:t xml:space="preserve">[160] "YSBOther"             "YSBDeps"              "YSBNone"             </w:t>
      </w:r>
      <w:r>
        <w:br/>
      </w:r>
      <w:r>
        <w:rPr>
          <w:rStyle w:val="VerbatimChar"/>
        </w:rPr>
        <w:t xml:space="preserve">[163] "HousGSD"              "Buldres"              "EdSpnd1c"            </w:t>
      </w:r>
      <w:r>
        <w:br/>
      </w:r>
      <w:r>
        <w:rPr>
          <w:rStyle w:val="VerbatimChar"/>
        </w:rPr>
        <w:t xml:space="preserve">[166] "EdSpnd2c"             "VocVAcad"             "ATTD151"             </w:t>
      </w:r>
      <w:r>
        <w:br/>
      </w:r>
      <w:r>
        <w:rPr>
          <w:rStyle w:val="VerbatimChar"/>
        </w:rPr>
        <w:t xml:space="preserve">[169] "ATTD152"              "ATTD153"              "ATTD154"             </w:t>
      </w:r>
      <w:r>
        <w:br/>
      </w:r>
      <w:r>
        <w:rPr>
          <w:rStyle w:val="VerbatimChar"/>
        </w:rPr>
        <w:t xml:space="preserve">[172] "ATTD155"              "ATTD156"              "ATTD157"             </w:t>
      </w:r>
      <w:r>
        <w:br/>
      </w:r>
      <w:r>
        <w:rPr>
          <w:rStyle w:val="VerbatimChar"/>
        </w:rPr>
        <w:t xml:space="preserve">[175] "ATTD158"              "ATTD81"               "ATTD82"              </w:t>
      </w:r>
      <w:r>
        <w:br/>
      </w:r>
      <w:r>
        <w:rPr>
          <w:rStyle w:val="VerbatimChar"/>
        </w:rPr>
        <w:t xml:space="preserve">[178] "ATTD83"               "ATTD84"               "ATTD85"              </w:t>
      </w:r>
      <w:r>
        <w:br/>
      </w:r>
      <w:r>
        <w:rPr>
          <w:rStyle w:val="VerbatimChar"/>
        </w:rPr>
        <w:t xml:space="preserve">[181] "ATTD86"               "ATTD87"               "ATTD88"              </w:t>
      </w:r>
      <w:r>
        <w:br/>
      </w:r>
      <w:r>
        <w:rPr>
          <w:rStyle w:val="VerbatimChar"/>
        </w:rPr>
        <w:t xml:space="preserve">[184] "GCSEFur"              "GCSEWrk"              "ALevFur"             </w:t>
      </w:r>
      <w:r>
        <w:br/>
      </w:r>
      <w:r>
        <w:rPr>
          <w:rStyle w:val="VerbatimChar"/>
        </w:rPr>
        <w:t xml:space="preserve">[187] "ALevWrk"              "HEdOpp"               "ChLikUn2"            </w:t>
      </w:r>
      <w:r>
        <w:br/>
      </w:r>
      <w:r>
        <w:rPr>
          <w:rStyle w:val="VerbatimChar"/>
        </w:rPr>
        <w:t xml:space="preserve">[190] "HEFee"                "FeesUni"              "FeesSub"             </w:t>
      </w:r>
      <w:r>
        <w:br/>
      </w:r>
      <w:r>
        <w:rPr>
          <w:rStyle w:val="VerbatimChar"/>
        </w:rPr>
        <w:t xml:space="preserve">[193] "Himp"                 "PREVFR"               "TRFPB6U"             </w:t>
      </w:r>
      <w:r>
        <w:br/>
      </w:r>
      <w:r>
        <w:rPr>
          <w:rStyle w:val="VerbatimChar"/>
        </w:rPr>
        <w:t xml:space="preserve">[196] "TRFPB9U"              "TrfPb10u"             "TrfConc1"            </w:t>
      </w:r>
      <w:r>
        <w:br/>
      </w:r>
      <w:r>
        <w:rPr>
          <w:rStyle w:val="VerbatimChar"/>
        </w:rPr>
        <w:t xml:space="preserve">[199] "DRIVE"                "carnume"              "CycDang"             </w:t>
      </w:r>
      <w:r>
        <w:br/>
      </w:r>
      <w:r>
        <w:rPr>
          <w:rStyle w:val="VerbatimChar"/>
        </w:rPr>
        <w:t xml:space="preserve">[202] "Bikeown2"             "BikeRid"              "TRAVEL1"             </w:t>
      </w:r>
      <w:r>
        <w:br/>
      </w:r>
      <w:r>
        <w:rPr>
          <w:rStyle w:val="VerbatimChar"/>
        </w:rPr>
        <w:t xml:space="preserve">[205] "TRAVEL2"              "TRAVEL3"              "TRAVEL4a"            </w:t>
      </w:r>
      <w:r>
        <w:br/>
      </w:r>
      <w:r>
        <w:rPr>
          <w:rStyle w:val="VerbatimChar"/>
        </w:rPr>
        <w:t xml:space="preserve">[208] "TRAVEL6"              "airtrvle"             "CCTrans1"            </w:t>
      </w:r>
      <w:r>
        <w:br/>
      </w:r>
      <w:r>
        <w:rPr>
          <w:rStyle w:val="VerbatimChar"/>
        </w:rPr>
        <w:t xml:space="preserve">[211] "CCTrans2"             "CCTrans3"             "CCTrans4"            </w:t>
      </w:r>
      <w:r>
        <w:br/>
      </w:r>
      <w:r>
        <w:rPr>
          <w:rStyle w:val="VerbatimChar"/>
        </w:rPr>
        <w:t xml:space="preserve">[214] "CCTrans5"             "CCTrans6"             "CCTrans7"            </w:t>
      </w:r>
      <w:r>
        <w:br/>
      </w:r>
      <w:r>
        <w:rPr>
          <w:rStyle w:val="VerbatimChar"/>
        </w:rPr>
        <w:t xml:space="preserve">[217] "CCTrans8"             "CCTrans9"             "CCALowE"             </w:t>
      </w:r>
      <w:r>
        <w:br/>
      </w:r>
      <w:r>
        <w:rPr>
          <w:rStyle w:val="VerbatimChar"/>
        </w:rPr>
        <w:t xml:space="preserve">[220] "CCACar"               "CCAPLANE"             "CCBELIEV"            </w:t>
      </w:r>
      <w:r>
        <w:br/>
      </w:r>
      <w:r>
        <w:rPr>
          <w:rStyle w:val="VerbatimChar"/>
        </w:rPr>
        <w:t xml:space="preserve">[223] "EUBrld"               "EUExInf2"             "EUExUne2"            </w:t>
      </w:r>
      <w:r>
        <w:br/>
      </w:r>
      <w:r>
        <w:rPr>
          <w:rStyle w:val="VerbatimChar"/>
        </w:rPr>
        <w:t xml:space="preserve">[226] "EUExIm2"              "EUExEco2"             "EUImpSov"            </w:t>
      </w:r>
      <w:r>
        <w:br/>
      </w:r>
      <w:r>
        <w:rPr>
          <w:rStyle w:val="VerbatimChar"/>
        </w:rPr>
        <w:t xml:space="preserve">[229] "LeavEUI"              "EUconte"              "EUcontu"             </w:t>
      </w:r>
      <w:r>
        <w:br/>
      </w:r>
      <w:r>
        <w:rPr>
          <w:rStyle w:val="VerbatimChar"/>
        </w:rPr>
        <w:t xml:space="preserve">[232] "EUconth"              "EULtop1"              "EULtop2"             </w:t>
      </w:r>
      <w:r>
        <w:br/>
      </w:r>
      <w:r>
        <w:rPr>
          <w:rStyle w:val="VerbatimChar"/>
        </w:rPr>
        <w:t xml:space="preserve">[235] "EULtop3"              "NHSSat"               "WhySat1"             </w:t>
      </w:r>
      <w:r>
        <w:br/>
      </w:r>
      <w:r>
        <w:rPr>
          <w:rStyle w:val="VerbatimChar"/>
        </w:rPr>
        <w:t xml:space="preserve">[238] "WhySat2"              "WhySat3"              "WhySat4"             </w:t>
      </w:r>
      <w:r>
        <w:br/>
      </w:r>
      <w:r>
        <w:rPr>
          <w:rStyle w:val="VerbatimChar"/>
        </w:rPr>
        <w:t xml:space="preserve">[241] "WhySat5"              "WhySat6"              "WhySat7"             </w:t>
      </w:r>
      <w:r>
        <w:br/>
      </w:r>
      <w:r>
        <w:rPr>
          <w:rStyle w:val="VerbatimChar"/>
        </w:rPr>
        <w:t xml:space="preserve">[244] "WhySat8"              "WhySat9"              "WhySat10"            </w:t>
      </w:r>
      <w:r>
        <w:br/>
      </w:r>
      <w:r>
        <w:rPr>
          <w:rStyle w:val="VerbatimChar"/>
        </w:rPr>
        <w:t xml:space="preserve">[247] "WhyDis1"              "WhyDis2"              "WhyDis3"             </w:t>
      </w:r>
      <w:r>
        <w:br/>
      </w:r>
      <w:r>
        <w:rPr>
          <w:rStyle w:val="VerbatimChar"/>
        </w:rPr>
        <w:t xml:space="preserve">[250] "WhyDis4"              "WhyDis5"              "WhyDis6"             </w:t>
      </w:r>
      <w:r>
        <w:br/>
      </w:r>
      <w:r>
        <w:rPr>
          <w:rStyle w:val="VerbatimChar"/>
        </w:rPr>
        <w:t xml:space="preserve">[253] "WhyDis7"              "WhyDis8"              "WhyDis9"             </w:t>
      </w:r>
      <w:r>
        <w:br/>
      </w:r>
      <w:r>
        <w:rPr>
          <w:rStyle w:val="VerbatimChar"/>
        </w:rPr>
        <w:t xml:space="preserve">[256] "WhyDis10"             "GPSat"                "DentSat"             </w:t>
      </w:r>
      <w:r>
        <w:br/>
      </w:r>
      <w:r>
        <w:rPr>
          <w:rStyle w:val="VerbatimChar"/>
        </w:rPr>
        <w:t xml:space="preserve">[259] "InpatSat"             "OutpaSat"             "AESat"               </w:t>
      </w:r>
      <w:r>
        <w:br/>
      </w:r>
      <w:r>
        <w:rPr>
          <w:rStyle w:val="VerbatimChar"/>
        </w:rPr>
        <w:t xml:space="preserve">[262] "CareSat3"             "NHSFProb"             "NHS5yrs"             </w:t>
      </w:r>
      <w:r>
        <w:br/>
      </w:r>
      <w:r>
        <w:rPr>
          <w:rStyle w:val="VerbatimChar"/>
        </w:rPr>
        <w:t xml:space="preserve">[265] "NHSNx5Yr"             "NHSAcc"               "NHSImp"              </w:t>
      </w:r>
      <w:r>
        <w:br/>
      </w:r>
      <w:r>
        <w:rPr>
          <w:rStyle w:val="VerbatimChar"/>
        </w:rPr>
        <w:t xml:space="preserve">[268] "AEtravel"             "CareNee2"             "PaySocia"            </w:t>
      </w:r>
      <w:r>
        <w:br/>
      </w:r>
      <w:r>
        <w:rPr>
          <w:rStyle w:val="VerbatimChar"/>
        </w:rPr>
        <w:t xml:space="preserve">[271] "CarePa2"              "SocFutur"             "Tranneed"            </w:t>
      </w:r>
      <w:r>
        <w:br/>
      </w:r>
      <w:r>
        <w:rPr>
          <w:rStyle w:val="VerbatimChar"/>
        </w:rPr>
        <w:t xml:space="preserve">[274] "Prejtran"             "PMS"                  "HomoSex"             </w:t>
      </w:r>
      <w:r>
        <w:br/>
      </w:r>
      <w:r>
        <w:rPr>
          <w:rStyle w:val="VerbatimChar"/>
        </w:rPr>
        <w:t xml:space="preserve">[277] "SSRel"                "RSuperv"              "rocsect2e"           </w:t>
      </w:r>
      <w:r>
        <w:br/>
      </w:r>
      <w:r>
        <w:rPr>
          <w:rStyle w:val="VerbatimChar"/>
        </w:rPr>
        <w:t xml:space="preserve">[280] "REmpWork"             "REmpWrk2"             "SNumEmp"             </w:t>
      </w:r>
      <w:r>
        <w:br/>
      </w:r>
      <w:r>
        <w:rPr>
          <w:rStyle w:val="VerbatimChar"/>
        </w:rPr>
        <w:t xml:space="preserve">[283] "WkJbTim"              "ESrJbTim"             "SSrJbTim"            </w:t>
      </w:r>
      <w:r>
        <w:br/>
      </w:r>
      <w:r>
        <w:rPr>
          <w:rStyle w:val="VerbatimChar"/>
        </w:rPr>
        <w:t xml:space="preserve">[286] "WkJbHrsI"             "ExPrtFul"             "EJbHrCaI"            </w:t>
      </w:r>
      <w:r>
        <w:br/>
      </w:r>
      <w:r>
        <w:rPr>
          <w:rStyle w:val="VerbatimChar"/>
        </w:rPr>
        <w:t xml:space="preserve">[289] "SJbHrCaI"             "RPartFul"             "S2PartFl"            </w:t>
      </w:r>
      <w:r>
        <w:br/>
      </w:r>
      <w:r>
        <w:rPr>
          <w:rStyle w:val="VerbatimChar"/>
        </w:rPr>
        <w:t xml:space="preserve">[292] "Remplyee"             "UnionSA"              "TUSAEver"            </w:t>
      </w:r>
      <w:r>
        <w:br/>
      </w:r>
      <w:r>
        <w:rPr>
          <w:rStyle w:val="VerbatimChar"/>
        </w:rPr>
        <w:t xml:space="preserve">[295] "NPWork10"             "RES2010"              "RES2000"             </w:t>
      </w:r>
      <w:r>
        <w:br/>
      </w:r>
      <w:r>
        <w:rPr>
          <w:rStyle w:val="VerbatimChar"/>
        </w:rPr>
        <w:t xml:space="preserve">[298] "SLastJb2"             "S2Employ"             "S2Superv"            </w:t>
      </w:r>
      <w:r>
        <w:br/>
      </w:r>
      <w:r>
        <w:rPr>
          <w:rStyle w:val="VerbatimChar"/>
        </w:rPr>
        <w:t xml:space="preserve">[301] "S2ES2010"             "S2ES2000"             "rjbtype"             </w:t>
      </w:r>
      <w:r>
        <w:br/>
      </w:r>
      <w:r>
        <w:rPr>
          <w:rStyle w:val="VerbatimChar"/>
        </w:rPr>
        <w:t xml:space="preserve">[304] "REconSum"             "REconPos"             "RNSEGGrp"            </w:t>
      </w:r>
      <w:r>
        <w:br/>
      </w:r>
      <w:r>
        <w:rPr>
          <w:rStyle w:val="VerbatimChar"/>
        </w:rPr>
        <w:t xml:space="preserve">[307] "RNSocCl"              "RNSSECG"              "RClass"              </w:t>
      </w:r>
      <w:r>
        <w:br/>
      </w:r>
      <w:r>
        <w:rPr>
          <w:rStyle w:val="VerbatimChar"/>
        </w:rPr>
        <w:t xml:space="preserve">[310] "RClassGp"             "RSIC07GpE"            "seconsum"            </w:t>
      </w:r>
      <w:r>
        <w:br/>
      </w:r>
      <w:r>
        <w:rPr>
          <w:rStyle w:val="VerbatimChar"/>
        </w:rPr>
        <w:t xml:space="preserve">[313] "S2NSEGGp"             "S2NSSECG"             "S2NSocCl"            </w:t>
      </w:r>
      <w:r>
        <w:br/>
      </w:r>
      <w:r>
        <w:rPr>
          <w:rStyle w:val="VerbatimChar"/>
        </w:rPr>
        <w:t xml:space="preserve">[316] "S2Class"              "S2ClassG"             "WAGMIN"              </w:t>
      </w:r>
      <w:r>
        <w:br/>
      </w:r>
      <w:r>
        <w:rPr>
          <w:rStyle w:val="VerbatimChar"/>
        </w:rPr>
        <w:t xml:space="preserve">[319] "RESPPAY"              "TRCURJM"              "TRCURJN"             </w:t>
      </w:r>
      <w:r>
        <w:br/>
      </w:r>
      <w:r>
        <w:rPr>
          <w:rStyle w:val="VerbatimChar"/>
        </w:rPr>
        <w:t xml:space="preserve">[322] "TRMRSJM"              "TRMRSJN"              "TRDIFJM"             </w:t>
      </w:r>
      <w:r>
        <w:br/>
      </w:r>
      <w:r>
        <w:rPr>
          <w:rStyle w:val="VerbatimChar"/>
        </w:rPr>
        <w:t xml:space="preserve">[325] "TRDIFJN"              "PHOURS"               "REGHOUR"             </w:t>
      </w:r>
      <w:r>
        <w:br/>
      </w:r>
      <w:r>
        <w:rPr>
          <w:rStyle w:val="VerbatimChar"/>
        </w:rPr>
        <w:t xml:space="preserve">[328] "WRKCON"               "JBMRESP"              "JBMWH1"              </w:t>
      </w:r>
      <w:r>
        <w:br/>
      </w:r>
      <w:r>
        <w:rPr>
          <w:rStyle w:val="VerbatimChar"/>
        </w:rPr>
        <w:t xml:space="preserve">[331] "JBMWH2"               "JBMWH3"               "JBMWH4"              </w:t>
      </w:r>
      <w:r>
        <w:br/>
      </w:r>
      <w:r>
        <w:rPr>
          <w:rStyle w:val="VerbatimChar"/>
        </w:rPr>
        <w:t xml:space="preserve">[334] "JBMWH5"               "JBMWH6"               "JBMWH7"              </w:t>
      </w:r>
      <w:r>
        <w:br/>
      </w:r>
      <w:r>
        <w:rPr>
          <w:rStyle w:val="VerbatimChar"/>
        </w:rPr>
        <w:t xml:space="preserve">[337] "JBMWH8"               "FLEXHRS"              "MgCWld"              </w:t>
      </w:r>
      <w:r>
        <w:br/>
      </w:r>
      <w:r>
        <w:rPr>
          <w:rStyle w:val="VerbatimChar"/>
        </w:rPr>
        <w:t xml:space="preserve">[340] "MgMWld"               "ChgAsJb1"             "ChgAsJb2"            </w:t>
      </w:r>
      <w:r>
        <w:br/>
      </w:r>
      <w:r>
        <w:rPr>
          <w:rStyle w:val="VerbatimChar"/>
        </w:rPr>
        <w:t xml:space="preserve">[343] "ChgAsJb3"             "ChgJbTim"             "RetExp"              </w:t>
      </w:r>
      <w:r>
        <w:br/>
      </w:r>
      <w:r>
        <w:rPr>
          <w:rStyle w:val="VerbatimChar"/>
        </w:rPr>
        <w:t xml:space="preserve">[346] "RetExpb"              "DVRetAge"             "PenKnow2"            </w:t>
      </w:r>
      <w:r>
        <w:br/>
      </w:r>
      <w:r>
        <w:rPr>
          <w:rStyle w:val="VerbatimChar"/>
        </w:rPr>
        <w:t xml:space="preserve">[349] "RPenSrc1"             "RPenSrc2"             "RPenSrc3"            </w:t>
      </w:r>
      <w:r>
        <w:br/>
      </w:r>
      <w:r>
        <w:rPr>
          <w:rStyle w:val="VerbatimChar"/>
        </w:rPr>
        <w:t xml:space="preserve">[352] "whrbrne"              "NatIdGB"              "NatId"               </w:t>
      </w:r>
      <w:r>
        <w:br/>
      </w:r>
      <w:r>
        <w:rPr>
          <w:rStyle w:val="VerbatimChar"/>
        </w:rPr>
        <w:t xml:space="preserve">[355] "tenure2e"             "RentPrf1"             "HAWhat"              </w:t>
      </w:r>
      <w:r>
        <w:br/>
      </w:r>
      <w:r>
        <w:rPr>
          <w:rStyle w:val="VerbatimChar"/>
        </w:rPr>
        <w:t xml:space="preserve">[358] "HAgdbd"               "HANotFM"              "LikeHA"              </w:t>
      </w:r>
      <w:r>
        <w:br/>
      </w:r>
      <w:r>
        <w:rPr>
          <w:rStyle w:val="VerbatimChar"/>
        </w:rPr>
        <w:t xml:space="preserve">[361] "HAYwhy"               "HANwhy"               "HsDepnd"             </w:t>
      </w:r>
      <w:r>
        <w:br/>
      </w:r>
      <w:r>
        <w:rPr>
          <w:rStyle w:val="VerbatimChar"/>
        </w:rPr>
        <w:t xml:space="preserve">[364] "ResPres"              "ReligSum"             "RlFamSum"            </w:t>
      </w:r>
      <w:r>
        <w:br/>
      </w:r>
      <w:r>
        <w:rPr>
          <w:rStyle w:val="VerbatimChar"/>
        </w:rPr>
        <w:t xml:space="preserve">[367] "ChAttend"             "bestnatu2"            "raceori4"            </w:t>
      </w:r>
      <w:r>
        <w:br/>
      </w:r>
      <w:r>
        <w:rPr>
          <w:rStyle w:val="VerbatimChar"/>
        </w:rPr>
        <w:t xml:space="preserve">[370] "DisNew2"              "DisAct"               "DisActDV"            </w:t>
      </w:r>
      <w:r>
        <w:br/>
      </w:r>
      <w:r>
        <w:rPr>
          <w:rStyle w:val="VerbatimChar"/>
        </w:rPr>
        <w:t xml:space="preserve">[373] "Knowdis1"             "Knowdis2"             "Knowdis3"            </w:t>
      </w:r>
      <w:r>
        <w:br/>
      </w:r>
      <w:r>
        <w:rPr>
          <w:rStyle w:val="VerbatimChar"/>
        </w:rPr>
        <w:t xml:space="preserve">[376] "Knowdis4"             "Knowdis5"             "Knowdis6"            </w:t>
      </w:r>
      <w:r>
        <w:br/>
      </w:r>
      <w:r>
        <w:rPr>
          <w:rStyle w:val="VerbatimChar"/>
        </w:rPr>
        <w:t xml:space="preserve">[379] "Knowdis7"             "DisPrj"               "Dis100"              </w:t>
      </w:r>
      <w:r>
        <w:br/>
      </w:r>
      <w:r>
        <w:rPr>
          <w:rStyle w:val="VerbatimChar"/>
        </w:rPr>
        <w:t xml:space="preserve">[382] "tea3"                 "HEdQual"              "HEdQual2"            </w:t>
      </w:r>
      <w:r>
        <w:br/>
      </w:r>
      <w:r>
        <w:rPr>
          <w:rStyle w:val="VerbatimChar"/>
        </w:rPr>
        <w:t xml:space="preserve">[385] "HEdQual3"             "EUIdent"              "BritID2"             </w:t>
      </w:r>
      <w:r>
        <w:br/>
      </w:r>
      <w:r>
        <w:rPr>
          <w:rStyle w:val="VerbatimChar"/>
        </w:rPr>
        <w:t xml:space="preserve">[388] "Voted"                "Vote"                 "EURefV2"             </w:t>
      </w:r>
      <w:r>
        <w:br/>
      </w:r>
      <w:r>
        <w:rPr>
          <w:rStyle w:val="VerbatimChar"/>
        </w:rPr>
        <w:t xml:space="preserve">[391] "EUVOTWHO"             "EURefb"               "AnyBN3"              </w:t>
      </w:r>
      <w:r>
        <w:br/>
      </w:r>
      <w:r>
        <w:rPr>
          <w:rStyle w:val="VerbatimChar"/>
        </w:rPr>
        <w:t xml:space="preserve">[394] "MainInc5"             "HHIncD"               "HHIncQ"              </w:t>
      </w:r>
      <w:r>
        <w:br/>
      </w:r>
      <w:r>
        <w:rPr>
          <w:rStyle w:val="VerbatimChar"/>
        </w:rPr>
        <w:t xml:space="preserve">[397] "REarnD"               "REarnQ"               "SelfComp"            </w:t>
      </w:r>
      <w:r>
        <w:br/>
      </w:r>
      <w:r>
        <w:rPr>
          <w:rStyle w:val="VerbatimChar"/>
        </w:rPr>
        <w:t xml:space="preserve">[400] "knwbdri"              "knwexec"              "knwclea"             </w:t>
      </w:r>
      <w:r>
        <w:br/>
      </w:r>
      <w:r>
        <w:rPr>
          <w:rStyle w:val="VerbatimChar"/>
        </w:rPr>
        <w:t xml:space="preserve">[403] "knwhair"              "knwhr"                "knwlaw"              </w:t>
      </w:r>
      <w:r>
        <w:br/>
      </w:r>
      <w:r>
        <w:rPr>
          <w:rStyle w:val="VerbatimChar"/>
        </w:rPr>
        <w:t xml:space="preserve">[406] "knwmech"              "knwnurs"              "knwpol"              </w:t>
      </w:r>
      <w:r>
        <w:br/>
      </w:r>
      <w:r>
        <w:rPr>
          <w:rStyle w:val="VerbatimChar"/>
        </w:rPr>
        <w:t xml:space="preserve">[409] "knwtchr"              "incdiffs"             "incdsml"             </w:t>
      </w:r>
      <w:r>
        <w:br/>
      </w:r>
      <w:r>
        <w:rPr>
          <w:rStyle w:val="VerbatimChar"/>
        </w:rPr>
        <w:t xml:space="preserve">[412] "govldif"              "socblaz"              "whoprvhc"            </w:t>
      </w:r>
      <w:r>
        <w:br/>
      </w:r>
      <w:r>
        <w:rPr>
          <w:rStyle w:val="VerbatimChar"/>
        </w:rPr>
        <w:t xml:space="preserve">[415] "whoprvca"             "actgrp"               "actpol"              </w:t>
      </w:r>
      <w:r>
        <w:br/>
      </w:r>
      <w:r>
        <w:rPr>
          <w:rStyle w:val="VerbatimChar"/>
        </w:rPr>
        <w:t xml:space="preserve">[418] "actchar"              "govnosa2"             "hhldjob"             </w:t>
      </w:r>
      <w:r>
        <w:br/>
      </w:r>
      <w:r>
        <w:rPr>
          <w:rStyle w:val="VerbatimChar"/>
        </w:rPr>
        <w:t xml:space="preserve">[421] "hhmsick"              "hdown"                "hadvice"             </w:t>
      </w:r>
      <w:r>
        <w:br/>
      </w:r>
      <w:r>
        <w:rPr>
          <w:rStyle w:val="VerbatimChar"/>
        </w:rPr>
        <w:t xml:space="preserve">[424] "hsococc"              "hlpmny"               "hlpjob"              </w:t>
      </w:r>
      <w:r>
        <w:br/>
      </w:r>
      <w:r>
        <w:rPr>
          <w:rStyle w:val="VerbatimChar"/>
        </w:rPr>
        <w:t xml:space="preserve">[427] "hlpadmin"             "hlplive"              "hlpill"              </w:t>
      </w:r>
      <w:r>
        <w:br/>
      </w:r>
      <w:r>
        <w:rPr>
          <w:rStyle w:val="VerbatimChar"/>
        </w:rPr>
        <w:t xml:space="preserve">[430] "lckcomp"              "isolate"              "leftout"             </w:t>
      </w:r>
      <w:r>
        <w:br/>
      </w:r>
      <w:r>
        <w:rPr>
          <w:rStyle w:val="VerbatimChar"/>
        </w:rPr>
        <w:t xml:space="preserve">[433] "peopadvt"             "peoptrst"             "trstcrts"            </w:t>
      </w:r>
      <w:r>
        <w:br/>
      </w:r>
      <w:r>
        <w:rPr>
          <w:rStyle w:val="VerbatimChar"/>
        </w:rPr>
        <w:t xml:space="preserve">[436] "trstprc"              "helpeldy"             "helpslf1"            </w:t>
      </w:r>
      <w:r>
        <w:br/>
      </w:r>
      <w:r>
        <w:rPr>
          <w:rStyle w:val="VerbatimChar"/>
        </w:rPr>
        <w:t xml:space="preserve">[439] "helpfrnd"             "fampress"             "reltdemd"            </w:t>
      </w:r>
      <w:r>
        <w:br/>
      </w:r>
      <w:r>
        <w:rPr>
          <w:rStyle w:val="VerbatimChar"/>
        </w:rPr>
        <w:t xml:space="preserve">[442] "ffrangr"              "eatout"               "newfrnd"             </w:t>
      </w:r>
      <w:r>
        <w:br/>
      </w:r>
      <w:r>
        <w:rPr>
          <w:rStyle w:val="VerbatimChar"/>
        </w:rPr>
        <w:t xml:space="preserve">[445] "pplcont"              "pplftf"               "parcont"             </w:t>
      </w:r>
      <w:r>
        <w:br/>
      </w:r>
      <w:r>
        <w:rPr>
          <w:rStyle w:val="VerbatimChar"/>
        </w:rPr>
        <w:t xml:space="preserve">[448] "sibcon2"              "chdcon2"              "othcont"             </w:t>
      </w:r>
      <w:r>
        <w:br/>
      </w:r>
      <w:r>
        <w:rPr>
          <w:rStyle w:val="VerbatimChar"/>
        </w:rPr>
        <w:t xml:space="preserve">[451] "frndcont"             "contint"              "ltsgnhth"            </w:t>
      </w:r>
      <w:r>
        <w:br/>
      </w:r>
      <w:r>
        <w:rPr>
          <w:rStyle w:val="VerbatimChar"/>
        </w:rPr>
        <w:t xml:space="preserve">[454] "depres"               "diffpile"             "acgoals"             </w:t>
      </w:r>
      <w:r>
        <w:br/>
      </w:r>
      <w:r>
        <w:rPr>
          <w:rStyle w:val="VerbatimChar"/>
        </w:rPr>
        <w:t xml:space="preserve">[457] "lifesat2"             "makeem"               "langgs"              </w:t>
      </w:r>
      <w:r>
        <w:br/>
      </w:r>
      <w:r>
        <w:rPr>
          <w:rStyle w:val="VerbatimChar"/>
        </w:rPr>
        <w:t xml:space="preserve">[460] "helpslf2"             "payback"              "domconv"             </w:t>
      </w:r>
      <w:r>
        <w:br/>
      </w:r>
      <w:r>
        <w:rPr>
          <w:rStyle w:val="VerbatimChar"/>
        </w:rPr>
        <w:t xml:space="preserve">[463] "sitwhr"               "hmecont"              "religcon"            </w:t>
      </w:r>
      <w:r>
        <w:br/>
      </w:r>
      <w:r>
        <w:rPr>
          <w:rStyle w:val="VerbatimChar"/>
        </w:rPr>
        <w:t xml:space="preserve">[466] "spseedu"              "ben3000"              "ben3000d"            </w:t>
      </w:r>
      <w:r>
        <w:br/>
      </w:r>
      <w:r>
        <w:rPr>
          <w:rStyle w:val="VerbatimChar"/>
        </w:rPr>
        <w:t xml:space="preserve">[469] "falcatch"             "uniaff"               "unicar"              </w:t>
      </w:r>
      <w:r>
        <w:br/>
      </w:r>
      <w:r>
        <w:rPr>
          <w:rStyle w:val="VerbatimChar"/>
        </w:rPr>
        <w:t xml:space="preserve">[472] "bothearn"             "sexrole"              "womworka"            </w:t>
      </w:r>
      <w:r>
        <w:br/>
      </w:r>
      <w:r>
        <w:rPr>
          <w:rStyle w:val="VerbatimChar"/>
        </w:rPr>
        <w:t xml:space="preserve">[475] "womworkb"             "parlvmf2"             "gendwrk"             </w:t>
      </w:r>
      <w:r>
        <w:br/>
      </w:r>
      <w:r>
        <w:rPr>
          <w:rStyle w:val="VerbatimChar"/>
        </w:rPr>
        <w:t xml:space="preserve">[478] "gendmath"             "gendcomp"             "sxbstrm"             </w:t>
      </w:r>
      <w:r>
        <w:br/>
      </w:r>
      <w:r>
        <w:rPr>
          <w:rStyle w:val="VerbatimChar"/>
        </w:rPr>
        <w:t xml:space="preserve">[481] "sxbintm"              "sxbstrw"              "sxbintw"             </w:t>
      </w:r>
      <w:r>
        <w:br/>
      </w:r>
      <w:r>
        <w:rPr>
          <w:rStyle w:val="VerbatimChar"/>
        </w:rPr>
        <w:t xml:space="preserve">[484] "sxblaw"               "sxbprov"              "sxboffb"             </w:t>
      </w:r>
      <w:r>
        <w:br/>
      </w:r>
      <w:r>
        <w:rPr>
          <w:rStyle w:val="VerbatimChar"/>
        </w:rPr>
        <w:t xml:space="preserve">[487] "sxbnoone"             "sxboth"               "sxbcc"               </w:t>
      </w:r>
      <w:r>
        <w:br/>
      </w:r>
      <w:r>
        <w:rPr>
          <w:rStyle w:val="VerbatimChar"/>
        </w:rPr>
        <w:t xml:space="preserve">[490] "carwalk2"             "carbus2"              "carbike2"            </w:t>
      </w:r>
      <w:r>
        <w:br/>
      </w:r>
      <w:r>
        <w:rPr>
          <w:rStyle w:val="VerbatimChar"/>
        </w:rPr>
        <w:t xml:space="preserve">[493] "shrtjrn"              "plnallow"             "plnterm"             </w:t>
      </w:r>
      <w:r>
        <w:br/>
      </w:r>
      <w:r>
        <w:rPr>
          <w:rStyle w:val="VerbatimChar"/>
        </w:rPr>
        <w:t xml:space="preserve">[496] "plnenvt"              "plnuppri"             "cartaxhi"            </w:t>
      </w:r>
      <w:r>
        <w:br/>
      </w:r>
      <w:r>
        <w:rPr>
          <w:rStyle w:val="VerbatimChar"/>
        </w:rPr>
        <w:t xml:space="preserve">[499] "carallow"             "carreduc"             "carnod2"             </w:t>
      </w:r>
      <w:r>
        <w:br/>
      </w:r>
      <w:r>
        <w:rPr>
          <w:rStyle w:val="VerbatimChar"/>
        </w:rPr>
        <w:t xml:space="preserve">[502] "carenvdc"             "resclose"             "res20mph"            </w:t>
      </w:r>
      <w:r>
        <w:br/>
      </w:r>
      <w:r>
        <w:rPr>
          <w:rStyle w:val="VerbatimChar"/>
        </w:rPr>
        <w:t xml:space="preserve">[505] "resbumps"             "ddnodrv"              "ddnklmt"             </w:t>
      </w:r>
      <w:r>
        <w:br/>
      </w:r>
      <w:r>
        <w:rPr>
          <w:rStyle w:val="VerbatimChar"/>
        </w:rPr>
        <w:t xml:space="preserve">[508] "specamsl"             "specammo"             "specamtm"            </w:t>
      </w:r>
      <w:r>
        <w:br/>
      </w:r>
      <w:r>
        <w:rPr>
          <w:rStyle w:val="VerbatimChar"/>
        </w:rPr>
        <w:t xml:space="preserve">[511] "speedlim"             "speavesc"             "mobdsafe"            </w:t>
      </w:r>
      <w:r>
        <w:br/>
      </w:r>
      <w:r>
        <w:rPr>
          <w:rStyle w:val="VerbatimChar"/>
        </w:rPr>
        <w:t xml:space="preserve">[514] "mobddang"             "mobdban"              "mobdlaw"             </w:t>
      </w:r>
      <w:r>
        <w:br/>
      </w:r>
      <w:r>
        <w:rPr>
          <w:rStyle w:val="VerbatimChar"/>
        </w:rPr>
        <w:t xml:space="preserve">[517] "eutrdmv"              "consvfa"              "labrfa"              </w:t>
      </w:r>
      <w:r>
        <w:br/>
      </w:r>
      <w:r>
        <w:rPr>
          <w:rStyle w:val="VerbatimChar"/>
        </w:rPr>
        <w:t xml:space="preserve">[520] "libdmfa"              "ukipfa"               "rthdswa2"            </w:t>
      </w:r>
      <w:r>
        <w:br/>
      </w:r>
      <w:r>
        <w:rPr>
          <w:rStyle w:val="VerbatimChar"/>
        </w:rPr>
        <w:t xml:space="preserve">[523] "rthdsaw2"             "rthdsca2"             "rthdssa2"            </w:t>
      </w:r>
      <w:r>
        <w:br/>
      </w:r>
      <w:r>
        <w:rPr>
          <w:rStyle w:val="VerbatimChar"/>
        </w:rPr>
        <w:t xml:space="preserve">[526] "rthdsprd"             "eqrdisab"             "nhsoutp2"            </w:t>
      </w:r>
      <w:r>
        <w:br/>
      </w:r>
      <w:r>
        <w:rPr>
          <w:rStyle w:val="VerbatimChar"/>
        </w:rPr>
        <w:t xml:space="preserve">[529] "nhsinp2"              "bodimr"               "bodimop"             </w:t>
      </w:r>
      <w:r>
        <w:br/>
      </w:r>
      <w:r>
        <w:rPr>
          <w:rStyle w:val="VerbatimChar"/>
        </w:rPr>
        <w:t xml:space="preserve">[532] "girlwapp"             "tprwrong2"            "eulunem"             </w:t>
      </w:r>
      <w:r>
        <w:br/>
      </w:r>
      <w:r>
        <w:rPr>
          <w:rStyle w:val="VerbatimChar"/>
        </w:rPr>
        <w:t xml:space="preserve">[535] "eulimm"               "eulecon"              "eulwork"             </w:t>
      </w:r>
      <w:r>
        <w:br/>
      </w:r>
      <w:r>
        <w:rPr>
          <w:rStyle w:val="VerbatimChar"/>
        </w:rPr>
        <w:t xml:space="preserve">[538] "eullowi"              "eulmlow"              "eulnhs"              </w:t>
      </w:r>
      <w:r>
        <w:br/>
      </w:r>
      <w:r>
        <w:rPr>
          <w:rStyle w:val="VerbatimChar"/>
        </w:rPr>
        <w:t xml:space="preserve">[541] "jbernmny"             "jbenjoy"              "topupchn"            </w:t>
      </w:r>
      <w:r>
        <w:br/>
      </w:r>
      <w:r>
        <w:rPr>
          <w:rStyle w:val="VerbatimChar"/>
        </w:rPr>
        <w:t xml:space="preserve">[544] "topupnch"             "topuplpa"             "worknow"             </w:t>
      </w:r>
      <w:r>
        <w:br/>
      </w:r>
      <w:r>
        <w:rPr>
          <w:rStyle w:val="VerbatimChar"/>
        </w:rPr>
        <w:t xml:space="preserve">[547] "losejob"              "jbgdcurr"             "robots"              </w:t>
      </w:r>
      <w:r>
        <w:br/>
      </w:r>
      <w:r>
        <w:rPr>
          <w:rStyle w:val="VerbatimChar"/>
        </w:rPr>
        <w:t xml:space="preserve">[550] "robown"               "voteduty"             "welfhelp"            </w:t>
      </w:r>
      <w:r>
        <w:br/>
      </w:r>
      <w:r>
        <w:rPr>
          <w:rStyle w:val="VerbatimChar"/>
        </w:rPr>
        <w:t xml:space="preserve">[553] "morewelf"             "unempjob"             "sochelp"             </w:t>
      </w:r>
      <w:r>
        <w:br/>
      </w:r>
      <w:r>
        <w:rPr>
          <w:rStyle w:val="VerbatimChar"/>
        </w:rPr>
        <w:t xml:space="preserve">[556] "dolefidl"             "welffeet"             "damlives"            </w:t>
      </w:r>
      <w:r>
        <w:br/>
      </w:r>
      <w:r>
        <w:rPr>
          <w:rStyle w:val="VerbatimChar"/>
        </w:rPr>
        <w:t xml:space="preserve">[559] "proudwlf"             "redistrb"             "BigBusnn"            </w:t>
      </w:r>
      <w:r>
        <w:br/>
      </w:r>
      <w:r>
        <w:rPr>
          <w:rStyle w:val="VerbatimChar"/>
        </w:rPr>
        <w:t xml:space="preserve">[562] "wealth"               "richlaw"              "indust4"             </w:t>
      </w:r>
      <w:r>
        <w:br/>
      </w:r>
      <w:r>
        <w:rPr>
          <w:rStyle w:val="VerbatimChar"/>
        </w:rPr>
        <w:t xml:space="preserve">[565] "tradvals"             "stifsent"             "deathapp"            </w:t>
      </w:r>
      <w:r>
        <w:br/>
      </w:r>
      <w:r>
        <w:rPr>
          <w:rStyle w:val="VerbatimChar"/>
        </w:rPr>
        <w:t xml:space="preserve">[568] "obey"                 "wronglaw"             "censor"              </w:t>
      </w:r>
      <w:r>
        <w:br/>
      </w:r>
      <w:r>
        <w:rPr>
          <w:rStyle w:val="VerbatimChar"/>
        </w:rPr>
        <w:t xml:space="preserve">[571] "leftrigh"             "libauth"              "welfare2"            </w:t>
      </w:r>
      <w:r>
        <w:br/>
      </w:r>
      <w:r>
        <w:rPr>
          <w:rStyle w:val="VerbatimChar"/>
        </w:rPr>
        <w:t xml:space="preserve">[574] "libauth2"             "leftrig2"             "welfgrp"             </w:t>
      </w:r>
      <w:r>
        <w:br/>
      </w:r>
      <w:r>
        <w:rPr>
          <w:rStyle w:val="VerbatimChar"/>
        </w:rPr>
        <w:t xml:space="preserve">[577] "eq_inc_deciles"       "eq_inc_quintiles"     "eq_bhcinc2_deciles"  </w:t>
      </w:r>
      <w:r>
        <w:br/>
      </w:r>
      <w:r>
        <w:rPr>
          <w:rStyle w:val="VerbatimChar"/>
        </w:rPr>
        <w:t xml:space="preserve">[580] "eq_bhcinc2_quintiles"</w:t>
      </w:r>
    </w:p>
    <w:bookmarkEnd w:id="28"/>
    <w:bookmarkStart w:id="29" w:name="mean-age-and-its-95-confidence-interval"/>
    <w:p>
      <w:pPr>
        <w:pStyle w:val="Heading2"/>
      </w:pPr>
      <w:r>
        <w:t xml:space="preserve">2.4 3. Mean age and its 95% confidence interval</w:t>
      </w:r>
    </w:p>
    <w:p>
      <w:pPr>
        <w:pStyle w:val="FirstParagraph"/>
      </w:pPr>
      <w:r>
        <w:t xml:space="preserve">We can now produce a first set of estimates using this information and compare them with those we would have got without accounting for the survey design. We will compute the average (ie mean) age of respondents in the sample. We will need to use</w:t>
      </w:r>
      <w:r>
        <w:t xml:space="preserve"> </w:t>
      </w:r>
      <w:r>
        <w:rPr>
          <w:rStyle w:val="VerbatimChar"/>
        </w:rPr>
        <w:t xml:space="preserve">svymean()</w:t>
      </w:r>
    </w:p>
    <w:p>
      <w:pPr>
        <w:pStyle w:val="SourceCode"/>
      </w:pPr>
      <w:r>
        <w:rPr>
          <w:rStyle w:val="FunctionTok"/>
        </w:rPr>
        <w:t xml:space="preserve">svymean</w:t>
      </w:r>
      <w:r>
        <w:rPr>
          <w:rStyle w:val="NormalTok"/>
        </w:rPr>
        <w:t xml:space="preserve">(</w:t>
      </w:r>
      <w:r>
        <w:rPr>
          <w:rStyle w:val="SpecialCharTok"/>
        </w:rPr>
        <w:t xml:space="preserve">~</w:t>
      </w:r>
      <w:r>
        <w:rPr>
          <w:rStyle w:val="NormalTok"/>
        </w:rPr>
        <w:t xml:space="preserve">RAgeE,bsa17.s)</w:t>
      </w:r>
    </w:p>
    <w:p>
      <w:pPr>
        <w:pStyle w:val="SourceCode"/>
      </w:pPr>
      <w:r>
        <w:rPr>
          <w:rStyle w:val="VerbatimChar"/>
        </w:rPr>
        <w:t xml:space="preserve">        mean     SE</w:t>
      </w:r>
      <w:r>
        <w:br/>
      </w:r>
      <w:r>
        <w:rPr>
          <w:rStyle w:val="VerbatimChar"/>
        </w:rPr>
        <w:t xml:space="preserve">RAgeE 48.313 0.4236</w:t>
      </w:r>
    </w:p>
    <w:p>
      <w:pPr>
        <w:pStyle w:val="FirstParagraph"/>
      </w:pPr>
      <w:r>
        <w:t xml:space="preserve">By default</w:t>
      </w:r>
      <w:r>
        <w:t xml:space="preserve"> </w:t>
      </w:r>
      <w:r>
        <w:rPr>
          <w:rStyle w:val="VerbatimChar"/>
        </w:rPr>
        <w:t xml:space="preserve">svymean()</w:t>
      </w:r>
      <w:r>
        <w:t xml:space="preserve"> </w:t>
      </w:r>
      <w:r>
        <w:t xml:space="preserve">computes the standard error of the mean. We need to</w:t>
      </w:r>
      <w:r>
        <w:br/>
      </w:r>
      <w:r>
        <w:t xml:space="preserve">embed it within</w:t>
      </w:r>
      <w:r>
        <w:t xml:space="preserve"> </w:t>
      </w:r>
      <w:r>
        <w:rPr>
          <w:rStyle w:val="VerbatimChar"/>
        </w:rPr>
        <w:t xml:space="preserve">confint()</w:t>
      </w:r>
      <w:r>
        <w:t xml:space="preserve"> </w:t>
      </w:r>
      <w:r>
        <w:t xml:space="preserve">in order to get a confidence interval.</w:t>
      </w:r>
    </w:p>
    <w:p>
      <w:pPr>
        <w:pStyle w:val="SourceCode"/>
      </w:pPr>
      <w:r>
        <w:rPr>
          <w:rStyle w:val="FunctionTok"/>
        </w:rPr>
        <w:t xml:space="preserve">confint</w:t>
      </w:r>
      <w:r>
        <w:rPr>
          <w:rStyle w:val="NormalTok"/>
        </w:rPr>
        <w:t xml:space="preserve">(</w:t>
      </w:r>
      <w:r>
        <w:rPr>
          <w:rStyle w:val="FunctionTok"/>
        </w:rPr>
        <w:t xml:space="preserve">svymean</w:t>
      </w:r>
      <w:r>
        <w:rPr>
          <w:rStyle w:val="NormalTok"/>
        </w:rPr>
        <w:t xml:space="preserve">(</w:t>
      </w:r>
      <w:r>
        <w:rPr>
          <w:rStyle w:val="SpecialCharTok"/>
        </w:rPr>
        <w:t xml:space="preserve">~</w:t>
      </w:r>
      <w:r>
        <w:rPr>
          <w:rStyle w:val="NormalTok"/>
        </w:rPr>
        <w:t xml:space="preserve">RAgeE,bsa17.s)) </w:t>
      </w:r>
      <w:r>
        <w:rPr>
          <w:rStyle w:val="DocumentationTok"/>
        </w:rPr>
        <w:t xml:space="preserve">### Just the confidence interval...</w:t>
      </w:r>
    </w:p>
    <w:p>
      <w:pPr>
        <w:pStyle w:val="SourceCode"/>
      </w:pPr>
      <w:r>
        <w:rPr>
          <w:rStyle w:val="VerbatimChar"/>
        </w:rPr>
        <w:t xml:space="preserve">         2.5 %  97.5 %</w:t>
      </w:r>
      <w:r>
        <w:br/>
      </w:r>
      <w:r>
        <w:rPr>
          <w:rStyle w:val="VerbatimChar"/>
        </w:rPr>
        <w:t xml:space="preserve">RAgeE 47.48289 49.1433</w:t>
      </w:r>
    </w:p>
    <w:p>
      <w:pPr>
        <w:pStyle w:val="SourceCode"/>
      </w:pPr>
      <w:r>
        <w:rPr>
          <w:rStyle w:val="FunctionTok"/>
        </w:rPr>
        <w:t xml:space="preserve">round</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svymean</w:t>
      </w:r>
      <w:r>
        <w:rPr>
          <w:rStyle w:val="NormalTok"/>
        </w:rPr>
        <w:t xml:space="preserve">(</w:t>
      </w:r>
      <w:r>
        <w:rPr>
          <w:rStyle w:val="SpecialCharTok"/>
        </w:rPr>
        <w:t xml:space="preserve">~</w:t>
      </w:r>
      <w:r>
        <w:rPr>
          <w:rStyle w:val="NormalTok"/>
        </w:rPr>
        <w:t xml:space="preserve">RAgeE,bsa17.s),</w:t>
      </w:r>
      <w:r>
        <w:br/>
      </w:r>
      <w:r>
        <w:rPr>
          <w:rStyle w:val="NormalTok"/>
        </w:rPr>
        <w:t xml:space="preserve">    </w:t>
      </w:r>
      <w:r>
        <w:rPr>
          <w:rStyle w:val="FunctionTok"/>
        </w:rPr>
        <w:t xml:space="preserve">confint</w:t>
      </w:r>
      <w:r>
        <w:rPr>
          <w:rStyle w:val="NormalTok"/>
        </w:rPr>
        <w:t xml:space="preserve">(</w:t>
      </w:r>
      <w:r>
        <w:rPr>
          <w:rStyle w:val="FunctionTok"/>
        </w:rPr>
        <w:t xml:space="preserve">svymean</w:t>
      </w:r>
      <w:r>
        <w:rPr>
          <w:rStyle w:val="NormalTok"/>
        </w:rPr>
        <w:t xml:space="preserve">(</w:t>
      </w:r>
      <w:r>
        <w:rPr>
          <w:rStyle w:val="SpecialCharTok"/>
        </w:rPr>
        <w:t xml:space="preserve">~</w:t>
      </w:r>
      <w:r>
        <w:rPr>
          <w:rStyle w:val="NormalTok"/>
        </w:rPr>
        <w:t xml:space="preserve">RAgeE,bsa17.s))</w:t>
      </w:r>
      <w:r>
        <w:br/>
      </w:r>
      <w:r>
        <w:rPr>
          <w:rStyle w:val="NormalTok"/>
        </w:rPr>
        <w:t xml:space="preserve">    ),</w:t>
      </w:r>
      <w:r>
        <w:br/>
      </w:r>
      <w:r>
        <w:rPr>
          <w:rStyle w:val="NormalTok"/>
        </w:rPr>
        <w:t xml:space="preserve">  </w:t>
      </w:r>
      <w:r>
        <w:rPr>
          <w:rStyle w:val="DecValTok"/>
        </w:rPr>
        <w:t xml:space="preserve">1</w:t>
      </w:r>
      <w:r>
        <w:rPr>
          <w:rStyle w:val="NormalTok"/>
        </w:rPr>
        <w:t xml:space="preserve">) </w:t>
      </w:r>
      <w:r>
        <w:rPr>
          <w:rStyle w:val="DocumentationTok"/>
        </w:rPr>
        <w:t xml:space="preserve">### ... Or both, rounded</w:t>
      </w:r>
    </w:p>
    <w:p>
      <w:pPr>
        <w:pStyle w:val="SourceCode"/>
      </w:pPr>
      <w:r>
        <w:rPr>
          <w:rStyle w:val="VerbatimChar"/>
        </w:rPr>
        <w:t xml:space="preserve">RAgeE             </w:t>
      </w:r>
      <w:r>
        <w:br/>
      </w:r>
      <w:r>
        <w:rPr>
          <w:rStyle w:val="VerbatimChar"/>
        </w:rPr>
        <w:t xml:space="preserve"> 48.3  47.5  49.1 </w:t>
      </w:r>
    </w:p>
    <w:p>
      <w:pPr>
        <w:pStyle w:val="FirstParagraph"/>
      </w:pPr>
      <w:r>
        <w:rPr>
          <w:i/>
          <w:iCs/>
        </w:rPr>
        <w:t xml:space="preserve">What difference would it make to the estimates and 95% CI to compute respectively, an unweighted mean, as well as a weighted mean without accounting for the survey design?</w:t>
      </w:r>
    </w:p>
    <w:p>
      <w:pPr>
        <w:pStyle w:val="BodyText"/>
      </w:pPr>
      <w:r>
        <w:t xml:space="preserve">There are different ways of computing</w:t>
      </w:r>
      <w:r>
        <w:t xml:space="preserve"> </w:t>
      </w:r>
      <w:r>
        <w:t xml:space="preserve">‘naive estimates’</w:t>
      </w:r>
      <w:r>
        <w:t xml:space="preserve"> </w:t>
      </w:r>
      <w:r>
        <w:t xml:space="preserve">in R. Below we demonstrate how to do it ´by hand’ for greater transparency.</w:t>
      </w:r>
    </w:p>
    <w:p>
      <w:pPr>
        <w:pStyle w:val="BodyText"/>
      </w:pPr>
      <w:r>
        <w:t xml:space="preserve">Base R provides a function for computing the variance of a variable:</w:t>
      </w:r>
      <w:r>
        <w:t xml:space="preserve"> </w:t>
      </w:r>
      <w:r>
        <w:rPr>
          <w:rStyle w:val="VerbatimChar"/>
        </w:rPr>
        <w:t xml:space="preserve">var()</w:t>
      </w:r>
      <w:r>
        <w:t xml:space="preserve">. Since we know that:</w:t>
      </w:r>
    </w:p>
    <w:p>
      <w:pPr>
        <w:pStyle w:val="Compact"/>
        <w:numPr>
          <w:ilvl w:val="0"/>
          <w:numId w:val="1004"/>
        </w:numPr>
      </w:pPr>
      <w:r>
        <w:t xml:space="preserve">The standard deviation of the mean is the square root of its variance</w:t>
      </w:r>
    </w:p>
    <w:p>
      <w:pPr>
        <w:pStyle w:val="Compact"/>
        <w:numPr>
          <w:ilvl w:val="0"/>
          <w:numId w:val="1004"/>
        </w:numPr>
      </w:pPr>
      <w:r>
        <w:t xml:space="preserve">The standard error of a sample mean is its standard deviation divided by the square root of the sample size</w:t>
      </w:r>
    </w:p>
    <w:p>
      <w:pPr>
        <w:pStyle w:val="Compact"/>
        <w:numPr>
          <w:ilvl w:val="0"/>
          <w:numId w:val="1004"/>
        </w:numPr>
      </w:pPr>
      <w:r>
        <w:t xml:space="preserve">A 95% confidence interval is the sample mean respectively minus and plus 1.96 times its standard error.</w:t>
      </w:r>
      <w:r>
        <w:t xml:space="preserve"> </w:t>
      </w:r>
      <w:r>
        <w:t xml:space="preserve">It is then relatively straightforward to compute unweighted and</w:t>
      </w:r>
      <w:r>
        <w:t xml:space="preserve"> </w:t>
      </w:r>
      <w:r>
        <w:t xml:space="preserve">‘casually weighted’</w:t>
      </w:r>
      <w:r>
        <w:t xml:space="preserve"> </w:t>
      </w:r>
      <w:r>
        <w:t xml:space="preserve">confidences intervals for the mean.</w:t>
      </w:r>
    </w:p>
    <w:p>
      <w:pPr>
        <w:pStyle w:val="SourceCode"/>
      </w:pPr>
      <w:r>
        <w:rPr>
          <w:rStyle w:val="DocumentationTok"/>
        </w:rPr>
        <w:t xml:space="preserve">### Unweighted means and CI</w:t>
      </w:r>
      <w:r>
        <w:br/>
      </w:r>
      <w:r>
        <w:rPr>
          <w:rStyle w:val="NormalTok"/>
        </w:rPr>
        <w:t xml:space="preserve">u.m</w:t>
      </w:r>
      <w:r>
        <w:rPr>
          <w:rStyle w:val="OtherTok"/>
        </w:rPr>
        <w:t xml:space="preserve">&lt;-</w:t>
      </w:r>
      <w:r>
        <w:rPr>
          <w:rStyle w:val="NormalTok"/>
        </w:rPr>
        <w:t xml:space="preserve"> </w:t>
      </w:r>
      <w:r>
        <w:rPr>
          <w:rStyle w:val="FunctionTok"/>
        </w:rPr>
        <w:t xml:space="preserve">mean</w:t>
      </w:r>
      <w:r>
        <w:rPr>
          <w:rStyle w:val="NormalTok"/>
        </w:rPr>
        <w:t xml:space="preserve">(bsa17</w:t>
      </w:r>
      <w:r>
        <w:rPr>
          <w:rStyle w:val="SpecialCharTok"/>
        </w:rPr>
        <w:t xml:space="preserve">$</w:t>
      </w:r>
      <w:r>
        <w:rPr>
          <w:rStyle w:val="NormalTok"/>
        </w:rPr>
        <w:t xml:space="preserve">RAgeE)</w:t>
      </w:r>
      <w:r>
        <w:br/>
      </w:r>
      <w:r>
        <w:rPr>
          <w:rStyle w:val="NormalTok"/>
        </w:rPr>
        <w:t xml:space="preserve">u.se</w:t>
      </w:r>
      <w:r>
        <w:rPr>
          <w:rStyle w:val="OtherTok"/>
        </w:rPr>
        <w:t xml:space="preserve">&lt;-</w:t>
      </w:r>
      <w:r>
        <w:rPr>
          <w:rStyle w:val="FunctionTok"/>
        </w:rPr>
        <w:t xml:space="preserve">sqrt</w:t>
      </w:r>
      <w:r>
        <w:rPr>
          <w:rStyle w:val="NormalTok"/>
        </w:rPr>
        <w:t xml:space="preserve">(</w:t>
      </w:r>
      <w:r>
        <w:rPr>
          <w:rStyle w:val="FunctionTok"/>
        </w:rPr>
        <w:t xml:space="preserve">var</w:t>
      </w:r>
      <w:r>
        <w:rPr>
          <w:rStyle w:val="NormalTok"/>
        </w:rPr>
        <w:t xml:space="preserve">(bsa17</w:t>
      </w:r>
      <w:r>
        <w:rPr>
          <w:rStyle w:val="SpecialCharTok"/>
        </w:rPr>
        <w:t xml:space="preserve">$</w:t>
      </w:r>
      <w:r>
        <w:rPr>
          <w:rStyle w:val="NormalTok"/>
        </w:rPr>
        <w:t xml:space="preserve">RAgeE))</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(bsa17</w:t>
      </w:r>
      <w:r>
        <w:rPr>
          <w:rStyle w:val="SpecialCharTok"/>
        </w:rPr>
        <w:t xml:space="preserve">$</w:t>
      </w:r>
      <w:r>
        <w:rPr>
          <w:rStyle w:val="NormalTok"/>
        </w:rPr>
        <w:t xml:space="preserve">RAgeE))</w:t>
      </w:r>
      <w:r>
        <w:br/>
      </w:r>
      <w:r>
        <w:rPr>
          <w:rStyle w:val="NormalTok"/>
        </w:rPr>
        <w:t xml:space="preserve">u.ci</w:t>
      </w:r>
      <w:r>
        <w:rPr>
          <w:rStyle w:val="OtherTok"/>
        </w:rPr>
        <w:t xml:space="preserve">&lt;-</w:t>
      </w:r>
      <w:r>
        <w:rPr>
          <w:rStyle w:val="FunctionTok"/>
        </w:rPr>
        <w:t xml:space="preserve">c</w:t>
      </w:r>
      <w:r>
        <w:rPr>
          <w:rStyle w:val="NormalTok"/>
        </w:rPr>
        <w:t xml:space="preserve">(u.m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u.se,u.m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u.se)</w:t>
      </w:r>
      <w:r>
        <w:br/>
      </w:r>
      <w:r>
        <w:rPr>
          <w:rStyle w:val="FunctionTok"/>
        </w:rPr>
        <w:t xml:space="preserve">round</w:t>
      </w:r>
      <w:r>
        <w:rPr>
          <w:rStyle w:val="NormalTok"/>
        </w:rPr>
        <w:t xml:space="preserve">(</w:t>
      </w:r>
      <w:r>
        <w:rPr>
          <w:rStyle w:val="FunctionTok"/>
        </w:rPr>
        <w:t xml:space="preserve">c</w:t>
      </w:r>
      <w:r>
        <w:rPr>
          <w:rStyle w:val="NormalTok"/>
        </w:rPr>
        <w:t xml:space="preserve">(u.m,u.ci),</w:t>
      </w:r>
      <w:r>
        <w:rPr>
          <w:rStyle w:val="DecValTok"/>
        </w:rPr>
        <w:t xml:space="preserve">1</w:t>
      </w:r>
      <w:r>
        <w:rPr>
          <w:rStyle w:val="NormalTok"/>
        </w:rPr>
        <w:t xml:space="preserve">)</w:t>
      </w:r>
    </w:p>
    <w:p>
      <w:pPr>
        <w:pStyle w:val="SourceCode"/>
      </w:pPr>
      <w:r>
        <w:rPr>
          <w:rStyle w:val="VerbatimChar"/>
        </w:rPr>
        <w:t xml:space="preserve">[1] 52.2 51.6 52.8</w:t>
      </w:r>
    </w:p>
    <w:p>
      <w:pPr>
        <w:pStyle w:val="SourceCode"/>
      </w:pPr>
      <w:r>
        <w:rPr>
          <w:rStyle w:val="DocumentationTok"/>
        </w:rPr>
        <w:t xml:space="preserve">### Weighted means and CI without survey design</w:t>
      </w:r>
      <w:r>
        <w:br/>
      </w:r>
      <w:r>
        <w:rPr>
          <w:rStyle w:val="NormalTok"/>
        </w:rPr>
        <w:t xml:space="preserve">w.m</w:t>
      </w:r>
      <w:r>
        <w:rPr>
          <w:rStyle w:val="OtherTok"/>
        </w:rPr>
        <w:t xml:space="preserve">&lt;-</w:t>
      </w:r>
      <w:r>
        <w:rPr>
          <w:rStyle w:val="NormalTok"/>
        </w:rPr>
        <w:t xml:space="preserve"> </w:t>
      </w:r>
      <w:r>
        <w:rPr>
          <w:rStyle w:val="FunctionTok"/>
        </w:rPr>
        <w:t xml:space="preserve">wtd.mean</w:t>
      </w:r>
      <w:r>
        <w:rPr>
          <w:rStyle w:val="NormalTok"/>
        </w:rPr>
        <w:t xml:space="preserve">(bsa17</w:t>
      </w:r>
      <w:r>
        <w:rPr>
          <w:rStyle w:val="SpecialCharTok"/>
        </w:rPr>
        <w:t xml:space="preserve">$</w:t>
      </w:r>
      <w:r>
        <w:rPr>
          <w:rStyle w:val="NormalTok"/>
        </w:rPr>
        <w:t xml:space="preserve">RAgeE,bsa17</w:t>
      </w:r>
      <w:r>
        <w:rPr>
          <w:rStyle w:val="SpecialCharTok"/>
        </w:rPr>
        <w:t xml:space="preserve">$</w:t>
      </w:r>
      <w:r>
        <w:rPr>
          <w:rStyle w:val="NormalTok"/>
        </w:rPr>
        <w:t xml:space="preserve">WtFactor)</w:t>
      </w:r>
      <w:r>
        <w:br/>
      </w:r>
      <w:r>
        <w:rPr>
          <w:rStyle w:val="NormalTok"/>
        </w:rPr>
        <w:t xml:space="preserve">w.se</w:t>
      </w:r>
      <w:r>
        <w:rPr>
          <w:rStyle w:val="OtherTok"/>
        </w:rPr>
        <w:t xml:space="preserve">&lt;-</w:t>
      </w:r>
      <w:r>
        <w:rPr>
          <w:rStyle w:val="FunctionTok"/>
        </w:rPr>
        <w:t xml:space="preserve">sqrt</w:t>
      </w:r>
      <w:r>
        <w:rPr>
          <w:rStyle w:val="NormalTok"/>
        </w:rPr>
        <w:t xml:space="preserve">(</w:t>
      </w:r>
      <w:r>
        <w:rPr>
          <w:rStyle w:val="FunctionTok"/>
        </w:rPr>
        <w:t xml:space="preserve">wtd.var</w:t>
      </w:r>
      <w:r>
        <w:rPr>
          <w:rStyle w:val="NormalTok"/>
        </w:rPr>
        <w:t xml:space="preserve">(bsa17</w:t>
      </w:r>
      <w:r>
        <w:rPr>
          <w:rStyle w:val="SpecialCharTok"/>
        </w:rPr>
        <w:t xml:space="preserve">$</w:t>
      </w:r>
      <w:r>
        <w:rPr>
          <w:rStyle w:val="NormalTok"/>
        </w:rPr>
        <w:t xml:space="preserve">RAgeE,bsa17</w:t>
      </w:r>
      <w:r>
        <w:rPr>
          <w:rStyle w:val="SpecialCharTok"/>
        </w:rPr>
        <w:t xml:space="preserve">$</w:t>
      </w:r>
      <w:r>
        <w:rPr>
          <w:rStyle w:val="NormalTok"/>
        </w:rPr>
        <w:t xml:space="preserve">WtFactor))</w:t>
      </w:r>
      <w:r>
        <w:rPr>
          <w:rStyle w:val="SpecialCharTok"/>
        </w:rPr>
        <w:t xml:space="preserve">/</w:t>
      </w:r>
      <w:r>
        <w:rPr>
          <w:rStyle w:val="FunctionTok"/>
        </w:rPr>
        <w:t xml:space="preserve">sqrt</w:t>
      </w:r>
      <w:r>
        <w:rPr>
          <w:rStyle w:val="NormalTok"/>
        </w:rPr>
        <w:t xml:space="preserve">(</w:t>
      </w:r>
      <w:r>
        <w:rPr>
          <w:rStyle w:val="FunctionTok"/>
        </w:rPr>
        <w:t xml:space="preserve">length</w:t>
      </w:r>
      <w:r>
        <w:rPr>
          <w:rStyle w:val="NormalTok"/>
        </w:rPr>
        <w:t xml:space="preserve">(bsa17</w:t>
      </w:r>
      <w:r>
        <w:rPr>
          <w:rStyle w:val="SpecialCharTok"/>
        </w:rPr>
        <w:t xml:space="preserve">$</w:t>
      </w:r>
      <w:r>
        <w:rPr>
          <w:rStyle w:val="NormalTok"/>
        </w:rPr>
        <w:t xml:space="preserve">RAgeE))</w:t>
      </w:r>
      <w:r>
        <w:br/>
      </w:r>
      <w:r>
        <w:rPr>
          <w:rStyle w:val="NormalTok"/>
        </w:rPr>
        <w:t xml:space="preserve">w.ci</w:t>
      </w:r>
      <w:r>
        <w:rPr>
          <w:rStyle w:val="OtherTok"/>
        </w:rPr>
        <w:t xml:space="preserve">&lt;-</w:t>
      </w:r>
      <w:r>
        <w:rPr>
          <w:rStyle w:val="FunctionTok"/>
        </w:rPr>
        <w:t xml:space="preserve">c</w:t>
      </w:r>
      <w:r>
        <w:rPr>
          <w:rStyle w:val="NormalTok"/>
        </w:rPr>
        <w:t xml:space="preserve">(w.m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w.se,w.m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NormalTok"/>
        </w:rPr>
        <w:t xml:space="preserve">w.se)</w:t>
      </w:r>
      <w:r>
        <w:br/>
      </w:r>
      <w:r>
        <w:rPr>
          <w:rStyle w:val="FunctionTok"/>
        </w:rPr>
        <w:t xml:space="preserve">round</w:t>
      </w:r>
      <w:r>
        <w:rPr>
          <w:rStyle w:val="NormalTok"/>
        </w:rPr>
        <w:t xml:space="preserve">(</w:t>
      </w:r>
      <w:r>
        <w:rPr>
          <w:rStyle w:val="FunctionTok"/>
        </w:rPr>
        <w:t xml:space="preserve">c</w:t>
      </w:r>
      <w:r>
        <w:rPr>
          <w:rStyle w:val="NormalTok"/>
        </w:rPr>
        <w:t xml:space="preserve">(w.m,w.ci),</w:t>
      </w:r>
      <w:r>
        <w:rPr>
          <w:rStyle w:val="DecValTok"/>
        </w:rPr>
        <w:t xml:space="preserve">1</w:t>
      </w:r>
      <w:r>
        <w:rPr>
          <w:rStyle w:val="NormalTok"/>
        </w:rPr>
        <w:t xml:space="preserve">)</w:t>
      </w:r>
    </w:p>
    <w:p>
      <w:pPr>
        <w:pStyle w:val="SourceCode"/>
      </w:pPr>
      <w:r>
        <w:rPr>
          <w:rStyle w:val="VerbatimChar"/>
        </w:rPr>
        <w:t xml:space="preserve">[1] 48.3 47.7 48.9</w:t>
      </w:r>
    </w:p>
    <w:p>
      <w:pPr>
        <w:pStyle w:val="FirstParagraph"/>
      </w:pPr>
      <w:r>
        <w:rPr>
          <w:b/>
          <w:bCs/>
        </w:rPr>
        <w:t xml:space="preserve">Question 3</w:t>
      </w:r>
    </w:p>
    <w:p>
      <w:pPr>
        <w:pStyle w:val="BodyText"/>
      </w:pPr>
      <w:r>
        <w:rPr>
          <w:i/>
          <w:iCs/>
        </w:rPr>
        <w:t xml:space="preserve">What are the consequences of not accounting for the sample design; not using weights and accounting for the sample design when:</w:t>
      </w:r>
    </w:p>
    <w:p>
      <w:pPr>
        <w:pStyle w:val="BodyText"/>
      </w:pPr>
      <w:r>
        <w:rPr>
          <w:i/>
          <w:iCs/>
        </w:rPr>
        <w:t xml:space="preserve">- inferring the mean value of the population age?</w:t>
      </w:r>
    </w:p>
    <w:p>
      <w:pPr>
        <w:pStyle w:val="BodyText"/>
      </w:pPr>
      <w:r>
        <w:rPr>
          <w:i/>
          <w:iCs/>
        </w:rPr>
        <w:t xml:space="preserve">- inferring the uncertainty of our estimate of the population age?</w:t>
      </w:r>
    </w:p>
    <w:bookmarkEnd w:id="29"/>
    <w:bookmarkStart w:id="30" w:name="X3b3e6dffe2895ec3be1cc4cb44e7f82f0f93951"/>
    <w:p>
      <w:pPr>
        <w:pStyle w:val="Heading2"/>
      </w:pPr>
      <w:r>
        <w:t xml:space="preserve">2.5 4. Computing a proportion and its 95% confidence interval</w:t>
      </w:r>
    </w:p>
    <w:p>
      <w:pPr>
        <w:pStyle w:val="FirstParagraph"/>
      </w:pPr>
      <w:r>
        <w:t xml:space="preserve">We can now similarly estimate the distribution of a categorical variable in the population by computing proportions (or percentages), for instance, the proportion of people who declare themselves interested in politics. This is the</w:t>
      </w:r>
      <w:r>
        <w:t xml:space="preserve"> </w:t>
      </w:r>
      <w:r>
        <w:rPr>
          <w:rStyle w:val="VerbatimChar"/>
        </w:rPr>
        <w:t xml:space="preserve">Politics</w:t>
      </w:r>
      <w:r>
        <w:t xml:space="preserve"> </w:t>
      </w:r>
      <w:r>
        <w:t xml:space="preserve">variable. It has five categories that we are going to recode into</w:t>
      </w:r>
      <w:r>
        <w:t xml:space="preserve"> </w:t>
      </w:r>
      <w:r>
        <w:t xml:space="preserve">‘Significantly’</w:t>
      </w:r>
      <w:r>
        <w:t xml:space="preserve"> </w:t>
      </w:r>
      <w:r>
        <w:t xml:space="preserve">(interested) and</w:t>
      </w:r>
      <w:r>
        <w:t xml:space="preserve"> </w:t>
      </w:r>
      <w:r>
        <w:t xml:space="preserve">‘Not’</w:t>
      </w:r>
      <w:r>
        <w:t xml:space="preserve"> </w:t>
      </w:r>
      <w:r>
        <w:t xml:space="preserve">(significantly), for simplicity.</w:t>
      </w:r>
    </w:p>
    <w:p>
      <w:pPr>
        <w:pStyle w:val="BodyText"/>
      </w:pPr>
      <w:r>
        <w:t xml:space="preserve">The BSA regards</w:t>
      </w:r>
      <w:r>
        <w:t xml:space="preserve"> </w:t>
      </w:r>
      <w:r>
        <w:t xml:space="preserve">‘don’t know’</w:t>
      </w:r>
      <w:r>
        <w:t xml:space="preserve"> </w:t>
      </w:r>
      <w:r>
        <w:t xml:space="preserve">and</w:t>
      </w:r>
      <w:r>
        <w:t xml:space="preserve"> </w:t>
      </w:r>
      <w:r>
        <w:t xml:space="preserve">‘refusal’</w:t>
      </w:r>
      <w:r>
        <w:t xml:space="preserve"> </w:t>
      </w:r>
      <w:r>
        <w:t xml:space="preserve">responses as valid but since in this case there is only one</w:t>
      </w:r>
      <w:r>
        <w:t xml:space="preserve"> </w:t>
      </w:r>
      <w:r>
        <w:t xml:space="preserve">‘don’t know’</w:t>
      </w:r>
      <w:r>
        <w:t xml:space="preserve"> </w:t>
      </w:r>
      <w:r>
        <w:t xml:space="preserve">and no</w:t>
      </w:r>
      <w:r>
        <w:t xml:space="preserve"> </w:t>
      </w:r>
      <w:r>
        <w:t xml:space="preserve">‘refusal’</w:t>
      </w:r>
      <w:r>
        <w:t xml:space="preserve">, we can safely ignore these categories and recode them as system missing. As before, we prefer using</w:t>
      </w:r>
      <w:r>
        <w:t xml:space="preserve"> </w:t>
      </w:r>
      <w:r>
        <w:rPr>
          <w:rStyle w:val="VerbatimChar"/>
        </w:rPr>
        <w:t xml:space="preserve">xtabs()</w:t>
      </w:r>
      <w:r>
        <w:t xml:space="preserve"> </w:t>
      </w:r>
      <w:r>
        <w:t xml:space="preserve">over</w:t>
      </w:r>
      <w:r>
        <w:t xml:space="preserve"> </w:t>
      </w:r>
      <w:r>
        <w:rPr>
          <w:rStyle w:val="VerbatimChar"/>
        </w:rPr>
        <w:t xml:space="preserve">table()</w:t>
      </w:r>
      <w:r>
        <w:t xml:space="preserve"> </w:t>
      </w:r>
      <w:r>
        <w:t xml:space="preserve">as it allows us to ignore unused factor levels.</w:t>
      </w:r>
    </w:p>
    <w:p>
      <w:pPr>
        <w:pStyle w:val="SourceCode"/>
      </w:pPr>
      <w:r>
        <w:rPr>
          <w:rStyle w:val="FunctionTok"/>
        </w:rPr>
        <w:t xml:space="preserve">attr</w:t>
      </w:r>
      <w:r>
        <w:rPr>
          <w:rStyle w:val="NormalTok"/>
        </w:rPr>
        <w:t xml:space="preserve">(bsa17</w:t>
      </w:r>
      <w:r>
        <w:rPr>
          <w:rStyle w:val="SpecialCharTok"/>
        </w:rPr>
        <w:t xml:space="preserve">$</w:t>
      </w:r>
      <w:r>
        <w:rPr>
          <w:rStyle w:val="NormalTok"/>
        </w:rPr>
        <w:t xml:space="preserve">Politics,</w:t>
      </w:r>
      <w:r>
        <w:rPr>
          <w:rStyle w:val="StringTok"/>
        </w:rPr>
        <w:t xml:space="preserve">"label"</w:t>
      </w:r>
      <w:r>
        <w:rPr>
          <w:rStyle w:val="NormalTok"/>
        </w:rPr>
        <w:t xml:space="preserve">)     </w:t>
      </w:r>
      <w:r>
        <w:rPr>
          <w:rStyle w:val="DocumentationTok"/>
        </w:rPr>
        <w:t xml:space="preserve">### Phrasing of the question</w:t>
      </w:r>
    </w:p>
    <w:p>
      <w:pPr>
        <w:pStyle w:val="SourceCode"/>
      </w:pPr>
      <w:r>
        <w:rPr>
          <w:rStyle w:val="VerbatimChar"/>
        </w:rPr>
        <w:t xml:space="preserve">[1] "How much interest do you have in politics?"</w:t>
      </w:r>
    </w:p>
    <w:p>
      <w:pPr>
        <w:pStyle w:val="SourceCode"/>
      </w:pP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rPr>
          <w:rStyle w:val="DocumentationTok"/>
        </w:rPr>
        <w:t xml:space="preserve">### Sample distribution</w:t>
      </w:r>
    </w:p>
    <w:p>
      <w:pPr>
        <w:pStyle w:val="SourceCode"/>
      </w:pPr>
      <w:r>
        <w:rPr>
          <w:rStyle w:val="VerbatimChar"/>
        </w:rPr>
        <w:t xml:space="preserve">as_factor(Politics)</w:t>
      </w:r>
      <w:r>
        <w:br/>
      </w:r>
      <w:r>
        <w:rPr>
          <w:rStyle w:val="VerbatimChar"/>
        </w:rPr>
        <w:t xml:space="preserve">... a great deal,      quite a lot,             some,    not very much, </w:t>
      </w:r>
      <w:r>
        <w:br/>
      </w:r>
      <w:r>
        <w:rPr>
          <w:rStyle w:val="VerbatimChar"/>
        </w:rPr>
        <w:t xml:space="preserve">              739               982              1179               708 </w:t>
      </w:r>
      <w:r>
        <w:br/>
      </w:r>
      <w:r>
        <w:rPr>
          <w:rStyle w:val="VerbatimChar"/>
        </w:rPr>
        <w:t xml:space="preserve"> or, none at all?        Don`t know </w:t>
      </w:r>
      <w:r>
        <w:br/>
      </w:r>
      <w:r>
        <w:rPr>
          <w:rStyle w:val="VerbatimChar"/>
        </w:rPr>
        <w:t xml:space="preserve">              379                 1 </w:t>
      </w:r>
    </w:p>
    <w:p>
      <w:pPr>
        <w:pStyle w:val="SourceCode"/>
      </w:pP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ifelse</w:t>
      </w:r>
      <w:r>
        <w:rPr>
          <w:rStyle w:val="NormalTok"/>
        </w:rPr>
        <w:t xml:space="preserve">(bsa17</w:t>
      </w:r>
      <w:r>
        <w:rPr>
          <w:rStyle w:val="SpecialCharTok"/>
        </w:rPr>
        <w:t xml:space="preserve">$</w:t>
      </w:r>
      <w:r>
        <w:rPr>
          <w:rStyle w:val="NormalTok"/>
        </w:rPr>
        <w:t xml:space="preserve">Politics</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bsa17</w:t>
      </w:r>
      <w:r>
        <w:rPr>
          <w:rStyle w:val="SpecialCharTok"/>
        </w:rPr>
        <w:t xml:space="preserve">$</w:t>
      </w:r>
      <w:r>
        <w:rPr>
          <w:rStyle w:val="NormalTok"/>
        </w:rPr>
        <w:t xml:space="preserve">Politics</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"Significantly"</w:t>
      </w:r>
      <w:r>
        <w:rPr>
          <w:rStyle w:val="NormalTok"/>
        </w:rPr>
        <w:t xml:space="preserve">,</w:t>
      </w:r>
      <w:r>
        <w:rPr>
          <w:rStyle w:val="ConstantTok"/>
        </w:rPr>
        <w:t xml:space="preserve">NA</w:t>
      </w:r>
      <w:r>
        <w:rPr>
          <w:rStyle w:val="NormalTok"/>
        </w:rPr>
        <w:t xml:space="preserve">)</w:t>
      </w:r>
      <w:r>
        <w:br/>
      </w: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ifelse</w:t>
      </w:r>
      <w:r>
        <w:rPr>
          <w:rStyle w:val="NormalTok"/>
        </w:rPr>
        <w:t xml:space="preserve">(bsa17</w:t>
      </w:r>
      <w:r>
        <w:rPr>
          <w:rStyle w:val="SpecialCharTok"/>
        </w:rPr>
        <w:t xml:space="preserve">$</w:t>
      </w:r>
      <w:r>
        <w:rPr>
          <w:rStyle w:val="NormalTok"/>
        </w:rPr>
        <w:t xml:space="preserve">Politics</w:t>
      </w:r>
      <w:r>
        <w:rPr>
          <w:rStyle w:val="SpecialCharTok"/>
        </w:rPr>
        <w:t xml:space="preserve">&gt;=</w:t>
      </w:r>
      <w:r>
        <w:rPr>
          <w:rStyle w:val="DecValTok"/>
        </w:rPr>
        <w:t xml:space="preserve">3</w:t>
      </w:r>
      <w:r>
        <w:rPr>
          <w:rStyle w:val="NormalTok"/>
        </w:rPr>
        <w:t xml:space="preserve"> </w:t>
      </w:r>
      <w:r>
        <w:rPr>
          <w:rStyle w:val="SpecialCharTok"/>
        </w:rPr>
        <w:t xml:space="preserve">&amp;</w:t>
      </w:r>
      <w:r>
        <w:rPr>
          <w:rStyle w:val="NormalTok"/>
        </w:rPr>
        <w:t xml:space="preserve"> bsa17</w:t>
      </w:r>
      <w:r>
        <w:rPr>
          <w:rStyle w:val="SpecialCharTok"/>
        </w:rPr>
        <w:t xml:space="preserve">$</w:t>
      </w:r>
      <w:r>
        <w:rPr>
          <w:rStyle w:val="NormalTok"/>
        </w:rPr>
        <w:t xml:space="preserve">Politics</w:t>
      </w:r>
      <w:r>
        <w:rPr>
          <w:rStyle w:val="SpecialCharTok"/>
        </w:rPr>
        <w:t xml:space="preserve">&lt;=</w:t>
      </w:r>
      <w:r>
        <w:rPr>
          <w:rStyle w:val="DecValTok"/>
        </w:rPr>
        <w:t xml:space="preserve">5</w:t>
      </w:r>
      <w:r>
        <w:rPr>
          <w:rStyle w:val="NormalTok"/>
        </w:rPr>
        <w:t xml:space="preserve">,</w:t>
      </w:r>
      <w:r>
        <w:br/>
      </w:r>
      <w:r>
        <w:rPr>
          <w:rStyle w:val="NormalTok"/>
        </w:rPr>
        <w:t xml:space="preserve">                         </w:t>
      </w:r>
      <w:r>
        <w:rPr>
          <w:rStyle w:val="StringTok"/>
        </w:rPr>
        <w:t xml:space="preserve">"Not Interested"</w:t>
      </w:r>
      <w:r>
        <w:rPr>
          <w:rStyle w:val="NormalTok"/>
        </w:rPr>
        <w:t xml:space="preserve">,bsa17</w:t>
      </w:r>
      <w:r>
        <w:rPr>
          <w:rStyle w:val="SpecialCharTok"/>
        </w:rPr>
        <w:t xml:space="preserve">$</w:t>
      </w:r>
      <w:r>
        <w:rPr>
          <w:rStyle w:val="NormalTok"/>
        </w:rPr>
        <w:t xml:space="preserve">Politics.s)</w:t>
      </w:r>
      <w:r>
        <w:br/>
      </w:r>
      <w:r>
        <w:rPr>
          <w:rStyle w:val="NormalTok"/>
        </w:rPr>
        <w:t xml:space="preserve">bsa17</w:t>
      </w:r>
      <w:r>
        <w:rPr>
          <w:rStyle w:val="SpecialCharTok"/>
        </w:rPr>
        <w:t xml:space="preserve">$</w:t>
      </w:r>
      <w:r>
        <w:rPr>
          <w:rStyle w:val="NormalTok"/>
        </w:rPr>
        <w:t xml:space="preserve">Politics.s</w:t>
      </w:r>
      <w:r>
        <w:rPr>
          <w:rStyle w:val="OtherTok"/>
        </w:rPr>
        <w:t xml:space="preserve">&lt;-</w:t>
      </w:r>
      <w:r>
        <w:rPr>
          <w:rStyle w:val="FunctionTok"/>
        </w:rPr>
        <w:t xml:space="preserve">as.factor</w:t>
      </w:r>
      <w:r>
        <w:rPr>
          <w:rStyle w:val="NormalTok"/>
        </w:rPr>
        <w:t xml:space="preserve">(bsa17</w:t>
      </w:r>
      <w:r>
        <w:rPr>
          <w:rStyle w:val="SpecialCharTok"/>
        </w:rPr>
        <w:t xml:space="preserve">$</w:t>
      </w:r>
      <w:r>
        <w:rPr>
          <w:rStyle w:val="NormalTok"/>
        </w:rPr>
        <w:t xml:space="preserve">Politics.s)</w:t>
      </w:r>
      <w:r>
        <w:br/>
      </w:r>
      <w:r>
        <w:br/>
      </w:r>
      <w:r>
        <w:rPr>
          <w:rStyle w:val="FunctionTok"/>
        </w:rPr>
        <w:t xml:space="preserve">rbind</w:t>
      </w:r>
      <w:r>
        <w:rPr>
          <w:rStyle w:val="NormalTok"/>
        </w:rPr>
        <w:t xml:space="preserve">(</w:t>
      </w: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FunctionTok"/>
        </w:rPr>
        <w:t xml:space="preserve">as_factor</w:t>
      </w:r>
      <w:r>
        <w:rPr>
          <w:rStyle w:val="NormalTok"/>
        </w:rPr>
        <w:t xml:space="preserve">(Politics),</w:t>
      </w:r>
      <w:r>
        <w:br/>
      </w:r>
      <w:r>
        <w:rPr>
          <w:rStyle w:val="NormalTok"/>
        </w:rPr>
        <w:t xml:space="preserve">          </w:t>
      </w:r>
      <w:r>
        <w:rPr>
          <w:rStyle w:val="AttributeTok"/>
        </w:rPr>
        <w:t xml:space="preserve">data=</w:t>
      </w:r>
      <w:r>
        <w:rPr>
          <w:rStyle w:val="NormalTok"/>
        </w:rPr>
        <w:t xml:space="preserve">bsa17,</w:t>
      </w:r>
      <w:r>
        <w:br/>
      </w:r>
      <w:r>
        <w:rPr>
          <w:rStyle w:val="NormalTok"/>
        </w:rPr>
        <w:t xml:space="preserve">          </w:t>
      </w:r>
      <w:r>
        <w:rPr>
          <w:rStyle w:val="AttributeTok"/>
        </w:rPr>
        <w:t xml:space="preserve">drop.unused.levels =</w:t>
      </w:r>
      <w:r>
        <w:rPr>
          <w:rStyle w:val="NormalTok"/>
        </w:rPr>
        <w:t xml:space="preserve"> T) </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 a great deal, quite a lot,  some, not very much, or, none at all?</w:t>
      </w:r>
      <w:r>
        <w:br/>
      </w:r>
      <w:r>
        <w:rPr>
          <w:rStyle w:val="VerbatimChar"/>
        </w:rPr>
        <w:t xml:space="preserve">[1,]            2266.0       1721.0 2266.0         1721.0           2266.0</w:t>
      </w:r>
      <w:r>
        <w:br/>
      </w:r>
      <w:r>
        <w:rPr>
          <w:rStyle w:val="VerbatimChar"/>
        </w:rPr>
        <w:t xml:space="preserve">[2,]              18.5         24.6   29.6           17.8              9.5</w:t>
      </w:r>
      <w:r>
        <w:br/>
      </w:r>
      <w:r>
        <w:rPr>
          <w:rStyle w:val="VerbatimChar"/>
        </w:rPr>
        <w:t xml:space="preserve">     Don`t know</w:t>
      </w:r>
      <w:r>
        <w:br/>
      </w:r>
      <w:r>
        <w:rPr>
          <w:rStyle w:val="VerbatimChar"/>
        </w:rPr>
        <w:t xml:space="preserve">[1,]       1721</w:t>
      </w:r>
      <w:r>
        <w:br/>
      </w:r>
      <w:r>
        <w:rPr>
          <w:rStyle w:val="VerbatimChar"/>
        </w:rPr>
        <w:t xml:space="preserve">[2,]          0</w:t>
      </w:r>
    </w:p>
    <w:p>
      <w:pPr>
        <w:pStyle w:val="FirstParagraph"/>
      </w:pPr>
      <w:r>
        <w:t xml:space="preserve">Changes in a data frame are not automatically transferred into</w:t>
      </w:r>
      <w:r>
        <w:t xml:space="preserve"> </w:t>
      </w:r>
      <w:r>
        <w:rPr>
          <w:rStyle w:val="VerbatimChar"/>
        </w:rPr>
        <w:t xml:space="preserve">svydesign</w:t>
      </w:r>
      <w:r>
        <w:t xml:space="preserve"> </w:t>
      </w:r>
      <w:r>
        <w:t xml:space="preserve">objects used for inferences. We therefore need to recreate it each time we create or recode a variable.</w:t>
      </w:r>
    </w:p>
    <w:p>
      <w:pPr>
        <w:pStyle w:val="SourceCode"/>
      </w:pPr>
      <w:r>
        <w:rPr>
          <w:rStyle w:val="FunctionTok"/>
        </w:rPr>
        <w:t xml:space="preserve">rbind</w:t>
      </w:r>
      <w:r>
        <w:rPr>
          <w:rStyle w:val="NormalTok"/>
        </w:rPr>
        <w:t xml:space="preserve">(</w:t>
      </w:r>
      <w:r>
        <w:rPr>
          <w:rStyle w:val="FunctionTok"/>
        </w:rPr>
        <w:t xml:space="preserve">round</w:t>
      </w:r>
      <w:r>
        <w:rPr>
          <w:rStyle w:val="NormalTok"/>
        </w:rPr>
        <w:t xml:space="preserve">(</w:t>
      </w:r>
      <w:r>
        <w:rPr>
          <w:rStyle w:val="FunctionTok"/>
        </w:rPr>
        <w:t xml:space="preserve">xtabs</w:t>
      </w:r>
      <w:r>
        <w:rPr>
          <w:rStyle w:val="NormalTok"/>
        </w:rPr>
        <w:t xml:space="preserve">(WtFactor</w:t>
      </w:r>
      <w:r>
        <w:rPr>
          <w:rStyle w:val="SpecialCharTok"/>
        </w:rPr>
        <w:t xml:space="preserve">~</w:t>
      </w:r>
      <w:r>
        <w:rPr>
          <w:rStyle w:val="NormalTok"/>
        </w:rPr>
        <w:t xml:space="preserve">Politics.s,bsa17),</w:t>
      </w:r>
      <w:r>
        <w:br/>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(WtFactor</w:t>
      </w:r>
      <w:r>
        <w:rPr>
          <w:rStyle w:val="SpecialCharTok"/>
        </w:rPr>
        <w:t xml:space="preserve">~</w:t>
      </w:r>
      <w:r>
        <w:rPr>
          <w:rStyle w:val="NormalTok"/>
        </w:rPr>
        <w:t xml:space="preserve">Politics.s,bsa17))</w:t>
      </w:r>
      <w:r>
        <w:br/>
      </w:r>
      <w:r>
        <w:rPr>
          <w:rStyle w:val="NormalTok"/>
        </w:rPr>
        <w:t xml:space="preserve">            ,</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Not Interested Significantly</w:t>
      </w:r>
      <w:r>
        <w:br/>
      </w:r>
      <w:r>
        <w:rPr>
          <w:rStyle w:val="VerbatimChar"/>
        </w:rPr>
        <w:t xml:space="preserve">[1,]         2270.6        1715.2</w:t>
      </w:r>
      <w:r>
        <w:br/>
      </w:r>
      <w:r>
        <w:rPr>
          <w:rStyle w:val="VerbatimChar"/>
        </w:rPr>
        <w:t xml:space="preserve">[2,]           57.0          43.0</w:t>
      </w:r>
    </w:p>
    <w:p>
      <w:pPr>
        <w:pStyle w:val="SourceCode"/>
      </w:pP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rbind</w:t>
      </w:r>
      <w:r>
        <w:rPr>
          <w:rStyle w:val="NormalTok"/>
        </w:rPr>
        <w:t xml:space="preserve">(</w:t>
      </w:r>
      <w:r>
        <w:rPr>
          <w:rStyle w:val="FunctionTok"/>
        </w:rPr>
        <w:t xml:space="preserve">round</w:t>
      </w:r>
      <w:r>
        <w:rPr>
          <w:rStyle w:val="NormalTok"/>
        </w:rPr>
        <w:t xml:space="preserve">(</w:t>
      </w:r>
      <w:r>
        <w:rPr>
          <w:rStyle w:val="FunctionTok"/>
        </w:rPr>
        <w:t xml:space="preserve">svytable</w:t>
      </w:r>
      <w:r>
        <w:rPr>
          <w:rStyle w:val="NormalTok"/>
        </w:rPr>
        <w:t xml:space="preserve">(</w:t>
      </w:r>
      <w:r>
        <w:rPr>
          <w:rStyle w:val="SpecialCharTok"/>
        </w:rPr>
        <w:t xml:space="preserve">~</w:t>
      </w:r>
      <w:r>
        <w:rPr>
          <w:rStyle w:val="NormalTok"/>
        </w:rPr>
        <w:t xml:space="preserve">Politics.s,</w:t>
      </w:r>
      <w:r>
        <w:br/>
      </w:r>
      <w:r>
        <w:rPr>
          <w:rStyle w:val="NormalTok"/>
        </w:rPr>
        <w:t xml:space="preserve">                     bsa17.s),</w:t>
      </w:r>
      <w:r>
        <w:rPr>
          <w:rStyle w:val="DecValTok"/>
        </w:rPr>
        <w:t xml:space="preserve">1</w:t>
      </w:r>
      <w:r>
        <w:rPr>
          <w:rStyle w:val="NormalTok"/>
        </w:rPr>
        <w:t xml:space="preserve">),</w:t>
      </w:r>
      <w:r>
        <w:br/>
      </w:r>
      <w:r>
        <w:rPr>
          <w:rStyle w:val="NormalTok"/>
        </w:rPr>
        <w:t xml:space="preserve">      </w:t>
      </w: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Politics.s,</w:t>
      </w:r>
      <w:r>
        <w:br/>
      </w:r>
      <w:r>
        <w:rPr>
          <w:rStyle w:val="NormalTok"/>
        </w:rPr>
        <w:t xml:space="preserve">                 bsa17.s)),</w:t>
      </w:r>
      <w:r>
        <w:rPr>
          <w:rStyle w:val="DecValTok"/>
        </w:rPr>
        <w:t xml:space="preserve">1</w:t>
      </w:r>
      <w:r>
        <w:rPr>
          <w:rStyle w:val="NormalTok"/>
        </w:rPr>
        <w:t xml:space="preserve">)</w:t>
      </w:r>
      <w:r>
        <w:br/>
      </w:r>
      <w:r>
        <w:rPr>
          <w:rStyle w:val="NormalTok"/>
        </w:rPr>
        <w:t xml:space="preserve">)</w:t>
      </w:r>
    </w:p>
    <w:p>
      <w:pPr>
        <w:pStyle w:val="SourceCode"/>
      </w:pPr>
      <w:r>
        <w:rPr>
          <w:rStyle w:val="VerbatimChar"/>
        </w:rPr>
        <w:t xml:space="preserve">     Not Interested Significantly</w:t>
      </w:r>
      <w:r>
        <w:br/>
      </w:r>
      <w:r>
        <w:rPr>
          <w:rStyle w:val="VerbatimChar"/>
        </w:rPr>
        <w:t xml:space="preserve">[1,]         2270.6        1715.2</w:t>
      </w:r>
      <w:r>
        <w:br/>
      </w:r>
      <w:r>
        <w:rPr>
          <w:rStyle w:val="VerbatimChar"/>
        </w:rPr>
        <w:t xml:space="preserve">[2,]           57.0          43.0</w:t>
      </w:r>
    </w:p>
    <w:p>
      <w:pPr>
        <w:pStyle w:val="FirstParagraph"/>
      </w:pPr>
      <w:r>
        <w:t xml:space="preserve">As with the mean of age earlier, we can see that the weighted and unweighted point estimates of the proportion of respondents significantly interested in politics differ, even if slightly, and that weighted point estimates do not differ irrespective of the survey design being accounted for.</w:t>
      </w:r>
    </w:p>
    <w:p>
      <w:pPr>
        <w:pStyle w:val="BodyText"/>
      </w:pPr>
      <w:r>
        <w:t xml:space="preserve">Let us now examine the confidence intervals of these proportions. Traditional statistical software usually compute these without telling us about the underlying computations going on. By contrast, doing this in R requires more coding, but in the process we gain a better understanding of what is actually estimated.</w:t>
      </w:r>
    </w:p>
    <w:p>
      <w:pPr>
        <w:pStyle w:val="BodyText"/>
      </w:pPr>
      <w:r>
        <w:t xml:space="preserve">Confidence intervals for proportion of categorical variables are usually computed as a sequence of binomial/dichotomic estimations – ie one for each category. In R this needs to be specified explicitly via the</w:t>
      </w:r>
      <w:r>
        <w:t xml:space="preserve"> </w:t>
      </w:r>
      <w:r>
        <w:rPr>
          <w:rStyle w:val="VerbatimChar"/>
        </w:rPr>
        <w:t xml:space="preserve">svyciprop()</w:t>
      </w:r>
      <w:r>
        <w:t xml:space="preserve"> </w:t>
      </w:r>
      <w:r>
        <w:t xml:space="preserve">and</w:t>
      </w:r>
      <w:r>
        <w:t xml:space="preserve"> </w:t>
      </w:r>
      <w:r>
        <w:rPr>
          <w:rStyle w:val="VerbatimChar"/>
        </w:rPr>
        <w:t xml:space="preserve">I()</w:t>
      </w:r>
      <w:r>
        <w:t xml:space="preserve"> </w:t>
      </w:r>
      <w:r>
        <w:t xml:space="preserve">functions. The former actually computes the proportion and its confidence interval (by default 95%), whereas the latter allows us to define the category we are focusing on (in case of non dichotomic variable).</w:t>
      </w:r>
    </w:p>
    <w:p>
      <w:pPr>
        <w:pStyle w:val="SourceCode"/>
      </w:pPr>
      <w:r>
        <w:rPr>
          <w:rStyle w:val="FunctionTok"/>
        </w:rPr>
        <w:t xml:space="preserve">svyciprop</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bsa17.s)</w:t>
      </w:r>
    </w:p>
    <w:p>
      <w:pPr>
        <w:pStyle w:val="SourceCode"/>
      </w:pPr>
      <w:r>
        <w:rPr>
          <w:rStyle w:val="VerbatimChar"/>
        </w:rPr>
        <w:t xml:space="preserve">                                        2.5% 97.5%</w:t>
      </w:r>
      <w:r>
        <w:br/>
      </w:r>
      <w:r>
        <w:rPr>
          <w:rStyle w:val="VerbatimChar"/>
        </w:rPr>
        <w:t xml:space="preserve">I(Politics.s == "Significantly") 0.430 0.411 0.450</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c</w:t>
      </w:r>
      <w:r>
        <w:rPr>
          <w:rStyle w:val="NormalTok"/>
        </w:rPr>
        <w:t xml:space="preserve">(</w:t>
      </w:r>
      <w:r>
        <w:rPr>
          <w:rStyle w:val="FunctionTok"/>
        </w:rPr>
        <w:t xml:space="preserve">prop.table</w:t>
      </w:r>
      <w:r>
        <w:rPr>
          <w:rStyle w:val="NormalTok"/>
        </w:rPr>
        <w:t xml:space="preserve">(</w:t>
      </w:r>
      <w:r>
        <w:br/>
      </w:r>
      <w:r>
        <w:rPr>
          <w:rStyle w:val="NormalTok"/>
        </w:rPr>
        <w:t xml:space="preserve">          </w:t>
      </w:r>
      <w:r>
        <w:rPr>
          <w:rStyle w:val="FunctionTok"/>
        </w:rPr>
        <w:t xml:space="preserve">svytable</w:t>
      </w:r>
      <w:r>
        <w:rPr>
          <w:rStyle w:val="NormalTok"/>
        </w:rPr>
        <w:t xml:space="preserve">(</w:t>
      </w:r>
      <w:r>
        <w:rPr>
          <w:rStyle w:val="SpecialCharTok"/>
        </w:rPr>
        <w:t xml:space="preserve">~</w:t>
      </w:r>
      <w:r>
        <w:rPr>
          <w:rStyle w:val="NormalTok"/>
        </w:rPr>
        <w:t xml:space="preserve">Politics.s,bsa17.s))[</w:t>
      </w:r>
      <w:r>
        <w:rPr>
          <w:rStyle w:val="DecValTok"/>
        </w:rPr>
        <w:t xml:space="preserve">2</w:t>
      </w:r>
      <w:r>
        <w:rPr>
          <w:rStyle w:val="NormalTok"/>
        </w:rPr>
        <w:t xml:space="preserve">],</w:t>
      </w:r>
      <w:r>
        <w:br/>
      </w:r>
      <w:r>
        <w:rPr>
          <w:rStyle w:val="FunctionTok"/>
        </w:rPr>
        <w:t xml:space="preserve">attr</w:t>
      </w:r>
      <w:r>
        <w:rPr>
          <w:rStyle w:val="NormalTok"/>
        </w:rPr>
        <w:t xml:space="preserve">(</w:t>
      </w:r>
      <w:r>
        <w:rPr>
          <w:rStyle w:val="FunctionTok"/>
        </w:rPr>
        <w:t xml:space="preserve">svyciprop</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bsa17.s),</w:t>
      </w:r>
      <w:r>
        <w:rPr>
          <w:rStyle w:val="StringTok"/>
        </w:rPr>
        <w:t xml:space="preserve">"ci"</w:t>
      </w:r>
      <w:r>
        <w:rPr>
          <w:rStyle w:val="NormalTok"/>
        </w:rPr>
        <w:t xml:space="preserve">)),</w:t>
      </w:r>
      <w:r>
        <w:rPr>
          <w:rStyle w:val="DecValTok"/>
        </w:rPr>
        <w:t xml:space="preserve">1</w:t>
      </w:r>
      <w:r>
        <w:br/>
      </w:r>
      <w:r>
        <w:rPr>
          <w:rStyle w:val="NormalTok"/>
        </w:rPr>
        <w:t xml:space="preserve">)</w:t>
      </w:r>
    </w:p>
    <w:p>
      <w:pPr>
        <w:pStyle w:val="SourceCode"/>
      </w:pPr>
      <w:r>
        <w:rPr>
          <w:rStyle w:val="VerbatimChar"/>
        </w:rPr>
        <w:t xml:space="preserve">Significantly          2.5%         97.5% </w:t>
      </w:r>
      <w:r>
        <w:br/>
      </w:r>
      <w:r>
        <w:rPr>
          <w:rStyle w:val="VerbatimChar"/>
        </w:rPr>
        <w:t xml:space="preserve">         43.0          41.1          45.0 </w:t>
      </w:r>
    </w:p>
    <w:p>
      <w:pPr>
        <w:pStyle w:val="FirstParagraph"/>
      </w:pPr>
      <w:r>
        <w:rPr>
          <w:b/>
          <w:bCs/>
        </w:rPr>
        <w:t xml:space="preserve">Question 4</w:t>
      </w:r>
    </w:p>
    <w:p>
      <w:pPr>
        <w:pStyle w:val="BodyText"/>
      </w:pPr>
      <w:r>
        <w:rPr>
          <w:i/>
          <w:iCs/>
        </w:rPr>
        <w:t xml:space="preserve">What is the proportion of respondents aged 17-34 in the sample, as well as its 95% confidence interval? You can use</w:t>
      </w:r>
      <w:r>
        <w:rPr>
          <w:i/>
          <w:iCs/>
        </w:rPr>
        <w:t xml:space="preserve"> </w:t>
      </w:r>
      <w:r>
        <w:rPr>
          <w:rStyle w:val="VerbatimChar"/>
          <w:i/>
          <w:iCs/>
        </w:rPr>
        <w:t xml:space="preserve">RAgecat5</w:t>
      </w:r>
    </w:p>
    <w:bookmarkEnd w:id="30"/>
    <w:bookmarkStart w:id="31" w:name="domain-ie-subpopulation-estimates"/>
    <w:p>
      <w:pPr>
        <w:pStyle w:val="Heading2"/>
      </w:pPr>
      <w:r>
        <w:t xml:space="preserve">2.6 5. Domain (ie subpopulation) estimates</w:t>
      </w:r>
    </w:p>
    <w:p>
      <w:pPr>
        <w:pStyle w:val="FirstParagraph"/>
      </w:pPr>
      <w:r>
        <w:t xml:space="preserve">Computing estimates for specific groups of a sample (for example the average age of people who reported being interested in politics) is not much more difficult than doing it for the sample as a whole. However doing it as part of an inferential analysis requires some caution. Calculating weighted estimates for a subpopulation, amounts to computing second order estimates ie an estimate for a group whose size needs to be estimated first. Therefore, attempting this while leaving out of the rest of the sample might yield incorrect results. This is why using survey design informed functions is particularly recommended in such cases.</w:t>
      </w:r>
    </w:p>
    <w:p>
      <w:pPr>
        <w:pStyle w:val="BodyText"/>
      </w:pPr>
      <w:r>
        <w:t xml:space="preserve">The</w:t>
      </w:r>
      <w:r>
        <w:t xml:space="preserve"> </w:t>
      </w:r>
      <w:r>
        <w:rPr>
          <w:rStyle w:val="VerbatimChar"/>
        </w:rPr>
        <w:t xml:space="preserve">survey</w:t>
      </w:r>
      <w:r>
        <w:t xml:space="preserve"> </w:t>
      </w:r>
      <w:r>
        <w:t xml:space="preserve">package function</w:t>
      </w:r>
      <w:r>
        <w:rPr>
          <w:rStyle w:val="VerbatimChar"/>
        </w:rPr>
        <w:t xml:space="preserve">svyby()</w:t>
      </w:r>
      <w:r>
        <w:t xml:space="preserve"> </w:t>
      </w:r>
      <w:r>
        <w:t xml:space="preserve">makes such domain estimation relatively straightforward. For instance, if we would like to compute the mean age of BSA respondents by Government Office Regions, we need to specify:</w:t>
      </w:r>
    </w:p>
    <w:p>
      <w:pPr>
        <w:pStyle w:val="Compact"/>
        <w:numPr>
          <w:ilvl w:val="0"/>
          <w:numId w:val="1005"/>
        </w:numPr>
      </w:pPr>
      <w:r>
        <w:t xml:space="preserve">The outcome variable whose estimate we want to compute: ie</w:t>
      </w:r>
      <w:r>
        <w:t xml:space="preserve"> </w:t>
      </w:r>
      <w:r>
        <w:rPr>
          <w:rStyle w:val="VerbatimChar"/>
        </w:rPr>
        <w:t xml:space="preserve">RAgeE</w:t>
      </w:r>
    </w:p>
    <w:p>
      <w:pPr>
        <w:pStyle w:val="Compact"/>
        <w:numPr>
          <w:ilvl w:val="0"/>
          <w:numId w:val="1005"/>
        </w:numPr>
      </w:pPr>
      <w:r>
        <w:t xml:space="preserve">The grouping variable(s)</w:t>
      </w:r>
      <w:r>
        <w:t xml:space="preserve"> </w:t>
      </w:r>
      <w:r>
        <w:rPr>
          <w:rStyle w:val="VerbatimChar"/>
        </w:rPr>
        <w:t xml:space="preserve">GOR_ID</w:t>
      </w:r>
    </w:p>
    <w:p>
      <w:pPr>
        <w:pStyle w:val="Compact"/>
        <w:numPr>
          <w:ilvl w:val="0"/>
          <w:numId w:val="1005"/>
        </w:numPr>
      </w:pPr>
      <w:r>
        <w:t xml:space="preserve">The estimate function we are going to use here:</w:t>
      </w:r>
      <w:r>
        <w:t xml:space="preserve"> </w:t>
      </w:r>
      <w:r>
        <w:rPr>
          <w:rStyle w:val="VerbatimChar"/>
        </w:rPr>
        <w:t xml:space="preserve">svymean</w:t>
      </w:r>
      <w:r>
        <w:t xml:space="preserve">, the same as we used before</w:t>
      </w:r>
    </w:p>
    <w:p>
      <w:pPr>
        <w:pStyle w:val="Compact"/>
        <w:numPr>
          <w:ilvl w:val="0"/>
          <w:numId w:val="1005"/>
        </w:numPr>
      </w:pPr>
      <w:r>
        <w:t xml:space="preserve">And the type of type of variance estimation we would like to see displayed ie standard errors or confidence interval</w:t>
      </w:r>
    </w:p>
    <w:p>
      <w:pPr>
        <w:pStyle w:val="SourceCode"/>
      </w:pPr>
      <w:r>
        <w:rPr>
          <w:rStyle w:val="NormalTok"/>
        </w:rPr>
        <w:t xml:space="preserve">bsa17</w:t>
      </w:r>
      <w:r>
        <w:rPr>
          <w:rStyle w:val="SpecialCharTok"/>
        </w:rPr>
        <w:t xml:space="preserve">$</w:t>
      </w:r>
      <w:r>
        <w:rPr>
          <w:rStyle w:val="NormalTok"/>
        </w:rPr>
        <w:t xml:space="preserve">gor.f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GOR_ID)</w:t>
      </w:r>
      <w:r>
        <w:br/>
      </w: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round</w:t>
      </w:r>
      <w:r>
        <w:rPr>
          <w:rStyle w:val="NormalTok"/>
        </w:rPr>
        <w:t xml:space="preserve">(</w:t>
      </w:r>
      <w:r>
        <w:rPr>
          <w:rStyle w:val="FunctionTok"/>
        </w:rPr>
        <w:t xml:space="preserve">svyby</w:t>
      </w:r>
      <w:r>
        <w:rPr>
          <w:rStyle w:val="NormalTok"/>
        </w:rPr>
        <w:t xml:space="preserve">(</w:t>
      </w:r>
      <w:r>
        <w:rPr>
          <w:rStyle w:val="SpecialCharTok"/>
        </w:rPr>
        <w:t xml:space="preserve">~</w:t>
      </w:r>
      <w:r>
        <w:rPr>
          <w:rStyle w:val="NormalTok"/>
        </w:rPr>
        <w:t xml:space="preserve">RAgeE,</w:t>
      </w:r>
      <w:r>
        <w:br/>
      </w:r>
      <w:r>
        <w:rPr>
          <w:rStyle w:val="NormalTok"/>
        </w:rPr>
        <w:t xml:space="preserve">            </w:t>
      </w:r>
      <w:r>
        <w:rPr>
          <w:rStyle w:val="AttributeTok"/>
        </w:rPr>
        <w:t xml:space="preserve">by=</w:t>
      </w:r>
      <w:r>
        <w:rPr>
          <w:rStyle w:val="SpecialCharTok"/>
        </w:rPr>
        <w:t xml:space="preserve">~</w:t>
      </w:r>
      <w:r>
        <w:rPr>
          <w:rStyle w:val="NormalTok"/>
        </w:rPr>
        <w:t xml:space="preserve">gor.f,</w:t>
      </w:r>
      <w:r>
        <w:br/>
      </w:r>
      <w:r>
        <w:rPr>
          <w:rStyle w:val="NormalTok"/>
        </w:rPr>
        <w:t xml:space="preserve">            svymean,</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SpecialCharTok"/>
        </w:rPr>
        <w:t xml:space="preserve">-</w:t>
      </w:r>
      <w:r>
        <w:rPr>
          <w:rStyle w:val="DecValTok"/>
        </w:rPr>
        <w:t xml:space="preserve">1</w:t>
      </w:r>
      <w:r>
        <w:rPr>
          <w:rStyle w:val="NormalTok"/>
        </w:rPr>
        <w:t xml:space="preserve">],</w:t>
      </w:r>
      <w:r>
        <w:rPr>
          <w:rStyle w:val="DecValTok"/>
        </w:rPr>
        <w:t xml:space="preserve">1</w:t>
      </w:r>
      <w:r>
        <w:rPr>
          <w:rStyle w:val="NormalTok"/>
        </w:rPr>
        <w:t xml:space="preserve">)</w:t>
      </w:r>
    </w:p>
    <w:p>
      <w:pPr>
        <w:pStyle w:val="SourceCode"/>
      </w:pPr>
      <w:r>
        <w:rPr>
          <w:rStyle w:val="VerbatimChar"/>
        </w:rPr>
        <w:t xml:space="preserve">                           RAgeE ci_l ci_u</w:t>
      </w:r>
      <w:r>
        <w:br/>
      </w:r>
      <w:r>
        <w:rPr>
          <w:rStyle w:val="VerbatimChar"/>
        </w:rPr>
        <w:t xml:space="preserve">A North East                46.1 43.6 48.6</w:t>
      </w:r>
      <w:r>
        <w:br/>
      </w:r>
      <w:r>
        <w:rPr>
          <w:rStyle w:val="VerbatimChar"/>
        </w:rPr>
        <w:t xml:space="preserve">B North West                49.6 47.3 52.0</w:t>
      </w:r>
      <w:r>
        <w:br/>
      </w:r>
      <w:r>
        <w:rPr>
          <w:rStyle w:val="VerbatimChar"/>
        </w:rPr>
        <w:t xml:space="preserve">D Yorkshire and The Humber  48.0 45.2 50.8</w:t>
      </w:r>
      <w:r>
        <w:br/>
      </w:r>
      <w:r>
        <w:rPr>
          <w:rStyle w:val="VerbatimChar"/>
        </w:rPr>
        <w:t xml:space="preserve">E East Midlands             48.6 45.9 51.3</w:t>
      </w:r>
      <w:r>
        <w:br/>
      </w:r>
      <w:r>
        <w:rPr>
          <w:rStyle w:val="VerbatimChar"/>
        </w:rPr>
        <w:t xml:space="preserve">F West Midlands             48.1 45.0 51.2</w:t>
      </w:r>
      <w:r>
        <w:br/>
      </w:r>
      <w:r>
        <w:rPr>
          <w:rStyle w:val="VerbatimChar"/>
        </w:rPr>
        <w:t xml:space="preserve">G East of England           49.0 46.0 52.0</w:t>
      </w:r>
      <w:r>
        <w:br/>
      </w:r>
      <w:r>
        <w:rPr>
          <w:rStyle w:val="VerbatimChar"/>
        </w:rPr>
        <w:t xml:space="preserve">H London                    45.0 43.0 46.9</w:t>
      </w:r>
      <w:r>
        <w:br/>
      </w:r>
      <w:r>
        <w:rPr>
          <w:rStyle w:val="VerbatimChar"/>
        </w:rPr>
        <w:t xml:space="preserve">J South East                48.0 45.1 50.8</w:t>
      </w:r>
      <w:r>
        <w:br/>
      </w:r>
      <w:r>
        <w:rPr>
          <w:rStyle w:val="VerbatimChar"/>
        </w:rPr>
        <w:t xml:space="preserve">K South West                53.4 51.5 55.2</w:t>
      </w:r>
      <w:r>
        <w:br/>
      </w:r>
      <w:r>
        <w:rPr>
          <w:rStyle w:val="VerbatimChar"/>
        </w:rPr>
        <w:t xml:space="preserve">L Wales                     49.1 45.1 53.1</w:t>
      </w:r>
      <w:r>
        <w:br/>
      </w:r>
      <w:r>
        <w:rPr>
          <w:rStyle w:val="VerbatimChar"/>
        </w:rPr>
        <w:t xml:space="preserve">M Scotland                  47.3 44.7 50.0</w:t>
      </w:r>
    </w:p>
    <w:p>
      <w:pPr>
        <w:pStyle w:val="FirstParagraph"/>
      </w:pPr>
      <w:r>
        <w:rPr>
          <w:i/>
          <w:iCs/>
        </w:rPr>
        <w:t xml:space="preserve">Note:</w:t>
      </w:r>
      <w:r>
        <w:t xml:space="preserve"> </w:t>
      </w:r>
      <w:r>
        <w:t xml:space="preserve">we used</w:t>
      </w:r>
      <w:r>
        <w:t xml:space="preserve"> </w:t>
      </w:r>
      <w:r>
        <w:rPr>
          <w:rStyle w:val="VerbatimChar"/>
        </w:rPr>
        <w:t xml:space="preserve">[-1]</w:t>
      </w:r>
      <w:r>
        <w:t xml:space="preserve"> </w:t>
      </w:r>
      <w:r>
        <w:t xml:space="preserve">from the object created by</w:t>
      </w:r>
      <w:r>
        <w:t xml:space="preserve"> </w:t>
      </w:r>
      <w:r>
        <w:rPr>
          <w:rStyle w:val="VerbatimChar"/>
        </w:rPr>
        <w:t xml:space="preserve">svyby()</w:t>
      </w:r>
      <w:r>
        <w:t xml:space="preserve"> </w:t>
      </w:r>
      <w:r>
        <w:t xml:space="preserve">in order to remove a column with alphanumeric values (the region names), so that we could round the results without getting an error.</w:t>
      </w:r>
    </w:p>
    <w:p>
      <w:pPr>
        <w:pStyle w:val="BodyText"/>
      </w:pPr>
      <w:r>
        <w:t xml:space="preserve">Our inference seem to suggest that the population in London is among the youngest in the country, and that those in the South West are among the oldest – their respective 95% confidence intervals do not overlap. We should not feel so confident about differences between London and the South East for example, as the CIs partially overlap.</w:t>
      </w:r>
    </w:p>
    <w:p>
      <w:pPr>
        <w:pStyle w:val="BodyText"/>
      </w:pPr>
      <w:r>
        <w:t xml:space="preserve">We can follow a similar approach with proportions: we just need to specify the category of the variable we are interested in as an outcome, for instance respondents who are significantly interested in politics, and replace</w:t>
      </w:r>
      <w:r>
        <w:t xml:space="preserve"> </w:t>
      </w:r>
      <w:r>
        <w:rPr>
          <w:rStyle w:val="VerbatimChar"/>
        </w:rPr>
        <w:t xml:space="preserve">svymean</w:t>
      </w:r>
      <w:r>
        <w:t xml:space="preserve"> </w:t>
      </w:r>
      <w:r>
        <w:t xml:space="preserve">by</w:t>
      </w:r>
      <w:r>
        <w:t xml:space="preserve"> </w:t>
      </w:r>
      <w:r>
        <w:rPr>
          <w:rStyle w:val="VerbatimChar"/>
        </w:rPr>
        <w:t xml:space="preserve">svyciprop</w:t>
      </w:r>
      <w:r>
        <w:t xml:space="preserve">.</w:t>
      </w:r>
    </w:p>
    <w:p>
      <w:pPr>
        <w:pStyle w:val="SourceCode"/>
      </w:pP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svyby</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w:t>
      </w:r>
      <w:r>
        <w:rPr>
          <w:rStyle w:val="AttributeTok"/>
        </w:rPr>
        <w:t xml:space="preserve">by=</w:t>
      </w:r>
      <w:r>
        <w:rPr>
          <w:rStyle w:val="SpecialCharTok"/>
        </w:rPr>
        <w:t xml:space="preserve">~</w:t>
      </w:r>
      <w:r>
        <w:rPr>
          <w:rStyle w:val="NormalTok"/>
        </w:rPr>
        <w:t xml:space="preserve">gor.f,</w:t>
      </w:r>
      <w:r>
        <w:br/>
      </w:r>
      <w:r>
        <w:rPr>
          <w:rStyle w:val="NormalTok"/>
        </w:rPr>
        <w:t xml:space="preserve">            svyciprop,</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I(Politics.s == "Significantly") ci_l ci_u</w:t>
      </w:r>
      <w:r>
        <w:br/>
      </w:r>
      <w:r>
        <w:rPr>
          <w:rStyle w:val="VerbatimChar"/>
        </w:rPr>
        <w:t xml:space="preserve">A North East                                           33.4 26.6 40.9</w:t>
      </w:r>
      <w:r>
        <w:br/>
      </w:r>
      <w:r>
        <w:rPr>
          <w:rStyle w:val="VerbatimChar"/>
        </w:rPr>
        <w:t xml:space="preserve">B North West                                           42.1 36.3 48.2</w:t>
      </w:r>
      <w:r>
        <w:br/>
      </w:r>
      <w:r>
        <w:rPr>
          <w:rStyle w:val="VerbatimChar"/>
        </w:rPr>
        <w:t xml:space="preserve">D Yorkshire and The Humber                             35.6 29.1 42.6</w:t>
      </w:r>
      <w:r>
        <w:br/>
      </w:r>
      <w:r>
        <w:rPr>
          <w:rStyle w:val="VerbatimChar"/>
        </w:rPr>
        <w:t xml:space="preserve">E East Midlands                                        36.9 32.9 41.1</w:t>
      </w:r>
      <w:r>
        <w:br/>
      </w:r>
      <w:r>
        <w:rPr>
          <w:rStyle w:val="VerbatimChar"/>
        </w:rPr>
        <w:t xml:space="preserve">F West Midlands                                        36.3 31.5 41.5</w:t>
      </w:r>
      <w:r>
        <w:br/>
      </w:r>
      <w:r>
        <w:rPr>
          <w:rStyle w:val="VerbatimChar"/>
        </w:rPr>
        <w:t xml:space="preserve">G East of England                                      47.2 41.4 53.1</w:t>
      </w:r>
      <w:r>
        <w:br/>
      </w:r>
      <w:r>
        <w:rPr>
          <w:rStyle w:val="VerbatimChar"/>
        </w:rPr>
        <w:t xml:space="preserve">H London                                               54.2 47.2 61.1</w:t>
      </w:r>
      <w:r>
        <w:br/>
      </w:r>
      <w:r>
        <w:rPr>
          <w:rStyle w:val="VerbatimChar"/>
        </w:rPr>
        <w:t xml:space="preserve">J South East                                           44.6 38.7 50.8</w:t>
      </w:r>
      <w:r>
        <w:br/>
      </w:r>
      <w:r>
        <w:rPr>
          <w:rStyle w:val="VerbatimChar"/>
        </w:rPr>
        <w:t xml:space="preserve">K South West                                           46.5 39.4 53.8</w:t>
      </w:r>
      <w:r>
        <w:br/>
      </w:r>
      <w:r>
        <w:rPr>
          <w:rStyle w:val="VerbatimChar"/>
        </w:rPr>
        <w:t xml:space="preserve">L Wales                                                38.6 27.7 50.7</w:t>
      </w:r>
      <w:r>
        <w:br/>
      </w:r>
      <w:r>
        <w:rPr>
          <w:rStyle w:val="VerbatimChar"/>
        </w:rPr>
        <w:t xml:space="preserve">M Scotland                                             42.7 36.0 49.8</w:t>
      </w:r>
    </w:p>
    <w:p>
      <w:pPr>
        <w:pStyle w:val="FirstParagraph"/>
      </w:pPr>
      <w:r>
        <w:rPr>
          <w:b/>
          <w:bCs/>
        </w:rPr>
        <w:t xml:space="preserve">Question 5</w:t>
      </w:r>
    </w:p>
    <w:p>
      <w:pPr>
        <w:pStyle w:val="BodyText"/>
      </w:pPr>
      <w:r>
        <w:rPr>
          <w:i/>
          <w:iCs/>
        </w:rPr>
        <w:t xml:space="preserve">What is the 95% confidence interval for the proportion of people interested in politics in the South West? Is the proportion likely to be different in London? In what way? What is the region of the UK for which the precision of the estimates is likely to be the smallest?</w:t>
      </w:r>
    </w:p>
    <w:p>
      <w:pPr>
        <w:pStyle w:val="BodyText"/>
      </w:pPr>
      <w:r>
        <w:t xml:space="preserve">When using</w:t>
      </w:r>
      <w:r>
        <w:t xml:space="preserve"> </w:t>
      </w:r>
      <w:r>
        <w:rPr>
          <w:rStyle w:val="VerbatimChar"/>
        </w:rPr>
        <w:t xml:space="preserve">svyby()</w:t>
      </w:r>
      <w:r>
        <w:t xml:space="preserve">, we can define domains or subpopulations with several variables, not just one. For example, we could have looked at gender differences in political affiliations by regions. However, as the size of subgroups decrease, so does the precision of the estimates as their confidence interval widens, to a point where their substantive interest is not meaningful anymore.</w:t>
      </w:r>
    </w:p>
    <w:p>
      <w:pPr>
        <w:pStyle w:val="BodyText"/>
      </w:pPr>
      <w:r>
        <w:rPr>
          <w:b/>
          <w:bCs/>
        </w:rPr>
        <w:t xml:space="preserve">Question 6</w:t>
      </w:r>
    </w:p>
    <w:p>
      <w:pPr>
        <w:pStyle w:val="BodyText"/>
      </w:pPr>
      <w:r>
        <w:rPr>
          <w:i/>
          <w:iCs/>
        </w:rPr>
        <w:t xml:space="preserve">Using interest in politics as before, and three category age</w:t>
      </w:r>
      <w:r>
        <w:rPr>
          <w:i/>
          <w:iCs/>
        </w:rPr>
        <w:t xml:space="preserve"> </w:t>
      </w:r>
      <w:r>
        <w:rPr>
          <w:rStyle w:val="VerbatimChar"/>
          <w:i/>
          <w:iCs/>
        </w:rPr>
        <w:t xml:space="preserve">RAgecat5</w:t>
      </w:r>
      <w:r>
        <w:rPr>
          <w:i/>
          <w:iCs/>
        </w:rPr>
        <w:t xml:space="preserve"> </w:t>
      </w:r>
      <w:r>
        <w:rPr>
          <w:i/>
          <w:iCs/>
        </w:rPr>
        <w:t xml:space="preserve">(which you may want to recode as a factor in order to improve display clarity):</w:t>
      </w:r>
      <w:r>
        <w:rPr>
          <w:i/>
          <w:iCs/>
        </w:rPr>
        <w:t xml:space="preserve"> </w:t>
      </w:r>
    </w:p>
    <w:p>
      <w:pPr>
        <w:pStyle w:val="BodyText"/>
      </w:pPr>
      <w:r>
        <w:rPr>
          <w:i/>
          <w:iCs/>
        </w:rPr>
        <w:t xml:space="preserve">- Produce a table of results showing the proportion of respondents significantly interested in Politics by age group</w:t>
      </w:r>
    </w:p>
    <w:p>
      <w:pPr>
        <w:pStyle w:val="BodyText"/>
      </w:pPr>
      <w:r>
        <w:rPr>
          <w:i/>
          <w:iCs/>
        </w:rPr>
        <w:t xml:space="preserve">- Assess whether the age difference in interest for politics is similar for each gender?</w:t>
      </w:r>
    </w:p>
    <w:p>
      <w:pPr>
        <w:pStyle w:val="BodyText"/>
      </w:pPr>
      <w:r>
        <w:rPr>
          <w:i/>
          <w:iCs/>
        </w:rPr>
        <w:t xml:space="preserve">- Based on the data, is it fair to say that men aged under 35 tend to be more likely to declare themselves interested in politics than women aged 55 and above?</w:t>
      </w:r>
    </w:p>
    <w:bookmarkEnd w:id="31"/>
    <w:bookmarkStart w:id="32" w:name="answers"/>
    <w:p>
      <w:pPr>
        <w:pStyle w:val="Heading2"/>
      </w:pPr>
      <w:r>
        <w:t xml:space="preserve">2.7 Answers</w:t>
      </w:r>
    </w:p>
    <w:p>
      <w:pPr>
        <w:pStyle w:val="FirstParagraph"/>
      </w:pPr>
      <w:r>
        <w:rPr>
          <w:b/>
          <w:bCs/>
        </w:rPr>
        <w:t xml:space="preserve">Question 1</w:t>
      </w:r>
      <w:r>
        <w:t xml:space="preserve"> </w:t>
      </w:r>
      <w:r>
        <w:t xml:space="preserve">The 2017 BSA is a three stage stratified random survey, with postcode sectors, adresses and individuals as the units selected at each stage. Primary sampling units were furthermore stratified according to geographies (sub regions), population density, and proportion of owner-occupiers. Sampling rate was proportional to the size of postcode sectors (ie number of addresses)</w:t>
      </w:r>
    </w:p>
    <w:p>
      <w:pPr>
        <w:pStyle w:val="BodyText"/>
      </w:pPr>
      <w:r>
        <w:rPr>
          <w:b/>
          <w:bCs/>
        </w:rPr>
        <w:t xml:space="preserve">Question 2</w:t>
      </w:r>
      <w:r>
        <w:t xml:space="preserve"> </w:t>
      </w:r>
      <w:r>
        <w:t xml:space="preserve">From the Data Dictionary it appears that the primary sampling units (sub regions) are identified by</w:t>
      </w:r>
      <w:r>
        <w:rPr>
          <w:rStyle w:val="VerbatimChar"/>
        </w:rPr>
        <w:t xml:space="preserve">Spoint</w:t>
      </w:r>
      <w:r>
        <w:t xml:space="preserve"> </w:t>
      </w:r>
      <w:r>
        <w:t xml:space="preserve">and the strata by</w:t>
      </w:r>
      <w:r>
        <w:rPr>
          <w:rStyle w:val="VerbatimChar"/>
        </w:rPr>
        <w:t xml:space="preserve">StratID</w:t>
      </w:r>
      <w:r>
        <w:t xml:space="preserve">. The weights variable is</w:t>
      </w:r>
      <w:r>
        <w:rPr>
          <w:rStyle w:val="VerbatimChar"/>
        </w:rPr>
        <w:t xml:space="preserve">WtFactor</w:t>
      </w:r>
      <w:r>
        <w:t xml:space="preserve">. Addresses are not provided but could be approximated with a household identifier.</w:t>
      </w:r>
    </w:p>
    <w:p>
      <w:pPr>
        <w:pStyle w:val="BodyText"/>
      </w:pPr>
      <w:r>
        <w:rPr>
          <w:b/>
          <w:bCs/>
        </w:rPr>
        <w:t xml:space="preserve">Question 3</w:t>
      </w:r>
      <w:r>
        <w:t xml:space="preserve"> </w:t>
      </w:r>
      <w:r>
        <w:t xml:space="preserve">Not using weights would make us overestimate the mean age in the population (of those aged 16+) by about 4 years. This is likely to be due to the fact that older respondents are more likely to take part to surveys. Using survey design variables does not alter the value of the estimated population mean. However, not accounting for them would lead us to overestimate the precision/underestimate the uncertainty of our estimate with a narrower confidence interval – by about plus and minus 2 months .</w:t>
      </w:r>
    </w:p>
    <w:p>
      <w:pPr>
        <w:pStyle w:val="BodyText"/>
      </w:pPr>
      <w:r>
        <w:rPr>
          <w:b/>
          <w:bCs/>
        </w:rPr>
        <w:t xml:space="preserve">Question 4</w:t>
      </w:r>
      <w:r>
        <w:t xml:space="preserve"> </w:t>
      </w:r>
      <w:r>
        <w:t xml:space="preserve">The proportion of 17-25 year old in the sample is 28.5 and its 95%confidence interval 26.5, 30.6</w:t>
      </w:r>
    </w:p>
    <w:p>
      <w:pPr>
        <w:pStyle w:val="BodyText"/>
      </w:pPr>
      <w:r>
        <w:rPr>
          <w:b/>
          <w:bCs/>
        </w:rPr>
        <w:t xml:space="preserve">Question 5</w:t>
      </w:r>
      <w:r>
        <w:t xml:space="preserve"> </w:t>
      </w:r>
      <w:r>
        <w:t xml:space="preserve">The 95% confidence interval for the proportion of people interested in politics in the South West is 39.4, 53.8. By contrast, it is likely to be 47.2, 61.1 in London. The region with the lowest precision of estimates (ie the widest confidence interval) is Wales, with a 23 percentage point difference between the upper and lower bounds of the confidence interval.</w:t>
      </w:r>
    </w:p>
    <w:p>
      <w:pPr>
        <w:pStyle w:val="BodyText"/>
      </w:pPr>
      <w:r>
        <w:rPr>
          <w:b/>
          <w:bCs/>
        </w:rPr>
        <w:t xml:space="preserve">Question 6</w:t>
      </w:r>
    </w:p>
    <w:p>
      <w:pPr>
        <w:pStyle w:val="SourceCode"/>
      </w:pPr>
      <w:r>
        <w:rPr>
          <w:rStyle w:val="NormalTok"/>
        </w:rPr>
        <w:t xml:space="preserve">bsa17</w:t>
      </w:r>
      <w:r>
        <w:rPr>
          <w:rStyle w:val="SpecialCharTok"/>
        </w:rPr>
        <w:t xml:space="preserve">$</w:t>
      </w:r>
      <w:r>
        <w:rPr>
          <w:rStyle w:val="NormalTok"/>
        </w:rPr>
        <w:t xml:space="preserve">RAgecat5.f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RAgecat5)</w:t>
      </w:r>
      <w:r>
        <w:br/>
      </w:r>
      <w:r>
        <w:rPr>
          <w:rStyle w:val="NormalTok"/>
        </w:rPr>
        <w:t xml:space="preserve">bsa17</w:t>
      </w:r>
      <w:r>
        <w:rPr>
          <w:rStyle w:val="SpecialCharTok"/>
        </w:rPr>
        <w:t xml:space="preserve">$</w:t>
      </w:r>
      <w:r>
        <w:rPr>
          <w:rStyle w:val="NormalTok"/>
        </w:rPr>
        <w:t xml:space="preserve">Rsex.f</w:t>
      </w:r>
      <w:r>
        <w:rPr>
          <w:rStyle w:val="OtherTok"/>
        </w:rPr>
        <w:t xml:space="preserve">&lt;-</w:t>
      </w:r>
      <w:r>
        <w:rPr>
          <w:rStyle w:val="FunctionTok"/>
        </w:rPr>
        <w:t xml:space="preserve">as_factor</w:t>
      </w:r>
      <w:r>
        <w:rPr>
          <w:rStyle w:val="NormalTok"/>
        </w:rPr>
        <w:t xml:space="preserve">(bsa17</w:t>
      </w:r>
      <w:r>
        <w:rPr>
          <w:rStyle w:val="SpecialCharTok"/>
        </w:rPr>
        <w:t xml:space="preserve">$</w:t>
      </w:r>
      <w:r>
        <w:rPr>
          <w:rStyle w:val="NormalTok"/>
        </w:rPr>
        <w:t xml:space="preserve">Rsex)</w:t>
      </w:r>
      <w:r>
        <w:br/>
      </w:r>
      <w:r>
        <w:br/>
      </w:r>
      <w:r>
        <w:br/>
      </w:r>
      <w:r>
        <w:rPr>
          <w:rStyle w:val="NormalTok"/>
        </w:rPr>
        <w:t xml:space="preserve">bsa17.s</w:t>
      </w:r>
      <w:r>
        <w:rPr>
          <w:rStyle w:val="OtherTok"/>
        </w:rPr>
        <w:t xml:space="preserve">&lt;-</w:t>
      </w:r>
      <w:r>
        <w:rPr>
          <w:rStyle w:val="FunctionTok"/>
        </w:rPr>
        <w:t xml:space="preserve">svydesign</w:t>
      </w:r>
      <w:r>
        <w:rPr>
          <w:rStyle w:val="NormalTok"/>
        </w:rPr>
        <w:t xml:space="preserve">(</w:t>
      </w:r>
      <w:r>
        <w:rPr>
          <w:rStyle w:val="AttributeTok"/>
        </w:rPr>
        <w:t xml:space="preserve">ids=</w:t>
      </w:r>
      <w:r>
        <w:rPr>
          <w:rStyle w:val="SpecialCharTok"/>
        </w:rPr>
        <w:t xml:space="preserve">~</w:t>
      </w:r>
      <w:r>
        <w:rPr>
          <w:rStyle w:val="NormalTok"/>
        </w:rPr>
        <w:t xml:space="preserve">Spoint, </w:t>
      </w:r>
      <w:r>
        <w:br/>
      </w:r>
      <w:r>
        <w:rPr>
          <w:rStyle w:val="NormalTok"/>
        </w:rPr>
        <w:t xml:space="preserve">                   </w:t>
      </w:r>
      <w:r>
        <w:rPr>
          <w:rStyle w:val="AttributeTok"/>
        </w:rPr>
        <w:t xml:space="preserve">strata=</w:t>
      </w:r>
      <w:r>
        <w:rPr>
          <w:rStyle w:val="SpecialCharTok"/>
        </w:rPr>
        <w:t xml:space="preserve">~</w:t>
      </w:r>
      <w:r>
        <w:rPr>
          <w:rStyle w:val="NormalTok"/>
        </w:rPr>
        <w:t xml:space="preserve">StratID, </w:t>
      </w:r>
      <w:r>
        <w:br/>
      </w:r>
      <w:r>
        <w:rPr>
          <w:rStyle w:val="NormalTok"/>
        </w:rPr>
        <w:t xml:space="preserve">                   </w:t>
      </w:r>
      <w:r>
        <w:rPr>
          <w:rStyle w:val="AttributeTok"/>
        </w:rPr>
        <w:t xml:space="preserve">weights=</w:t>
      </w:r>
      <w:r>
        <w:rPr>
          <w:rStyle w:val="SpecialCharTok"/>
        </w:rPr>
        <w:t xml:space="preserve">~</w:t>
      </w:r>
      <w:r>
        <w:rPr>
          <w:rStyle w:val="NormalTok"/>
        </w:rPr>
        <w:t xml:space="preserve">WtFactor,</w:t>
      </w:r>
      <w:r>
        <w:br/>
      </w:r>
      <w:r>
        <w:rPr>
          <w:rStyle w:val="NormalTok"/>
        </w:rPr>
        <w:t xml:space="preserve">                   </w:t>
      </w:r>
      <w:r>
        <w:rPr>
          <w:rStyle w:val="AttributeTok"/>
        </w:rPr>
        <w:t xml:space="preserve">data=</w:t>
      </w:r>
      <w:r>
        <w:rPr>
          <w:rStyle w:val="NormalTok"/>
        </w:rPr>
        <w:t xml:space="preserve">bsa17)</w:t>
      </w:r>
      <w:r>
        <w:br/>
      </w:r>
      <w:r>
        <w:br/>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svyby</w:t>
      </w:r>
      <w:r>
        <w:rPr>
          <w:rStyle w:val="NormalTok"/>
        </w:rPr>
        <w:t xml:space="preserve">(</w:t>
      </w:r>
      <w:r>
        <w:rPr>
          <w:rStyle w:val="SpecialCharTok"/>
        </w:rPr>
        <w:t xml:space="preserve">~</w:t>
      </w:r>
      <w:r>
        <w:rPr>
          <w:rStyle w:val="FunctionTok"/>
        </w:rPr>
        <w:t xml:space="preserve">I</w:t>
      </w:r>
      <w:r>
        <w:rPr>
          <w:rStyle w:val="NormalTok"/>
        </w:rPr>
        <w:t xml:space="preserve">(Politics.s</w:t>
      </w:r>
      <w:r>
        <w:rPr>
          <w:rStyle w:val="SpecialCharTok"/>
        </w:rPr>
        <w:t xml:space="preserve">==</w:t>
      </w:r>
      <w:r>
        <w:rPr>
          <w:rStyle w:val="StringTok"/>
        </w:rPr>
        <w:t xml:space="preserve">"Significantly"</w:t>
      </w:r>
      <w:r>
        <w:rPr>
          <w:rStyle w:val="NormalTok"/>
        </w:rPr>
        <w:t xml:space="preserve">),</w:t>
      </w:r>
      <w:r>
        <w:br/>
      </w:r>
      <w:r>
        <w:rPr>
          <w:rStyle w:val="NormalTok"/>
        </w:rPr>
        <w:t xml:space="preserve">            </w:t>
      </w:r>
      <w:r>
        <w:rPr>
          <w:rStyle w:val="AttributeTok"/>
        </w:rPr>
        <w:t xml:space="preserve">by=</w:t>
      </w:r>
      <w:r>
        <w:rPr>
          <w:rStyle w:val="SpecialCharTok"/>
        </w:rPr>
        <w:t xml:space="preserve">~</w:t>
      </w:r>
      <w:r>
        <w:rPr>
          <w:rStyle w:val="NormalTok"/>
        </w:rPr>
        <w:t xml:space="preserve">RAgecat5.f</w:t>
      </w:r>
      <w:r>
        <w:rPr>
          <w:rStyle w:val="SpecialCharTok"/>
        </w:rPr>
        <w:t xml:space="preserve">+</w:t>
      </w:r>
      <w:r>
        <w:rPr>
          <w:rStyle w:val="NormalTok"/>
        </w:rPr>
        <w:t xml:space="preserve">Rsex.f,</w:t>
      </w:r>
      <w:r>
        <w:br/>
      </w:r>
      <w:r>
        <w:rPr>
          <w:rStyle w:val="NormalTok"/>
        </w:rPr>
        <w:t xml:space="preserve">            svyciprop,</w:t>
      </w:r>
      <w:r>
        <w:br/>
      </w:r>
      <w:r>
        <w:rPr>
          <w:rStyle w:val="NormalTok"/>
        </w:rPr>
        <w:t xml:space="preserve">            </w:t>
      </w:r>
      <w:r>
        <w:rPr>
          <w:rStyle w:val="AttributeTok"/>
        </w:rPr>
        <w:t xml:space="preserve">design=</w:t>
      </w:r>
      <w:r>
        <w:rPr>
          <w:rStyle w:val="NormalTok"/>
        </w:rPr>
        <w:t xml:space="preserve">bsa17.s,</w:t>
      </w:r>
      <w:r>
        <w:br/>
      </w:r>
      <w:r>
        <w:rPr>
          <w:rStyle w:val="NormalTok"/>
        </w:rPr>
        <w:t xml:space="preserve">            </w:t>
      </w:r>
      <w:r>
        <w:rPr>
          <w:rStyle w:val="AttributeTok"/>
        </w:rPr>
        <w:t xml:space="preserve">vartype =</w:t>
      </w:r>
      <w:r>
        <w:rPr>
          <w:rStyle w:val="NormalTok"/>
        </w:rPr>
        <w:t xml:space="preserve"> </w:t>
      </w:r>
      <w:r>
        <w:rPr>
          <w:rStyle w:val="StringTok"/>
        </w:rPr>
        <w:t xml:space="preserve">"ci"</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8</w:t>
      </w:r>
      <w:r>
        <w:rPr>
          <w:rStyle w:val="NormalTok"/>
        </w:rPr>
        <w:t xml:space="preserve">,</w:t>
      </w:r>
      <w:r>
        <w:rPr>
          <w:rStyle w:val="SpecialCharTok"/>
        </w:rPr>
        <w:t xml:space="preserve">-</w:t>
      </w:r>
      <w:r>
        <w:rPr>
          <w:rStyle w:val="DecValTok"/>
        </w:rPr>
        <w:t xml:space="preserve">4</w:t>
      </w:r>
      <w:r>
        <w:rPr>
          <w:rStyle w:val="NormalTok"/>
        </w:rPr>
        <w:t xml:space="preserve">),</w:t>
      </w:r>
      <w:r>
        <w:rPr>
          <w:rStyle w:val="FunctionTok"/>
        </w:rPr>
        <w:t xml:space="preserve">c</w:t>
      </w:r>
      <w:r>
        <w:rPr>
          <w:rStyle w:val="NormalTok"/>
        </w:rPr>
        <w:t xml:space="preserve">(</w:t>
      </w:r>
      <w:r>
        <w:rPr>
          <w:rStyle w:val="SpecialCharTok"/>
        </w:rPr>
        <w:t xml:space="preserve">-</w:t>
      </w:r>
      <w:r>
        <w:rPr>
          <w:rStyle w:val="DecValTok"/>
        </w:rPr>
        <w:t xml:space="preserve">2</w:t>
      </w:r>
      <w:r>
        <w:rPr>
          <w:rStyle w:val="NormalTok"/>
        </w:rPr>
        <w:t xml:space="preserve">,</w:t>
      </w:r>
      <w:r>
        <w:rPr>
          <w:rStyle w:val="SpecialCharTok"/>
        </w:rPr>
        <w:t xml:space="preserve">-</w:t>
      </w:r>
      <w:r>
        <w:rPr>
          <w:rStyle w:val="DecValTok"/>
        </w:rPr>
        <w:t xml:space="preserve">1</w:t>
      </w:r>
      <w:r>
        <w:rPr>
          <w:rStyle w:val="NormalTok"/>
        </w:rPr>
        <w:t xml:space="preserve">)],</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I(Politics.s == "Significantly") ci_l ci_u</w:t>
      </w:r>
      <w:r>
        <w:br/>
      </w:r>
      <w:r>
        <w:rPr>
          <w:rStyle w:val="VerbatimChar"/>
        </w:rPr>
        <w:t xml:space="preserve">17-34.Male                               42.9 37.7 48.2</w:t>
      </w:r>
      <w:r>
        <w:br/>
      </w:r>
      <w:r>
        <w:rPr>
          <w:rStyle w:val="VerbatimChar"/>
        </w:rPr>
        <w:t xml:space="preserve">35-54.Male                               50.8 46.6 54.9</w:t>
      </w:r>
      <w:r>
        <w:br/>
      </w:r>
      <w:r>
        <w:rPr>
          <w:rStyle w:val="VerbatimChar"/>
        </w:rPr>
        <w:t xml:space="preserve">55+.Male                                 57.8 53.9 61.6</w:t>
      </w:r>
      <w:r>
        <w:br/>
      </w:r>
      <w:r>
        <w:rPr>
          <w:rStyle w:val="VerbatimChar"/>
        </w:rPr>
        <w:t xml:space="preserve">17-34.Female                             26.3 22.0 31.1</w:t>
      </w:r>
      <w:r>
        <w:br/>
      </w:r>
      <w:r>
        <w:rPr>
          <w:rStyle w:val="VerbatimChar"/>
        </w:rPr>
        <w:t xml:space="preserve">35-54.Female                             34.1 30.6 37.8</w:t>
      </w:r>
      <w:r>
        <w:br/>
      </w:r>
      <w:r>
        <w:rPr>
          <w:rStyle w:val="VerbatimChar"/>
        </w:rPr>
        <w:t xml:space="preserve">55+.Female                               43.0 39.6 46.5</w:t>
      </w:r>
    </w:p>
    <w:p>
      <w:pPr>
        <w:pStyle w:val="FirstParagraph"/>
      </w:pPr>
      <w:r>
        <w:t xml:space="preserve">Older respondents both male and female tend to be more involved in politics than younger ones.</w:t>
      </w:r>
    </w:p>
    <w:p>
      <w:pPr>
        <w:pStyle w:val="BodyText"/>
      </w:pPr>
      <w:r>
        <w:t xml:space="preserve">The confidence intervals for the proportion of men under 35 and women above 55 interested in politics overlap; it is unlikely that they differ in the population.</w:t>
      </w:r>
    </w:p>
    <w:bookmarkEnd w:id="32"/>
    <w:bookmarkEnd w:id="33"/>
    <w:bookmarkStart w:id="44" w:name="X4bf46d9254796ad14e2d8ffe34994a8027de6ce"/>
    <w:p>
      <w:pPr>
        <w:pStyle w:val="Heading1"/>
      </w:pPr>
      <w:r>
        <w:t xml:space="preserve">3. Basic population estimates with BSA data using R</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the exercise, we examine data from the 2020 British Social Attitudes survey to find out:</w:t>
      </w:r>
    </w:p>
    <w:p>
      <w:pPr>
        <w:numPr>
          <w:ilvl w:val="0"/>
          <w:numId w:val="1006"/>
        </w:numPr>
      </w:pPr>
      <w:r>
        <w:t xml:space="preserve">what proportion of respondents said they voted remain in the EU Referendum?</w:t>
      </w:r>
    </w:p>
    <w:p>
      <w:pPr>
        <w:numPr>
          <w:ilvl w:val="0"/>
          <w:numId w:val="1006"/>
        </w:numPr>
      </w:pPr>
      <w:r>
        <w:t xml:space="preserve">whether people think the government should raise taxes and spend more or reduce tax and cut social expenditures?</w:t>
      </w:r>
    </w:p>
    <w:p>
      <w:pPr>
        <w:numPr>
          <w:ilvl w:val="0"/>
          <w:numId w:val="1006"/>
        </w:numPr>
      </w:pPr>
      <w:r>
        <w:t xml:space="preserve">how much people think they’ll get from the State pension?</w:t>
      </w:r>
    </w:p>
    <w:p>
      <w:pPr>
        <w:pStyle w:val="FirstParagraph"/>
      </w:pPr>
      <w:r>
        <w:t xml:space="preserve">Answers to the questions asked throughout the exercise can be found at the end of the page.</w:t>
      </w:r>
    </w:p>
    <w:bookmarkStart w:id="35" w:name="getting-started-1"/>
    <w:p>
      <w:pPr>
        <w:pStyle w:val="Heading2"/>
      </w:pPr>
      <w:r>
        <w:t xml:space="preserve">3.1 Getting started</w:t>
      </w:r>
    </w:p>
    <w:p>
      <w:pPr>
        <w:pStyle w:val="FirstParagraph"/>
      </w:pPr>
      <w:r>
        <w:t xml:space="preserve">Data can be downloaded from the</w:t>
      </w:r>
      <w:r>
        <w:t xml:space="preserve"> </w:t>
      </w:r>
      <w:hyperlink r:id="rId34">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We begin by loading the R packages needed for the exercise and set the working directory.</w:t>
      </w:r>
    </w:p>
    <w:p>
      <w:pPr>
        <w:pStyle w:val="SourceCode"/>
      </w:pPr>
      <w:r>
        <w:rPr>
          <w:rStyle w:val="FunctionTok"/>
        </w:rPr>
        <w:t xml:space="preserve">library</w:t>
      </w:r>
      <w:r>
        <w:rPr>
          <w:rStyle w:val="NormalTok"/>
        </w:rPr>
        <w:t xml:space="preserve">(dplyr) </w:t>
      </w:r>
      <w:r>
        <w:rPr>
          <w:rStyle w:val="DocumentationTok"/>
        </w:rPr>
        <w:t xml:space="preserve">### Data manipulation functions</w:t>
      </w:r>
      <w:r>
        <w:br/>
      </w:r>
      <w:r>
        <w:rPr>
          <w:rStyle w:val="FunctionTok"/>
        </w:rPr>
        <w:t xml:space="preserve">library</w:t>
      </w:r>
      <w:r>
        <w:rPr>
          <w:rStyle w:val="NormalTok"/>
        </w:rPr>
        <w:t xml:space="preserve">(haven) </w:t>
      </w:r>
      <w:r>
        <w:rPr>
          <w:rStyle w:val="DocumentationTok"/>
        </w:rPr>
        <w:t xml:space="preserve">### Functions for importing data from </w:t>
      </w:r>
      <w:r>
        <w:br/>
      </w:r>
      <w:r>
        <w:rPr>
          <w:rStyle w:val="NormalTok"/>
        </w:rPr>
        <w:t xml:space="preserve">               </w:t>
      </w:r>
      <w:r>
        <w:rPr>
          <w:rStyle w:val="DocumentationTok"/>
        </w:rPr>
        <w:t xml:space="preserve">### commercial packages</w:t>
      </w:r>
      <w:r>
        <w:br/>
      </w:r>
      <w:r>
        <w:rPr>
          <w:rStyle w:val="FunctionTok"/>
        </w:rPr>
        <w:t xml:space="preserve">library</w:t>
      </w:r>
      <w:r>
        <w:rPr>
          <w:rStyle w:val="NormalTok"/>
        </w:rPr>
        <w:t xml:space="preserve">(Hmisc) </w:t>
      </w:r>
      <w:r>
        <w:rPr>
          <w:rStyle w:val="DocumentationTok"/>
        </w:rPr>
        <w:t xml:space="preserve">### Extra statistical functions</w:t>
      </w:r>
      <w:r>
        <w:br/>
      </w:r>
      <w:r>
        <w:br/>
      </w:r>
      <w:r>
        <w:rPr>
          <w:rStyle w:val="DocumentationTok"/>
        </w:rPr>
        <w:t xml:space="preserve">### Setting up the working directory</w:t>
      </w:r>
      <w:r>
        <w:br/>
      </w:r>
      <w:r>
        <w:rPr>
          <w:rStyle w:val="DocumentationTok"/>
        </w:rPr>
        <w:t xml:space="preserve">### Please adjust the setwd() command  below   </w:t>
      </w:r>
      <w:r>
        <w:br/>
      </w:r>
      <w:r>
        <w:rPr>
          <w:rStyle w:val="DocumentationTok"/>
        </w:rPr>
        <w:t xml:space="preserve">### to match the location of the data on your computer </w:t>
      </w:r>
      <w:r>
        <w:br/>
      </w:r>
      <w:r>
        <w:br/>
      </w:r>
      <w:r>
        <w:rPr>
          <w:rStyle w:val="FunctionTok"/>
        </w:rPr>
        <w:t xml:space="preserve">setwd</w:t>
      </w:r>
      <w:r>
        <w:rPr>
          <w:rStyle w:val="NormalTok"/>
        </w:rPr>
        <w:t xml:space="preserve">(</w:t>
      </w:r>
      <w:r>
        <w:rPr>
          <w:rStyle w:val="StringTok"/>
        </w:rPr>
        <w:t xml:space="preserve">"C:\Users\Your_Username_here</w:t>
      </w:r>
      <w:r>
        <w:rPr>
          <w:rStyle w:val="SpecialCharTok"/>
        </w:rPr>
        <w:t xml:space="preserve">\"</w:t>
      </w:r>
      <w:r>
        <w:rPr>
          <w:rStyle w:val="StringTok"/>
        </w:rPr>
        <w:t xml:space="preserve">)</w:t>
      </w:r>
      <w:r>
        <w:br/>
      </w:r>
      <w:r>
        <w:br/>
      </w:r>
      <w:r>
        <w:rPr>
          <w:rStyle w:val="StringTok"/>
        </w:rPr>
        <w:t xml:space="preserve">getwd()</w:t>
      </w:r>
    </w:p>
    <w:p>
      <w:pPr>
        <w:pStyle w:val="FirstParagraph"/>
      </w:pPr>
      <w:r>
        <w:rPr>
          <w:rStyle w:val="VerbatimChar"/>
        </w:rPr>
        <w:t xml:space="preserve">[1] C:\Users\Your_Username_here\</w:t>
      </w:r>
    </w:p>
    <w:p>
      <w:pPr>
        <w:pStyle w:val="BodyText"/>
      </w:pPr>
      <w:r>
        <w:t xml:space="preserve">We then open the BSA dataset in SPSS format. Stata or tab-delimited format can also be used.</w:t>
      </w:r>
    </w:p>
    <w:p>
      <w:pPr>
        <w:pStyle w:val="SourceCode"/>
      </w:pPr>
      <w:r>
        <w:rPr>
          <w:rStyle w:val="NormalTok"/>
        </w:rPr>
        <w:t xml:space="preserve">bsa20</w:t>
      </w:r>
      <w:r>
        <w:rPr>
          <w:rStyle w:val="OtherTok"/>
        </w:rPr>
        <w:t xml:space="preserve">&lt;-</w:t>
      </w:r>
      <w:r>
        <w:rPr>
          <w:rStyle w:val="FunctionTok"/>
        </w:rPr>
        <w:t xml:space="preserve">read_spss</w:t>
      </w:r>
      <w:r>
        <w:rPr>
          <w:rStyle w:val="NormalTok"/>
        </w:rPr>
        <w:t xml:space="preserve">(</w:t>
      </w:r>
      <w:r>
        <w:br/>
      </w:r>
      <w:r>
        <w:rPr>
          <w:rStyle w:val="NormalTok"/>
        </w:rPr>
        <w:t xml:space="preserve">       </w:t>
      </w:r>
      <w:r>
        <w:rPr>
          <w:rStyle w:val="StringTok"/>
        </w:rPr>
        <w:t xml:space="preserve">'UKDA-9005-spss/spss/spss25/bsa2020_archive.sav'</w:t>
      </w:r>
      <w:r>
        <w:br/>
      </w:r>
      <w:r>
        <w:rPr>
          <w:rStyle w:val="NormalTok"/>
        </w:rPr>
        <w:t xml:space="preserve">       ) </w:t>
      </w:r>
    </w:p>
    <w:bookmarkEnd w:id="35"/>
    <w:bookmarkStart w:id="36" w:name="explore-the-dataset"/>
    <w:p>
      <w:pPr>
        <w:pStyle w:val="Heading2"/>
      </w:pPr>
      <w:r>
        <w:t xml:space="preserve">3.2 1. Explore the dataset</w:t>
      </w:r>
    </w:p>
    <w:p>
      <w:pPr>
        <w:pStyle w:val="FirstParagraph"/>
      </w:pPr>
      <w:r>
        <w:t xml:space="preserve">Start by getting an overall feel for the data.</w:t>
      </w:r>
      <w:r>
        <w:t xml:space="preserve"> </w:t>
      </w:r>
      <w:r>
        <w:t xml:space="preserve">Use the code below to produce a summary of all the variables in the dataset.</w:t>
      </w:r>
    </w:p>
    <w:p>
      <w:pPr>
        <w:pStyle w:val="SourceCode"/>
      </w:pPr>
      <w:r>
        <w:rPr>
          <w:rStyle w:val="DocumentationTok"/>
        </w:rPr>
        <w:t xml:space="preserve">### Gives the number of rows (observations) </w:t>
      </w:r>
      <w:r>
        <w:br/>
      </w:r>
      <w:r>
        <w:rPr>
          <w:rStyle w:val="DocumentationTok"/>
        </w:rPr>
        <w:t xml:space="preserve">### and columns (variables)</w:t>
      </w:r>
      <w:r>
        <w:br/>
      </w:r>
      <w:r>
        <w:rPr>
          <w:rStyle w:val="FunctionTok"/>
        </w:rPr>
        <w:t xml:space="preserve">dim</w:t>
      </w:r>
      <w:r>
        <w:rPr>
          <w:rStyle w:val="NormalTok"/>
        </w:rPr>
        <w:t xml:space="preserve">(bsa20) </w:t>
      </w:r>
    </w:p>
    <w:p>
      <w:pPr>
        <w:pStyle w:val="SourceCode"/>
      </w:pPr>
      <w:r>
        <w:rPr>
          <w:rStyle w:val="VerbatimChar"/>
        </w:rPr>
        <w:t xml:space="preserve">[1] 3964  210</w:t>
      </w:r>
    </w:p>
    <w:p>
      <w:pPr>
        <w:pStyle w:val="SourceCode"/>
      </w:pPr>
      <w:r>
        <w:rPr>
          <w:rStyle w:val="NormalTok"/>
        </w:rPr>
        <w:t xml:space="preserve"> </w:t>
      </w:r>
      <w:r>
        <w:rPr>
          <w:rStyle w:val="DocumentationTok"/>
        </w:rPr>
        <w:t xml:space="preserve">### List variable names in their actual </w:t>
      </w:r>
      <w:r>
        <w:br/>
      </w:r>
      <w:r>
        <w:rPr>
          <w:rStyle w:val="NormalTok"/>
        </w:rPr>
        <w:t xml:space="preserve"> </w:t>
      </w:r>
      <w:r>
        <w:rPr>
          <w:rStyle w:val="DocumentationTok"/>
        </w:rPr>
        <w:t xml:space="preserve">### order in the dataset</w:t>
      </w:r>
      <w:r>
        <w:br/>
      </w:r>
      <w:r>
        <w:rPr>
          <w:rStyle w:val="FunctionTok"/>
        </w:rPr>
        <w:t xml:space="preserve">names</w:t>
      </w:r>
      <w:r>
        <w:rPr>
          <w:rStyle w:val="NormalTok"/>
        </w:rPr>
        <w:t xml:space="preserve">(bsa20)</w:t>
      </w:r>
    </w:p>
    <w:p>
      <w:pPr>
        <w:pStyle w:val="SourceCode"/>
      </w:pPr>
      <w:r>
        <w:rPr>
          <w:rStyle w:val="VerbatimChar"/>
        </w:rPr>
        <w:t xml:space="preserve">  [1] "serial"       "QnrVersion"   "RespSx2cat"   "RespAgeE"     "MarStat6"    </w:t>
      </w:r>
      <w:r>
        <w:br/>
      </w:r>
      <w:r>
        <w:rPr>
          <w:rStyle w:val="VerbatimChar"/>
        </w:rPr>
        <w:t xml:space="preserve">  [6] "REconFW01"    "REconFW02"    "REconFW03"    "REconFW04"    "REconFW05"   </w:t>
      </w:r>
      <w:r>
        <w:br/>
      </w:r>
      <w:r>
        <w:rPr>
          <w:rStyle w:val="VerbatimChar"/>
        </w:rPr>
        <w:t xml:space="preserve"> [11] "REconFW06"    "REconFW07"    "REconFW08"    "REconFW09"    "REconFW10"   </w:t>
      </w:r>
      <w:r>
        <w:br/>
      </w:r>
      <w:r>
        <w:rPr>
          <w:rStyle w:val="VerbatimChar"/>
        </w:rPr>
        <w:t xml:space="preserve"> [16] "REconFW11"    "EMPSTAT"      "Employ"       "Superv"       "EmpOCC"      </w:t>
      </w:r>
      <w:r>
        <w:br/>
      </w:r>
      <w:r>
        <w:rPr>
          <w:rStyle w:val="VerbatimChar"/>
        </w:rPr>
        <w:t xml:space="preserve"> [21] "TenureE"      "SupParty"     "ClosePty"     "PARTYFW"      "Idstrng"     </w:t>
      </w:r>
      <w:r>
        <w:br/>
      </w:r>
      <w:r>
        <w:rPr>
          <w:rStyle w:val="VerbatimChar"/>
        </w:rPr>
        <w:t xml:space="preserve"> [26] "RemLea"       "RemLeaCl"     "RemLeaSt"     "Politics"     "ConLabDf"    </w:t>
      </w:r>
      <w:r>
        <w:br/>
      </w:r>
      <w:r>
        <w:rPr>
          <w:rStyle w:val="VerbatimChar"/>
        </w:rPr>
        <w:t xml:space="preserve"> [31] "VoteDuty"     "SocTrust"     "EngParl"      "ScotPar2"     "ECPolicy2"   </w:t>
      </w:r>
      <w:r>
        <w:br/>
      </w:r>
      <w:r>
        <w:rPr>
          <w:rStyle w:val="VerbatimChar"/>
        </w:rPr>
        <w:t xml:space="preserve"> [36] "Spend1"       "Spend2"       "SocBen1"      "SOCBEN2"      "DOLE"        </w:t>
      </w:r>
      <w:r>
        <w:br/>
      </w:r>
      <w:r>
        <w:rPr>
          <w:rStyle w:val="VerbatimChar"/>
        </w:rPr>
        <w:t xml:space="preserve"> [41] "TAXSPEND"     "WkMent"       "WkPhys"       "HProbRsp"     "PhsRetn"     </w:t>
      </w:r>
      <w:r>
        <w:br/>
      </w:r>
      <w:r>
        <w:rPr>
          <w:rStyle w:val="VerbatimChar"/>
        </w:rPr>
        <w:t xml:space="preserve"> [46] "PhsRecov"     "MntRetn"      "MntRecov"     "HCWork21"     "HCWork22"    </w:t>
      </w:r>
      <w:r>
        <w:br/>
      </w:r>
      <w:r>
        <w:rPr>
          <w:rStyle w:val="VerbatimChar"/>
        </w:rPr>
        <w:t xml:space="preserve"> [51] "HCWork23"     "HCWork24"     "HCWork25"     "HCWork26"     "HCWork28"    </w:t>
      </w:r>
      <w:r>
        <w:br/>
      </w:r>
      <w:r>
        <w:rPr>
          <w:rStyle w:val="VerbatimChar"/>
        </w:rPr>
        <w:t xml:space="preserve"> [56] "HCWork29"     "HCWork213"    "HCWork214"    "HCWork215"    "HCWork27"    </w:t>
      </w:r>
      <w:r>
        <w:br/>
      </w:r>
      <w:r>
        <w:rPr>
          <w:rStyle w:val="VerbatimChar"/>
        </w:rPr>
        <w:t xml:space="preserve"> [61] "CMtUnmar1"    "CMtUnmar2"    "CMtUnmar3"    "CMtUnmar4"    "CMtUnmar5"   </w:t>
      </w:r>
      <w:r>
        <w:br/>
      </w:r>
      <w:r>
        <w:rPr>
          <w:rStyle w:val="VerbatimChar"/>
        </w:rPr>
        <w:t xml:space="preserve"> [66] "CMtUnmar6"    "CMtUnmar7"    "CMtUnmar8"    "CMtUnmar9"    "CMtUnmar10"  </w:t>
      </w:r>
      <w:r>
        <w:br/>
      </w:r>
      <w:r>
        <w:rPr>
          <w:rStyle w:val="VerbatimChar"/>
        </w:rPr>
        <w:t xml:space="preserve"> [71] "CMtmar1"      "CMtmar2"      "CMtmar3"      "CMtmar4"      "CMtmar5"     </w:t>
      </w:r>
      <w:r>
        <w:br/>
      </w:r>
      <w:r>
        <w:rPr>
          <w:rStyle w:val="VerbatimChar"/>
        </w:rPr>
        <w:t xml:space="preserve"> [76] "CMtmar6"      "CMtmar7"      "CMtmar8"      "CMtmar9"      "CMtmar10"    </w:t>
      </w:r>
      <w:r>
        <w:br/>
      </w:r>
      <w:r>
        <w:rPr>
          <w:rStyle w:val="VerbatimChar"/>
        </w:rPr>
        <w:t xml:space="preserve"> [81] "ChCoSupp"     "ChMIncM"      "ChMIncF"      "ChMCont"      "RBGaran2"    </w:t>
      </w:r>
      <w:r>
        <w:br/>
      </w:r>
      <w:r>
        <w:rPr>
          <w:rStyle w:val="VerbatimChar"/>
        </w:rPr>
        <w:t xml:space="preserve"> [86] "RBGGov"       "DigPCUn"      "DigPCctl"     "DigPCcon"     "DigPCrsk"    </w:t>
      </w:r>
      <w:r>
        <w:br/>
      </w:r>
      <w:r>
        <w:rPr>
          <w:rStyle w:val="VerbatimChar"/>
        </w:rPr>
        <w:t xml:space="preserve"> [91] "DigGVun"      "DigGVctl"     "DigGVcon"     "DigGVrsk"     "DigPro"      </w:t>
      </w:r>
      <w:r>
        <w:br/>
      </w:r>
      <w:r>
        <w:rPr>
          <w:rStyle w:val="VerbatimChar"/>
        </w:rPr>
        <w:t xml:space="preserve"> [96] "NHSSat"       "WkHmNow"      "WkHmJan"      "CovWkc"       "CovNoWkc"    </w:t>
      </w:r>
      <w:r>
        <w:br/>
      </w:r>
      <w:r>
        <w:rPr>
          <w:rStyle w:val="VerbatimChar"/>
        </w:rPr>
        <w:t xml:space="preserve">[101] "CovWkr1"      "CovWkr2"      "CovWkr3"      "CovWkr4"      "CovWkr5"     </w:t>
      </w:r>
      <w:r>
        <w:br/>
      </w:r>
      <w:r>
        <w:rPr>
          <w:rStyle w:val="VerbatimChar"/>
        </w:rPr>
        <w:t xml:space="preserve">[106] "CovWkr6"      "CovWk1"       "CovWk2"       "CovWk3"       "GovtWork"    </w:t>
      </w:r>
      <w:r>
        <w:br/>
      </w:r>
      <w:r>
        <w:rPr>
          <w:rStyle w:val="VerbatimChar"/>
        </w:rPr>
        <w:t xml:space="preserve">[111] "GovTrust"     "CLRTRUST"     "MPsTrust"     "LoseTch"      "VoteIntr"    </w:t>
      </w:r>
      <w:r>
        <w:br/>
      </w:r>
      <w:r>
        <w:rPr>
          <w:rStyle w:val="VerbatimChar"/>
        </w:rPr>
        <w:t xml:space="preserve">[116] "PtyNMat2"     "PolPart01"    "PolPart02"    "PolPart03"    "PolPart04"   </w:t>
      </w:r>
      <w:r>
        <w:br/>
      </w:r>
      <w:r>
        <w:rPr>
          <w:rStyle w:val="VerbatimChar"/>
        </w:rPr>
        <w:t xml:space="preserve">[121] "PolPart05"    "PolPart06"    "PolPart07"    "PolPart08"    "PolPart09"   </w:t>
      </w:r>
      <w:r>
        <w:br/>
      </w:r>
      <w:r>
        <w:rPr>
          <w:rStyle w:val="VerbatimChar"/>
        </w:rPr>
        <w:t xml:space="preserve">[126] "PolPart10"    "PolPart11"    "REFHANG"      "RefSyst"      "UnempJob"    </w:t>
      </w:r>
      <w:r>
        <w:br/>
      </w:r>
      <w:r>
        <w:rPr>
          <w:rStyle w:val="VerbatimChar"/>
        </w:rPr>
        <w:t xml:space="preserve">[131] "SocHelp"      "DoleFidl"     "WelfFeet"     "welfhelp"     "morewelf"    </w:t>
      </w:r>
      <w:r>
        <w:br/>
      </w:r>
      <w:r>
        <w:rPr>
          <w:rStyle w:val="VerbatimChar"/>
        </w:rPr>
        <w:t xml:space="preserve">[136] "damlives"     "proudwlf"     "Redistrb"     "BigBusnN"     "Wealth"      </w:t>
      </w:r>
      <w:r>
        <w:br/>
      </w:r>
      <w:r>
        <w:rPr>
          <w:rStyle w:val="VerbatimChar"/>
        </w:rPr>
        <w:t xml:space="preserve">[141] "RichLaw"      "Indust4"      "TradVals"     "StifSent"     "DeathApp"    </w:t>
      </w:r>
      <w:r>
        <w:br/>
      </w:r>
      <w:r>
        <w:rPr>
          <w:rStyle w:val="VerbatimChar"/>
        </w:rPr>
        <w:t xml:space="preserve">[146] "Obey"         "WrongLaw"     "Censor"       "NatIdGB"      "ChAttend"    </w:t>
      </w:r>
      <w:r>
        <w:br/>
      </w:r>
      <w:r>
        <w:rPr>
          <w:rStyle w:val="VerbatimChar"/>
        </w:rPr>
        <w:t xml:space="preserve">[151] "DisNew2"      "DisAct"       "HEdQual2"     "HhldEdu"      "EURefV2"     </w:t>
      </w:r>
      <w:r>
        <w:br/>
      </w:r>
      <w:r>
        <w:rPr>
          <w:rStyle w:val="VerbatimChar"/>
        </w:rPr>
        <w:t xml:space="preserve">[156] "EUVOTWHO"     "EURefb"       "Voted"        "Vote"         "Anybn3"      </w:t>
      </w:r>
      <w:r>
        <w:br/>
      </w:r>
      <w:r>
        <w:rPr>
          <w:rStyle w:val="VerbatimChar"/>
        </w:rPr>
        <w:t xml:space="preserve">[161] "HHincome"     "Maininc5"     "REarn"        "HIncDif4"     "RetExp"      </w:t>
      </w:r>
      <w:r>
        <w:br/>
      </w:r>
      <w:r>
        <w:rPr>
          <w:rStyle w:val="VerbatimChar"/>
        </w:rPr>
        <w:t xml:space="preserve">[166] "RetExpb"      "FutrWrk"      "PenKnow2"     "PenExp2"      "PenComp"     </w:t>
      </w:r>
      <w:r>
        <w:br/>
      </w:r>
      <w:r>
        <w:rPr>
          <w:rStyle w:val="VerbatimChar"/>
        </w:rPr>
        <w:t xml:space="preserve">[171] "PenIntr"      "INFORET3"     "WkPKnw"       "WKPSav"       "WkPSpn"      </w:t>
      </w:r>
      <w:r>
        <w:br/>
      </w:r>
      <w:r>
        <w:rPr>
          <w:rStyle w:val="VerbatimChar"/>
        </w:rPr>
        <w:t xml:space="preserve">[176] "WPSvUs"       "WPSvWw"       "WPSvEas"      "PrPKnw"       "PrPSav"      </w:t>
      </w:r>
      <w:r>
        <w:br/>
      </w:r>
      <w:r>
        <w:rPr>
          <w:rStyle w:val="VerbatimChar"/>
        </w:rPr>
        <w:t xml:space="preserve">[181] "PrPSpn"       "PrPSvUs"      "PrPSvWW"      "PrPSvEas"     "NCOutcome"   </w:t>
      </w:r>
      <w:r>
        <w:br/>
      </w:r>
      <w:r>
        <w:rPr>
          <w:rStyle w:val="VerbatimChar"/>
        </w:rPr>
        <w:t xml:space="preserve">[186] "Ragecat"      "Ragecat20"    "DisActDV"     "leftrigh"     "libauth"     </w:t>
      </w:r>
      <w:r>
        <w:br/>
      </w:r>
      <w:r>
        <w:rPr>
          <w:rStyle w:val="VerbatimChar"/>
        </w:rPr>
        <w:t xml:space="preserve">[191] "welfare2"     "libauth2"     "leftrig2"     "welfgrp"      "REconAct20"  </w:t>
      </w:r>
      <w:r>
        <w:br/>
      </w:r>
      <w:r>
        <w:rPr>
          <w:rStyle w:val="VerbatimChar"/>
        </w:rPr>
        <w:t xml:space="preserve">[196] "REconSum20"   "RaceOri4"     "LegMarStE"    "HhlAdGpd"     "HhlChlGpd"   </w:t>
      </w:r>
      <w:r>
        <w:br/>
      </w:r>
      <w:r>
        <w:rPr>
          <w:rStyle w:val="VerbatimChar"/>
        </w:rPr>
        <w:t xml:space="preserve">[201] "BestNatU2"    "RetirAg3"     "ReligSum20"   "RlFamSum20"   "EmplStatDV"  </w:t>
      </w:r>
      <w:r>
        <w:br/>
      </w:r>
      <w:r>
        <w:rPr>
          <w:rStyle w:val="VerbatimChar"/>
        </w:rPr>
        <w:t xml:space="preserve">[206] "RClassGP"     "serialh"      "GOR"          "gor2"         "BSA20_wt_new"</w:t>
      </w:r>
    </w:p>
    <w:p>
      <w:pPr>
        <w:pStyle w:val="SourceCode"/>
      </w:pPr>
      <w:r>
        <w:rPr>
          <w:rStyle w:val="DocumentationTok"/>
        </w:rPr>
        <w:t xml:space="preserve">### Displays the first five</w:t>
      </w:r>
      <w:r>
        <w:br/>
      </w:r>
      <w:r>
        <w:rPr>
          <w:rStyle w:val="DocumentationTok"/>
        </w:rPr>
        <w:t xml:space="preserve">### lines of a data frame</w:t>
      </w:r>
      <w:r>
        <w:br/>
      </w:r>
      <w:r>
        <w:br/>
      </w:r>
      <w:r>
        <w:rPr>
          <w:rStyle w:val="FunctionTok"/>
        </w:rPr>
        <w:t xml:space="preserve">head</w:t>
      </w:r>
      <w:r>
        <w:rPr>
          <w:rStyle w:val="NormalTok"/>
        </w:rPr>
        <w:t xml:space="preserve">(bsa20)  </w:t>
      </w:r>
    </w:p>
    <w:p>
      <w:pPr>
        <w:pStyle w:val="SourceCode"/>
      </w:pPr>
      <w:r>
        <w:rPr>
          <w:rStyle w:val="VerbatimChar"/>
        </w:rPr>
        <w:t xml:space="preserve"># A tibble: 6 × 210</w:t>
      </w:r>
      <w:r>
        <w:br/>
      </w:r>
      <w:r>
        <w:rPr>
          <w:rStyle w:val="VerbatimChar"/>
        </w:rPr>
        <w:t xml:space="preserve">  serial   QnrVersion RespSx2cat RespAgeE MarStat6 REconFW01 REconFW02 REconFW03</w:t>
      </w:r>
      <w:r>
        <w:br/>
      </w:r>
      <w:r>
        <w:rPr>
          <w:rStyle w:val="VerbatimChar"/>
        </w:rPr>
        <w:t xml:space="preserve">  &lt;dbl+lb&gt; &lt;dbl+lbl&gt;  &lt;dbl+lbl&gt;  &lt;dbl+lb&gt; &lt;dbl+lb&gt; &lt;dbl+lbl&gt; &lt;dbl+lbl&gt; &lt;dbl+lbl&gt;</w:t>
      </w:r>
      <w:r>
        <w:br/>
      </w:r>
      <w:r>
        <w:rPr>
          <w:rStyle w:val="VerbatimChar"/>
        </w:rPr>
        <w:t xml:space="preserve">1 3.21e9   1 [Versio… 2 [Male]   70       5 [Divo… 0 [No]    0 [No]    0 [No]   </w:t>
      </w:r>
      <w:r>
        <w:br/>
      </w:r>
      <w:r>
        <w:rPr>
          <w:rStyle w:val="VerbatimChar"/>
        </w:rPr>
        <w:t xml:space="preserve">2 3.21e9   1 [Versio… 2 [Male]   66       1 [Marr… 0 [No]    0 [No]    0 [No]   </w:t>
      </w:r>
      <w:r>
        <w:br/>
      </w:r>
      <w:r>
        <w:rPr>
          <w:rStyle w:val="VerbatimChar"/>
        </w:rPr>
        <w:t xml:space="preserve">3 3.21e9   1 [Versio… 1 [Female] 64       1 [Marr… 0 [No]    0 [No]    0 [No]   </w:t>
      </w:r>
      <w:r>
        <w:br/>
      </w:r>
      <w:r>
        <w:rPr>
          <w:rStyle w:val="VerbatimChar"/>
        </w:rPr>
        <w:t xml:space="preserve">4 3.21e9   1 [Versio… 2 [Male]   43       1 [Marr… 0 [No]    0 [No]    1 [Yes]  </w:t>
      </w:r>
      <w:r>
        <w:br/>
      </w:r>
      <w:r>
        <w:rPr>
          <w:rStyle w:val="VerbatimChar"/>
        </w:rPr>
        <w:t xml:space="preserve">5 3.21e9   1 [Versio… 1 [Female] 38       1 [Marr… 0 [No]    0 [No]    1 [Yes]  </w:t>
      </w:r>
      <w:r>
        <w:br/>
      </w:r>
      <w:r>
        <w:rPr>
          <w:rStyle w:val="VerbatimChar"/>
        </w:rPr>
        <w:t xml:space="preserve">6 3.21e9   1 [Versio… 2 [Male]   77       1 [Marr… 0 [No]    0 [No]    0 [No]   </w:t>
      </w:r>
      <w:r>
        <w:br/>
      </w:r>
      <w:r>
        <w:rPr>
          <w:rStyle w:val="VerbatimChar"/>
        </w:rPr>
        <w:t xml:space="preserve"># ℹ 202 more variables: REconFW04 &lt;dbl+lbl&gt;, REconFW05 &lt;dbl+lbl&gt;,</w:t>
      </w:r>
      <w:r>
        <w:br/>
      </w:r>
      <w:r>
        <w:rPr>
          <w:rStyle w:val="VerbatimChar"/>
        </w:rPr>
        <w:t xml:space="preserve">#   REconFW06 &lt;dbl+lbl&gt;, REconFW07 &lt;dbl+lbl&gt;, REconFW08 &lt;dbl+lbl&gt;,</w:t>
      </w:r>
      <w:r>
        <w:br/>
      </w:r>
      <w:r>
        <w:rPr>
          <w:rStyle w:val="VerbatimChar"/>
        </w:rPr>
        <w:t xml:space="preserve">#   REconFW09 &lt;dbl+lbl&gt;, REconFW10 &lt;dbl+lbl&gt;, REconFW11 &lt;dbl+lbl&gt;,</w:t>
      </w:r>
      <w:r>
        <w:br/>
      </w:r>
      <w:r>
        <w:rPr>
          <w:rStyle w:val="VerbatimChar"/>
        </w:rPr>
        <w:t xml:space="preserve">#   EMPSTAT &lt;dbl+lbl&gt;, Employ &lt;dbl+lbl&gt;, Superv &lt;dbl+lbl&gt;, EmpOCC &lt;dbl+lbl&gt;,</w:t>
      </w:r>
      <w:r>
        <w:br/>
      </w:r>
      <w:r>
        <w:rPr>
          <w:rStyle w:val="VerbatimChar"/>
        </w:rPr>
        <w:t xml:space="preserve">#   TenureE &lt;dbl+lbl&gt;, SupParty &lt;dbl+lbl&gt;, ClosePty &lt;dbl+lbl&gt;,</w:t>
      </w:r>
      <w:r>
        <w:br/>
      </w:r>
      <w:r>
        <w:rPr>
          <w:rStyle w:val="VerbatimChar"/>
        </w:rPr>
        <w:t xml:space="preserve">#   PARTYFW &lt;dbl+lbl&gt;, Idstrng &lt;dbl+lbl&gt;, RemLea &lt;dbl+lbl&gt;, RemLeaCl &lt;dbl+lbl&gt;,</w:t>
      </w:r>
      <w:r>
        <w:br/>
      </w:r>
      <w:r>
        <w:rPr>
          <w:rStyle w:val="VerbatimChar"/>
        </w:rPr>
        <w:t xml:space="preserve">#   RemLeaSt &lt;dbl+lbl&gt;, Politics &lt;dbl+lbl&gt;, ConLabDf &lt;dbl+lbl&gt;, …</w:t>
      </w:r>
    </w:p>
    <w:p>
      <w:pPr>
        <w:pStyle w:val="FirstParagraph"/>
      </w:pPr>
      <w:r>
        <w:t xml:space="preserve">The above output is summarised in a</w:t>
      </w:r>
      <w:r>
        <w:t xml:space="preserve"> </w:t>
      </w:r>
      <w:r>
        <w:rPr>
          <w:rStyle w:val="VerbatimChar"/>
        </w:rPr>
        <w:t xml:space="preserve">haven</w:t>
      </w:r>
      <w:r>
        <w:t xml:space="preserve">- imported dataframe format also known as a</w:t>
      </w:r>
      <w:r>
        <w:t xml:space="preserve"> </w:t>
      </w:r>
      <w:r>
        <w:t xml:space="preserve">‘tibble’</w:t>
      </w:r>
      <w:r>
        <w:t xml:space="preserve">. For a really raw output we need to convert into a</w:t>
      </w:r>
      <w:r>
        <w:t xml:space="preserve"> </w:t>
      </w:r>
      <w:r>
        <w:t xml:space="preserve">‘pure’</w:t>
      </w:r>
      <w:r>
        <w:t xml:space="preserve"> </w:t>
      </w:r>
      <w:r>
        <w:t xml:space="preserve">data frame. Beware, the output might be very lengthy!</w:t>
      </w:r>
    </w:p>
    <w:p>
      <w:pPr>
        <w:pStyle w:val="SourceCode"/>
      </w:pPr>
      <w:r>
        <w:rPr>
          <w:rStyle w:val="FunctionTok"/>
        </w:rPr>
        <w:t xml:space="preserve">head</w:t>
      </w:r>
      <w:r>
        <w:rPr>
          <w:rStyle w:val="NormalTok"/>
        </w:rPr>
        <w:t xml:space="preserve">(</w:t>
      </w:r>
      <w:r>
        <w:rPr>
          <w:rStyle w:val="FunctionTok"/>
        </w:rPr>
        <w:t xml:space="preserve">data.frame</w:t>
      </w:r>
      <w:r>
        <w:rPr>
          <w:rStyle w:val="NormalTok"/>
        </w:rPr>
        <w:t xml:space="preserve">(bsa20))  </w:t>
      </w:r>
    </w:p>
    <w:p>
      <w:pPr>
        <w:pStyle w:val="SourceCode"/>
      </w:pPr>
      <w:r>
        <w:rPr>
          <w:rStyle w:val="VerbatimChar"/>
        </w:rPr>
        <w:t xml:space="preserve">     serial QnrVersion RespSx2cat RespAgeE MarStat6 REconFW01 REconFW02</w:t>
      </w:r>
      <w:r>
        <w:br/>
      </w:r>
      <w:r>
        <w:rPr>
          <w:rStyle w:val="VerbatimChar"/>
        </w:rPr>
        <w:t xml:space="preserve">1 3.211e+09          1          2       70        5         0         0</w:t>
      </w:r>
      <w:r>
        <w:br/>
      </w:r>
      <w:r>
        <w:rPr>
          <w:rStyle w:val="VerbatimChar"/>
        </w:rPr>
        <w:t xml:space="preserve">2 3.211e+09          1          2       66        1         0         0</w:t>
      </w:r>
      <w:r>
        <w:br/>
      </w:r>
      <w:r>
        <w:rPr>
          <w:rStyle w:val="VerbatimChar"/>
        </w:rPr>
        <w:t xml:space="preserve">3 3.211e+09          1          1       64        1         0         0</w:t>
      </w:r>
      <w:r>
        <w:br/>
      </w:r>
      <w:r>
        <w:rPr>
          <w:rStyle w:val="VerbatimChar"/>
        </w:rPr>
        <w:t xml:space="preserve">4 3.211e+09          1          2       43        1         0         0</w:t>
      </w:r>
      <w:r>
        <w:br/>
      </w:r>
      <w:r>
        <w:rPr>
          <w:rStyle w:val="VerbatimChar"/>
        </w:rPr>
        <w:t xml:space="preserve">5 3.211e+09          1          1       38        1         0         0</w:t>
      </w:r>
      <w:r>
        <w:br/>
      </w:r>
      <w:r>
        <w:rPr>
          <w:rStyle w:val="VerbatimChar"/>
        </w:rPr>
        <w:t xml:space="preserve">6 3.211e+09          1          2       77        1         0         0</w:t>
      </w:r>
      <w:r>
        <w:br/>
      </w:r>
      <w:r>
        <w:rPr>
          <w:rStyle w:val="VerbatimChar"/>
        </w:rPr>
        <w:t xml:space="preserve">  REconFW03 REconFW04 REconFW05 REconFW06 REconFW07 REconFW08 REconFW09</w:t>
      </w:r>
      <w:r>
        <w:br/>
      </w:r>
      <w:r>
        <w:rPr>
          <w:rStyle w:val="VerbatimChar"/>
        </w:rPr>
        <w:t xml:space="preserve">1         0         0         0         0         0         0         1</w:t>
      </w:r>
      <w:r>
        <w:br/>
      </w:r>
      <w:r>
        <w:rPr>
          <w:rStyle w:val="VerbatimChar"/>
        </w:rPr>
        <w:t xml:space="preserve">2         0         0         0         0         0         0         1</w:t>
      </w:r>
      <w:r>
        <w:br/>
      </w:r>
      <w:r>
        <w:rPr>
          <w:rStyle w:val="VerbatimChar"/>
        </w:rPr>
        <w:t xml:space="preserve">3         0         0         0         0         0         0         1</w:t>
      </w:r>
      <w:r>
        <w:br/>
      </w:r>
      <w:r>
        <w:rPr>
          <w:rStyle w:val="VerbatimChar"/>
        </w:rPr>
        <w:t xml:space="preserve">4         1         0         0         0         0         0         0</w:t>
      </w:r>
      <w:r>
        <w:br/>
      </w:r>
      <w:r>
        <w:rPr>
          <w:rStyle w:val="VerbatimChar"/>
        </w:rPr>
        <w:t xml:space="preserve">5         1         0         0         0         0         0         0</w:t>
      </w:r>
      <w:r>
        <w:br/>
      </w:r>
      <w:r>
        <w:rPr>
          <w:rStyle w:val="VerbatimChar"/>
        </w:rPr>
        <w:t xml:space="preserve">6         0         0         0         0         0         0         1</w:t>
      </w:r>
      <w:r>
        <w:br/>
      </w:r>
      <w:r>
        <w:rPr>
          <w:rStyle w:val="VerbatimChar"/>
        </w:rPr>
        <w:t xml:space="preserve">  REconFW10 REconFW11 EMPSTAT Employ Superv EmpOCC TenureE SupParty ClosePty</w:t>
      </w:r>
      <w:r>
        <w:br/>
      </w:r>
      <w:r>
        <w:rPr>
          <w:rStyle w:val="VerbatimChar"/>
        </w:rPr>
        <w:t xml:space="preserve">1         0         0       1      2      1      3      10        1       NA</w:t>
      </w:r>
      <w:r>
        <w:br/>
      </w:r>
      <w:r>
        <w:rPr>
          <w:rStyle w:val="VerbatimChar"/>
        </w:rPr>
        <w:t xml:space="preserve">2         0         0       1      2      1      1       1        1       NA</w:t>
      </w:r>
      <w:r>
        <w:br/>
      </w:r>
      <w:r>
        <w:rPr>
          <w:rStyle w:val="VerbatimChar"/>
        </w:rPr>
        <w:t xml:space="preserve">3         0         0       1      1      2      1       1        1       NA</w:t>
      </w:r>
      <w:r>
        <w:br/>
      </w:r>
      <w:r>
        <w:rPr>
          <w:rStyle w:val="VerbatimChar"/>
        </w:rPr>
        <w:t xml:space="preserve">4         0         0       1      3      1      3       1        2        2</w:t>
      </w:r>
      <w:r>
        <w:br/>
      </w:r>
      <w:r>
        <w:rPr>
          <w:rStyle w:val="VerbatimChar"/>
        </w:rPr>
        <w:t xml:space="preserve">5         0         0       1      3      2      2       1        2        2</w:t>
      </w:r>
      <w:r>
        <w:br/>
      </w:r>
      <w:r>
        <w:rPr>
          <w:rStyle w:val="VerbatimChar"/>
        </w:rPr>
        <w:t xml:space="preserve">6         0         0       3     NA     NA      1       9        1       NA</w:t>
      </w:r>
      <w:r>
        <w:br/>
      </w:r>
      <w:r>
        <w:rPr>
          <w:rStyle w:val="VerbatimChar"/>
        </w:rPr>
        <w:t xml:space="preserve">  PARTYFW Idstrng RemLea RemLeaCl RemLeaSt Politics ConLabDf VoteDuty SocTrust</w:t>
      </w:r>
      <w:r>
        <w:br/>
      </w:r>
      <w:r>
        <w:rPr>
          <w:rStyle w:val="VerbatimChar"/>
        </w:rPr>
        <w:t xml:space="preserve">1       1       2     NA       NA       NA        2       NA       NA        1</w:t>
      </w:r>
      <w:r>
        <w:br/>
      </w:r>
      <w:r>
        <w:rPr>
          <w:rStyle w:val="VerbatimChar"/>
        </w:rPr>
        <w:t xml:space="preserve">2       2       3     NA       NA       NA        3       NA       NA        1</w:t>
      </w:r>
      <w:r>
        <w:br/>
      </w:r>
      <w:r>
        <w:rPr>
          <w:rStyle w:val="VerbatimChar"/>
        </w:rPr>
        <w:t xml:space="preserve">3       2       3     NA       NA       NA        3       NA       NA        1</w:t>
      </w:r>
      <w:r>
        <w:br/>
      </w:r>
      <w:r>
        <w:rPr>
          <w:rStyle w:val="VerbatimChar"/>
        </w:rPr>
        <w:t xml:space="preserve">4       2       3     NA       NA       NA        2       NA       NA        2</w:t>
      </w:r>
      <w:r>
        <w:br/>
      </w:r>
      <w:r>
        <w:rPr>
          <w:rStyle w:val="VerbatimChar"/>
        </w:rPr>
        <w:t xml:space="preserve">5       1       3     NA       NA       NA        3       NA       NA        2</w:t>
      </w:r>
      <w:r>
        <w:br/>
      </w:r>
      <w:r>
        <w:rPr>
          <w:rStyle w:val="VerbatimChar"/>
        </w:rPr>
        <w:t xml:space="preserve">6       1       2     NA       NA       NA        2       NA       NA        2</w:t>
      </w:r>
      <w:r>
        <w:br/>
      </w:r>
      <w:r>
        <w:rPr>
          <w:rStyle w:val="VerbatimChar"/>
        </w:rPr>
        <w:t xml:space="preserve">  EngParl ScotPar2 ECPolicy2 Spend1 Spend2 SocBen1 SOCBEN2 DOLE TAXSPEND WkMent</w:t>
      </w:r>
      <w:r>
        <w:br/>
      </w:r>
      <w:r>
        <w:rPr>
          <w:rStyle w:val="VerbatimChar"/>
        </w:rPr>
        <w:t xml:space="preserve">1      NA       NA        NA      2      1       1       2    1        2      1</w:t>
      </w:r>
      <w:r>
        <w:br/>
      </w:r>
      <w:r>
        <w:rPr>
          <w:rStyle w:val="VerbatimChar"/>
        </w:rPr>
        <w:t xml:space="preserve">2      NA       NA        NA      1      3       2       5    1        2      2</w:t>
      </w:r>
      <w:r>
        <w:br/>
      </w:r>
      <w:r>
        <w:rPr>
          <w:rStyle w:val="VerbatimChar"/>
        </w:rPr>
        <w:t xml:space="preserve">3      NA       NA        NA      3      1       2       3    1        2      2</w:t>
      </w:r>
      <w:r>
        <w:br/>
      </w:r>
      <w:r>
        <w:rPr>
          <w:rStyle w:val="VerbatimChar"/>
        </w:rPr>
        <w:t xml:space="preserve">4      NA       NA        NA      7      3       1       2    2        2      2</w:t>
      </w:r>
      <w:r>
        <w:br/>
      </w:r>
      <w:r>
        <w:rPr>
          <w:rStyle w:val="VerbatimChar"/>
        </w:rPr>
        <w:t xml:space="preserve">5      NA       NA        NA      7      3       2       4    2        2      1</w:t>
      </w:r>
      <w:r>
        <w:br/>
      </w:r>
      <w:r>
        <w:rPr>
          <w:rStyle w:val="VerbatimChar"/>
        </w:rPr>
        <w:t xml:space="preserve">6      NA       NA        NA     98     NA       1       4    2        3      2</w:t>
      </w:r>
      <w:r>
        <w:br/>
      </w:r>
      <w:r>
        <w:rPr>
          <w:rStyle w:val="VerbatimChar"/>
        </w:rPr>
        <w:t xml:space="preserve">  WkPhys HProbRsp PhsRetn PhsRecov MntRetn MntRecov HCWork21 HCWork22 HCWork23</w:t>
      </w:r>
      <w:r>
        <w:br/>
      </w:r>
      <w:r>
        <w:rPr>
          <w:rStyle w:val="VerbatimChar"/>
        </w:rPr>
        <w:t xml:space="preserve">1      1        1       1        2       1        2        1        1        1</w:t>
      </w:r>
      <w:r>
        <w:br/>
      </w:r>
      <w:r>
        <w:rPr>
          <w:rStyle w:val="VerbatimChar"/>
        </w:rPr>
        <w:t xml:space="preserve">2      2        1       1        3       1        2        1        0        1</w:t>
      </w:r>
      <w:r>
        <w:br/>
      </w:r>
      <w:r>
        <w:rPr>
          <w:rStyle w:val="VerbatimChar"/>
        </w:rPr>
        <w:t xml:space="preserve">3      2        1       1        2       1        2        1        1        1</w:t>
      </w:r>
      <w:r>
        <w:br/>
      </w:r>
      <w:r>
        <w:rPr>
          <w:rStyle w:val="VerbatimChar"/>
        </w:rPr>
        <w:t xml:space="preserve">4      2        2       2        3       1        2        1        1        1</w:t>
      </w:r>
      <w:r>
        <w:br/>
      </w:r>
      <w:r>
        <w:rPr>
          <w:rStyle w:val="VerbatimChar"/>
        </w:rPr>
        <w:t xml:space="preserve">5      1        1       1        2       1        2        1        1        1</w:t>
      </w:r>
      <w:r>
        <w:br/>
      </w:r>
      <w:r>
        <w:rPr>
          <w:rStyle w:val="VerbatimChar"/>
        </w:rPr>
        <w:t xml:space="preserve">6      2        2       2        2       2        2        1        0        1</w:t>
      </w:r>
      <w:r>
        <w:br/>
      </w:r>
      <w:r>
        <w:rPr>
          <w:rStyle w:val="VerbatimChar"/>
        </w:rPr>
        <w:t xml:space="preserve">  HCWork24 HCWork25 HCWork26 HCWork28 HCWork29 HCWork213 HCWork214 HCWork215</w:t>
      </w:r>
      <w:r>
        <w:br/>
      </w:r>
      <w:r>
        <w:rPr>
          <w:rStyle w:val="VerbatimChar"/>
        </w:rPr>
        <w:t xml:space="preserve">1        1        1        1        0        0         0         0         0</w:t>
      </w:r>
      <w:r>
        <w:br/>
      </w:r>
      <w:r>
        <w:rPr>
          <w:rStyle w:val="VerbatimChar"/>
        </w:rPr>
        <w:t xml:space="preserve">2        1        1        1        0        0         0         0         0</w:t>
      </w:r>
      <w:r>
        <w:br/>
      </w:r>
      <w:r>
        <w:rPr>
          <w:rStyle w:val="VerbatimChar"/>
        </w:rPr>
        <w:t xml:space="preserve">3        1        1        1        0        0         0         0         0</w:t>
      </w:r>
      <w:r>
        <w:br/>
      </w:r>
      <w:r>
        <w:rPr>
          <w:rStyle w:val="VerbatimChar"/>
        </w:rPr>
        <w:t xml:space="preserve">4        1        1        1        0        0         0         0         0</w:t>
      </w:r>
      <w:r>
        <w:br/>
      </w:r>
      <w:r>
        <w:rPr>
          <w:rStyle w:val="VerbatimChar"/>
        </w:rPr>
        <w:t xml:space="preserve">5        1        1        1        0        0         0         0         0</w:t>
      </w:r>
      <w:r>
        <w:br/>
      </w:r>
      <w:r>
        <w:rPr>
          <w:rStyle w:val="VerbatimChar"/>
        </w:rPr>
        <w:t xml:space="preserve">6        1        1        0        0        0         0         0         0</w:t>
      </w:r>
      <w:r>
        <w:br/>
      </w:r>
      <w:r>
        <w:rPr>
          <w:rStyle w:val="VerbatimChar"/>
        </w:rPr>
        <w:t xml:space="preserve">  HCWork27 CMtUnmar1 CMtUnmar2 CMtUnmar3 CMtUnmar4 CMtUnmar5 CMtUnmar6</w:t>
      </w:r>
      <w:r>
        <w:br/>
      </w:r>
      <w:r>
        <w:rPr>
          <w:rStyle w:val="VerbatimChar"/>
        </w:rPr>
        <w:t xml:space="preserve">1        0         1         2         2         1         1         1</w:t>
      </w:r>
      <w:r>
        <w:br/>
      </w:r>
      <w:r>
        <w:rPr>
          <w:rStyle w:val="VerbatimChar"/>
        </w:rPr>
        <w:t xml:space="preserve">2        0         1         1         1         3         3         1</w:t>
      </w:r>
      <w:r>
        <w:br/>
      </w:r>
      <w:r>
        <w:rPr>
          <w:rStyle w:val="VerbatimChar"/>
        </w:rPr>
        <w:t xml:space="preserve">3        0         1         1         1         3         3         1</w:t>
      </w:r>
      <w:r>
        <w:br/>
      </w:r>
      <w:r>
        <w:rPr>
          <w:rStyle w:val="VerbatimChar"/>
        </w:rPr>
        <w:t xml:space="preserve">4        0        NA        NA        NA        NA        NA        NA</w:t>
      </w:r>
      <w:r>
        <w:br/>
      </w:r>
      <w:r>
        <w:rPr>
          <w:rStyle w:val="VerbatimChar"/>
        </w:rPr>
        <w:t xml:space="preserve">5        0        NA        NA        NA        NA        NA        NA</w:t>
      </w:r>
      <w:r>
        <w:br/>
      </w:r>
      <w:r>
        <w:rPr>
          <w:rStyle w:val="VerbatimChar"/>
        </w:rPr>
        <w:t xml:space="preserve">6        0         1         1         1         3         1         8</w:t>
      </w:r>
      <w:r>
        <w:br/>
      </w:r>
      <w:r>
        <w:rPr>
          <w:rStyle w:val="VerbatimChar"/>
        </w:rPr>
        <w:t xml:space="preserve">  CMtUnmar7 CMtUnmar8 CMtUnmar9 CMtUnmar10 CMtmar1 CMtmar2 CMtmar3 CMtmar4</w:t>
      </w:r>
      <w:r>
        <w:br/>
      </w:r>
      <w:r>
        <w:rPr>
          <w:rStyle w:val="VerbatimChar"/>
        </w:rPr>
        <w:t xml:space="preserve">1         1         2         1          1      NA      NA      NA      NA</w:t>
      </w:r>
      <w:r>
        <w:br/>
      </w:r>
      <w:r>
        <w:rPr>
          <w:rStyle w:val="VerbatimChar"/>
        </w:rPr>
        <w:t xml:space="preserve">2         1         1         3          1      NA      NA      NA      NA</w:t>
      </w:r>
      <w:r>
        <w:br/>
      </w:r>
      <w:r>
        <w:rPr>
          <w:rStyle w:val="VerbatimChar"/>
        </w:rPr>
        <w:t xml:space="preserve">3         1         1         3          3      NA      NA      NA      NA</w:t>
      </w:r>
      <w:r>
        <w:br/>
      </w:r>
      <w:r>
        <w:rPr>
          <w:rStyle w:val="VerbatimChar"/>
        </w:rPr>
        <w:t xml:space="preserve">4        NA        NA        NA         NA       1       1       2       1</w:t>
      </w:r>
      <w:r>
        <w:br/>
      </w:r>
      <w:r>
        <w:rPr>
          <w:rStyle w:val="VerbatimChar"/>
        </w:rPr>
        <w:t xml:space="preserve">5        NA        NA        NA         NA       1       1       1       1</w:t>
      </w:r>
      <w:r>
        <w:br/>
      </w:r>
      <w:r>
        <w:rPr>
          <w:rStyle w:val="VerbatimChar"/>
        </w:rPr>
        <w:t xml:space="preserve">6         1         1         3          1      NA      NA      NA      NA</w:t>
      </w:r>
      <w:r>
        <w:br/>
      </w:r>
      <w:r>
        <w:rPr>
          <w:rStyle w:val="VerbatimChar"/>
        </w:rPr>
        <w:t xml:space="preserve">  CMtmar5 CMtmar6 CMtmar7 CMtmar8 CMtmar9 CMtmar10 ChCoSupp ChMIncM ChMIncF</w:t>
      </w:r>
      <w:r>
        <w:br/>
      </w:r>
      <w:r>
        <w:rPr>
          <w:rStyle w:val="VerbatimChar"/>
        </w:rPr>
        <w:t xml:space="preserve">1      NA      NA      NA      NA      NA       NA        3       1      NA</w:t>
      </w:r>
      <w:r>
        <w:br/>
      </w:r>
      <w:r>
        <w:rPr>
          <w:rStyle w:val="VerbatimChar"/>
        </w:rPr>
        <w:t xml:space="preserve">2      NA      NA      NA      NA      NA       NA        3       2      NA</w:t>
      </w:r>
      <w:r>
        <w:br/>
      </w:r>
      <w:r>
        <w:rPr>
          <w:rStyle w:val="VerbatimChar"/>
        </w:rPr>
        <w:t xml:space="preserve">3      NA      NA      NA      NA      NA       NA        2       2      NA</w:t>
      </w:r>
      <w:r>
        <w:br/>
      </w:r>
      <w:r>
        <w:rPr>
          <w:rStyle w:val="VerbatimChar"/>
        </w:rPr>
        <w:t xml:space="preserve">4       1       1       1       2       1        1       NA      NA       1</w:t>
      </w:r>
      <w:r>
        <w:br/>
      </w:r>
      <w:r>
        <w:rPr>
          <w:rStyle w:val="VerbatimChar"/>
        </w:rPr>
        <w:t xml:space="preserve">5       1       1       1       2       1        1       NA      NA       1</w:t>
      </w:r>
      <w:r>
        <w:br/>
      </w:r>
      <w:r>
        <w:rPr>
          <w:rStyle w:val="VerbatimChar"/>
        </w:rPr>
        <w:t xml:space="preserve">6      NA      NA      NA      NA      NA       NA        3       8      NA</w:t>
      </w:r>
      <w:r>
        <w:br/>
      </w:r>
      <w:r>
        <w:rPr>
          <w:rStyle w:val="VerbatimChar"/>
        </w:rPr>
        <w:t xml:space="preserve">  ChMCont RBGaran2 RBGGov DigPCUn DigPCctl DigPCcon DigPCrsk DigGVun DigGVctl</w:t>
      </w:r>
      <w:r>
        <w:br/>
      </w:r>
      <w:r>
        <w:rPr>
          <w:rStyle w:val="VerbatimChar"/>
        </w:rPr>
        <w:t xml:space="preserve">1       1        2     NA       2        2        2        1      NA       NA</w:t>
      </w:r>
      <w:r>
        <w:br/>
      </w:r>
      <w:r>
        <w:rPr>
          <w:rStyle w:val="VerbatimChar"/>
        </w:rPr>
        <w:t xml:space="preserve">2       4        2     NA       2        3        3        1      NA       NA</w:t>
      </w:r>
      <w:r>
        <w:br/>
      </w:r>
      <w:r>
        <w:rPr>
          <w:rStyle w:val="VerbatimChar"/>
        </w:rPr>
        <w:t xml:space="preserve">3       2        3     NA       3        3        3        8      NA       NA</w:t>
      </w:r>
      <w:r>
        <w:br/>
      </w:r>
      <w:r>
        <w:rPr>
          <w:rStyle w:val="VerbatimChar"/>
        </w:rPr>
        <w:t xml:space="preserve">4      NA       NA     NA      NA       NA       NA       NA       1        2</w:t>
      </w:r>
      <w:r>
        <w:br/>
      </w:r>
      <w:r>
        <w:rPr>
          <w:rStyle w:val="VerbatimChar"/>
        </w:rPr>
        <w:t xml:space="preserve">5      NA       NA     NA      NA       NA       NA       NA       3        3</w:t>
      </w:r>
      <w:r>
        <w:br/>
      </w:r>
      <w:r>
        <w:rPr>
          <w:rStyle w:val="VerbatimChar"/>
        </w:rPr>
        <w:t xml:space="preserve">6       1        1      1       1        3        1        2      NA       NA</w:t>
      </w:r>
      <w:r>
        <w:br/>
      </w:r>
      <w:r>
        <w:rPr>
          <w:rStyle w:val="VerbatimChar"/>
        </w:rPr>
        <w:t xml:space="preserve">  DigGVcon DigGVrsk DigPro NHSSat WkHmNow WkHmJan CovWkc CovNoWkc CovWkr1</w:t>
      </w:r>
      <w:r>
        <w:br/>
      </w:r>
      <w:r>
        <w:rPr>
          <w:rStyle w:val="VerbatimChar"/>
        </w:rPr>
        <w:t xml:space="preserve">1       NA       NA      2      3      NA      NA     NA       NA      NA</w:t>
      </w:r>
      <w:r>
        <w:br/>
      </w:r>
      <w:r>
        <w:rPr>
          <w:rStyle w:val="VerbatimChar"/>
        </w:rPr>
        <w:t xml:space="preserve">2       NA       NA      2      2      NA      NA     NA       NA      NA</w:t>
      </w:r>
      <w:r>
        <w:br/>
      </w:r>
      <w:r>
        <w:rPr>
          <w:rStyle w:val="VerbatimChar"/>
        </w:rPr>
        <w:t xml:space="preserve">3       NA       NA      2      3      NA      NA     NA       NA      NA</w:t>
      </w:r>
      <w:r>
        <w:br/>
      </w:r>
      <w:r>
        <w:rPr>
          <w:rStyle w:val="VerbatimChar"/>
        </w:rPr>
        <w:t xml:space="preserve">4        4        1      2      2       1       2     NA        1       0</w:t>
      </w:r>
      <w:r>
        <w:br/>
      </w:r>
      <w:r>
        <w:rPr>
          <w:rStyle w:val="VerbatimChar"/>
        </w:rPr>
        <w:t xml:space="preserve">5        3        8      1      2       3       3      1       NA       0</w:t>
      </w:r>
      <w:r>
        <w:br/>
      </w:r>
      <w:r>
        <w:rPr>
          <w:rStyle w:val="VerbatimChar"/>
        </w:rPr>
        <w:t xml:space="preserve">6       NA       NA      2      2      NA      NA     NA       NA      NA</w:t>
      </w:r>
      <w:r>
        <w:br/>
      </w:r>
      <w:r>
        <w:rPr>
          <w:rStyle w:val="VerbatimChar"/>
        </w:rPr>
        <w:t xml:space="preserve">  CovWkr2 CovWkr3 CovWkr4 CovWkr5 CovWkr6 CovWk1 CovWk2 CovWk3 GovtWork</w:t>
      </w:r>
      <w:r>
        <w:br/>
      </w:r>
      <w:r>
        <w:rPr>
          <w:rStyle w:val="VerbatimChar"/>
        </w:rPr>
        <w:t xml:space="preserve">1      NA      NA      NA      NA      NA     NA     NA     NA       NA</w:t>
      </w:r>
      <w:r>
        <w:br/>
      </w:r>
      <w:r>
        <w:rPr>
          <w:rStyle w:val="VerbatimChar"/>
        </w:rPr>
        <w:t xml:space="preserve">2      NA      NA      NA      NA      NA     NA     NA     NA       NA</w:t>
      </w:r>
      <w:r>
        <w:br/>
      </w:r>
      <w:r>
        <w:rPr>
          <w:rStyle w:val="VerbatimChar"/>
        </w:rPr>
        <w:t xml:space="preserve">3      NA      NA      NA      NA      NA     NA     NA     NA       NA</w:t>
      </w:r>
      <w:r>
        <w:br/>
      </w:r>
      <w:r>
        <w:rPr>
          <w:rStyle w:val="VerbatimChar"/>
        </w:rPr>
        <w:t xml:space="preserve">4       0       0       0       1       0      5      5      5       NA</w:t>
      </w:r>
      <w:r>
        <w:br/>
      </w:r>
      <w:r>
        <w:rPr>
          <w:rStyle w:val="VerbatimChar"/>
        </w:rPr>
        <w:t xml:space="preserve">5       0       0       0       0       1      3      3      3       NA</w:t>
      </w:r>
      <w:r>
        <w:br/>
      </w:r>
      <w:r>
        <w:rPr>
          <w:rStyle w:val="VerbatimChar"/>
        </w:rPr>
        <w:t xml:space="preserve">6      NA      NA      NA      NA      NA     NA     NA     NA       NA</w:t>
      </w:r>
      <w:r>
        <w:br/>
      </w:r>
      <w:r>
        <w:rPr>
          <w:rStyle w:val="VerbatimChar"/>
        </w:rPr>
        <w:t xml:space="preserve">  GovTrust CLRTRUST MPsTrust LoseTch VoteIntr PtyNMat2 PolPart01 PolPart02</w:t>
      </w:r>
      <w:r>
        <w:br/>
      </w:r>
      <w:r>
        <w:rPr>
          <w:rStyle w:val="VerbatimChar"/>
        </w:rPr>
        <w:t xml:space="preserve">1       NA       NA       NA      NA       NA       NA        NA        NA</w:t>
      </w:r>
      <w:r>
        <w:br/>
      </w:r>
      <w:r>
        <w:rPr>
          <w:rStyle w:val="VerbatimChar"/>
        </w:rPr>
        <w:t xml:space="preserve">2       NA       NA       NA      NA       NA       NA        NA        NA</w:t>
      </w:r>
      <w:r>
        <w:br/>
      </w:r>
      <w:r>
        <w:rPr>
          <w:rStyle w:val="VerbatimChar"/>
        </w:rPr>
        <w:t xml:space="preserve">3       NA       NA       NA      NA       NA       NA        NA        NA</w:t>
      </w:r>
      <w:r>
        <w:br/>
      </w:r>
      <w:r>
        <w:rPr>
          <w:rStyle w:val="VerbatimChar"/>
        </w:rPr>
        <w:t xml:space="preserve">4       NA       NA       NA      NA       NA       NA        NA        NA</w:t>
      </w:r>
      <w:r>
        <w:br/>
      </w:r>
      <w:r>
        <w:rPr>
          <w:rStyle w:val="VerbatimChar"/>
        </w:rPr>
        <w:t xml:space="preserve">5       NA       NA       NA      NA       NA       NA        NA        NA</w:t>
      </w:r>
      <w:r>
        <w:br/>
      </w:r>
      <w:r>
        <w:rPr>
          <w:rStyle w:val="VerbatimChar"/>
        </w:rPr>
        <w:t xml:space="preserve">6       NA       NA       NA      NA       NA       NA        NA        NA</w:t>
      </w:r>
      <w:r>
        <w:br/>
      </w:r>
      <w:r>
        <w:rPr>
          <w:rStyle w:val="VerbatimChar"/>
        </w:rPr>
        <w:t xml:space="preserve">  PolPart03 PolPart04 PolPart05 PolPart06 PolPart07 PolPart08 PolPart09</w:t>
      </w:r>
      <w:r>
        <w:br/>
      </w:r>
      <w:r>
        <w:rPr>
          <w:rStyle w:val="VerbatimChar"/>
        </w:rPr>
        <w:t xml:space="preserve">1        NA        NA        NA        NA        NA        NA        NA</w:t>
      </w:r>
      <w:r>
        <w:br/>
      </w:r>
      <w:r>
        <w:rPr>
          <w:rStyle w:val="VerbatimChar"/>
        </w:rPr>
        <w:t xml:space="preserve">2        NA        NA        NA        NA        NA        NA        NA</w:t>
      </w:r>
      <w:r>
        <w:br/>
      </w:r>
      <w:r>
        <w:rPr>
          <w:rStyle w:val="VerbatimChar"/>
        </w:rPr>
        <w:t xml:space="preserve">3        NA        NA        NA        NA        NA        NA        NA</w:t>
      </w:r>
      <w:r>
        <w:br/>
      </w:r>
      <w:r>
        <w:rPr>
          <w:rStyle w:val="VerbatimChar"/>
        </w:rPr>
        <w:t xml:space="preserve">4        NA        NA        NA        NA        NA        NA        NA</w:t>
      </w:r>
      <w:r>
        <w:br/>
      </w:r>
      <w:r>
        <w:rPr>
          <w:rStyle w:val="VerbatimChar"/>
        </w:rPr>
        <w:t xml:space="preserve">5        NA        NA        NA        NA        NA        NA        NA</w:t>
      </w:r>
      <w:r>
        <w:br/>
      </w:r>
      <w:r>
        <w:rPr>
          <w:rStyle w:val="VerbatimChar"/>
        </w:rPr>
        <w:t xml:space="preserve">6        NA        NA        NA        NA        NA        NA        NA</w:t>
      </w:r>
      <w:r>
        <w:br/>
      </w:r>
      <w:r>
        <w:rPr>
          <w:rStyle w:val="VerbatimChar"/>
        </w:rPr>
        <w:t xml:space="preserve">  PolPart10 PolPart11 REFHANG RefSyst UnempJob SocHelp DoleFidl WelfFeet</w:t>
      </w:r>
      <w:r>
        <w:br/>
      </w:r>
      <w:r>
        <w:rPr>
          <w:rStyle w:val="VerbatimChar"/>
        </w:rPr>
        <w:t xml:space="preserve">1        NA        NA      NA      NA        3       4        4        4</w:t>
      </w:r>
      <w:r>
        <w:br/>
      </w:r>
      <w:r>
        <w:rPr>
          <w:rStyle w:val="VerbatimChar"/>
        </w:rPr>
        <w:t xml:space="preserve">2        NA        NA      NA      NA        3       3        3        4</w:t>
      </w:r>
      <w:r>
        <w:br/>
      </w:r>
      <w:r>
        <w:rPr>
          <w:rStyle w:val="VerbatimChar"/>
        </w:rPr>
        <w:t xml:space="preserve">3        NA        NA      NA      NA        3       4        4        4</w:t>
      </w:r>
      <w:r>
        <w:br/>
      </w:r>
      <w:r>
        <w:rPr>
          <w:rStyle w:val="VerbatimChar"/>
        </w:rPr>
        <w:t xml:space="preserve">4        NA        NA      NA      NA        2       3        3        1</w:t>
      </w:r>
      <w:r>
        <w:br/>
      </w:r>
      <w:r>
        <w:rPr>
          <w:rStyle w:val="VerbatimChar"/>
        </w:rPr>
        <w:t xml:space="preserve">5        NA        NA      NA      NA        2       4        2        3</w:t>
      </w:r>
      <w:r>
        <w:br/>
      </w:r>
      <w:r>
        <w:rPr>
          <w:rStyle w:val="VerbatimChar"/>
        </w:rPr>
        <w:t xml:space="preserve">6        NA        NA      NA      NA        2       2        2        2</w:t>
      </w:r>
      <w:r>
        <w:br/>
      </w:r>
      <w:r>
        <w:rPr>
          <w:rStyle w:val="VerbatimChar"/>
        </w:rPr>
        <w:t xml:space="preserve">  welfhelp morewelf damlives proudwlf Redistrb BigBusnN Wealth RichLaw Indust4</w:t>
      </w:r>
      <w:r>
        <w:br/>
      </w:r>
      <w:r>
        <w:rPr>
          <w:rStyle w:val="VerbatimChar"/>
        </w:rPr>
        <w:t xml:space="preserve">1        4        2        2        1        3        4      3       5       4</w:t>
      </w:r>
      <w:r>
        <w:br/>
      </w:r>
      <w:r>
        <w:rPr>
          <w:rStyle w:val="VerbatimChar"/>
        </w:rPr>
        <w:t xml:space="preserve">2        4        3        1        2        4        3      3       4       4</w:t>
      </w:r>
      <w:r>
        <w:br/>
      </w:r>
      <w:r>
        <w:rPr>
          <w:rStyle w:val="VerbatimChar"/>
        </w:rPr>
        <w:t xml:space="preserve">3        3        3        1        1        3        3      2       3       3</w:t>
      </w:r>
      <w:r>
        <w:br/>
      </w:r>
      <w:r>
        <w:rPr>
          <w:rStyle w:val="VerbatimChar"/>
        </w:rPr>
        <w:t xml:space="preserve">4        2        4        3        3        4        2      2       2       3</w:t>
      </w:r>
      <w:r>
        <w:br/>
      </w:r>
      <w:r>
        <w:rPr>
          <w:rStyle w:val="VerbatimChar"/>
        </w:rPr>
        <w:t xml:space="preserve">5        3        3        3        2        4        2      3       3       4</w:t>
      </w:r>
      <w:r>
        <w:br/>
      </w:r>
      <w:r>
        <w:rPr>
          <w:rStyle w:val="VerbatimChar"/>
        </w:rPr>
        <w:t xml:space="preserve">6        3        3        4        2        4        4      3       5       4</w:t>
      </w:r>
      <w:r>
        <w:br/>
      </w:r>
      <w:r>
        <w:rPr>
          <w:rStyle w:val="VerbatimChar"/>
        </w:rPr>
        <w:t xml:space="preserve">  TradVals StifSent DeathApp Obey WrongLaw Censor NatIdGB ChAttend DisNew2</w:t>
      </w:r>
      <w:r>
        <w:br/>
      </w:r>
      <w:r>
        <w:rPr>
          <w:rStyle w:val="VerbatimChar"/>
        </w:rPr>
        <w:t xml:space="preserve">1        3        3        2    3        4      3       5        7       2</w:t>
      </w:r>
      <w:r>
        <w:br/>
      </w:r>
      <w:r>
        <w:rPr>
          <w:rStyle w:val="VerbatimChar"/>
        </w:rPr>
        <w:t xml:space="preserve">2        4        3        2    2        3      2       6       NA       2</w:t>
      </w:r>
      <w:r>
        <w:br/>
      </w:r>
      <w:r>
        <w:rPr>
          <w:rStyle w:val="VerbatimChar"/>
        </w:rPr>
        <w:t xml:space="preserve">3        3        3        3    2        2      2       1       NA       2</w:t>
      </w:r>
      <w:r>
        <w:br/>
      </w:r>
      <w:r>
        <w:rPr>
          <w:rStyle w:val="VerbatimChar"/>
        </w:rPr>
        <w:t xml:space="preserve">4        2        1        2    1        2      2       3        7       2</w:t>
      </w:r>
      <w:r>
        <w:br/>
      </w:r>
      <w:r>
        <w:rPr>
          <w:rStyle w:val="VerbatimChar"/>
        </w:rPr>
        <w:t xml:space="preserve">5        4        3        3    3        4      2       3       NA       2</w:t>
      </w:r>
      <w:r>
        <w:br/>
      </w:r>
      <w:r>
        <w:rPr>
          <w:rStyle w:val="VerbatimChar"/>
        </w:rPr>
        <w:t xml:space="preserve">6        1        2        3    1        3      2       3        1       2</w:t>
      </w:r>
      <w:r>
        <w:br/>
      </w:r>
      <w:r>
        <w:rPr>
          <w:rStyle w:val="VerbatimChar"/>
        </w:rPr>
        <w:t xml:space="preserve">  DisAct HEdQual2 HhldEdu EURefV2 EUVOTWHO EURefb Voted Vote Anybn3 HHincome</w:t>
      </w:r>
      <w:r>
        <w:br/>
      </w:r>
      <w:r>
        <w:rPr>
          <w:rStyle w:val="VerbatimChar"/>
        </w:rPr>
        <w:t xml:space="preserve">1     NA        2       2      NA       NA     NA     2   NA      1        2</w:t>
      </w:r>
      <w:r>
        <w:br/>
      </w:r>
      <w:r>
        <w:rPr>
          <w:rStyle w:val="VerbatimChar"/>
        </w:rPr>
        <w:t xml:space="preserve">2     NA        1      NA      NA       NA     NA     1    2      2        3</w:t>
      </w:r>
      <w:r>
        <w:br/>
      </w:r>
      <w:r>
        <w:rPr>
          <w:rStyle w:val="VerbatimChar"/>
        </w:rPr>
        <w:t xml:space="preserve">3     NA        2       1      NA       NA     NA     1    2      2        3</w:t>
      </w:r>
      <w:r>
        <w:br/>
      </w:r>
      <w:r>
        <w:rPr>
          <w:rStyle w:val="VerbatimChar"/>
        </w:rPr>
        <w:t xml:space="preserve">4     NA        4       2      NA       NA     NA     1    1      1        4</w:t>
      </w:r>
      <w:r>
        <w:br/>
      </w:r>
      <w:r>
        <w:rPr>
          <w:rStyle w:val="VerbatimChar"/>
        </w:rPr>
        <w:t xml:space="preserve">5     NA        3       2      NA       NA     NA     1    1      1        3</w:t>
      </w:r>
      <w:r>
        <w:br/>
      </w:r>
      <w:r>
        <w:rPr>
          <w:rStyle w:val="VerbatimChar"/>
        </w:rPr>
        <w:t xml:space="preserve">6     NA        1      NA      NA       NA     NA     1    1      1        9</w:t>
      </w:r>
      <w:r>
        <w:br/>
      </w:r>
      <w:r>
        <w:rPr>
          <w:rStyle w:val="VerbatimChar"/>
        </w:rPr>
        <w:t xml:space="preserve">  Maininc5 REarn HIncDif4 RetExp RetExpb FutrWrk PenKnow2 PenExp2 PenComp</w:t>
      </w:r>
      <w:r>
        <w:br/>
      </w:r>
      <w:r>
        <w:rPr>
          <w:rStyle w:val="VerbatimChar"/>
        </w:rPr>
        <w:t xml:space="preserve">1        4    NA        3     NA      NA      NA       NA      NA      NA</w:t>
      </w:r>
      <w:r>
        <w:br/>
      </w:r>
      <w:r>
        <w:rPr>
          <w:rStyle w:val="VerbatimChar"/>
        </w:rPr>
        <w:t xml:space="preserve">2        2    NA        2     NA      NA      NA       NA      NA      NA</w:t>
      </w:r>
      <w:r>
        <w:br/>
      </w:r>
      <w:r>
        <w:rPr>
          <w:rStyle w:val="VerbatimChar"/>
        </w:rPr>
        <w:t xml:space="preserve">3        2    NA        2     NA      NA      NA       NA      NA      NA</w:t>
      </w:r>
      <w:r>
        <w:br/>
      </w:r>
      <w:r>
        <w:rPr>
          <w:rStyle w:val="VerbatimChar"/>
        </w:rPr>
        <w:t xml:space="preserve">4        1     3        2      3      60       2        1    7000       4</w:t>
      </w:r>
      <w:r>
        <w:br/>
      </w:r>
      <w:r>
        <w:rPr>
          <w:rStyle w:val="VerbatimChar"/>
        </w:rPr>
        <w:t xml:space="preserve">5        1     3        3      3      65       1        2     130       2</w:t>
      </w:r>
      <w:r>
        <w:br/>
      </w:r>
      <w:r>
        <w:rPr>
          <w:rStyle w:val="VerbatimChar"/>
        </w:rPr>
        <w:t xml:space="preserve">6        1    NA        3     NA      NA      NA       NA      NA      NA</w:t>
      </w:r>
      <w:r>
        <w:br/>
      </w:r>
      <w:r>
        <w:rPr>
          <w:rStyle w:val="VerbatimChar"/>
        </w:rPr>
        <w:t xml:space="preserve">  PenIntr INFORET3 WkPKnw WKPSav WkPSpn WPSvUs WPSvWw WPSvEas PrPKnw PrPSav</w:t>
      </w:r>
      <w:r>
        <w:br/>
      </w:r>
      <w:r>
        <w:rPr>
          <w:rStyle w:val="VerbatimChar"/>
        </w:rPr>
        <w:t xml:space="preserve">1      NA       NA     NA     NA     NA     NA     NA      NA     NA     NA</w:t>
      </w:r>
      <w:r>
        <w:br/>
      </w:r>
      <w:r>
        <w:rPr>
          <w:rStyle w:val="VerbatimChar"/>
        </w:rPr>
        <w:t xml:space="preserve">2      NA       NA     NA     NA     NA     NA     NA      NA     NA     NA</w:t>
      </w:r>
      <w:r>
        <w:br/>
      </w:r>
      <w:r>
        <w:rPr>
          <w:rStyle w:val="VerbatimChar"/>
        </w:rPr>
        <w:t xml:space="preserve">3      NA       NA     NA     NA     NA     NA     NA      NA     NA     NA</w:t>
      </w:r>
      <w:r>
        <w:br/>
      </w:r>
      <w:r>
        <w:rPr>
          <w:rStyle w:val="VerbatimChar"/>
        </w:rPr>
        <w:t xml:space="preserve">4       2        2      2      1      4      1      1       1     NA     NA</w:t>
      </w:r>
      <w:r>
        <w:br/>
      </w:r>
      <w:r>
        <w:rPr>
          <w:rStyle w:val="VerbatimChar"/>
        </w:rPr>
        <w:t xml:space="preserve">5       2        2      3      1      4      1      2       2     NA     NA</w:t>
      </w:r>
      <w:r>
        <w:br/>
      </w:r>
      <w:r>
        <w:rPr>
          <w:rStyle w:val="VerbatimChar"/>
        </w:rPr>
        <w:t xml:space="preserve">6      NA       NA     NA     NA     NA     NA     NA      NA     NA     NA</w:t>
      </w:r>
      <w:r>
        <w:br/>
      </w:r>
      <w:r>
        <w:rPr>
          <w:rStyle w:val="VerbatimChar"/>
        </w:rPr>
        <w:t xml:space="preserve">  PrPSpn PrPSvUs PrPSvWW PrPSvEas NCOutcome Ragecat Ragecat20 DisActDV leftrigh</w:t>
      </w:r>
      <w:r>
        <w:br/>
      </w:r>
      <w:r>
        <w:rPr>
          <w:rStyle w:val="VerbatimChar"/>
        </w:rPr>
        <w:t xml:space="preserve">1     NA      NA      NA       NA         1       7         6        3      3.8</w:t>
      </w:r>
      <w:r>
        <w:br/>
      </w:r>
      <w:r>
        <w:rPr>
          <w:rStyle w:val="VerbatimChar"/>
        </w:rPr>
        <w:t xml:space="preserve">2     NA      NA      NA       NA         1       7         6        3      3.6</w:t>
      </w:r>
      <w:r>
        <w:br/>
      </w:r>
      <w:r>
        <w:rPr>
          <w:rStyle w:val="VerbatimChar"/>
        </w:rPr>
        <w:t xml:space="preserve">3     NA      NA      NA       NA         1       6         5        3      2.8</w:t>
      </w:r>
      <w:r>
        <w:br/>
      </w:r>
      <w:r>
        <w:rPr>
          <w:rStyle w:val="VerbatimChar"/>
        </w:rPr>
        <w:t xml:space="preserve">4     NA      NA      NA       NA         1       3         3        3      2.6</w:t>
      </w:r>
      <w:r>
        <w:br/>
      </w:r>
      <w:r>
        <w:rPr>
          <w:rStyle w:val="VerbatimChar"/>
        </w:rPr>
        <w:t xml:space="preserve">5     NA      NA      NA       NA         1       3         3        3      3.2</w:t>
      </w:r>
      <w:r>
        <w:br/>
      </w:r>
      <w:r>
        <w:rPr>
          <w:rStyle w:val="VerbatimChar"/>
        </w:rPr>
        <w:t xml:space="preserve">6     NA      NA      NA       NA         1       7         7        3      4.0</w:t>
      </w:r>
      <w:r>
        <w:br/>
      </w:r>
      <w:r>
        <w:rPr>
          <w:rStyle w:val="VerbatimChar"/>
        </w:rPr>
        <w:t xml:space="preserve">   libauth welfare2 libauth2 leftrig2 welfgrp REconAct20 REconSum20 RaceOri4</w:t>
      </w:r>
      <w:r>
        <w:br/>
      </w:r>
      <w:r>
        <w:rPr>
          <w:rStyle w:val="VerbatimChar"/>
        </w:rPr>
        <w:t xml:space="preserve">1 3.000000    2.000        2        3       1          9          6        3</w:t>
      </w:r>
      <w:r>
        <w:br/>
      </w:r>
      <w:r>
        <w:rPr>
          <w:rStyle w:val="VerbatimChar"/>
        </w:rPr>
        <w:t xml:space="preserve">2 3.333333    2.375        2        3       1          9          6        3</w:t>
      </w:r>
      <w:r>
        <w:br/>
      </w:r>
      <w:r>
        <w:rPr>
          <w:rStyle w:val="VerbatimChar"/>
        </w:rPr>
        <w:t xml:space="preserve">3 3.500000    2.125        2        2       1          9          6        3</w:t>
      </w:r>
      <w:r>
        <w:br/>
      </w:r>
      <w:r>
        <w:rPr>
          <w:rStyle w:val="VerbatimChar"/>
        </w:rPr>
        <w:t xml:space="preserve">4 4.333333    3.625        3        2       3          3          2        3</w:t>
      </w:r>
      <w:r>
        <w:br/>
      </w:r>
      <w:r>
        <w:rPr>
          <w:rStyle w:val="VerbatimChar"/>
        </w:rPr>
        <w:t xml:space="preserve">5 2.833333    3.000        2        2       2          3          2        3</w:t>
      </w:r>
      <w:r>
        <w:br/>
      </w:r>
      <w:r>
        <w:rPr>
          <w:rStyle w:val="VerbatimChar"/>
        </w:rPr>
        <w:t xml:space="preserve">6 4.000000    3.500        3        3       2          9          6        3</w:t>
      </w:r>
      <w:r>
        <w:br/>
      </w:r>
      <w:r>
        <w:rPr>
          <w:rStyle w:val="VerbatimChar"/>
        </w:rPr>
        <w:t xml:space="preserve">  LegMarStE HhlAdGpd HhlChlGpd BestNatU2 RetirAg3 ReligSum20 RlFamSum20</w:t>
      </w:r>
      <w:r>
        <w:br/>
      </w:r>
      <w:r>
        <w:rPr>
          <w:rStyle w:val="VerbatimChar"/>
        </w:rPr>
        <w:t xml:space="preserve">1         4        1         0         1       65          3          1</w:t>
      </w:r>
      <w:r>
        <w:br/>
      </w:r>
      <w:r>
        <w:rPr>
          <w:rStyle w:val="VerbatimChar"/>
        </w:rPr>
        <w:t xml:space="preserve">2         1        2         0         3       58          5          2</w:t>
      </w:r>
      <w:r>
        <w:br/>
      </w:r>
      <w:r>
        <w:rPr>
          <w:rStyle w:val="VerbatimChar"/>
        </w:rPr>
        <w:t xml:space="preserve">3         1        2         0         1       54          5          1</w:t>
      </w:r>
      <w:r>
        <w:br/>
      </w:r>
      <w:r>
        <w:rPr>
          <w:rStyle w:val="VerbatimChar"/>
        </w:rPr>
        <w:t xml:space="preserve">4         1        2         1         1       NA          3          2</w:t>
      </w:r>
      <w:r>
        <w:br/>
      </w:r>
      <w:r>
        <w:rPr>
          <w:rStyle w:val="VerbatimChar"/>
        </w:rPr>
        <w:t xml:space="preserve">5         1        2         1         2       NA          5          3</w:t>
      </w:r>
      <w:r>
        <w:br/>
      </w:r>
      <w:r>
        <w:rPr>
          <w:rStyle w:val="VerbatimChar"/>
        </w:rPr>
        <w:t xml:space="preserve">6         1        2         0         2       99          3          3</w:t>
      </w:r>
      <w:r>
        <w:br/>
      </w:r>
      <w:r>
        <w:rPr>
          <w:rStyle w:val="VerbatimChar"/>
        </w:rPr>
        <w:t xml:space="preserve">  EmplStatDV RClassGP   serialh GOR gor2 BSA20_wt_new</w:t>
      </w:r>
      <w:r>
        <w:br/>
      </w:r>
      <w:r>
        <w:rPr>
          <w:rStyle w:val="VerbatimChar"/>
        </w:rPr>
        <w:t xml:space="preserve">1          4        1 321100002   1    1    0.7099859</w:t>
      </w:r>
      <w:r>
        <w:br/>
      </w:r>
      <w:r>
        <w:rPr>
          <w:rStyle w:val="VerbatimChar"/>
        </w:rPr>
        <w:t xml:space="preserve">2          6        1 321100014   1    1    0.3145871</w:t>
      </w:r>
      <w:r>
        <w:br/>
      </w:r>
      <w:r>
        <w:rPr>
          <w:rStyle w:val="VerbatimChar"/>
        </w:rPr>
        <w:t xml:space="preserve">3          7        1 321100014   1    1    0.5649618</w:t>
      </w:r>
      <w:r>
        <w:br/>
      </w:r>
      <w:r>
        <w:rPr>
          <w:rStyle w:val="VerbatimChar"/>
        </w:rPr>
        <w:t xml:space="preserve">4          4        1 321100040   1    1    0.9355446</w:t>
      </w:r>
      <w:r>
        <w:br/>
      </w:r>
      <w:r>
        <w:rPr>
          <w:rStyle w:val="VerbatimChar"/>
        </w:rPr>
        <w:t xml:space="preserve">5          7        2 321100040   1    1    0.6830794</w:t>
      </w:r>
      <w:r>
        <w:br/>
      </w:r>
      <w:r>
        <w:rPr>
          <w:rStyle w:val="VerbatimChar"/>
        </w:rPr>
        <w:t xml:space="preserve">6          3        1 321100042   1    1    1.4006989</w:t>
      </w:r>
    </w:p>
    <w:p>
      <w:pPr>
        <w:pStyle w:val="FirstParagraph"/>
      </w:pPr>
      <w:r>
        <w:rPr>
          <w:b/>
          <w:bCs/>
        </w:rPr>
        <w:t xml:space="preserve">Questions</w:t>
      </w:r>
    </w:p>
    <w:p>
      <w:pPr>
        <w:pStyle w:val="BodyText"/>
      </w:pPr>
      <w:r>
        <w:rPr>
          <w:i/>
          <w:iCs/>
        </w:rPr>
        <w:t xml:space="preserve">1. What is the overall sample size?</w:t>
      </w:r>
    </w:p>
    <w:p>
      <w:pPr>
        <w:pStyle w:val="BodyText"/>
      </w:pPr>
      <w:r>
        <w:rPr>
          <w:i/>
          <w:iCs/>
        </w:rPr>
        <w:t xml:space="preserve">2. How many variables are there in the dataset?</w:t>
      </w:r>
    </w:p>
    <w:p>
      <w:pPr>
        <w:pStyle w:val="BodyText"/>
      </w:pPr>
      <w:r>
        <w:t xml:space="preserve">Now, focus on the three variables we will use.</w:t>
      </w:r>
    </w:p>
    <w:p>
      <w:pPr>
        <w:pStyle w:val="BodyText"/>
      </w:pPr>
      <w:r>
        <w:rPr>
          <w:b/>
          <w:bCs/>
        </w:rPr>
        <w:t xml:space="preserve">Note</w:t>
      </w:r>
      <w:r>
        <w:t xml:space="preserve"> </w:t>
      </w:r>
      <w:r>
        <w:t xml:space="preserve">Traditional statistical software such as SPSS or Stata treat categorical variables as arbitrary numbers. Values labels are then attached, that allocate a substantive meaning to these values.</w:t>
      </w:r>
      <w:r>
        <w:t xml:space="preserve"> </w:t>
      </w:r>
      <w:r>
        <w:t xml:space="preserve">R on the other hand can either directly deal with the value themselves as alphanumeric variables, or with its own version of categorical variables, known as</w:t>
      </w:r>
      <w:r>
        <w:t xml:space="preserve"> </w:t>
      </w:r>
      <w:r>
        <w:t xml:space="preserve">‘factors’</w:t>
      </w:r>
      <w:r>
        <w:t xml:space="preserve">.</w:t>
      </w:r>
      <w:r>
        <w:t xml:space="preserve"> </w:t>
      </w:r>
      <w:r>
        <w:t xml:space="preserve">There aren’t straightforward ways to convert SPSS or Stata labelled categorical variables into R factors.</w:t>
      </w:r>
    </w:p>
    <w:p>
      <w:pPr>
        <w:pStyle w:val="BodyText"/>
      </w:pPr>
      <w:r>
        <w:t xml:space="preserve">The</w:t>
      </w:r>
      <w:r>
        <w:t xml:space="preserve"> </w:t>
      </w:r>
      <w:r>
        <w:rPr>
          <w:rStyle w:val="VerbatimChar"/>
        </w:rPr>
        <w:t xml:space="preserve">haven</w:t>
      </w:r>
      <w:r>
        <w:t xml:space="preserve"> </w:t>
      </w:r>
      <w:r>
        <w:t xml:space="preserve">package that we use here preserves the original numeric values in the data, and add attributes that can be manipulated separately and contain the labels. Attributes are a special type of R objects that have a name, and can be read using the</w:t>
      </w:r>
      <w:r>
        <w:t xml:space="preserve"> </w:t>
      </w:r>
      <w:r>
        <w:rPr>
          <w:rStyle w:val="VerbatimChar"/>
        </w:rPr>
        <w:t xml:space="preserve">attr()</w:t>
      </w:r>
      <w:r>
        <w:t xml:space="preserve"> </w:t>
      </w:r>
      <w:r>
        <w:t xml:space="preserve">function. Each variable has a</w:t>
      </w:r>
      <w:r>
        <w:t xml:space="preserve"> </w:t>
      </w:r>
      <w:r>
        <w:t xml:space="preserve">‘label’</w:t>
      </w:r>
      <w:r>
        <w:t xml:space="preserve"> </w:t>
      </w:r>
      <w:r>
        <w:t xml:space="preserve">and</w:t>
      </w:r>
      <w:r>
        <w:t xml:space="preserve"> </w:t>
      </w:r>
      <w:r>
        <w:t xml:space="preserve">‘labels’</w:t>
      </w:r>
      <w:r>
        <w:t xml:space="preserve"> </w:t>
      </w:r>
      <w:r>
        <w:t xml:space="preserve">attribute. The former is the variable description, the latter the value labels.</w:t>
      </w:r>
    </w:p>
    <w:p>
      <w:pPr>
        <w:pStyle w:val="BodyText"/>
      </w:pPr>
      <w:r>
        <w:t xml:space="preserve">Alternatively, haven-imported numeric variables can be converted into factors with levels (ie categories) reflecting the SPSS or Stata value labels, but with numeric values different from the original ones.</w:t>
      </w:r>
    </w:p>
    <w:p>
      <w:pPr>
        <w:pStyle w:val="BodyText"/>
      </w:pPr>
      <w:r>
        <w:t xml:space="preserve">Let’s examine the original variable description and value labels with the</w:t>
      </w:r>
      <w:r>
        <w:t xml:space="preserve"> </w:t>
      </w:r>
      <w:r>
        <w:rPr>
          <w:rStyle w:val="VerbatimChar"/>
        </w:rPr>
        <w:t xml:space="preserve">attr()</w:t>
      </w:r>
      <w:r>
        <w:t xml:space="preserve"> </w:t>
      </w:r>
      <w:r>
        <w:t xml:space="preserve">function.</w:t>
      </w:r>
      <w:r>
        <w:t xml:space="preserve"> </w:t>
      </w:r>
      <w:r>
        <w:t xml:space="preserve">We can do this variable by variable…</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TAXSPEND,</w:t>
      </w:r>
      <w:r>
        <w:rPr>
          <w:rStyle w:val="StringTok"/>
        </w:rPr>
        <w:t xml:space="preserve">"label"</w:t>
      </w:r>
      <w:r>
        <w:rPr>
          <w:rStyle w:val="NormalTok"/>
        </w:rPr>
        <w:t xml:space="preserve">)</w:t>
      </w:r>
    </w:p>
    <w:p>
      <w:pPr>
        <w:pStyle w:val="SourceCode"/>
      </w:pPr>
      <w:r>
        <w:rPr>
          <w:rStyle w:val="VerbatimChar"/>
        </w:rPr>
        <w:t xml:space="preserve">[1] "If it had to choose, should govt reduce/increase/maintain levels of taxation and spending?"</w:t>
      </w:r>
    </w:p>
    <w:p>
      <w:pPr>
        <w:pStyle w:val="FirstParagraph"/>
      </w:pPr>
      <w:r>
        <w:t xml:space="preserve">… Or all at once:</w:t>
      </w:r>
    </w:p>
    <w:p>
      <w:pPr>
        <w:pStyle w:val="SourceCode"/>
      </w:pPr>
      <w:r>
        <w:rPr>
          <w:rStyle w:val="FunctionTok"/>
        </w:rPr>
        <w:t xml:space="preserve">t</w:t>
      </w:r>
      <w:r>
        <w:rPr>
          <w:rStyle w:val="NormalTok"/>
        </w:rPr>
        <w:t xml:space="preserve">(                          </w:t>
      </w:r>
      <w:r>
        <w:rPr>
          <w:rStyle w:val="CommentTok"/>
        </w:rPr>
        <w:t xml:space="preserve"># Transpose rows and columns for better readability   </w:t>
      </w:r>
      <w:r>
        <w:br/>
      </w:r>
      <w:r>
        <w:rPr>
          <w:rStyle w:val="NormalTok"/>
        </w:rPr>
        <w:t xml:space="preserve">  bsa20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(TAXSPEND,EUVOTWHO,PenExp2) </w:t>
      </w:r>
      <w:r>
        <w:rPr>
          <w:rStyle w:val="SpecialCharTok"/>
        </w:rPr>
        <w:t xml:space="preserve">|&gt;</w:t>
      </w:r>
      <w:r>
        <w:rPr>
          <w:rStyle w:val="NormalTok"/>
        </w:rPr>
        <w:t xml:space="preserve"> </w:t>
      </w:r>
      <w:r>
        <w:rPr>
          <w:rStyle w:val="CommentTok"/>
        </w:rPr>
        <w:t xml:space="preserve"># Select the relevant variables</w:t>
      </w:r>
      <w:r>
        <w:br/>
      </w:r>
      <w:r>
        <w:rPr>
          <w:rStyle w:val="NormalTok"/>
        </w:rPr>
        <w:t xml:space="preserve">        </w:t>
      </w:r>
      <w:r>
        <w:rPr>
          <w:rStyle w:val="FunctionTok"/>
        </w:rPr>
        <w:t xml:space="preserve">summarise_all</w:t>
      </w:r>
      <w:r>
        <w:rPr>
          <w:rStyle w:val="NormalTok"/>
        </w:rPr>
        <w:t xml:space="preserve">(attr,</w:t>
      </w:r>
      <w:r>
        <w:rPr>
          <w:rStyle w:val="StringTok"/>
        </w:rPr>
        <w:t xml:space="preserve">"label"</w:t>
      </w:r>
      <w:r>
        <w:rPr>
          <w:rStyle w:val="NormalTok"/>
        </w:rPr>
        <w:t xml:space="preserve">)  </w:t>
      </w:r>
      <w:r>
        <w:rPr>
          <w:rStyle w:val="CommentTok"/>
        </w:rPr>
        <w:t xml:space="preserve"># Apply the attr() function to all of them</w:t>
      </w:r>
      <w:r>
        <w:br/>
      </w:r>
      <w:r>
        <w:rPr>
          <w:rStyle w:val="NormalTok"/>
        </w:rPr>
        <w:t xml:space="preserve">)</w:t>
      </w:r>
    </w:p>
    <w:p>
      <w:pPr>
        <w:pStyle w:val="SourceCode"/>
      </w:pPr>
      <w:r>
        <w:rPr>
          <w:rStyle w:val="VerbatimChar"/>
        </w:rPr>
        <w:t xml:space="preserve">         [,1]                                                                                                 </w:t>
      </w:r>
      <w:r>
        <w:br/>
      </w:r>
      <w:r>
        <w:rPr>
          <w:rStyle w:val="VerbatimChar"/>
        </w:rPr>
        <w:t xml:space="preserve">TAXSPEND "If it had to choose, should govt reduce/increase/maintain levels of taxation and spending?"         </w:t>
      </w:r>
      <w:r>
        <w:br/>
      </w:r>
      <w:r>
        <w:rPr>
          <w:rStyle w:val="VerbatimChar"/>
        </w:rPr>
        <w:t xml:space="preserve">EUVOTWHO "Did you vote to 'remain a member of the EU' or to 'leave the EU'?"                                  </w:t>
      </w:r>
      <w:r>
        <w:br/>
      </w:r>
      <w:r>
        <w:rPr>
          <w:rStyle w:val="VerbatimChar"/>
        </w:rPr>
        <w:t xml:space="preserve">PenExp2  "How much do you think someone who reaches State Pension age today would receive in pounds per week?"</w:t>
      </w:r>
    </w:p>
    <w:p>
      <w:pPr>
        <w:pStyle w:val="FirstParagraph"/>
      </w:pPr>
      <w:r>
        <w:t xml:space="preserve">We do the same with value labels:</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TAXSPEND,</w:t>
      </w:r>
      <w:r>
        <w:rPr>
          <w:rStyle w:val="StringTok"/>
        </w:rPr>
        <w:t xml:space="preserve">"labels"</w:t>
      </w:r>
      <w:r>
        <w:rPr>
          <w:rStyle w:val="NormalTok"/>
        </w:rPr>
        <w:t xml:space="preserve">)</w:t>
      </w:r>
    </w:p>
    <w:p>
      <w:pPr>
        <w:pStyle w:val="SourceCode"/>
      </w:pPr>
      <w:r>
        <w:rPr>
          <w:rStyle w:val="VerbatimChar"/>
        </w:rPr>
        <w:t xml:space="preserve">                                                        Not applicable </w:t>
      </w:r>
      <w:r>
        <w:br/>
      </w:r>
      <w:r>
        <w:rPr>
          <w:rStyle w:val="VerbatimChar"/>
        </w:rPr>
        <w:t xml:space="preserve">                                                                    -1 </w:t>
      </w:r>
      <w:r>
        <w:br/>
      </w:r>
      <w:r>
        <w:rPr>
          <w:rStyle w:val="VerbatimChar"/>
        </w:rPr>
        <w:t xml:space="preserve">  Reduce taxes and spend less on health, education and social benefits </w:t>
      </w:r>
      <w:r>
        <w:br/>
      </w:r>
      <w:r>
        <w:rPr>
          <w:rStyle w:val="VerbatimChar"/>
        </w:rPr>
        <w:t xml:space="preserve">                                                                     1 </w:t>
      </w:r>
      <w:r>
        <w:br/>
      </w:r>
      <w:r>
        <w:rPr>
          <w:rStyle w:val="VerbatimChar"/>
        </w:rPr>
        <w:t xml:space="preserve">    Keep taxes and spending on these services at the same level as now </w:t>
      </w:r>
      <w:r>
        <w:br/>
      </w:r>
      <w:r>
        <w:rPr>
          <w:rStyle w:val="VerbatimChar"/>
        </w:rPr>
        <w:t xml:space="preserve">                                                                     2 </w:t>
      </w:r>
      <w:r>
        <w:br/>
      </w:r>
      <w:r>
        <w:rPr>
          <w:rStyle w:val="VerbatimChar"/>
        </w:rPr>
        <w:t xml:space="preserve">Increase taxes and spend more on health, education and social benefits </w:t>
      </w:r>
      <w:r>
        <w:br/>
      </w:r>
      <w:r>
        <w:rPr>
          <w:rStyle w:val="VerbatimChar"/>
        </w:rPr>
        <w:t xml:space="preserve">                                                                     3 </w:t>
      </w:r>
      <w:r>
        <w:br/>
      </w:r>
      <w:r>
        <w:rPr>
          <w:rStyle w:val="VerbatimChar"/>
        </w:rPr>
        <w:t xml:space="preserve">                                                            Don't know </w:t>
      </w:r>
      <w:r>
        <w:br/>
      </w:r>
      <w:r>
        <w:rPr>
          <w:rStyle w:val="VerbatimChar"/>
        </w:rPr>
        <w:t xml:space="preserve">                                                                     8 </w:t>
      </w:r>
      <w:r>
        <w:br/>
      </w:r>
      <w:r>
        <w:rPr>
          <w:rStyle w:val="VerbatimChar"/>
        </w:rPr>
        <w:t xml:space="preserve">                                                  Prefer not to answer </w:t>
      </w:r>
      <w:r>
        <w:br/>
      </w:r>
      <w:r>
        <w:rPr>
          <w:rStyle w:val="VerbatimChar"/>
        </w:rPr>
        <w:t xml:space="preserve">                                                                     9 </w:t>
      </w:r>
    </w:p>
    <w:p>
      <w:pPr>
        <w:pStyle w:val="SourceCode"/>
      </w:pPr>
      <w:r>
        <w:rPr>
          <w:rStyle w:val="FunctionTok"/>
        </w:rPr>
        <w:t xml:space="preserve">attr</w:t>
      </w:r>
      <w:r>
        <w:rPr>
          <w:rStyle w:val="NormalTok"/>
        </w:rPr>
        <w:t xml:space="preserve">(bsa20</w:t>
      </w:r>
      <w:r>
        <w:rPr>
          <w:rStyle w:val="SpecialCharTok"/>
        </w:rPr>
        <w:t xml:space="preserve">$</w:t>
      </w:r>
      <w:r>
        <w:rPr>
          <w:rStyle w:val="NormalTok"/>
        </w:rPr>
        <w:t xml:space="preserve">EUVOTWHO,</w:t>
      </w:r>
      <w:r>
        <w:rPr>
          <w:rStyle w:val="StringTok"/>
        </w:rPr>
        <w:t xml:space="preserve">"labels"</w:t>
      </w:r>
      <w:r>
        <w:rPr>
          <w:rStyle w:val="NormalTok"/>
        </w:rPr>
        <w:t xml:space="preserve">)</w:t>
      </w:r>
    </w:p>
    <w:p>
      <w:pPr>
        <w:pStyle w:val="SourceCode"/>
      </w:pPr>
      <w:r>
        <w:rPr>
          <w:rStyle w:val="VerbatimChar"/>
        </w:rPr>
        <w:t xml:space="preserve">                       Not applicable Remain a member of the European Union </w:t>
      </w:r>
      <w:r>
        <w:br/>
      </w:r>
      <w:r>
        <w:rPr>
          <w:rStyle w:val="VerbatimChar"/>
        </w:rPr>
        <w:t xml:space="preserve">                                   -1                                     1 </w:t>
      </w:r>
      <w:r>
        <w:br/>
      </w:r>
      <w:r>
        <w:rPr>
          <w:rStyle w:val="VerbatimChar"/>
        </w:rPr>
        <w:t xml:space="preserve">             Leave the European Union                      I Don't remember </w:t>
      </w:r>
      <w:r>
        <w:br/>
      </w:r>
      <w:r>
        <w:rPr>
          <w:rStyle w:val="VerbatimChar"/>
        </w:rPr>
        <w:t xml:space="preserve">                                    2                                     3 </w:t>
      </w:r>
      <w:r>
        <w:br/>
      </w:r>
      <w:r>
        <w:rPr>
          <w:rStyle w:val="VerbatimChar"/>
        </w:rPr>
        <w:t xml:space="preserve">                           Don't know                  Prefer not to answer </w:t>
      </w:r>
      <w:r>
        <w:br/>
      </w:r>
      <w:r>
        <w:rPr>
          <w:rStyle w:val="VerbatimChar"/>
        </w:rPr>
        <w:t xml:space="preserve">                                    8                                     9 </w:t>
      </w:r>
    </w:p>
    <w:p>
      <w:pPr>
        <w:pStyle w:val="FirstParagraph"/>
      </w:pPr>
      <w:r>
        <w:rPr>
          <w:b/>
          <w:bCs/>
        </w:rPr>
        <w:t xml:space="preserve">Question 3</w:t>
      </w:r>
    </w:p>
    <w:p>
      <w:pPr>
        <w:pStyle w:val="BodyText"/>
      </w:pPr>
      <w:r>
        <w:rPr>
          <w:i/>
          <w:iCs/>
        </w:rPr>
        <w:t xml:space="preserve">What do the variables measure and how?</w:t>
      </w:r>
    </w:p>
    <w:bookmarkEnd w:id="36"/>
    <w:bookmarkStart w:id="37" w:name="missing-values"/>
    <w:p>
      <w:pPr>
        <w:pStyle w:val="Heading2"/>
      </w:pPr>
      <w:r>
        <w:t xml:space="preserve">3.3 2. Missing values</w:t>
      </w:r>
    </w:p>
    <w:p>
      <w:pPr>
        <w:pStyle w:val="FirstParagraph"/>
      </w:pPr>
      <w:r>
        <w:t xml:space="preserve">Let’s now examine the distribution of our three variables.</w:t>
      </w:r>
      <w:r>
        <w:t xml:space="preserve"> </w:t>
      </w:r>
      <w:r>
        <w:t xml:space="preserve">We can temporarily convert</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 </w:t>
      </w:r>
      <w:r>
        <w:t xml:space="preserve">into factors using</w:t>
      </w:r>
      <w:r>
        <w:t xml:space="preserve"> </w:t>
      </w:r>
      <w:r>
        <w:rPr>
          <w:rStyle w:val="VerbatimChar"/>
        </w:rPr>
        <w:t xml:space="preserve">mutate()</w:t>
      </w:r>
      <w:r>
        <w:t xml:space="preserve"> </w:t>
      </w:r>
      <w:r>
        <w:t xml:space="preserve">for a more meaningful output that include their value labels.</w:t>
      </w:r>
      <w:r>
        <w:t xml:space="preserve"> </w:t>
      </w:r>
      <w:r>
        <w:t xml:space="preserve">Review the frequency tables, examining the</w:t>
      </w:r>
      <w:r>
        <w:t xml:space="preserve"> </w:t>
      </w:r>
      <w:r>
        <w:t xml:space="preserve">‘not applicable’</w:t>
      </w:r>
      <w:r>
        <w:t xml:space="preserve"> </w:t>
      </w:r>
      <w:r>
        <w:t xml:space="preserve">and</w:t>
      </w:r>
      <w:r>
        <w:t xml:space="preserve"> </w:t>
      </w:r>
      <w:r>
        <w:t xml:space="preserve">‘don’t know’</w:t>
      </w:r>
      <w:r>
        <w:t xml:space="preserve"> </w:t>
      </w:r>
      <w:r>
        <w:t xml:space="preserve">categories.</w:t>
      </w:r>
    </w:p>
    <w:p>
      <w:pPr>
        <w:pStyle w:val="SourceCode"/>
      </w:pPr>
      <w:r>
        <w:rPr>
          <w:rStyle w:val="NormalTok"/>
        </w:rPr>
        <w:t xml:space="preserve">bsa20</w:t>
      </w:r>
      <w:r>
        <w:rPr>
          <w:rStyle w:val="SpecialCharTok"/>
        </w:rPr>
        <w:t xml:space="preserve">%&gt;%</w:t>
      </w:r>
      <w:r>
        <w:rPr>
          <w:rStyle w:val="FunctionTok"/>
        </w:rPr>
        <w:t xml:space="preserve">select</w:t>
      </w:r>
      <w:r>
        <w:rPr>
          <w:rStyle w:val="NormalTok"/>
        </w:rPr>
        <w:t xml:space="preserve">(EUVOTWHO,TAXSPEND)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FunctionTok"/>
        </w:rPr>
        <w:t xml:space="preserve">as_factor</w:t>
      </w:r>
      <w:r>
        <w:rPr>
          <w:rStyle w:val="NormalTok"/>
        </w:rPr>
        <w:t xml:space="preserve">(.)) </w:t>
      </w:r>
      <w:r>
        <w:rPr>
          <w:rStyle w:val="SpecialCharTok"/>
        </w:rPr>
        <w:t xml:space="preserve">%&gt;%</w:t>
      </w:r>
      <w:r>
        <w:br/>
      </w:r>
      <w:r>
        <w:rPr>
          <w:rStyle w:val="NormalTok"/>
        </w:rPr>
        <w:t xml:space="preserve">       </w:t>
      </w:r>
      <w:r>
        <w:rPr>
          <w:rStyle w:val="FunctionTok"/>
        </w:rPr>
        <w:t xml:space="preserve">summary</w:t>
      </w:r>
      <w:r>
        <w:rPr>
          <w:rStyle w:val="NormalTok"/>
        </w:rPr>
        <w:t xml:space="preserve">()</w:t>
      </w:r>
    </w:p>
    <w:p>
      <w:pPr>
        <w:pStyle w:val="SourceCode"/>
      </w:pPr>
      <w:r>
        <w:rPr>
          <w:rStyle w:val="VerbatimChar"/>
        </w:rPr>
        <w:t xml:space="preserve">                                  EUVOTWHO   </w:t>
      </w:r>
      <w:r>
        <w:br/>
      </w:r>
      <w:r>
        <w:rPr>
          <w:rStyle w:val="VerbatimChar"/>
        </w:rPr>
        <w:t xml:space="preserve"> Not applicable                       :   0  </w:t>
      </w:r>
      <w:r>
        <w:br/>
      </w:r>
      <w:r>
        <w:rPr>
          <w:rStyle w:val="VerbatimChar"/>
        </w:rPr>
        <w:t xml:space="preserve"> Remain a member of the European Union: 635  </w:t>
      </w:r>
      <w:r>
        <w:br/>
      </w:r>
      <w:r>
        <w:rPr>
          <w:rStyle w:val="VerbatimChar"/>
        </w:rPr>
        <w:t xml:space="preserve"> Leave the European Union             : 463  </w:t>
      </w:r>
      <w:r>
        <w:br/>
      </w:r>
      <w:r>
        <w:rPr>
          <w:rStyle w:val="VerbatimChar"/>
        </w:rPr>
        <w:t xml:space="preserve"> I Don't remember                     :   2  </w:t>
      </w:r>
      <w:r>
        <w:br/>
      </w:r>
      <w:r>
        <w:rPr>
          <w:rStyle w:val="VerbatimChar"/>
        </w:rPr>
        <w:t xml:space="preserve"> Don't know                           :   0  </w:t>
      </w:r>
      <w:r>
        <w:br/>
      </w:r>
      <w:r>
        <w:rPr>
          <w:rStyle w:val="VerbatimChar"/>
        </w:rPr>
        <w:t xml:space="preserve"> Prefer not to answer                 :  21  </w:t>
      </w:r>
      <w:r>
        <w:br/>
      </w:r>
      <w:r>
        <w:rPr>
          <w:rStyle w:val="VerbatimChar"/>
        </w:rPr>
        <w:t xml:space="preserve"> NA's                                 :2843  </w:t>
      </w:r>
      <w:r>
        <w:br/>
      </w:r>
      <w:r>
        <w:rPr>
          <w:rStyle w:val="VerbatimChar"/>
        </w:rPr>
        <w:t xml:space="preserve">                                                                   TAXSPEND   </w:t>
      </w:r>
      <w:r>
        <w:br/>
      </w:r>
      <w:r>
        <w:rPr>
          <w:rStyle w:val="VerbatimChar"/>
        </w:rPr>
        <w:t xml:space="preserve"> Not applicable                                                        :   0  </w:t>
      </w:r>
      <w:r>
        <w:br/>
      </w:r>
      <w:r>
        <w:rPr>
          <w:rStyle w:val="VerbatimChar"/>
        </w:rPr>
        <w:t xml:space="preserve"> Reduce taxes and spend less on health, education and social benefits  : 186  </w:t>
      </w:r>
      <w:r>
        <w:br/>
      </w:r>
      <w:r>
        <w:rPr>
          <w:rStyle w:val="VerbatimChar"/>
        </w:rPr>
        <w:t xml:space="preserve"> Keep taxes and spending on these services at the same level as now    :1589  </w:t>
      </w:r>
      <w:r>
        <w:br/>
      </w:r>
      <w:r>
        <w:rPr>
          <w:rStyle w:val="VerbatimChar"/>
        </w:rPr>
        <w:t xml:space="preserve"> Increase taxes and spend more on health, education and social benefits:2133  </w:t>
      </w:r>
      <w:r>
        <w:br/>
      </w:r>
      <w:r>
        <w:rPr>
          <w:rStyle w:val="VerbatimChar"/>
        </w:rPr>
        <w:t xml:space="preserve"> Don't know                                                            :  35  </w:t>
      </w:r>
      <w:r>
        <w:br/>
      </w:r>
      <w:r>
        <w:rPr>
          <w:rStyle w:val="VerbatimChar"/>
        </w:rPr>
        <w:t xml:space="preserve"> Prefer not to answer                                                  :  21  </w:t>
      </w:r>
      <w:r>
        <w:br/>
      </w:r>
      <w:r>
        <w:rPr>
          <w:rStyle w:val="VerbatimChar"/>
        </w:rPr>
        <w:t xml:space="preserve">                                                                              </w:t>
      </w:r>
    </w:p>
    <w:p>
      <w:pPr>
        <w:pStyle w:val="SourceCode"/>
      </w:pPr>
      <w:r>
        <w:rPr>
          <w:rStyle w:val="FunctionTok"/>
        </w:rPr>
        <w:t xml:space="preserve">summary</w:t>
      </w:r>
      <w:r>
        <w:rPr>
          <w:rStyle w:val="NormalTok"/>
        </w:rPr>
        <w:t xml:space="preserve">(bsa20</w:t>
      </w:r>
      <w:r>
        <w:rPr>
          <w:rStyle w:val="SpecialCharTok"/>
        </w:rPr>
        <w:t xml:space="preserve">$</w:t>
      </w:r>
      <w:r>
        <w:rPr>
          <w:rStyle w:val="NormalTok"/>
        </w:rPr>
        <w:t xml:space="preserve">PenExp2)</w:t>
      </w:r>
    </w:p>
    <w:p>
      <w:pPr>
        <w:pStyle w:val="SourceCode"/>
      </w:pPr>
      <w:r>
        <w:rPr>
          <w:rStyle w:val="VerbatimChar"/>
        </w:rPr>
        <w:t xml:space="preserve">   Min. 1st Qu.  Median    Mean 3rd Qu.    Max.    NA's </w:t>
      </w:r>
      <w:r>
        <w:br/>
      </w:r>
      <w:r>
        <w:rPr>
          <w:rStyle w:val="VerbatimChar"/>
        </w:rPr>
        <w:t xml:space="preserve">      0     120     160    1293     200    9999    1076 </w:t>
      </w:r>
    </w:p>
    <w:p>
      <w:pPr>
        <w:pStyle w:val="FirstParagraph"/>
      </w:pPr>
      <w:r>
        <w:rPr>
          <w:b/>
          <w:bCs/>
        </w:rPr>
        <w:t xml:space="preserve">Question 4</w:t>
      </w:r>
    </w:p>
    <w:p>
      <w:pPr>
        <w:pStyle w:val="BodyText"/>
      </w:pPr>
      <w:r>
        <w:rPr>
          <w:i/>
          <w:iCs/>
        </w:rPr>
        <w:t xml:space="preserve">Why are there so many system missing values (NA) for</w:t>
      </w:r>
      <w:r>
        <w:rPr>
          <w:i/>
          <w:iCs/>
        </w:rPr>
        <w:t xml:space="preserve"> </w:t>
      </w:r>
      <w:r>
        <w:rPr>
          <w:rStyle w:val="VerbatimChar"/>
          <w:i/>
          <w:iCs/>
        </w:rPr>
        <w:t xml:space="preserve">EUVOTWHO</w:t>
      </w:r>
      <w:r>
        <w:rPr>
          <w:i/>
          <w:iCs/>
        </w:rPr>
        <w:t xml:space="preserve"> </w:t>
      </w:r>
      <w:r>
        <w:rPr>
          <w:i/>
          <w:iCs/>
        </w:rPr>
        <w:t xml:space="preserve">and</w:t>
      </w:r>
      <w:r>
        <w:rPr>
          <w:i/>
          <w:iCs/>
        </w:rPr>
        <w:t xml:space="preserve"> </w:t>
      </w:r>
      <w:r>
        <w:rPr>
          <w:rStyle w:val="VerbatimChar"/>
          <w:i/>
          <w:iCs/>
        </w:rPr>
        <w:t xml:space="preserve">PenExp2</w:t>
      </w:r>
      <w:r>
        <w:rPr>
          <w:i/>
          <w:iCs/>
        </w:rPr>
        <w:t xml:space="preserve"> </w:t>
      </w:r>
      <w:r>
        <w:rPr>
          <w:i/>
          <w:iCs/>
        </w:rPr>
        <w:t xml:space="preserve">?</w:t>
      </w:r>
      <w:r>
        <w:rPr>
          <w:i/>
          <w:iCs/>
        </w:rPr>
        <w:t xml:space="preserve"> </w:t>
      </w:r>
      <w:r>
        <w:rPr>
          <w:i/>
          <w:iCs/>
        </w:rPr>
        <w:t xml:space="preserve">What does this mean when it comes to interpreting the percentages? You can use the documentation if needed.</w:t>
      </w:r>
    </w:p>
    <w:p>
      <w:pPr>
        <w:pStyle w:val="BodyText"/>
      </w:pPr>
      <w:r>
        <w:t xml:space="preserve">When analysing survey data, it is sometimes convenient to recode item nonresponses such as ´Don’t know´ and</w:t>
      </w:r>
      <w:r>
        <w:t xml:space="preserve"> </w:t>
      </w:r>
      <w:r>
        <w:t xml:space="preserve">‘Prefer not to say’</w:t>
      </w:r>
      <w:r>
        <w:t xml:space="preserve"> </w:t>
      </w:r>
      <w:r>
        <w:t xml:space="preserve">as system missing so that they do not appear in the results. An example of the syntax required to achieve this with EUVOTWHO and TAXSPEND is provided in the appendix.</w:t>
      </w:r>
    </w:p>
    <w:p>
      <w:pPr>
        <w:pStyle w:val="BodyText"/>
      </w:pPr>
      <w:r>
        <w:t xml:space="preserve">Unlike some other surveys,</w:t>
      </w:r>
      <w:r>
        <w:t xml:space="preserve"> </w:t>
      </w:r>
      <w:r>
        <w:t xml:space="preserve">‘Don’t knows’</w:t>
      </w:r>
      <w:r>
        <w:t xml:space="preserve"> </w:t>
      </w:r>
      <w:r>
        <w:t xml:space="preserve">and</w:t>
      </w:r>
      <w:r>
        <w:t xml:space="preserve"> </w:t>
      </w:r>
      <w:r>
        <w:t xml:space="preserve">‘Does not apply’</w:t>
      </w:r>
      <w:r>
        <w:t xml:space="preserve"> </w:t>
      </w:r>
      <w:r>
        <w:t xml:space="preserve">were not removed when weights were computed in the BSA. As a result, analyses using weights (ie when planning to use the data to make inference about the British population) need to retain these observations, otherwise estimated results might be incorrect.</w:t>
      </w:r>
    </w:p>
    <w:bookmarkEnd w:id="37"/>
    <w:bookmarkStart w:id="38" w:name="Xaa82089720548e5c3b8dd88295685e308286a58"/>
    <w:p>
      <w:pPr>
        <w:pStyle w:val="Heading2"/>
      </w:pPr>
      <w:r>
        <w:t xml:space="preserve">3.4 3. Compare unweighted and weighted proportions</w:t>
      </w:r>
    </w:p>
    <w:p>
      <w:pPr>
        <w:pStyle w:val="FirstParagraph"/>
      </w:pPr>
      <w:r>
        <w:t xml:space="preserve">In this section, we compare unweighted and weighted prportionso for</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 Let’s examine the unweighted responses first.</w:t>
      </w:r>
      <w:r>
        <w:t xml:space="preserve"> </w:t>
      </w:r>
      <w:r>
        <w:t xml:space="preserve">In order to ensure coherence with the remainder of this exercise, we use</w:t>
      </w:r>
      <w:r>
        <w:t xml:space="preserve"> </w:t>
      </w:r>
      <w:r>
        <w:rPr>
          <w:rStyle w:val="VerbatimChar"/>
        </w:rPr>
        <w:t xml:space="preserve">xtabs()</w:t>
      </w:r>
      <w:r>
        <w:t xml:space="preserve"> </w:t>
      </w:r>
      <w:r>
        <w:t xml:space="preserve">for categorical variables and</w:t>
      </w:r>
      <w:r>
        <w:t xml:space="preserve"> </w:t>
      </w:r>
      <w:r>
        <w:rPr>
          <w:rStyle w:val="VerbatimChar"/>
        </w:rPr>
        <w:t xml:space="preserve">summary()</w:t>
      </w:r>
      <w:r>
        <w:t xml:space="preserve"> </w:t>
      </w:r>
      <w:r>
        <w:t xml:space="preserve">for continuous ones.</w:t>
      </w:r>
    </w:p>
    <w:p>
      <w:pPr>
        <w:pStyle w:val="BodyText"/>
      </w:pPr>
      <w:r>
        <w:t xml:space="preserve">First, as mentioned above, we recode</w:t>
      </w:r>
      <w:r>
        <w:t xml:space="preserve"> </w:t>
      </w:r>
      <w:r>
        <w:rPr>
          <w:rStyle w:val="VerbatimChar"/>
        </w:rPr>
        <w:t xml:space="preserve">EUVOTWHO</w:t>
      </w:r>
      <w:r>
        <w:t xml:space="preserve"> </w:t>
      </w:r>
      <w:r>
        <w:t xml:space="preserve">and</w:t>
      </w:r>
      <w:r>
        <w:t xml:space="preserve"> </w:t>
      </w:r>
      <w:r>
        <w:rPr>
          <w:rStyle w:val="VerbatimChar"/>
        </w:rPr>
        <w:t xml:space="preserve">TAXSPEND</w:t>
      </w:r>
      <w:r>
        <w:t xml:space="preserve">into factors, with value labels as levels using</w:t>
      </w:r>
      <w:r>
        <w:t xml:space="preserve"> </w:t>
      </w:r>
      <w:r>
        <w:rPr>
          <w:rStyle w:val="VerbatimChar"/>
        </w:rPr>
        <w:t xml:space="preserve">as_factor()</w:t>
      </w:r>
    </w:p>
    <w:p>
      <w:pPr>
        <w:pStyle w:val="SourceCode"/>
      </w:pPr>
      <w:r>
        <w:rPr>
          <w:rStyle w:val="NormalTok"/>
        </w:rPr>
        <w:t xml:space="preserve">bsa20</w:t>
      </w:r>
      <w:r>
        <w:rPr>
          <w:rStyle w:val="OtherTok"/>
        </w:rPr>
        <w:t xml:space="preserve">&lt;-</w:t>
      </w:r>
      <w:r>
        <w:rPr>
          <w:rStyle w:val="NormalTok"/>
        </w:rPr>
        <w:t xml:space="preserve">bsa20</w:t>
      </w:r>
      <w:r>
        <w:rPr>
          <w:rStyle w:val="SpecialCharTok"/>
        </w:rPr>
        <w:t xml:space="preserve">%&gt;%</w:t>
      </w:r>
      <w:r>
        <w:rPr>
          <w:rStyle w:val="FunctionTok"/>
        </w:rPr>
        <w:t xml:space="preserve">mutate</w:t>
      </w:r>
      <w:r>
        <w:rPr>
          <w:rStyle w:val="NormalTok"/>
        </w:rPr>
        <w:t xml:space="preserve">(</w:t>
      </w:r>
      <w:r>
        <w:br/>
      </w:r>
      <w:r>
        <w:rPr>
          <w:rStyle w:val="NormalTok"/>
        </w:rPr>
        <w:t xml:space="preserve">              </w:t>
      </w:r>
      <w:r>
        <w:rPr>
          <w:rStyle w:val="AttributeTok"/>
        </w:rPr>
        <w:t xml:space="preserve">TAXSPEND.f=</w:t>
      </w:r>
      <w:r>
        <w:rPr>
          <w:rStyle w:val="FunctionTok"/>
        </w:rPr>
        <w:t xml:space="preserve">as_factor</w:t>
      </w:r>
      <w:r>
        <w:rPr>
          <w:rStyle w:val="NormalTok"/>
        </w:rPr>
        <w:t xml:space="preserve">(TAXSPEND,</w:t>
      </w:r>
      <w:r>
        <w:rPr>
          <w:rStyle w:val="StringTok"/>
        </w:rPr>
        <w:t xml:space="preserve">"labels"</w:t>
      </w:r>
      <w:r>
        <w:rPr>
          <w:rStyle w:val="NormalTok"/>
        </w:rPr>
        <w:t xml:space="preserve">), </w:t>
      </w:r>
      <w:r>
        <w:br/>
      </w:r>
      <w:r>
        <w:rPr>
          <w:rStyle w:val="NormalTok"/>
        </w:rPr>
        <w:t xml:space="preserve">              </w:t>
      </w:r>
      <w:r>
        <w:rPr>
          <w:rStyle w:val="AttributeTok"/>
        </w:rPr>
        <w:t xml:space="preserve">EUVOTWHO.f=</w:t>
      </w:r>
      <w:r>
        <w:rPr>
          <w:rStyle w:val="FunctionTok"/>
        </w:rPr>
        <w:t xml:space="preserve">as_factor</w:t>
      </w:r>
      <w:r>
        <w:rPr>
          <w:rStyle w:val="NormalTok"/>
        </w:rPr>
        <w:t xml:space="preserve">(EUVOTWHO,</w:t>
      </w:r>
      <w:r>
        <w:rPr>
          <w:rStyle w:val="StringTok"/>
        </w:rPr>
        <w:t xml:space="preserve">"labels"</w:t>
      </w:r>
      <w:r>
        <w:rPr>
          <w:rStyle w:val="NormalTok"/>
        </w:rPr>
        <w:t xml:space="preserve">)</w:t>
      </w:r>
      <w:r>
        <w:br/>
      </w:r>
      <w:r>
        <w:rPr>
          <w:rStyle w:val="NormalTok"/>
        </w:rPr>
        <w:t xml:space="preserve">               )</w:t>
      </w:r>
    </w:p>
    <w:p>
      <w:pPr>
        <w:pStyle w:val="FirstParagraph"/>
      </w:pPr>
      <w:r>
        <w:t xml:space="preserve">We can truncate factor levels respectively to 14 and 6 characters, for a more human-friendly output using</w:t>
      </w:r>
      <w:r>
        <w:t xml:space="preserve"> </w:t>
      </w:r>
      <w:r>
        <w:rPr>
          <w:rStyle w:val="VerbatimChar"/>
        </w:rPr>
        <w:t xml:space="preserve">substr()</w:t>
      </w:r>
      <w:r>
        <w:t xml:space="preserve">:</w:t>
      </w:r>
    </w:p>
    <w:p>
      <w:pPr>
        <w:pStyle w:val="SourceCode"/>
      </w:pPr>
      <w:r>
        <w:rPr>
          <w:rStyle w:val="FunctionTok"/>
        </w:rPr>
        <w:t xml:space="preserve">levels</w:t>
      </w:r>
      <w:r>
        <w:rPr>
          <w:rStyle w:val="NormalTok"/>
        </w:rPr>
        <w:t xml:space="preserve">(bsa20</w:t>
      </w:r>
      <w:r>
        <w:rPr>
          <w:rStyle w:val="SpecialCharTok"/>
        </w:rPr>
        <w:t xml:space="preserve">$</w:t>
      </w:r>
      <w:r>
        <w:rPr>
          <w:rStyle w:val="NormalTok"/>
        </w:rPr>
        <w:t xml:space="preserve">TAXSPEND.f)</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TAXSPEND.f),</w:t>
      </w:r>
      <w:r>
        <w:rPr>
          <w:rStyle w:val="DecValTok"/>
        </w:rPr>
        <w:t xml:space="preserve">1</w:t>
      </w:r>
      <w:r>
        <w:rPr>
          <w:rStyle w:val="NormalTok"/>
        </w:rPr>
        <w:t xml:space="preserve">,</w:t>
      </w:r>
      <w:r>
        <w:rPr>
          <w:rStyle w:val="DecValTok"/>
        </w:rPr>
        <w:t xml:space="preserve">14</w:t>
      </w:r>
      <w:r>
        <w:rPr>
          <w:rStyle w:val="NormalTok"/>
        </w:rPr>
        <w:t xml:space="preserve">)</w:t>
      </w:r>
      <w:r>
        <w:br/>
      </w:r>
      <w:r>
        <w:rPr>
          <w:rStyle w:val="FunctionTok"/>
        </w:rPr>
        <w:t xml:space="preserve">levels</w:t>
      </w:r>
      <w:r>
        <w:rPr>
          <w:rStyle w:val="NormalTok"/>
        </w:rPr>
        <w:t xml:space="preserve">(bsa20</w:t>
      </w:r>
      <w:r>
        <w:rPr>
          <w:rStyle w:val="SpecialCharTok"/>
        </w:rPr>
        <w:t xml:space="preserve">$</w:t>
      </w:r>
      <w:r>
        <w:rPr>
          <w:rStyle w:val="NormalTok"/>
        </w:rPr>
        <w:t xml:space="preserve">EUVOTWHO.f)</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EUVOTWHO.f),</w:t>
      </w:r>
      <w:r>
        <w:rPr>
          <w:rStyle w:val="DecValTok"/>
        </w:rPr>
        <w:t xml:space="preserve">1</w:t>
      </w:r>
      <w:r>
        <w:rPr>
          <w:rStyle w:val="NormalTok"/>
        </w:rPr>
        <w:t xml:space="preserve">,</w:t>
      </w:r>
      <w:r>
        <w:rPr>
          <w:rStyle w:val="DecValTok"/>
        </w:rPr>
        <w:t xml:space="preserve">6</w:t>
      </w:r>
      <w:r>
        <w:rPr>
          <w:rStyle w:val="NormalTok"/>
        </w:rPr>
        <w:t xml:space="preserve">)</w:t>
      </w:r>
    </w:p>
    <w:p>
      <w:pPr>
        <w:pStyle w:val="FirstParagraph"/>
      </w:pPr>
      <w:r>
        <w:t xml:space="preserve">Finally, we compute the proportions:</w:t>
      </w:r>
    </w:p>
    <w:p>
      <w:pPr>
        <w:pStyle w:val="SourceCode"/>
      </w:pPr>
      <w:r>
        <w:rPr>
          <w:rStyle w:val="FunctionTok"/>
        </w:rPr>
        <w:t xml:space="preserve">round</w:t>
      </w:r>
      <w:r>
        <w:rPr>
          <w:rStyle w:val="NormalTok"/>
        </w:rPr>
        <w:t xml:space="preserve">(                               </w:t>
      </w:r>
      <w:r>
        <w:rPr>
          <w:rStyle w:val="DocumentationTok"/>
        </w:rPr>
        <w:t xml:space="preserve">### Rounds the results to one decimal</w:t>
      </w:r>
      <w:r>
        <w:br/>
      </w:r>
      <w:r>
        <w:rPr>
          <w:rStyle w:val="NormalTok"/>
        </w:rPr>
        <w:t xml:space="preserve">  </w:t>
      </w:r>
      <w:r>
        <w:rPr>
          <w:rStyle w:val="DecValTok"/>
        </w:rPr>
        <w:t xml:space="preserve">100</w:t>
      </w:r>
      <w:r>
        <w:rPr>
          <w:rStyle w:val="SpecialCharTok"/>
        </w:rPr>
        <w:t xml:space="preserve">*</w:t>
      </w:r>
      <w:r>
        <w:rPr>
          <w:rStyle w:val="NormalTok"/>
        </w:rPr>
        <w:t xml:space="preserve">                               </w:t>
      </w:r>
      <w:r>
        <w:rPr>
          <w:rStyle w:val="DocumentationTok"/>
        </w:rPr>
        <w:t xml:space="preserve">### Converts proportions to %  </w:t>
      </w:r>
      <w:r>
        <w:br/>
      </w:r>
      <w:r>
        <w:rPr>
          <w:rStyle w:val="NormalTok"/>
        </w:rPr>
        <w:t xml:space="preserve">    </w:t>
      </w:r>
      <w:r>
        <w:rPr>
          <w:rStyle w:val="FunctionTok"/>
        </w:rPr>
        <w:t xml:space="preserve">prop.table</w:t>
      </w:r>
      <w:r>
        <w:rPr>
          <w:rStyle w:val="NormalTok"/>
        </w:rPr>
        <w:t xml:space="preserve">(                      </w:t>
      </w:r>
      <w:r>
        <w:rPr>
          <w:rStyle w:val="DocumentationTok"/>
        </w:rPr>
        <w:t xml:space="preserve">### Computes proportions</w:t>
      </w:r>
      <w:r>
        <w:br/>
      </w:r>
      <w:r>
        <w:rPr>
          <w:rStyle w:val="NormalTok"/>
        </w:rPr>
        <w:t xml:space="preserve">      </w:t>
      </w:r>
      <w:r>
        <w:rPr>
          <w:rStyle w:val="FunctionTok"/>
        </w:rPr>
        <w:t xml:space="preserve">xtabs</w:t>
      </w:r>
      <w:r>
        <w:rPr>
          <w:rStyle w:val="NormalTok"/>
        </w:rPr>
        <w:t xml:space="preserve">(</w:t>
      </w:r>
      <w:r>
        <w:rPr>
          <w:rStyle w:val="SpecialCharTok"/>
        </w:rPr>
        <w:t xml:space="preserve">~</w:t>
      </w:r>
      <w:r>
        <w:rPr>
          <w:rStyle w:val="NormalTok"/>
        </w:rPr>
        <w:t xml:space="preserve">TAXSPEND.f,bsa20,       </w:t>
      </w:r>
      <w:r>
        <w:rPr>
          <w:rStyle w:val="DocumentationTok"/>
        </w:rPr>
        <w:t xml:space="preserve">### Computes frequencies,</w:t>
      </w:r>
      <w:r>
        <w:br/>
      </w:r>
      <w:r>
        <w:rPr>
          <w:rStyle w:val="NormalTok"/>
        </w:rPr>
        <w:t xml:space="preserve">             </w:t>
      </w:r>
      <w:r>
        <w:rPr>
          <w:rStyle w:val="AttributeTok"/>
        </w:rPr>
        <w:t xml:space="preserve">drop.unused.levels =</w:t>
      </w:r>
      <w:r>
        <w:rPr>
          <w:rStyle w:val="NormalTok"/>
        </w:rPr>
        <w:t xml:space="preserve"> T) </w:t>
      </w:r>
      <w:r>
        <w:rPr>
          <w:rStyle w:val="DocumentationTok"/>
        </w:rPr>
        <w:t xml:space="preserve">### Leaves out levels with 0 observations),</w:t>
      </w:r>
      <w:r>
        <w:br/>
      </w:r>
      <w:r>
        <w:rPr>
          <w:rStyle w:val="NormalTok"/>
        </w:rPr>
        <w:t xml:space="preserve">      ), </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TAXSPEND.f</w:t>
      </w:r>
      <w:r>
        <w:br/>
      </w:r>
      <w:r>
        <w:rPr>
          <w:rStyle w:val="VerbatimChar"/>
        </w:rPr>
        <w:t xml:space="preserve">Reduce taxes a Keep taxes and Increase taxes     Don't know Prefer not to  </w:t>
      </w:r>
      <w:r>
        <w:br/>
      </w:r>
      <w:r>
        <w:rPr>
          <w:rStyle w:val="VerbatimChar"/>
        </w:rPr>
        <w:t xml:space="preserve">           4.7           40.1           53.8            0.9            0.5 </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rPr>
          <w:rStyle w:val="FunctionTok"/>
        </w:rPr>
        <w:t xml:space="preserve">prop.table</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EUVOTWHO.f,bsa20,</w:t>
      </w:r>
      <w:r>
        <w:rPr>
          <w:rStyle w:val="AttributeTok"/>
        </w:rPr>
        <w:t xml:space="preserve">drop.unused.levels =</w:t>
      </w:r>
      <w:r>
        <w:rPr>
          <w:rStyle w:val="NormalTok"/>
        </w:rPr>
        <w:t xml:space="preserve"> T)),</w:t>
      </w:r>
      <w:r>
        <w:rPr>
          <w:rStyle w:val="DecValTok"/>
        </w:rPr>
        <w:t xml:space="preserve">1</w:t>
      </w:r>
      <w:r>
        <w:rPr>
          <w:rStyle w:val="NormalTok"/>
        </w:rPr>
        <w:t xml:space="preserve">)</w:t>
      </w:r>
    </w:p>
    <w:p>
      <w:pPr>
        <w:pStyle w:val="SourceCode"/>
      </w:pPr>
      <w:r>
        <w:rPr>
          <w:rStyle w:val="VerbatimChar"/>
        </w:rPr>
        <w:t xml:space="preserve">EUVOTWHO.f</w:t>
      </w:r>
      <w:r>
        <w:br/>
      </w:r>
      <w:r>
        <w:rPr>
          <w:rStyle w:val="VerbatimChar"/>
        </w:rPr>
        <w:t xml:space="preserve">Remain Leave  I Don' Prefer </w:t>
      </w:r>
      <w:r>
        <w:br/>
      </w:r>
      <w:r>
        <w:rPr>
          <w:rStyle w:val="VerbatimChar"/>
        </w:rPr>
        <w:t xml:space="preserve">  56.6   41.3    0.2    1.9 </w:t>
      </w:r>
    </w:p>
    <w:p>
      <w:pPr>
        <w:pStyle w:val="FirstParagraph"/>
      </w:pPr>
      <w:r>
        <w:t xml:space="preserve">We can also examine the basic summary statistics for</w:t>
      </w:r>
      <w:r>
        <w:t xml:space="preserve"> </w:t>
      </w:r>
      <w:r>
        <w:rPr>
          <w:rStyle w:val="VerbatimChar"/>
        </w:rPr>
        <w:t xml:space="preserve">PenExp2</w:t>
      </w:r>
      <w:r>
        <w:t xml:space="preserve">:</w:t>
      </w:r>
    </w:p>
    <w:p>
      <w:pPr>
        <w:pStyle w:val="SourceCode"/>
      </w:pPr>
      <w:r>
        <w:rPr>
          <w:rStyle w:val="FunctionTok"/>
        </w:rPr>
        <w:t xml:space="preserve">summary</w:t>
      </w:r>
      <w:r>
        <w:rPr>
          <w:rStyle w:val="NormalTok"/>
        </w:rPr>
        <w:t xml:space="preserve">(bsa20</w:t>
      </w:r>
      <w:r>
        <w:rPr>
          <w:rStyle w:val="SpecialCharTok"/>
        </w:rPr>
        <w:t xml:space="preserve">$</w:t>
      </w:r>
      <w:r>
        <w:rPr>
          <w:rStyle w:val="NormalTok"/>
        </w:rPr>
        <w:t xml:space="preserve">PenExp2)</w:t>
      </w:r>
    </w:p>
    <w:p>
      <w:pPr>
        <w:pStyle w:val="SourceCode"/>
      </w:pPr>
      <w:r>
        <w:rPr>
          <w:rStyle w:val="VerbatimChar"/>
        </w:rPr>
        <w:t xml:space="preserve">   Min. 1st Qu.  Median    Mean 3rd Qu.    Max.    NA's </w:t>
      </w:r>
      <w:r>
        <w:br/>
      </w:r>
      <w:r>
        <w:rPr>
          <w:rStyle w:val="VerbatimChar"/>
        </w:rPr>
        <w:t xml:space="preserve">      0     120     160    1293     200    9999    1076 </w:t>
      </w:r>
    </w:p>
    <w:p>
      <w:pPr>
        <w:pStyle w:val="FirstParagraph"/>
      </w:pPr>
      <w:r>
        <w:t xml:space="preserve">What is the (unweighted) percentage of respondents who say they voted remain in the EU referendum?</w:t>
      </w:r>
      <w:r>
        <w:t xml:space="preserve"> </w:t>
      </w:r>
      <w:r>
        <w:t xml:space="preserve">About 57 percent of sample members who voted in referendum said they voted to remain.</w:t>
      </w:r>
      <w:r>
        <w:t xml:space="preserve"> </w:t>
      </w:r>
      <w:r>
        <w:t xml:space="preserve">This figure seems a bit high (though people do not always report accurately).</w:t>
      </w:r>
    </w:p>
    <w:p>
      <w:pPr>
        <w:pStyle w:val="BodyText"/>
      </w:pPr>
      <w:r>
        <w:t xml:space="preserve">Let’s compare with the weighted frequencies.</w:t>
      </w:r>
      <w:r>
        <w:t xml:space="preserve"> </w:t>
      </w:r>
      <w:r>
        <w:t xml:space="preserve">We will keep using</w:t>
      </w:r>
      <w:r>
        <w:t xml:space="preserve"> </w:t>
      </w:r>
      <w:r>
        <w:rPr>
          <w:rStyle w:val="VerbatimChar"/>
        </w:rPr>
        <w:t xml:space="preserve">xtabs()</w:t>
      </w:r>
      <w:r>
        <w:t xml:space="preserve"> </w:t>
      </w:r>
      <w:r>
        <w:t xml:space="preserve">for convenience. With</w:t>
      </w:r>
      <w:r>
        <w:t xml:space="preserve"> </w:t>
      </w:r>
      <w:r>
        <w:rPr>
          <w:rStyle w:val="VerbatimChar"/>
        </w:rPr>
        <w:t xml:space="preserve">xtabs()</w:t>
      </w:r>
      <w:r>
        <w:t xml:space="preserve">, weights are specified on the left hand side of the formula as shown below. For the record,</w:t>
      </w:r>
      <w:r>
        <w:t xml:space="preserve"> </w:t>
      </w:r>
      <w:r>
        <w:rPr>
          <w:rStyle w:val="VerbatimChar"/>
        </w:rPr>
        <w:t xml:space="preserve">wtd.table()</w:t>
      </w:r>
      <w:r>
        <w:t xml:space="preserve"> </w:t>
      </w:r>
      <w:r>
        <w:t xml:space="preserve">function from the</w:t>
      </w:r>
      <w:r>
        <w:t xml:space="preserve"> </w:t>
      </w:r>
      <w:r>
        <w:rPr>
          <w:rStyle w:val="VerbatimChar"/>
        </w:rPr>
        <w:t xml:space="preserve">Hmisc</w:t>
      </w:r>
      <w:r>
        <w:t xml:space="preserve"> </w:t>
      </w:r>
      <w:r>
        <w:t xml:space="preserve">package also produces weighted frequency tables.</w:t>
      </w:r>
    </w:p>
    <w:p>
      <w:pPr>
        <w:pStyle w:val="SourceCode"/>
      </w:pP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p>
    <w:p>
      <w:pPr>
        <w:pStyle w:val="SourceCode"/>
      </w:pPr>
      <w:r>
        <w:rPr>
          <w:rStyle w:val="VerbatimChar"/>
        </w:rPr>
        <w:t xml:space="preserve">EUVOTWHO.f</w:t>
      </w:r>
      <w:r>
        <w:br/>
      </w:r>
      <w:r>
        <w:rPr>
          <w:rStyle w:val="VerbatimChar"/>
        </w:rPr>
        <w:t xml:space="preserve">    Not ap     Remain     Leave      I Don'     Don't      Prefer </w:t>
      </w:r>
      <w:r>
        <w:br/>
      </w:r>
      <w:r>
        <w:rPr>
          <w:rStyle w:val="VerbatimChar"/>
        </w:rPr>
        <w:t xml:space="preserve">  0.000000 565.011079 489.146642   3.752765   0.000000  22.527320 </w:t>
      </w:r>
    </w:p>
    <w:p>
      <w:pPr>
        <w:pStyle w:val="FirstParagraph"/>
      </w:pPr>
      <w:r>
        <w:t xml:space="preserve">We can get rid of the empty levels to improve the output:</w:t>
      </w:r>
    </w:p>
    <w:p>
      <w:pPr>
        <w:pStyle w:val="SourceCode"/>
      </w:pP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p>
    <w:p>
      <w:pPr>
        <w:pStyle w:val="SourceCode"/>
      </w:pPr>
      <w:r>
        <w:rPr>
          <w:rStyle w:val="VerbatimChar"/>
        </w:rPr>
        <w:t xml:space="preserve">EUVOTWHO.f</w:t>
      </w:r>
      <w:r>
        <w:br/>
      </w:r>
      <w:r>
        <w:rPr>
          <w:rStyle w:val="VerbatimChar"/>
        </w:rPr>
        <w:t xml:space="preserve">    Remain     Leave      I Don'     Prefer </w:t>
      </w:r>
      <w:r>
        <w:br/>
      </w:r>
      <w:r>
        <w:rPr>
          <w:rStyle w:val="VerbatimChar"/>
        </w:rPr>
        <w:t xml:space="preserve">565.011079 489.146642   3.752765  22.527320 </w:t>
      </w:r>
    </w:p>
    <w:p>
      <w:pPr>
        <w:pStyle w:val="FirstParagraph"/>
      </w:pPr>
      <w:r>
        <w:t xml:space="preserve">We convert the weighted frequencies into proportions and examine the results:</w:t>
      </w:r>
    </w:p>
    <w:p>
      <w:pPr>
        <w:pStyle w:val="SourceCode"/>
      </w:pPr>
      <w:r>
        <w:rPr>
          <w:rStyle w:val="NormalTok"/>
        </w:rPr>
        <w:t xml:space="preserve">euv.wp</w:t>
      </w:r>
      <w:r>
        <w:rPr>
          <w:rStyle w:val="OtherTok"/>
        </w:rPr>
        <w:t xml:space="preserve">&lt;-</w:t>
      </w:r>
      <w:r>
        <w:rPr>
          <w:rStyle w:val="FunctionTok"/>
        </w:rPr>
        <w:t xml:space="preserve">round</w:t>
      </w:r>
      <w:r>
        <w:rPr>
          <w:rStyle w:val="NormalTok"/>
        </w:rPr>
        <w:t xml:space="preserve">(</w:t>
      </w:r>
      <w:r>
        <w:br/>
      </w:r>
      <w:r>
        <w:rPr>
          <w:rStyle w:val="NormalTok"/>
        </w:rPr>
        <w:t xml:space="preserve">  </w:t>
      </w:r>
      <w:r>
        <w:rPr>
          <w:rStyle w:val="DecValTok"/>
        </w:rPr>
        <w:t xml:space="preserve">100</w:t>
      </w:r>
      <w:r>
        <w:rPr>
          <w:rStyle w:val="SpecialCharTok"/>
        </w:rPr>
        <w:t xml:space="preserve">*</w:t>
      </w:r>
      <w:r>
        <w:br/>
      </w:r>
      <w:r>
        <w:rPr>
          <w:rStyle w:val="NormalTok"/>
        </w:rPr>
        <w:t xml:space="preserve">    </w:t>
      </w:r>
      <w:r>
        <w:rPr>
          <w:rStyle w:val="FunctionTok"/>
        </w:rPr>
        <w:t xml:space="preserve">prop.table</w:t>
      </w:r>
      <w:r>
        <w:rPr>
          <w:rStyle w:val="NormalTok"/>
        </w:rPr>
        <w:t xml:space="preserve">(</w:t>
      </w:r>
      <w:r>
        <w:br/>
      </w:r>
      <w:r>
        <w:rPr>
          <w:rStyle w:val="NormalTok"/>
        </w:rPr>
        <w:t xml:space="preserve">      </w:t>
      </w:r>
      <w:r>
        <w:rPr>
          <w:rStyle w:val="FunctionTok"/>
        </w:rPr>
        <w:t xml:space="preserve">xtabs</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br/>
      </w:r>
      <w:r>
        <w:rPr>
          <w:rStyle w:val="NormalTok"/>
        </w:rPr>
        <w:t xml:space="preserve">  </w:t>
      </w:r>
      <w:r>
        <w:rPr>
          <w:rStyle w:val="DecValTok"/>
        </w:rPr>
        <w:t xml:space="preserve">1</w:t>
      </w:r>
      <w:r>
        <w:rPr>
          <w:rStyle w:val="NormalTok"/>
        </w:rPr>
        <w:t xml:space="preserve">)</w:t>
      </w:r>
      <w:r>
        <w:br/>
      </w:r>
      <w:r>
        <w:br/>
      </w:r>
      <w:r>
        <w:rPr>
          <w:rStyle w:val="NormalTok"/>
        </w:rPr>
        <w:t xml:space="preserve">euv.wp</w:t>
      </w:r>
    </w:p>
    <w:p>
      <w:pPr>
        <w:pStyle w:val="SourceCode"/>
      </w:pPr>
      <w:r>
        <w:rPr>
          <w:rStyle w:val="VerbatimChar"/>
        </w:rPr>
        <w:t xml:space="preserve">EUVOTWHO.f</w:t>
      </w:r>
      <w:r>
        <w:br/>
      </w:r>
      <w:r>
        <w:rPr>
          <w:rStyle w:val="VerbatimChar"/>
        </w:rPr>
        <w:t xml:space="preserve">Remain Leave  I Don' Prefer </w:t>
      </w:r>
      <w:r>
        <w:br/>
      </w:r>
      <w:r>
        <w:rPr>
          <w:rStyle w:val="VerbatimChar"/>
        </w:rPr>
        <w:t xml:space="preserve">  52.3   45.3    0.3    2.1 </w:t>
      </w:r>
    </w:p>
    <w:p>
      <w:pPr>
        <w:pStyle w:val="FirstParagraph"/>
      </w:pPr>
      <w:r>
        <w:t xml:space="preserve">Now, what proportion say they voted remain in the EU referendum?</w:t>
      </w:r>
    </w:p>
    <w:p>
      <w:pPr>
        <w:pStyle w:val="BodyText"/>
      </w:pPr>
      <w:r>
        <w:t xml:space="preserve">It is about 52 percent, lower than the unweighted proportion and closer to the actual referendum results.</w:t>
      </w:r>
    </w:p>
    <w:p>
      <w:pPr>
        <w:pStyle w:val="BodyText"/>
      </w:pPr>
      <w:r>
        <w:t xml:space="preserve">Do you have an idea as to why this might be the case?</w:t>
      </w:r>
    </w:p>
    <w:p>
      <w:pPr>
        <w:pStyle w:val="BodyText"/>
      </w:pPr>
      <w:r>
        <w:t xml:space="preserve">A possible explanation is that those more likely to vote</w:t>
      </w:r>
      <w:r>
        <w:t xml:space="preserve"> </w:t>
      </w:r>
      <w:r>
        <w:t xml:space="preserve">‘Remain’</w:t>
      </w:r>
      <w:r>
        <w:t xml:space="preserve">, such as younger people tend to also be less likely to take part in surveys, and therefore their real prevalence in the population will be underestimated by unweighted proportions.</w:t>
      </w:r>
    </w:p>
    <w:bookmarkEnd w:id="38"/>
    <w:bookmarkStart w:id="41" w:name="confidence-intervals"/>
    <w:p>
      <w:pPr>
        <w:pStyle w:val="Heading2"/>
      </w:pPr>
      <w:r>
        <w:t xml:space="preserve">3.5 4. Confidence intervals</w:t>
      </w:r>
    </w:p>
    <w:p>
      <w:pPr>
        <w:pStyle w:val="FirstParagraph"/>
      </w:pPr>
      <w:r>
        <w:t xml:space="preserve">So far, we have just computed point estimates without worrying about their precision. Estimates precision (or uncertainty) does matter insofar as it determines how big the ranges within which</w:t>
      </w:r>
      <w:r>
        <w:t xml:space="preserve"> </w:t>
      </w:r>
      <w:r>
        <w:t xml:space="preserve">‘true’</w:t>
      </w:r>
      <w:r>
        <w:t xml:space="preserve"> </w:t>
      </w:r>
      <w:r>
        <w:t xml:space="preserve">population values are likely to be. These are also known as the</w:t>
      </w:r>
      <w:r>
        <w:t xml:space="preserve"> </w:t>
      </w:r>
      <w:r>
        <w:rPr>
          <w:i/>
          <w:iCs/>
        </w:rPr>
        <w:t xml:space="preserve">confidence intervals</w:t>
      </w:r>
      <w:r>
        <w:t xml:space="preserve"> </w:t>
      </w:r>
      <w:r>
        <w:t xml:space="preserve">of our estimates.</w:t>
      </w:r>
    </w:p>
    <w:p>
      <w:pPr>
        <w:pStyle w:val="BodyText"/>
      </w:pPr>
      <w:r>
        <w:t xml:space="preserve">In this exercise, we will be computing confidence intervals ’by hand‘ and ignore the survey design (ie whether clustering or stratification were used when collecting the sample) as the information is not available in this edition of the BSA. This amounts to assuming that the sample was collected using simple random sampling - which wasn’t the case - and increase the bias of our estimates.</w:t>
      </w:r>
    </w:p>
    <w:p>
      <w:pPr>
        <w:pStyle w:val="BodyText"/>
      </w:pPr>
      <w:r>
        <w:t xml:space="preserve">We will explore the more reliable survey design functions provided by the</w:t>
      </w:r>
      <w:r>
        <w:t xml:space="preserve"> </w:t>
      </w:r>
      <w:r>
        <w:rPr>
          <w:rStyle w:val="VerbatimChar"/>
        </w:rPr>
        <w:t xml:space="preserve">survey</w:t>
      </w:r>
      <w:r>
        <w:t xml:space="preserve"> </w:t>
      </w:r>
      <w:r>
        <w:t xml:space="preserve">package in the next exercise.</w:t>
      </w:r>
    </w:p>
    <w:bookmarkStart w:id="39" w:name="confidence-intervals-for-proportions"/>
    <w:p>
      <w:pPr>
        <w:pStyle w:val="Heading3"/>
      </w:pPr>
      <w:r>
        <w:t xml:space="preserve">3.5.1 Confidence intervals for proportions</w:t>
      </w:r>
    </w:p>
    <w:p>
      <w:pPr>
        <w:pStyle w:val="FirstParagraph"/>
      </w:pPr>
      <w:r>
        <w:t xml:space="preserve">The</w:t>
      </w:r>
      <w:r>
        <w:t xml:space="preserve"> </w:t>
      </w:r>
      <w:r>
        <w:rPr>
          <w:rStyle w:val="VerbatimChar"/>
        </w:rPr>
        <w:t xml:space="preserve">Hmisc</w:t>
      </w:r>
      <w:r>
        <w:t xml:space="preserve"> </w:t>
      </w:r>
      <w:r>
        <w:t xml:space="preserve">package provides</w:t>
      </w:r>
      <w:r>
        <w:t xml:space="preserve"> </w:t>
      </w:r>
      <w:r>
        <w:rPr>
          <w:rStyle w:val="VerbatimChar"/>
        </w:rPr>
        <w:t xml:space="preserve">binconf()</w:t>
      </w:r>
      <w:r>
        <w:t xml:space="preserve"> </w:t>
      </w:r>
      <w:r>
        <w:t xml:space="preserve">a handy function to compute confidence intervals for proportions. We need to provide it with two parameters: the frequencies for which we would like a confidence interval, and the total number of non missing observations.</w:t>
      </w:r>
      <w:r>
        <w:t xml:space="preserve"> </w:t>
      </w:r>
      <w:r>
        <w:rPr>
          <w:rStyle w:val="VerbatimChar"/>
        </w:rPr>
        <w:t xml:space="preserve">binconf()</w:t>
      </w:r>
      <w:r>
        <w:t xml:space="preserve"> </w:t>
      </w:r>
      <w:r>
        <w:t xml:space="preserve">accepts individual proportions or complete frequency tables as input.</w:t>
      </w:r>
    </w:p>
    <w:p>
      <w:pPr>
        <w:pStyle w:val="BodyText"/>
      </w:pPr>
      <w:r>
        <w:t xml:space="preserve">We begin with the unweighted confidence interval for EUVOTWHO:</w:t>
      </w:r>
    </w:p>
    <w:p>
      <w:pPr>
        <w:pStyle w:val="SourceCode"/>
      </w:pPr>
      <w:r>
        <w:rPr>
          <w:rStyle w:val="NormalTok"/>
        </w:rPr>
        <w:t xml:space="preserve">eu.ci</w:t>
      </w:r>
      <w:r>
        <w:rPr>
          <w:rStyle w:val="OtherTok"/>
        </w:rPr>
        <w:t xml:space="preserve">&lt;-</w:t>
      </w:r>
      <w:r>
        <w:rPr>
          <w:rStyle w:val="FunctionTok"/>
        </w:rPr>
        <w:t xml:space="preserve">binconf</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w:t>
      </w:r>
      <w:r>
        <w:br/>
      </w:r>
      <w:r>
        <w:rPr>
          <w:rStyle w:val="NormalTok"/>
        </w:rPr>
        <w:t xml:space="preserve">                     bsa20,</w:t>
      </w:r>
      <w:r>
        <w:br/>
      </w:r>
      <w:r>
        <w:rPr>
          <w:rStyle w:val="NormalTok"/>
        </w:rPr>
        <w:t xml:space="preserve">                     </w:t>
      </w:r>
      <w:r>
        <w:rPr>
          <w:rStyle w:val="AttributeTok"/>
        </w:rPr>
        <w:t xml:space="preserve">drop.unused.levels =</w:t>
      </w:r>
      <w:r>
        <w:rPr>
          <w:rStyle w:val="NormalTok"/>
        </w:rPr>
        <w:t xml:space="preserve"> T)[</w:t>
      </w:r>
      <w:r>
        <w:rPr>
          <w:rStyle w:val="DecValTok"/>
        </w:rPr>
        <w:t xml:space="preserve">1</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w:t>
      </w:r>
      <w:r>
        <w:rPr>
          <w:rStyle w:val="SpecialCharTok"/>
        </w:rPr>
        <w:t xml:space="preserve">~</w:t>
      </w:r>
      <w:r>
        <w:rPr>
          <w:rStyle w:val="NormalTok"/>
        </w:rPr>
        <w:t xml:space="preserve">EUVOTWHO.f,bsa20)))</w:t>
      </w:r>
      <w:r>
        <w:br/>
      </w:r>
      <w:r>
        <w:br/>
      </w:r>
      <w:r>
        <w:rPr>
          <w:rStyle w:val="NormalTok"/>
        </w:rPr>
        <w:t xml:space="preserve">eu.ci</w:t>
      </w:r>
    </w:p>
    <w:p>
      <w:pPr>
        <w:pStyle w:val="SourceCode"/>
      </w:pPr>
      <w:r>
        <w:rPr>
          <w:rStyle w:val="VerbatimChar"/>
        </w:rPr>
        <w:t xml:space="preserve">  PointEst     Lower     Upper</w:t>
      </w:r>
      <w:r>
        <w:br/>
      </w:r>
      <w:r>
        <w:rPr>
          <w:rStyle w:val="VerbatimChar"/>
        </w:rPr>
        <w:t xml:space="preserve"> 0.5664585 0.5372704 0.5951927</w:t>
      </w:r>
    </w:p>
    <w:p>
      <w:pPr>
        <w:pStyle w:val="FirstParagraph"/>
      </w:pPr>
      <w:r>
        <w:t xml:space="preserve">We convert the output into rounded percentages for better readability:</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eu.ci,</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PointEst Lower Upper</w:t>
      </w:r>
      <w:r>
        <w:br/>
      </w:r>
      <w:r>
        <w:rPr>
          <w:rStyle w:val="VerbatimChar"/>
        </w:rPr>
        <w:t xml:space="preserve">     56.6  53.7  59.5</w:t>
      </w:r>
    </w:p>
    <w:p>
      <w:pPr>
        <w:pStyle w:val="FirstParagraph"/>
      </w:pPr>
      <w:r>
        <w:t xml:space="preserve">We can adapt the syntax above to make it work with weighted frequencies:</w:t>
      </w:r>
    </w:p>
    <w:p>
      <w:pPr>
        <w:pStyle w:val="SourceCode"/>
      </w:pP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NormalTok"/>
        </w:rPr>
        <w:t xml:space="preserve">  </w:t>
      </w:r>
      <w:r>
        <w:rPr>
          <w:rStyle w:val="FunctionTok"/>
        </w:rPr>
        <w:t xml:space="preserve">binconf</w:t>
      </w:r>
      <w:r>
        <w:rPr>
          <w:rStyle w:val="NormalTok"/>
        </w:rPr>
        <w:t xml:space="preserve">(</w:t>
      </w:r>
      <w:r>
        <w:rPr>
          <w:rStyle w:val="FunctionTok"/>
        </w:rPr>
        <w:t xml:space="preserve">xtabs</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rPr>
          <w:rStyle w:val="DecValTok"/>
        </w:rPr>
        <w:t xml:space="preserve">2</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NormalTok"/>
        </w:rPr>
        <w:t xml:space="preserve">EUVOTWHO.f,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 =</w:t>
      </w:r>
      <w:r>
        <w:rPr>
          <w:rStyle w:val="NormalTok"/>
        </w:rPr>
        <w:t xml:space="preserve"> T))),</w:t>
      </w:r>
      <w:r>
        <w:br/>
      </w:r>
      <w:r>
        <w:rPr>
          <w:rStyle w:val="NormalTok"/>
        </w:rPr>
        <w:t xml:space="preserve">      </w:t>
      </w:r>
      <w:r>
        <w:rPr>
          <w:rStyle w:val="DecValTok"/>
        </w:rPr>
        <w:t xml:space="preserve">1</w:t>
      </w:r>
      <w:r>
        <w:rPr>
          <w:rStyle w:val="NormalTok"/>
        </w:rPr>
        <w:t xml:space="preserve">)</w:t>
      </w:r>
    </w:p>
    <w:p>
      <w:pPr>
        <w:pStyle w:val="SourceCode"/>
      </w:pPr>
      <w:r>
        <w:rPr>
          <w:rStyle w:val="VerbatimChar"/>
        </w:rPr>
        <w:t xml:space="preserve"> PointEst Lower Upper</w:t>
      </w:r>
      <w:r>
        <w:br/>
      </w:r>
      <w:r>
        <w:rPr>
          <w:rStyle w:val="VerbatimChar"/>
        </w:rPr>
        <w:t xml:space="preserve">     45.3  42.3  48.3</w:t>
      </w:r>
    </w:p>
    <w:p>
      <w:pPr>
        <w:pStyle w:val="FirstParagraph"/>
      </w:pPr>
      <w:r>
        <w:t xml:space="preserve">What are the differences between weighted and unweighted confidence intervals for the proportion of people who voted remain?</w:t>
      </w:r>
    </w:p>
    <w:p>
      <w:pPr>
        <w:pStyle w:val="BodyText"/>
      </w:pPr>
      <w:r>
        <w:t xml:space="preserve">Let us now do the same with people’s views about government tax and spending.</w:t>
      </w:r>
    </w:p>
    <w:p>
      <w:pPr>
        <w:pStyle w:val="SourceCode"/>
      </w:pPr>
      <w:r>
        <w:rPr>
          <w:rStyle w:val="NormalTok"/>
        </w:rPr>
        <w:t xml:space="preserve">ciprop</w:t>
      </w:r>
      <w:r>
        <w:rPr>
          <w:rStyle w:val="OtherTok"/>
        </w:rPr>
        <w:t xml:space="preserve">&lt;-</w:t>
      </w:r>
      <w:r>
        <w:br/>
      </w:r>
      <w:r>
        <w:rPr>
          <w:rStyle w:val="FunctionTok"/>
        </w:rPr>
        <w:t xml:space="preserve">round</w:t>
      </w:r>
      <w:r>
        <w:rPr>
          <w:rStyle w:val="NormalTok"/>
        </w:rPr>
        <w:t xml:space="preserve">(</w:t>
      </w:r>
      <w:r>
        <w:rPr>
          <w:rStyle w:val="DecValTok"/>
        </w:rPr>
        <w:t xml:space="preserve">100</w:t>
      </w:r>
      <w:r>
        <w:rPr>
          <w:rStyle w:val="SpecialCharTok"/>
        </w:rPr>
        <w:t xml:space="preserve">*</w:t>
      </w:r>
      <w:r>
        <w:br/>
      </w:r>
      <w:r>
        <w:rPr>
          <w:rStyle w:val="FunctionTok"/>
        </w:rPr>
        <w:t xml:space="preserve">binconf</w:t>
      </w:r>
      <w:r>
        <w:rPr>
          <w:rStyle w:val="NormalTok"/>
        </w:rPr>
        <w:t xml:space="preserve">(</w:t>
      </w:r>
      <w:r>
        <w:rPr>
          <w:rStyle w:val="FunctionTok"/>
        </w:rPr>
        <w:t xml:space="preserve">xtabs</w:t>
      </w:r>
      <w:r>
        <w:rPr>
          <w:rStyle w:val="NormalTok"/>
        </w:rPr>
        <w:t xml:space="preserve">(BSA20_wt_new</w:t>
      </w:r>
      <w:r>
        <w:rPr>
          <w:rStyle w:val="SpecialCharTok"/>
        </w:rPr>
        <w:t xml:space="preserve">~</w:t>
      </w:r>
      <w:r>
        <w:rPr>
          <w:rStyle w:val="NormalTok"/>
        </w:rPr>
        <w:t xml:space="preserve">TAXSPEND.f,</w:t>
      </w:r>
      <w:r>
        <w:br/>
      </w:r>
      <w:r>
        <w:rPr>
          <w:rStyle w:val="NormalTok"/>
        </w:rPr>
        <w:t xml:space="preserve">              </w:t>
      </w:r>
      <w:r>
        <w:rPr>
          <w:rStyle w:val="AttributeTok"/>
        </w:rPr>
        <w:t xml:space="preserve">data=</w:t>
      </w:r>
      <w:r>
        <w:rPr>
          <w:rStyle w:val="NormalTok"/>
        </w:rPr>
        <w:t xml:space="preserve">bsa20,</w:t>
      </w:r>
      <w:r>
        <w:br/>
      </w:r>
      <w:r>
        <w:rPr>
          <w:rStyle w:val="NormalTok"/>
        </w:rPr>
        <w:t xml:space="preserve">              </w:t>
      </w:r>
      <w:r>
        <w:rPr>
          <w:rStyle w:val="AttributeTok"/>
        </w:rPr>
        <w:t xml:space="preserve">drop.unused.levels=</w:t>
      </w:r>
      <w:r>
        <w:rPr>
          <w:rStyle w:val="NormalTok"/>
        </w:rPr>
        <w:t xml:space="preserve">T),</w:t>
      </w:r>
      <w:r>
        <w:br/>
      </w:r>
      <w:r>
        <w:rPr>
          <w:rStyle w:val="NormalTok"/>
        </w:rPr>
        <w:t xml:space="preserve">        </w:t>
      </w:r>
      <w:r>
        <w:rPr>
          <w:rStyle w:val="FunctionTok"/>
        </w:rPr>
        <w:t xml:space="preserve">sum</w:t>
      </w:r>
      <w:r>
        <w:rPr>
          <w:rStyle w:val="NormalTok"/>
        </w:rPr>
        <w:t xml:space="preserve">(</w:t>
      </w:r>
      <w:r>
        <w:rPr>
          <w:rStyle w:val="FunctionTok"/>
        </w:rPr>
        <w:t xml:space="preserve">xtabs</w:t>
      </w:r>
      <w:r>
        <w:rPr>
          <w:rStyle w:val="NormalTok"/>
        </w:rPr>
        <w:t xml:space="preserve">(BSA20_wt_new</w:t>
      </w:r>
      <w:r>
        <w:rPr>
          <w:rStyle w:val="SpecialCharTok"/>
        </w:rPr>
        <w:t xml:space="preserve">~</w:t>
      </w:r>
      <w:r>
        <w:rPr>
          <w:rStyle w:val="NormalTok"/>
        </w:rPr>
        <w:t xml:space="preserve">TAXSPEND.f,</w:t>
      </w:r>
      <w:r>
        <w:br/>
      </w:r>
      <w:r>
        <w:rPr>
          <w:rStyle w:val="NormalTok"/>
        </w:rPr>
        <w:t xml:space="preserve">                  bsa20))),</w:t>
      </w:r>
      <w:r>
        <w:br/>
      </w:r>
      <w:r>
        <w:rPr>
          <w:rStyle w:val="DecValTok"/>
        </w:rPr>
        <w:t xml:space="preserve">1</w:t>
      </w:r>
      <w:r>
        <w:rPr>
          <w:rStyle w:val="NormalTok"/>
        </w:rPr>
        <w:t xml:space="preserve">)</w:t>
      </w:r>
      <w:r>
        <w:br/>
      </w:r>
      <w:r>
        <w:br/>
      </w:r>
      <w:r>
        <w:rPr>
          <w:rStyle w:val="NormalTok"/>
        </w:rPr>
        <w:t xml:space="preserve">ciprop</w:t>
      </w:r>
    </w:p>
    <w:p>
      <w:pPr>
        <w:pStyle w:val="SourceCode"/>
      </w:pPr>
      <w:r>
        <w:rPr>
          <w:rStyle w:val="VerbatimChar"/>
        </w:rPr>
        <w:t xml:space="preserve"> PointEst Lower Upper</w:t>
      </w:r>
      <w:r>
        <w:br/>
      </w:r>
      <w:r>
        <w:rPr>
          <w:rStyle w:val="VerbatimChar"/>
        </w:rPr>
        <w:t xml:space="preserve">      5.5   4.8   6.3</w:t>
      </w:r>
      <w:r>
        <w:br/>
      </w:r>
      <w:r>
        <w:rPr>
          <w:rStyle w:val="VerbatimChar"/>
        </w:rPr>
        <w:t xml:space="preserve">     42.8  41.3  44.3</w:t>
      </w:r>
      <w:r>
        <w:br/>
      </w:r>
      <w:r>
        <w:rPr>
          <w:rStyle w:val="VerbatimChar"/>
        </w:rPr>
        <w:t xml:space="preserve">     50.3  48.8  51.9</w:t>
      </w:r>
      <w:r>
        <w:br/>
      </w:r>
      <w:r>
        <w:rPr>
          <w:rStyle w:val="VerbatimChar"/>
        </w:rPr>
        <w:t xml:space="preserve">      0.9   0.6   1.2</w:t>
      </w:r>
      <w:r>
        <w:br/>
      </w:r>
      <w:r>
        <w:rPr>
          <w:rStyle w:val="VerbatimChar"/>
        </w:rPr>
        <w:t xml:space="preserve">      0.5   0.3   0.8</w:t>
      </w:r>
    </w:p>
    <w:p>
      <w:pPr>
        <w:pStyle w:val="FirstParagraph"/>
      </w:pPr>
      <w:r>
        <w:t xml:space="preserve">We can improve the layout by adding the value labels.</w:t>
      </w:r>
      <w:r>
        <w:t xml:space="preserve"> </w:t>
      </w:r>
      <w:r>
        <w:t xml:space="preserve">In order to do this, we create a data frame with the results of the above computation</w:t>
      </w:r>
      <w:r>
        <w:t xml:space="preserve"> </w:t>
      </w:r>
      <w:r>
        <w:rPr>
          <w:rStyle w:val="VerbatimChar"/>
        </w:rPr>
        <w:t xml:space="preserve">ciprop</w:t>
      </w:r>
      <w:r>
        <w:t xml:space="preserve"> </w:t>
      </w:r>
      <w:r>
        <w:t xml:space="preserve">and specify that the row names should be the original value labels of TAXSPEND using as_factor. We also however need to omit the first label</w:t>
      </w:r>
      <w:r>
        <w:t xml:space="preserve"> </w:t>
      </w:r>
      <w:r>
        <w:t xml:space="preserve">‘Not applicable’</w:t>
      </w:r>
      <w:r>
        <w:t xml:space="preserve"> </w:t>
      </w:r>
      <w:r>
        <w:t xml:space="preserve">as we removed it earlier.</w:t>
      </w:r>
    </w:p>
    <w:p>
      <w:pPr>
        <w:pStyle w:val="SourceCode"/>
      </w:pPr>
      <w:r>
        <w:rPr>
          <w:rStyle w:val="NormalTok"/>
        </w:rPr>
        <w:t xml:space="preserve">ciprop.l</w:t>
      </w:r>
      <w:r>
        <w:rPr>
          <w:rStyle w:val="OtherTok"/>
        </w:rPr>
        <w:t xml:space="preserve">&lt;-</w:t>
      </w:r>
      <w:r>
        <w:rPr>
          <w:rStyle w:val="FunctionTok"/>
        </w:rPr>
        <w:t xml:space="preserve">data.frame</w:t>
      </w:r>
      <w:r>
        <w:rPr>
          <w:rStyle w:val="NormalTok"/>
        </w:rPr>
        <w:t xml:space="preserve">(</w:t>
      </w:r>
      <w:r>
        <w:br/>
      </w:r>
      <w:r>
        <w:rPr>
          <w:rStyle w:val="NormalTok"/>
        </w:rPr>
        <w:t xml:space="preserve">           ciprop,</w:t>
      </w:r>
      <w:r>
        <w:br/>
      </w:r>
      <w:r>
        <w:rPr>
          <w:rStyle w:val="NormalTok"/>
        </w:rPr>
        <w:t xml:space="preserve">           </w:t>
      </w:r>
      <w:r>
        <w:rPr>
          <w:rStyle w:val="AttributeTok"/>
        </w:rPr>
        <w:t xml:space="preserve">row.names=</w:t>
      </w:r>
      <w:r>
        <w:rPr>
          <w:rStyle w:val="FunctionTok"/>
        </w:rPr>
        <w:t xml:space="preserve">levels</w:t>
      </w:r>
      <w:r>
        <w:rPr>
          <w:rStyle w:val="NormalTok"/>
        </w:rPr>
        <w:t xml:space="preserve">(</w:t>
      </w:r>
      <w:r>
        <w:br/>
      </w:r>
      <w:r>
        <w:rPr>
          <w:rStyle w:val="NormalTok"/>
        </w:rPr>
        <w:t xml:space="preserve">                     bsa20</w:t>
      </w:r>
      <w:r>
        <w:rPr>
          <w:rStyle w:val="SpecialCharTok"/>
        </w:rPr>
        <w:t xml:space="preserve">$</w:t>
      </w:r>
      <w:r>
        <w:rPr>
          <w:rStyle w:val="NormalTok"/>
        </w:rPr>
        <w:t xml:space="preserve">TAXSPEND.f</w:t>
      </w:r>
      <w:r>
        <w:br/>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ciprop.l</w:t>
      </w:r>
    </w:p>
    <w:p>
      <w:pPr>
        <w:pStyle w:val="SourceCode"/>
      </w:pPr>
      <w:r>
        <w:rPr>
          <w:rStyle w:val="VerbatimChar"/>
        </w:rPr>
        <w:t xml:space="preserve">               PointEst Lower Upper</w:t>
      </w:r>
      <w:r>
        <w:br/>
      </w:r>
      <w:r>
        <w:rPr>
          <w:rStyle w:val="VerbatimChar"/>
        </w:rPr>
        <w:t xml:space="preserve">Reduce taxes a      5.5   4.8   6.3</w:t>
      </w:r>
      <w:r>
        <w:br/>
      </w:r>
      <w:r>
        <w:rPr>
          <w:rStyle w:val="VerbatimChar"/>
        </w:rPr>
        <w:t xml:space="preserve">Keep taxes and     42.8  41.3  44.3</w:t>
      </w:r>
      <w:r>
        <w:br/>
      </w:r>
      <w:r>
        <w:rPr>
          <w:rStyle w:val="VerbatimChar"/>
        </w:rPr>
        <w:t xml:space="preserve">Increase taxes     50.3  48.8  51.9</w:t>
      </w:r>
      <w:r>
        <w:br/>
      </w:r>
      <w:r>
        <w:rPr>
          <w:rStyle w:val="VerbatimChar"/>
        </w:rPr>
        <w:t xml:space="preserve">Don't know          0.9   0.6   1.2</w:t>
      </w:r>
      <w:r>
        <w:br/>
      </w:r>
      <w:r>
        <w:rPr>
          <w:rStyle w:val="VerbatimChar"/>
        </w:rPr>
        <w:t xml:space="preserve">Prefer not to       0.5   0.3   0.8</w:t>
      </w:r>
    </w:p>
    <w:p>
      <w:pPr>
        <w:pStyle w:val="FirstParagraph"/>
      </w:pPr>
      <w:r>
        <w:rPr>
          <w:b/>
          <w:bCs/>
        </w:rPr>
        <w:t xml:space="preserve">Question 5.</w:t>
      </w:r>
    </w:p>
    <w:p>
      <w:pPr>
        <w:pStyle w:val="BodyText"/>
      </w:pPr>
      <w:r>
        <w:rPr>
          <w:i/>
          <w:iCs/>
        </w:rPr>
        <w:t xml:space="preserve">What proportion think government should increase taxes and spend more on health, education and social benefits?</w:t>
      </w:r>
    </w:p>
    <w:bookmarkEnd w:id="39"/>
    <w:bookmarkStart w:id="40" w:name="confidence-intervals-for-means"/>
    <w:p>
      <w:pPr>
        <w:pStyle w:val="Heading3"/>
      </w:pPr>
      <w:r>
        <w:t xml:space="preserve">Confidence intervals for means</w:t>
      </w:r>
    </w:p>
    <w:p>
      <w:pPr>
        <w:pStyle w:val="FirstParagraph"/>
      </w:pPr>
      <w:r>
        <w:t xml:space="preserve">Several R packages offer functions for computing confidence intervals and standard errors of means.</w:t>
      </w:r>
      <w:r>
        <w:t xml:space="preserve"> </w:t>
      </w:r>
      <w:r>
        <w:t xml:space="preserve">Here, we privilege doing things by hand in order to properly understand what is happening in the background.</w:t>
      </w:r>
    </w:p>
    <w:p>
      <w:pPr>
        <w:pStyle w:val="BodyText"/>
      </w:pPr>
      <w:r>
        <w:t xml:space="preserve">Under assumptions of simple random sampling, a 95% confidence interval of the mean is defined as plus or minus 1.96 times its standard error. The standard error of the mean is its standard deviation – that is, the square root of its variance – divided by the square root of the sample size.</w:t>
      </w:r>
    </w:p>
    <w:p>
      <w:pPr>
        <w:pStyle w:val="BodyText"/>
      </w:pPr>
      <w:r>
        <w:t xml:space="preserve">We will be using</w:t>
      </w:r>
      <w:r>
        <w:t xml:space="preserve"> </w:t>
      </w:r>
      <w:r>
        <w:rPr>
          <w:rStyle w:val="VerbatimChar"/>
        </w:rPr>
        <w:t xml:space="preserve">wtd.mean</w:t>
      </w:r>
      <w:r>
        <w:t xml:space="preserve"> </w:t>
      </w:r>
      <w:r>
        <w:t xml:space="preserve">from the</w:t>
      </w:r>
      <w:r>
        <w:t xml:space="preserve"> </w:t>
      </w:r>
      <w:r>
        <w:rPr>
          <w:rStyle w:val="VerbatimChar"/>
        </w:rPr>
        <w:t xml:space="preserve">Hmisc</w:t>
      </w:r>
      <w:r>
        <w:t xml:space="preserve"> </w:t>
      </w:r>
      <w:r>
        <w:t xml:space="preserve">package to compute weighted means, and</w:t>
      </w:r>
      <w:r>
        <w:t xml:space="preserve"> </w:t>
      </w:r>
      <w:r>
        <w:rPr>
          <w:rStyle w:val="VerbatimChar"/>
        </w:rPr>
        <w:t xml:space="preserve">wtd.var</w:t>
      </w:r>
      <w:r>
        <w:t xml:space="preserve"> </w:t>
      </w:r>
      <w:r>
        <w:t xml:space="preserve">for variances. We can therefore compute:</w:t>
      </w:r>
    </w:p>
    <w:p>
      <w:pPr>
        <w:pStyle w:val="SourceCode"/>
      </w:pPr>
      <w:r>
        <w:rPr>
          <w:rStyle w:val="NormalTok"/>
        </w:rPr>
        <w:t xml:space="preserve">m.p</w:t>
      </w:r>
      <w:r>
        <w:rPr>
          <w:rStyle w:val="OtherTok"/>
        </w:rPr>
        <w:t xml:space="preserve">&lt;-</w:t>
      </w:r>
      <w:r>
        <w:rPr>
          <w:rStyle w:val="FunctionTok"/>
        </w:rPr>
        <w:t xml:space="preserve">wtd.mean</w:t>
      </w:r>
      <w:r>
        <w:rPr>
          <w:rStyle w:val="NormalTok"/>
        </w:rPr>
        <w:t xml:space="preserve">(bsa20</w:t>
      </w:r>
      <w:r>
        <w:rPr>
          <w:rStyle w:val="SpecialCharTok"/>
        </w:rPr>
        <w:t xml:space="preserve">$</w:t>
      </w:r>
      <w:r>
        <w:rPr>
          <w:rStyle w:val="NormalTok"/>
        </w:rPr>
        <w:t xml:space="preserve">PenExp2,</w:t>
      </w:r>
      <w:r>
        <w:rPr>
          <w:rStyle w:val="AttributeTok"/>
        </w:rPr>
        <w:t xml:space="preserve">weights=</w:t>
      </w:r>
      <w:r>
        <w:rPr>
          <w:rStyle w:val="NormalTok"/>
        </w:rPr>
        <w:t xml:space="preserve">bsa20</w:t>
      </w:r>
      <w:r>
        <w:rPr>
          <w:rStyle w:val="SpecialCharTok"/>
        </w:rPr>
        <w:t xml:space="preserve">$</w:t>
      </w:r>
      <w:r>
        <w:rPr>
          <w:rStyle w:val="NormalTok"/>
        </w:rPr>
        <w:t xml:space="preserve">BSA20_wt_new)</w:t>
      </w:r>
      <w:r>
        <w:br/>
      </w:r>
      <w:r>
        <w:rPr>
          <w:rStyle w:val="NormalTok"/>
        </w:rPr>
        <w:t xml:space="preserve">se.p</w:t>
      </w:r>
      <w:r>
        <w:rPr>
          <w:rStyle w:val="OtherTok"/>
        </w:rPr>
        <w:t xml:space="preserve">&lt;-</w:t>
      </w:r>
      <w:r>
        <w:rPr>
          <w:rStyle w:val="FunctionTok"/>
        </w:rPr>
        <w:t xml:space="preserve">sqrt</w:t>
      </w:r>
      <w:r>
        <w:rPr>
          <w:rStyle w:val="NormalTok"/>
        </w:rPr>
        <w:t xml:space="preserve">(</w:t>
      </w:r>
      <w:r>
        <w:rPr>
          <w:rStyle w:val="FunctionTok"/>
        </w:rPr>
        <w:t xml:space="preserve">wtd.var</w:t>
      </w:r>
      <w:r>
        <w:rPr>
          <w:rStyle w:val="NormalTok"/>
        </w:rPr>
        <w:t xml:space="preserve">(bsa20</w:t>
      </w:r>
      <w:r>
        <w:rPr>
          <w:rStyle w:val="SpecialCharTok"/>
        </w:rPr>
        <w:t xml:space="preserve">$</w:t>
      </w:r>
      <w:r>
        <w:rPr>
          <w:rStyle w:val="NormalTok"/>
        </w:rPr>
        <w:t xml:space="preserve">PenExp2,</w:t>
      </w:r>
      <w:r>
        <w:rPr>
          <w:rStyle w:val="AttributeTok"/>
        </w:rPr>
        <w:t xml:space="preserve">weights=</w:t>
      </w:r>
      <w:r>
        <w:rPr>
          <w:rStyle w:val="NormalTok"/>
        </w:rPr>
        <w:t xml:space="preserve">bsa20</w:t>
      </w:r>
      <w:r>
        <w:rPr>
          <w:rStyle w:val="SpecialCharTok"/>
        </w:rPr>
        <w:t xml:space="preserve">$</w:t>
      </w:r>
      <w:r>
        <w:rPr>
          <w:rStyle w:val="NormalTok"/>
        </w:rPr>
        <w:t xml:space="preserve">BSA20_wt_new))</w:t>
      </w:r>
      <w:r>
        <w:br/>
      </w:r>
      <w:r>
        <w:rPr>
          <w:rStyle w:val="NormalTok"/>
        </w:rPr>
        <w:t xml:space="preserve">n</w:t>
      </w:r>
      <w:r>
        <w:rPr>
          <w:rStyle w:val="OtherTok"/>
        </w:rPr>
        <w:t xml:space="preserve">&lt;-</w:t>
      </w:r>
      <w:r>
        <w:rPr>
          <w:rStyle w:val="FunctionTok"/>
        </w:rPr>
        <w:t xml:space="preserve">sum</w:t>
      </w:r>
      <w:r>
        <w:rPr>
          <w:rStyle w:val="NormalTok"/>
        </w:rPr>
        <w:t xml:space="preserve">(bsa20</w:t>
      </w:r>
      <w:r>
        <w:rPr>
          <w:rStyle w:val="SpecialCharTok"/>
        </w:rPr>
        <w:t xml:space="preserve">$</w:t>
      </w:r>
      <w:r>
        <w:rPr>
          <w:rStyle w:val="NormalTok"/>
        </w:rPr>
        <w:t xml:space="preserve">BSA20_wt_new[</w:t>
      </w:r>
      <w:r>
        <w:rPr>
          <w:rStyle w:val="SpecialCharTok"/>
        </w:rPr>
        <w:t xml:space="preserve">!</w:t>
      </w:r>
      <w:r>
        <w:rPr>
          <w:rStyle w:val="FunctionTok"/>
        </w:rPr>
        <w:t xml:space="preserve">is.na</w:t>
      </w:r>
      <w:r>
        <w:rPr>
          <w:rStyle w:val="NormalTok"/>
        </w:rPr>
        <w:t xml:space="preserve">(bsa20</w:t>
      </w:r>
      <w:r>
        <w:rPr>
          <w:rStyle w:val="SpecialCharTok"/>
        </w:rPr>
        <w:t xml:space="preserve">$</w:t>
      </w:r>
      <w:r>
        <w:rPr>
          <w:rStyle w:val="NormalTok"/>
        </w:rPr>
        <w:t xml:space="preserve">PenExp2)])</w:t>
      </w:r>
      <w:r>
        <w:br/>
      </w:r>
      <w:r>
        <w:br/>
      </w:r>
      <w:r>
        <w:rPr>
          <w:rStyle w:val="NormalTok"/>
        </w:rPr>
        <w:t xml:space="preserve">ci</w:t>
      </w:r>
      <w:r>
        <w:rPr>
          <w:rStyle w:val="OtherTok"/>
        </w:rPr>
        <w:t xml:space="preserve">&lt;-</w:t>
      </w:r>
      <w:r>
        <w:rPr>
          <w:rStyle w:val="FunctionTok"/>
        </w:rPr>
        <w:t xml:space="preserve">c</w:t>
      </w:r>
      <w:r>
        <w:rPr>
          <w:rStyle w:val="NormalTok"/>
        </w:rPr>
        <w:t xml:space="preserve">(m.p,m.p</w:t>
      </w:r>
      <w:r>
        <w:rPr>
          <w:rStyle w:val="FloatTok"/>
        </w:rPr>
        <w:t xml:space="preserve">-1.96</w:t>
      </w:r>
      <w:r>
        <w:rPr>
          <w:rStyle w:val="SpecialCharTok"/>
        </w:rPr>
        <w:t xml:space="preserve">*</w:t>
      </w:r>
      <w:r>
        <w:rPr>
          <w:rStyle w:val="NormalTok"/>
        </w:rPr>
        <w:t xml:space="preserve">(se.p</w:t>
      </w:r>
      <w:r>
        <w:rPr>
          <w:rStyle w:val="SpecialCharTok"/>
        </w:rPr>
        <w:t xml:space="preserve">/</w:t>
      </w:r>
      <w:r>
        <w:rPr>
          <w:rStyle w:val="FunctionTok"/>
        </w:rPr>
        <w:t xml:space="preserve">sqrt</w:t>
      </w:r>
      <w:r>
        <w:rPr>
          <w:rStyle w:val="NormalTok"/>
        </w:rPr>
        <w:t xml:space="preserve">(n)),m.p</w:t>
      </w:r>
      <w:r>
        <w:rPr>
          <w:rStyle w:val="FloatTok"/>
        </w:rPr>
        <w:t xml:space="preserve">+1.96</w:t>
      </w:r>
      <w:r>
        <w:rPr>
          <w:rStyle w:val="SpecialCharTok"/>
        </w:rPr>
        <w:t xml:space="preserve">*</w:t>
      </w:r>
      <w:r>
        <w:rPr>
          <w:rStyle w:val="NormalTok"/>
        </w:rPr>
        <w:t xml:space="preserve">(se.p</w:t>
      </w:r>
      <w:r>
        <w:rPr>
          <w:rStyle w:val="SpecialCharTok"/>
        </w:rPr>
        <w:t xml:space="preserve">/</w:t>
      </w:r>
      <w:r>
        <w:rPr>
          <w:rStyle w:val="FunctionTok"/>
        </w:rPr>
        <w:t xml:space="preserve">sqrt</w:t>
      </w:r>
      <w:r>
        <w:rPr>
          <w:rStyle w:val="NormalTok"/>
        </w:rPr>
        <w:t xml:space="preserve">(n)))</w:t>
      </w:r>
      <w:r>
        <w:br/>
      </w:r>
      <w:r>
        <w:br/>
      </w:r>
      <w:r>
        <w:rPr>
          <w:rStyle w:val="FunctionTok"/>
        </w:rPr>
        <w:t xml:space="preserve">round</w:t>
      </w:r>
      <w:r>
        <w:rPr>
          <w:rStyle w:val="NormalTok"/>
        </w:rPr>
        <w:t xml:space="preserve">(ci,</w:t>
      </w:r>
      <w:r>
        <w:rPr>
          <w:rStyle w:val="DecValTok"/>
        </w:rPr>
        <w:t xml:space="preserve">1</w:t>
      </w:r>
      <w:r>
        <w:rPr>
          <w:rStyle w:val="NormalTok"/>
        </w:rPr>
        <w:t xml:space="preserve">)</w:t>
      </w:r>
    </w:p>
    <w:p>
      <w:pPr>
        <w:pStyle w:val="SourceCode"/>
      </w:pPr>
      <w:r>
        <w:rPr>
          <w:rStyle w:val="VerbatimChar"/>
        </w:rPr>
        <w:t xml:space="preserve">[1] 1305.9 1194.4 1417.5</w:t>
      </w:r>
    </w:p>
    <w:p>
      <w:pPr>
        <w:pStyle w:val="FirstParagraph"/>
      </w:pPr>
      <w:r>
        <w:rPr>
          <w:b/>
          <w:bCs/>
        </w:rPr>
        <w:t xml:space="preserve">Question 6</w:t>
      </w:r>
    </w:p>
    <w:p>
      <w:pPr>
        <w:pStyle w:val="BodyText"/>
      </w:pPr>
      <w:r>
        <w:rPr>
          <w:i/>
          <w:iCs/>
        </w:rPr>
        <w:t xml:space="preserve">How much do people think they will get at state pension age?</w:t>
      </w:r>
    </w:p>
    <w:bookmarkEnd w:id="40"/>
    <w:bookmarkEnd w:id="41"/>
    <w:bookmarkStart w:id="42" w:name="answers-1"/>
    <w:p>
      <w:pPr>
        <w:pStyle w:val="Heading2"/>
      </w:pPr>
      <w:r>
        <w:t xml:space="preserve">3.6 Answers</w:t>
      </w:r>
    </w:p>
    <w:p>
      <w:pPr>
        <w:numPr>
          <w:ilvl w:val="0"/>
          <w:numId w:val="1007"/>
        </w:numPr>
      </w:pPr>
      <w:r>
        <w:t xml:space="preserve">There are 3964 cases in the dataset.</w:t>
      </w:r>
    </w:p>
    <w:p>
      <w:pPr>
        <w:numPr>
          <w:ilvl w:val="0"/>
          <w:numId w:val="1007"/>
        </w:numPr>
      </w:pPr>
      <w:r>
        <w:t xml:space="preserve">The total number of variables is 212.</w:t>
      </w:r>
    </w:p>
    <w:p>
      <w:pPr>
        <w:numPr>
          <w:ilvl w:val="0"/>
          <w:numId w:val="1007"/>
        </w:numPr>
      </w:pPr>
      <w:r>
        <w:rPr>
          <w:rStyle w:val="VerbatimChar"/>
          <w:i/>
          <w:iCs/>
        </w:rPr>
        <w:t xml:space="preserve">TAXSPEND</w:t>
      </w:r>
      <w:r>
        <w:rPr>
          <w:i/>
          <w:iCs/>
        </w:rPr>
        <w:t xml:space="preserve"> </w:t>
      </w:r>
      <w:r>
        <w:rPr>
          <w:i/>
          <w:iCs/>
        </w:rPr>
        <w:t xml:space="preserve">records responses to the questions of whether government should reduce/increase/maintain levels of taxation and spending. There are three possible responses to the question.</w:t>
      </w:r>
      <w:r>
        <w:t xml:space="preserve"> </w:t>
      </w:r>
      <w:r>
        <w:rPr>
          <w:rStyle w:val="VerbatimChar"/>
        </w:rPr>
        <w:t xml:space="preserve">EUVOTWHO</w:t>
      </w:r>
      <w:r>
        <w:t xml:space="preserve"> </w:t>
      </w:r>
      <w:r>
        <w:t xml:space="preserve">records responses to the question</w:t>
      </w:r>
      <w:r>
        <w:t xml:space="preserve"> </w:t>
      </w:r>
      <w:r>
        <w:t xml:space="preserve">‘Did you vote to ’remain a member of the EU’</w:t>
      </w:r>
      <w:r>
        <w:t xml:space="preserve"> </w:t>
      </w:r>
      <w:r>
        <w:t xml:space="preserve">or to</w:t>
      </w:r>
      <w:r>
        <w:t xml:space="preserve"> </w:t>
      </w:r>
      <w:r>
        <w:t xml:space="preserve">‘leave the EU’</w:t>
      </w:r>
      <w:r>
        <w:t xml:space="preserve">?’</w:t>
      </w:r>
      <w:r>
        <w:t xml:space="preserve"> </w:t>
      </w:r>
      <w:r>
        <w:t xml:space="preserve">The responses are</w:t>
      </w:r>
      <w:r>
        <w:t xml:space="preserve"> </w:t>
      </w:r>
      <w:r>
        <w:t xml:space="preserve">‘Remain’</w:t>
      </w:r>
      <w:r>
        <w:t xml:space="preserve"> </w:t>
      </w:r>
      <w:r>
        <w:t xml:space="preserve">or</w:t>
      </w:r>
      <w:r>
        <w:t xml:space="preserve"> </w:t>
      </w:r>
      <w:r>
        <w:t xml:space="preserve">‘Leave’</w:t>
      </w:r>
      <w:r>
        <w:t xml:space="preserve">.</w:t>
      </w:r>
      <w:r>
        <w:t xml:space="preserve"> </w:t>
      </w:r>
      <w:r>
        <w:t xml:space="preserve">*</w:t>
      </w:r>
      <w:r>
        <w:rPr>
          <w:rStyle w:val="VerbatimChar"/>
        </w:rPr>
        <w:t xml:space="preserve">PenExp2</w:t>
      </w:r>
      <w:r>
        <w:t xml:space="preserve"> </w:t>
      </w:r>
      <w:r>
        <w:t xml:space="preserve">contains responses to the question</w:t>
      </w:r>
      <w:r>
        <w:t xml:space="preserve"> </w:t>
      </w:r>
      <w:r>
        <w:t xml:space="preserve">‘How much do you think someone who reaches State Pension age today would receive in pounds per week?’</w:t>
      </w:r>
      <w:r>
        <w:t xml:space="preserve"> </w:t>
      </w:r>
      <w:r>
        <w:t xml:space="preserve">Responses are numeric.</w:t>
      </w:r>
    </w:p>
    <w:p>
      <w:pPr>
        <w:numPr>
          <w:ilvl w:val="0"/>
          <w:numId w:val="1007"/>
        </w:numPr>
      </w:pPr>
      <w:r>
        <w:t xml:space="preserve">There are two reasons for the many</w:t>
      </w:r>
      <w:r>
        <w:t xml:space="preserve"> </w:t>
      </w:r>
      <w:r>
        <w:t xml:space="preserve">‘Not applicable’</w:t>
      </w:r>
      <w:r>
        <w:t xml:space="preserve">.</w:t>
      </w:r>
    </w:p>
    <w:p>
      <w:pPr>
        <w:pStyle w:val="Compact"/>
        <w:numPr>
          <w:ilvl w:val="0"/>
          <w:numId w:val="1008"/>
        </w:numPr>
      </w:pPr>
      <w:r>
        <w:t xml:space="preserve">Routing: the question is only asked to those who said yes to a previous question (EURefV2).</w:t>
      </w:r>
    </w:p>
    <w:p>
      <w:pPr>
        <w:pStyle w:val="Compact"/>
        <w:numPr>
          <w:ilvl w:val="0"/>
          <w:numId w:val="1008"/>
        </w:numPr>
      </w:pPr>
      <w:r>
        <w:t xml:space="preserve">Versions 5 and 6 - The BSA uses a split sample and the question is only asked in Versions 5 and 6.</w:t>
      </w:r>
    </w:p>
    <w:p>
      <w:pPr>
        <w:numPr>
          <w:ilvl w:val="0"/>
          <w:numId w:val="1009"/>
        </w:numPr>
      </w:pPr>
      <w:r>
        <w:t xml:space="preserve">Between 48.8 and 51.9% in the population say the government should increase taxes and spend more.</w:t>
      </w:r>
    </w:p>
    <w:p>
      <w:pPr>
        <w:numPr>
          <w:ilvl w:val="0"/>
          <w:numId w:val="1009"/>
        </w:numPr>
      </w:pPr>
      <w:r>
        <w:t xml:space="preserve">The amount people think they will get at state pension age varies between £1194 and £1417, with an average (ie mean) in the region of £1306.</w:t>
      </w:r>
    </w:p>
    <w:bookmarkEnd w:id="42"/>
    <w:bookmarkStart w:id="43" w:name="Xd9d2198553f5e5fd7d2cc0d12498b47949d3635"/>
    <w:p>
      <w:pPr>
        <w:pStyle w:val="Heading2"/>
      </w:pPr>
      <w:r>
        <w:t xml:space="preserve">3.7 Appendix: recoding nonresponses as system missing (NA)</w:t>
      </w:r>
    </w:p>
    <w:p>
      <w:pPr>
        <w:pStyle w:val="FirstParagraph"/>
      </w:pPr>
      <w:r>
        <w:t xml:space="preserve">The code below provides and example of how to recode missing values into system missing (NA) using separate variables. For ease of interpretation, we also convert the original numeric variable into labelled factors using</w:t>
      </w:r>
      <w:r>
        <w:t xml:space="preserve"> </w:t>
      </w:r>
      <w:r>
        <w:rPr>
          <w:rStyle w:val="VerbatimChar"/>
        </w:rPr>
        <w:t xml:space="preserve">as_factor()</w:t>
      </w:r>
      <w:r>
        <w:t xml:space="preserve">, so that they directly display the value labels.</w:t>
      </w:r>
    </w:p>
    <w:p>
      <w:pPr>
        <w:pStyle w:val="SourceCode"/>
      </w:pPr>
      <w:r>
        <w:rPr>
          <w:rStyle w:val="NormalTok"/>
        </w:rPr>
        <w:t xml:space="preserve">bsa20</w:t>
      </w:r>
      <w:r>
        <w:rPr>
          <w:rStyle w:val="OtherTok"/>
        </w:rPr>
        <w:t xml:space="preserve">&lt;-</w:t>
      </w:r>
      <w:r>
        <w:rPr>
          <w:rStyle w:val="NormalTok"/>
        </w:rPr>
        <w:t xml:space="preserve">bsa20</w:t>
      </w:r>
      <w:r>
        <w:rPr>
          <w:rStyle w:val="SpecialCharTok"/>
        </w:rPr>
        <w:t xml:space="preserve">%&gt;%</w:t>
      </w:r>
      <w:r>
        <w:rPr>
          <w:rStyle w:val="FunctionTok"/>
        </w:rPr>
        <w:t xml:space="preserve">mutate</w:t>
      </w:r>
      <w:r>
        <w:rPr>
          <w:rStyle w:val="NormalTok"/>
        </w:rPr>
        <w:t xml:space="preserve">(</w:t>
      </w:r>
      <w:r>
        <w:br/>
      </w:r>
      <w:r>
        <w:rPr>
          <w:rStyle w:val="NormalTok"/>
        </w:rPr>
        <w:t xml:space="preserve">              </w:t>
      </w:r>
      <w:r>
        <w:rPr>
          <w:rStyle w:val="AttributeTok"/>
        </w:rPr>
        <w:t xml:space="preserve">TAXSPEND.r=</w:t>
      </w:r>
      <w:r>
        <w:rPr>
          <w:rStyle w:val="FunctionTok"/>
        </w:rPr>
        <w:t xml:space="preserve">factor</w:t>
      </w:r>
      <w:r>
        <w:rPr>
          <w:rStyle w:val="NormalTok"/>
        </w:rPr>
        <w:t xml:space="preserve">(</w:t>
      </w:r>
      <w:r>
        <w:rPr>
          <w:rStyle w:val="FunctionTok"/>
        </w:rPr>
        <w:t xml:space="preserve">as_factor</w:t>
      </w:r>
      <w:r>
        <w:rPr>
          <w:rStyle w:val="NormalTok"/>
        </w:rPr>
        <w:t xml:space="preserve">(TAXSPEND,</w:t>
      </w:r>
      <w:r>
        <w:rPr>
          <w:rStyle w:val="StringTok"/>
        </w:rPr>
        <w:t xml:space="preserve">"labels"</w:t>
      </w:r>
      <w:r>
        <w:rPr>
          <w:rStyle w:val="NormalTok"/>
        </w:rPr>
        <w:t xml:space="preserve">), </w:t>
      </w:r>
      <w:r>
        <w:br/>
      </w:r>
      <w:r>
        <w:rPr>
          <w:rStyle w:val="NormalTok"/>
        </w:rPr>
        <w:t xml:space="preserve">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"Prefer not to answer"</w:t>
      </w:r>
      <w:r>
        <w:rPr>
          <w:rStyle w:val="NormalTok"/>
        </w:rPr>
        <w:t xml:space="preserve">,</w:t>
      </w:r>
      <w:r>
        <w:br/>
      </w:r>
      <w:r>
        <w:rPr>
          <w:rStyle w:val="NormalTok"/>
        </w:rPr>
        <w:t xml:space="preserve">                                            </w:t>
      </w:r>
      <w:r>
        <w:rPr>
          <w:rStyle w:val="StringTok"/>
        </w:rPr>
        <w:t xml:space="preserve">"Don't know"</w:t>
      </w:r>
      <w:r>
        <w:rPr>
          <w:rStyle w:val="NormalTok"/>
        </w:rPr>
        <w:t xml:space="preserve">)),</w:t>
      </w:r>
      <w:r>
        <w:br/>
      </w:r>
      <w:r>
        <w:rPr>
          <w:rStyle w:val="NormalTok"/>
        </w:rPr>
        <w:t xml:space="preserve">              </w:t>
      </w:r>
      <w:r>
        <w:rPr>
          <w:rStyle w:val="AttributeTok"/>
        </w:rPr>
        <w:t xml:space="preserve">EUVOTWHO.r=</w:t>
      </w:r>
      <w:r>
        <w:rPr>
          <w:rStyle w:val="FunctionTok"/>
        </w:rPr>
        <w:t xml:space="preserve">factor</w:t>
      </w:r>
      <w:r>
        <w:rPr>
          <w:rStyle w:val="NormalTok"/>
        </w:rPr>
        <w:t xml:space="preserve">(</w:t>
      </w:r>
      <w:r>
        <w:rPr>
          <w:rStyle w:val="FunctionTok"/>
        </w:rPr>
        <w:t xml:space="preserve">as_factor</w:t>
      </w:r>
      <w:r>
        <w:rPr>
          <w:rStyle w:val="NormalTok"/>
        </w:rPr>
        <w:t xml:space="preserve">(EUVOTWHO,</w:t>
      </w:r>
      <w:r>
        <w:rPr>
          <w:rStyle w:val="StringTok"/>
        </w:rPr>
        <w:t xml:space="preserve">"labels"</w:t>
      </w:r>
      <w:r>
        <w:rPr>
          <w:rStyle w:val="NormalTok"/>
        </w:rPr>
        <w:t xml:space="preserve">),</w:t>
      </w:r>
      <w:r>
        <w:br/>
      </w:r>
      <w:r>
        <w:rPr>
          <w:rStyle w:val="NormalTok"/>
        </w:rPr>
        <w:t xml:space="preserve">                                </w:t>
      </w:r>
      <w:r>
        <w:rPr>
          <w:rStyle w:val="AttributeTok"/>
        </w:rPr>
        <w:t xml:space="preserve">exclude =</w:t>
      </w:r>
      <w:r>
        <w:rPr>
          <w:rStyle w:val="NormalTok"/>
        </w:rPr>
        <w:t xml:space="preserve"> </w:t>
      </w:r>
      <w:r>
        <w:rPr>
          <w:rStyle w:val="FunctionTok"/>
        </w:rPr>
        <w:t xml:space="preserve">c</w:t>
      </w:r>
      <w:r>
        <w:rPr>
          <w:rStyle w:val="NormalTok"/>
        </w:rPr>
        <w:t xml:space="preserve">(</w:t>
      </w:r>
      <w:r>
        <w:rPr>
          <w:rStyle w:val="StringTok"/>
        </w:rPr>
        <w:t xml:space="preserve">"Prefer not to answer"</w:t>
      </w:r>
      <w:r>
        <w:rPr>
          <w:rStyle w:val="NormalTok"/>
        </w:rPr>
        <w:t xml:space="preserve">,</w:t>
      </w:r>
      <w:r>
        <w:br/>
      </w:r>
      <w:r>
        <w:rPr>
          <w:rStyle w:val="NormalTok"/>
        </w:rPr>
        <w:t xml:space="preserve">                                            </w:t>
      </w:r>
      <w:r>
        <w:rPr>
          <w:rStyle w:val="StringTok"/>
        </w:rPr>
        <w:t xml:space="preserve">"I Don't remember"</w:t>
      </w:r>
      <w:r>
        <w:rPr>
          <w:rStyle w:val="NormalTok"/>
        </w:rPr>
        <w:t xml:space="preserve">,</w:t>
      </w:r>
      <w:r>
        <w:br/>
      </w:r>
      <w:r>
        <w:rPr>
          <w:rStyle w:val="NormalTok"/>
        </w:rPr>
        <w:t xml:space="preserve">                                            </w:t>
      </w:r>
      <w:r>
        <w:rPr>
          <w:rStyle w:val="StringTok"/>
        </w:rPr>
        <w:t xml:space="preserve">"Not applicable"</w:t>
      </w:r>
      <w:r>
        <w:rPr>
          <w:rStyle w:val="NormalTok"/>
        </w:rPr>
        <w:t xml:space="preserve">,</w:t>
      </w:r>
      <w:r>
        <w:rPr>
          <w:rStyle w:val="ConstantTok"/>
        </w:rPr>
        <w:t xml:space="preserve">NA</w:t>
      </w:r>
      <w:r>
        <w:rPr>
          <w:rStyle w:val="NormalTok"/>
        </w:rPr>
        <w:t xml:space="preserve">)),</w:t>
      </w:r>
      <w:r>
        <w:br/>
      </w:r>
      <w:r>
        <w:rPr>
          <w:rStyle w:val="NormalTok"/>
        </w:rPr>
        <w:t xml:space="preserve">              </w:t>
      </w:r>
      <w:r>
        <w:rPr>
          <w:rStyle w:val="AttributeTok"/>
        </w:rPr>
        <w:t xml:space="preserve">PenExp2.r=</w:t>
      </w:r>
      <w:r>
        <w:rPr>
          <w:rStyle w:val="FunctionTok"/>
        </w:rPr>
        <w:t xml:space="preserve">ifelse</w:t>
      </w:r>
      <w:r>
        <w:rPr>
          <w:rStyle w:val="NormalTok"/>
        </w:rPr>
        <w:t xml:space="preserve">(PenExp2</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PenExp2</w:t>
      </w:r>
      <w:r>
        <w:rPr>
          <w:rStyle w:val="SpecialCharTok"/>
        </w:rPr>
        <w:t xml:space="preserve">&gt;=</w:t>
      </w:r>
      <w:r>
        <w:rPr>
          <w:rStyle w:val="DecValTok"/>
        </w:rPr>
        <w:t xml:space="preserve">9998</w:t>
      </w:r>
      <w:r>
        <w:rPr>
          <w:rStyle w:val="NormalTok"/>
        </w:rPr>
        <w:t xml:space="preserve">,</w:t>
      </w:r>
      <w:r>
        <w:rPr>
          <w:rStyle w:val="ConstantTok"/>
        </w:rPr>
        <w:t xml:space="preserve">NA</w:t>
      </w:r>
      <w:r>
        <w:rPr>
          <w:rStyle w:val="NormalTok"/>
        </w:rPr>
        <w:t xml:space="preserve">,PenExp2)</w:t>
      </w:r>
      <w:r>
        <w:br/>
      </w:r>
      <w:r>
        <w:rPr>
          <w:rStyle w:val="NormalTok"/>
        </w:rPr>
        <w:t xml:space="preserve">                      )</w:t>
      </w:r>
      <w:r>
        <w:br/>
      </w:r>
      <w:r>
        <w:rPr>
          <w:rStyle w:val="DocumentationTok"/>
        </w:rPr>
        <w:t xml:space="preserve">### Value labels need to be truncated as they are rather lengthy!</w:t>
      </w:r>
      <w:r>
        <w:br/>
      </w:r>
      <w:r>
        <w:rPr>
          <w:rStyle w:val="FunctionTok"/>
        </w:rPr>
        <w:t xml:space="preserve">levels</w:t>
      </w:r>
      <w:r>
        <w:rPr>
          <w:rStyle w:val="NormalTok"/>
        </w:rPr>
        <w:t xml:space="preserve">(bsa20</w:t>
      </w:r>
      <w:r>
        <w:rPr>
          <w:rStyle w:val="SpecialCharTok"/>
        </w:rPr>
        <w:t xml:space="preserve">$</w:t>
      </w:r>
      <w:r>
        <w:rPr>
          <w:rStyle w:val="NormalTok"/>
        </w:rPr>
        <w:t xml:space="preserve">TAXSPEND.r)</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TAXSPEND.r),</w:t>
      </w:r>
      <w:r>
        <w:rPr>
          <w:rStyle w:val="DecValTok"/>
        </w:rPr>
        <w:t xml:space="preserve">1</w:t>
      </w:r>
      <w:r>
        <w:rPr>
          <w:rStyle w:val="NormalTok"/>
        </w:rPr>
        <w:t xml:space="preserve">,</w:t>
      </w:r>
      <w:r>
        <w:rPr>
          <w:rStyle w:val="DecValTok"/>
        </w:rPr>
        <w:t xml:space="preserve">14</w:t>
      </w:r>
      <w:r>
        <w:rPr>
          <w:rStyle w:val="NormalTok"/>
        </w:rPr>
        <w:t xml:space="preserve">)</w:t>
      </w:r>
      <w:r>
        <w:br/>
      </w:r>
      <w:r>
        <w:rPr>
          <w:rStyle w:val="FunctionTok"/>
        </w:rPr>
        <w:t xml:space="preserve">levels</w:t>
      </w:r>
      <w:r>
        <w:rPr>
          <w:rStyle w:val="NormalTok"/>
        </w:rPr>
        <w:t xml:space="preserve">(bsa20</w:t>
      </w:r>
      <w:r>
        <w:rPr>
          <w:rStyle w:val="SpecialCharTok"/>
        </w:rPr>
        <w:t xml:space="preserve">$</w:t>
      </w:r>
      <w:r>
        <w:rPr>
          <w:rStyle w:val="NormalTok"/>
        </w:rPr>
        <w:t xml:space="preserve">EUVOTWHO.r)</w:t>
      </w:r>
      <w:r>
        <w:rPr>
          <w:rStyle w:val="OtherTok"/>
        </w:rPr>
        <w:t xml:space="preserve">&lt;-</w:t>
      </w:r>
      <w:r>
        <w:rPr>
          <w:rStyle w:val="FunctionTok"/>
        </w:rPr>
        <w:t xml:space="preserve">substr</w:t>
      </w:r>
      <w:r>
        <w:rPr>
          <w:rStyle w:val="NormalTok"/>
        </w:rPr>
        <w:t xml:space="preserve">(</w:t>
      </w:r>
      <w:r>
        <w:rPr>
          <w:rStyle w:val="FunctionTok"/>
        </w:rPr>
        <w:t xml:space="preserve">levels</w:t>
      </w:r>
      <w:r>
        <w:rPr>
          <w:rStyle w:val="NormalTok"/>
        </w:rPr>
        <w:t xml:space="preserve">(bsa20</w:t>
      </w:r>
      <w:r>
        <w:rPr>
          <w:rStyle w:val="SpecialCharTok"/>
        </w:rPr>
        <w:t xml:space="preserve">$</w:t>
      </w:r>
      <w:r>
        <w:rPr>
          <w:rStyle w:val="NormalTok"/>
        </w:rPr>
        <w:t xml:space="preserve">EUVOTWHO.r),</w:t>
      </w:r>
      <w:r>
        <w:rPr>
          <w:rStyle w:val="DecValTok"/>
        </w:rPr>
        <w:t xml:space="preserve">1</w:t>
      </w:r>
      <w:r>
        <w:rPr>
          <w:rStyle w:val="NormalTok"/>
        </w:rPr>
        <w:t xml:space="preserve">,</w:t>
      </w:r>
      <w:r>
        <w:rPr>
          <w:rStyle w:val="DecValTok"/>
        </w:rPr>
        <w:t xml:space="preserve">6</w:t>
      </w:r>
      <w:r>
        <w:rPr>
          <w:rStyle w:val="NormalTok"/>
        </w:rPr>
        <w:t xml:space="preserve">)</w:t>
      </w:r>
      <w:r>
        <w:br/>
      </w:r>
      <w:r>
        <w:br/>
      </w:r>
      <w:r>
        <w:rPr>
          <w:rStyle w:val="FunctionTok"/>
        </w:rPr>
        <w:t xml:space="preserve">levels</w:t>
      </w:r>
      <w:r>
        <w:rPr>
          <w:rStyle w:val="NormalTok"/>
        </w:rPr>
        <w:t xml:space="preserve">(bsa20</w:t>
      </w:r>
      <w:r>
        <w:rPr>
          <w:rStyle w:val="SpecialCharTok"/>
        </w:rPr>
        <w:t xml:space="preserve">$</w:t>
      </w:r>
      <w:r>
        <w:rPr>
          <w:rStyle w:val="NormalTok"/>
        </w:rPr>
        <w:t xml:space="preserve">TAXSPEND.r)</w:t>
      </w:r>
    </w:p>
    <w:p>
      <w:pPr>
        <w:pStyle w:val="SourceCode"/>
      </w:pPr>
      <w:r>
        <w:rPr>
          <w:rStyle w:val="VerbatimChar"/>
        </w:rPr>
        <w:t xml:space="preserve">[1] "Reduce taxes a" "Keep taxes and" "Increase taxes"</w:t>
      </w:r>
    </w:p>
    <w:p>
      <w:pPr>
        <w:pStyle w:val="SourceCode"/>
      </w:pPr>
      <w:r>
        <w:rPr>
          <w:rStyle w:val="FunctionTok"/>
        </w:rPr>
        <w:t xml:space="preserve">levels</w:t>
      </w:r>
      <w:r>
        <w:rPr>
          <w:rStyle w:val="NormalTok"/>
        </w:rPr>
        <w:t xml:space="preserve">(bsa20</w:t>
      </w:r>
      <w:r>
        <w:rPr>
          <w:rStyle w:val="SpecialCharTok"/>
        </w:rPr>
        <w:t xml:space="preserve">$</w:t>
      </w:r>
      <w:r>
        <w:rPr>
          <w:rStyle w:val="NormalTok"/>
        </w:rPr>
        <w:t xml:space="preserve">EUVOTWHO.r)</w:t>
      </w:r>
    </w:p>
    <w:p>
      <w:pPr>
        <w:pStyle w:val="SourceCode"/>
      </w:pPr>
      <w:r>
        <w:rPr>
          <w:rStyle w:val="VerbatimChar"/>
        </w:rPr>
        <w:t xml:space="preserve">[1] "Remain" "Leave "</w:t>
      </w:r>
    </w:p>
    <w:bookmarkEnd w:id="43"/>
    <w:bookmarkEnd w:id="44"/>
    <w:bookmarkStart w:id="55" w:name="X1d5e4c81b2351992a9246be93aaeb56358a59ae"/>
    <w:p>
      <w:pPr>
        <w:pStyle w:val="Heading1"/>
      </w:pPr>
      <w:r>
        <w:t xml:space="preserve">4. Using SPSS with weights and survey design variables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this exercise, we will practice statistical inference with data from the </w:t>
      </w:r>
      <w:hyperlink r:id="rId22">
        <w:r>
          <w:rPr>
            <w:rStyle w:val="Hyperlink"/>
          </w:rPr>
          <w:t xml:space="preserve">British Social Attitudes Survey (BSA) 2017</w:t>
        </w:r>
      </w:hyperlink>
      <w:r>
        <w:t xml:space="preserve"> </w:t>
      </w:r>
      <w:r>
        <w:t xml:space="preserve">using weights and survey design variables.</w:t>
      </w:r>
    </w:p>
    <w:p>
      <w:pPr>
        <w:pStyle w:val="BodyText"/>
      </w:pPr>
      <w:r>
        <w:t xml:space="preserve">Please note that at the time of writing this document only some of the BSA editions include survey design variables. For more information about inference from social surveys, including cases where weights and/or survey design variables are not available, please consult</w:t>
      </w:r>
      <w:r>
        <w:t xml:space="preserve"> </w:t>
      </w:r>
      <w:hyperlink r:id="rId23">
        <w:r>
          <w:rPr>
            <w:rStyle w:val="Hyperlink"/>
          </w:rPr>
          <w:t xml:space="preserve">our guidelines</w:t>
        </w:r>
      </w:hyperlink>
      <w:r>
        <w:t xml:space="preserve">.</w:t>
      </w:r>
    </w:p>
    <w:p>
      <w:pPr>
        <w:pStyle w:val="BodyText"/>
      </w:pPr>
      <w:r>
        <w:t xml:space="preserve">Answers to the questions asked throughout the exercise can be found at the end of the page.</w:t>
      </w:r>
    </w:p>
    <w:bookmarkStart w:id="45" w:name="getting-started-2"/>
    <w:p>
      <w:pPr>
        <w:pStyle w:val="Heading2"/>
      </w:pPr>
      <w:r>
        <w:t xml:space="preserve">4.1 Getting started</w:t>
      </w:r>
    </w:p>
    <w:p>
      <w:pPr>
        <w:pStyle w:val="FirstParagraph"/>
      </w:pPr>
      <w:r>
        <w:t xml:space="preserve">Data can be downloaded from the</w:t>
      </w:r>
      <w:r>
        <w:t xml:space="preserve"> </w:t>
      </w:r>
      <w:hyperlink r:id="rId22">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bookmarkEnd w:id="45"/>
    <w:bookmarkStart w:id="46" w:name="Xe10ed69c45389011e072593549c3056538ca9c2"/>
    <w:p>
      <w:pPr>
        <w:pStyle w:val="Heading2"/>
      </w:pPr>
      <w:r>
        <w:t xml:space="preserve">4.2 1. Identifying the survey design and variables</w:t>
      </w:r>
    </w:p>
    <w:p>
      <w:pPr>
        <w:pStyle w:val="FirstParagraph"/>
      </w:pPr>
      <w:r>
        <w:t xml:space="preserve">We first need to find out about the survey design that was used in the BSA 2017, and the design variables available in the dataset. Such information can usually be found in the documentation that comes together with the data under the</w:t>
      </w:r>
      <w:r>
        <w:t xml:space="preserve"> </w:t>
      </w:r>
      <w:r>
        <w:rPr>
          <w:rStyle w:val="VerbatimChar"/>
        </w:rPr>
        <w:t xml:space="preserve">mrdoc/pdf</w:t>
      </w:r>
      <w:r>
        <w:t xml:space="preserve"> </w:t>
      </w:r>
      <w:r>
        <w:t xml:space="preserve">folder or in the data catalogue pages for the data on the</w:t>
      </w:r>
      <w:r>
        <w:t xml:space="preserve"> </w:t>
      </w:r>
      <w:hyperlink r:id="rId26">
        <w:r>
          <w:rPr>
            <w:rStyle w:val="Hyperlink"/>
          </w:rPr>
          <w:t xml:space="preserve">UK Data Service website</w:t>
        </w:r>
      </w:hyperlink>
      <w:r>
        <w:t xml:space="preserve">.</w:t>
      </w:r>
    </w:p>
    <w:p>
      <w:pPr>
        <w:pStyle w:val="BodyText"/>
      </w:pPr>
      <w:r>
        <w:rPr>
          <w:b/>
          <w:bCs/>
        </w:rPr>
        <w:t xml:space="preserve">Question 1</w:t>
      </w:r>
      <w:r>
        <w:t xml:space="preserve"> </w:t>
      </w:r>
      <w:r>
        <w:t xml:space="preserve">What is the design that was used in this survey (ie how many stages were there, and what were the units sampled). What were the primary sampling units; the strata (if relevant)?</w:t>
      </w:r>
    </w:p>
    <w:p>
      <w:pPr>
        <w:pStyle w:val="BodyText"/>
      </w:pPr>
      <w:r>
        <w:t xml:space="preserve">Now that we are a bit more familiar with the way the survey was designed, we need to try and identify the design variables we can include when producing estimates. The information can usually be found in the user manual or the data dictionary available in the BSA documentation.</w:t>
      </w:r>
    </w:p>
    <w:p>
      <w:pPr>
        <w:pStyle w:val="BodyText"/>
      </w:pPr>
      <w:r>
        <w:rPr>
          <w:b/>
          <w:bCs/>
        </w:rPr>
        <w:t xml:space="preserve">Question 2</w:t>
      </w:r>
      <w:r>
        <w:t xml:space="preserve"> </w:t>
      </w:r>
      <w:r>
        <w:t xml:space="preserve">What survey design variables are available? Are there any that are missing – if so which ones? What is the name of the weights variables?</w:t>
      </w:r>
    </w:p>
    <w:bookmarkEnd w:id="46"/>
    <w:bookmarkStart w:id="47" w:name="specifying-the-survey-design-1"/>
    <w:p>
      <w:pPr>
        <w:pStyle w:val="Heading2"/>
      </w:pPr>
      <w:r>
        <w:t xml:space="preserve">4.3 2. Specifying the survey design</w:t>
      </w:r>
    </w:p>
    <w:p>
      <w:pPr>
        <w:pStyle w:val="FirstParagraph"/>
      </w:pPr>
      <w:r>
        <w:t xml:space="preserve">Let us first open the 2017 BSA dataset.</w:t>
      </w:r>
    </w:p>
    <w:p>
      <w:pPr>
        <w:pStyle w:val="SourceCode"/>
      </w:pPr>
      <w:r>
        <w:rPr>
          <w:rStyle w:val="VerbatimChar"/>
        </w:rPr>
        <w:t xml:space="preserve">CD 'C:\Users\YOUR_USER_NAME\Desktop\UKDS'.</w:t>
      </w:r>
      <w:r>
        <w:br/>
      </w:r>
      <w:r>
        <w:rPr>
          <w:rStyle w:val="VerbatimChar"/>
        </w:rPr>
        <w:t xml:space="preserve">  GET </w:t>
      </w:r>
      <w:r>
        <w:br/>
      </w:r>
      <w:r>
        <w:rPr>
          <w:rStyle w:val="VerbatimChar"/>
        </w:rPr>
        <w:t xml:space="preserve">    FILE=' UKDA-8450-spss\spss\spss25\bsa2017_for_ukda.sav'.</w:t>
      </w:r>
    </w:p>
    <w:p>
      <w:pPr>
        <w:pStyle w:val="FirstParagraph"/>
      </w:pPr>
      <w:r>
        <w:t xml:space="preserve">In principle, we should tell SPSS that we are working with a three stage stratified cluster sample. In practice however, we only have information about the initial ie primary sampling units.</w:t>
      </w:r>
      <w:r>
        <w:br/>
      </w:r>
      <w:r>
        <w:t xml:space="preserve">This is achieved with the</w:t>
      </w:r>
      <w:r>
        <w:t xml:space="preserve"> </w:t>
      </w:r>
      <w:r>
        <w:rPr>
          <w:rStyle w:val="VerbatimChar"/>
        </w:rPr>
        <w:t xml:space="preserve">CSPLAN</w:t>
      </w:r>
      <w:r>
        <w:t xml:space="preserve"> </w:t>
      </w:r>
      <w:r>
        <w:t xml:space="preserve">command through we create a plan file which contains the survey design information.</w:t>
      </w:r>
    </w:p>
    <w:p>
      <w:pPr>
        <w:pStyle w:val="SourceCode"/>
      </w:pPr>
      <w:r>
        <w:rPr>
          <w:rStyle w:val="VerbatimChar"/>
        </w:rPr>
        <w:t xml:space="preserve">CSPLAN ANALYSIS</w:t>
      </w:r>
      <w:r>
        <w:br/>
      </w:r>
      <w:r>
        <w:rPr>
          <w:rStyle w:val="VerbatimChar"/>
        </w:rPr>
        <w:t xml:space="preserve">  /PLAN FILE='bsa17_SPSS_design.csaplan'</w:t>
      </w:r>
      <w:r>
        <w:br/>
      </w:r>
      <w:r>
        <w:rPr>
          <w:rStyle w:val="VerbatimChar"/>
        </w:rPr>
        <w:t xml:space="preserve">  /PLANVARS ANALYSISWEIGHT=WtFactor       </w:t>
      </w:r>
      <w:r>
        <w:br/>
      </w:r>
      <w:r>
        <w:rPr>
          <w:rStyle w:val="VerbatimChar"/>
        </w:rPr>
        <w:t xml:space="preserve">  /SRSESTIMATOR TYPE=WOR</w:t>
      </w:r>
      <w:r>
        <w:br/>
      </w:r>
      <w:r>
        <w:rPr>
          <w:rStyle w:val="VerbatimChar"/>
        </w:rPr>
        <w:t xml:space="preserve">  /PRINT PLAN</w:t>
      </w:r>
      <w:r>
        <w:br/>
      </w:r>
      <w:r>
        <w:rPr>
          <w:rStyle w:val="VerbatimChar"/>
        </w:rPr>
        <w:t xml:space="preserve">  /DESIGN STAGELABEL='S1' STRATA=StratID CLUSTER=Spoint </w:t>
      </w:r>
      <w:r>
        <w:br/>
      </w:r>
      <w:r>
        <w:rPr>
          <w:rStyle w:val="VerbatimChar"/>
        </w:rPr>
        <w:t xml:space="preserve">  /ESTIMATOR TYPE=WR.</w:t>
      </w:r>
    </w:p>
    <w:bookmarkEnd w:id="47"/>
    <w:bookmarkStart w:id="48" w:name="X164b4bbe9404f9350f875dae2ed0c7ef75d5e06"/>
    <w:p>
      <w:pPr>
        <w:pStyle w:val="Heading2"/>
      </w:pPr>
      <w:r>
        <w:t xml:space="preserve">4.4 3. Mean age and its 95% confidence interval</w:t>
      </w:r>
    </w:p>
    <w:p>
      <w:pPr>
        <w:pStyle w:val="FirstParagraph"/>
      </w:pPr>
      <w:r>
        <w:t xml:space="preserve">We can now produce a first set of estimates using this design and compare them with those we would have got without accounting for it. We will compute the average (ie mean) age of respondents in the sample, as well as the proportion of male and female respondents aged over 55. We will need to use</w:t>
      </w:r>
      <w:r>
        <w:t xml:space="preserve"> </w:t>
      </w:r>
      <w:r>
        <w:rPr>
          <w:rStyle w:val="VerbatimChar"/>
        </w:rPr>
        <w:t xml:space="preserve">/CSDESCRIPTIVES</w:t>
      </w:r>
    </w:p>
    <w:p>
      <w:pPr>
        <w:pStyle w:val="SourceCode"/>
      </w:pPr>
      <w:r>
        <w:rPr>
          <w:rStyle w:val="VerbatimChar"/>
        </w:rPr>
        <w:t xml:space="preserve">DATASET ACTIVATE DataSet1.</w:t>
      </w:r>
      <w:r>
        <w:br/>
      </w:r>
      <w:r>
        <w:rPr>
          <w:rStyle w:val="VerbatimChar"/>
        </w:rPr>
        <w:t xml:space="preserve">* Complex Samples Descriptives.</w:t>
      </w:r>
      <w:r>
        <w:br/>
      </w:r>
      <w:r>
        <w:rPr>
          <w:rStyle w:val="VerbatimChar"/>
        </w:rPr>
        <w:t xml:space="preserve">CSDESCRIPTIVES</w:t>
      </w:r>
      <w:r>
        <w:br/>
      </w:r>
      <w:r>
        <w:rPr>
          <w:rStyle w:val="VerbatimChar"/>
        </w:rPr>
        <w:t xml:space="preserve">  /PLAN FILE='bsa17_SPSS_design.csaplan'</w:t>
      </w:r>
      <w:r>
        <w:br/>
      </w:r>
      <w:r>
        <w:rPr>
          <w:rStyle w:val="VerbatimChar"/>
        </w:rPr>
        <w:t xml:space="preserve">  /SUMMARY VARIABLES=RAgeE</w:t>
      </w:r>
      <w:r>
        <w:br/>
      </w:r>
      <w:r>
        <w:rPr>
          <w:rStyle w:val="VerbatimChar"/>
        </w:rPr>
        <w:t xml:space="preserve">  /MEAN</w:t>
      </w:r>
      <w:r>
        <w:br/>
      </w:r>
      <w:r>
        <w:rPr>
          <w:rStyle w:val="VerbatimChar"/>
        </w:rPr>
        <w:t xml:space="preserve">  /STATISTICS SE CIN(95)</w:t>
      </w:r>
      <w:r>
        <w:br/>
      </w:r>
      <w:r>
        <w:rPr>
          <w:rStyle w:val="VerbatimChar"/>
        </w:rPr>
        <w:t xml:space="preserve">  /MISSING SCOPE=ANALYSIS CLASSMISSING=EXCLUDE.</w:t>
      </w:r>
    </w:p>
    <w:p>
      <w:pPr>
        <w:pStyle w:val="FirstParagraph"/>
      </w:pPr>
      <w:r>
        <w:t xml:space="preserve">Under the</w:t>
      </w:r>
      <w:r>
        <w:t xml:space="preserve"> </w:t>
      </w:r>
      <w:r>
        <w:rPr>
          <w:rStyle w:val="VerbatimChar"/>
        </w:rPr>
        <w:t xml:space="preserve">/STATISTICS</w:t>
      </w:r>
      <w:r>
        <w:t xml:space="preserve"> </w:t>
      </w:r>
      <w:r>
        <w:t xml:space="preserve">command we can request either or both the standard error of the mean and its 95% confidence interval.</w:t>
      </w:r>
    </w:p>
    <w:p>
      <w:pPr>
        <w:pStyle w:val="BodyText"/>
      </w:pPr>
      <w:r>
        <w:t xml:space="preserve">What difference would it make to the estimates and 95% CI to compute respectively, an unweighted mean, as well as a weighted mean without accounting for the survey design?</w:t>
      </w:r>
    </w:p>
    <w:p>
      <w:pPr>
        <w:pStyle w:val="BodyText"/>
      </w:pPr>
      <w:r>
        <w:rPr>
          <w:b/>
          <w:bCs/>
        </w:rPr>
        <w:t xml:space="preserve">Unweighted means and CI</w:t>
      </w:r>
    </w:p>
    <w:p>
      <w:pPr>
        <w:pStyle w:val="SourceCode"/>
      </w:pPr>
      <w:r>
        <w:rPr>
          <w:rStyle w:val="VerbatimChar"/>
        </w:rPr>
        <w:t xml:space="preserve">DESCRIPTIVES VARIABLES=RAgeE</w:t>
      </w:r>
      <w:r>
        <w:br/>
      </w:r>
      <w:r>
        <w:rPr>
          <w:rStyle w:val="VerbatimChar"/>
        </w:rPr>
        <w:t xml:space="preserve">  /STATISTICS=MEAN SEMEAN.</w:t>
      </w:r>
    </w:p>
    <w:p>
      <w:pPr>
        <w:pStyle w:val="FirstParagraph"/>
      </w:pPr>
      <w:r>
        <w:t xml:space="preserve">SPSS does not provide an option for computing confidence intervals in this case, but we know that a 95% confidence interval is the sample mean respectively minus and plus 1.96 times its standard error. Using the SPSS output, we can compute it ourselves as 1.96*.2872=about .56 years, that is close to 7 months.</w:t>
      </w:r>
    </w:p>
    <w:p>
      <w:pPr>
        <w:pStyle w:val="BodyText"/>
      </w:pPr>
      <w:r>
        <w:rPr>
          <w:b/>
          <w:bCs/>
        </w:rPr>
        <w:t xml:space="preserve">Weighted means and CI without survey design</w:t>
      </w:r>
    </w:p>
    <w:p>
      <w:pPr>
        <w:pStyle w:val="SourceCode"/>
      </w:pPr>
      <w:r>
        <w:rPr>
          <w:rStyle w:val="VerbatimChar"/>
        </w:rPr>
        <w:t xml:space="preserve">WEIGHT BY WtFactor.</w:t>
      </w:r>
      <w:r>
        <w:br/>
      </w:r>
      <w:r>
        <w:rPr>
          <w:rStyle w:val="VerbatimChar"/>
        </w:rPr>
        <w:t xml:space="preserve">DESCRIPTIVES VARIABLES=RAgeE</w:t>
      </w:r>
      <w:r>
        <w:br/>
      </w:r>
      <w:r>
        <w:rPr>
          <w:rStyle w:val="VerbatimChar"/>
        </w:rPr>
        <w:t xml:space="preserve">  /STATISTICS=MEAN SEMEAN.</w:t>
      </w:r>
      <w:r>
        <w:br/>
      </w:r>
      <w:r>
        <w:rPr>
          <w:rStyle w:val="VerbatimChar"/>
        </w:rPr>
        <w:t xml:space="preserve">WEIGHT OFF.</w:t>
      </w:r>
    </w:p>
    <w:p>
      <w:pPr>
        <w:pStyle w:val="FirstParagraph"/>
      </w:pPr>
      <w:r>
        <w:rPr>
          <w:b/>
          <w:bCs/>
        </w:rPr>
        <w:t xml:space="preserve">Question 3</w:t>
      </w:r>
      <w:r>
        <w:t xml:space="preserve"> </w:t>
      </w:r>
      <w:r>
        <w:t xml:space="preserve">What are the consequences of weighing but not accounting for the sample design; not using weights and accounting for the sample design when:</w:t>
      </w:r>
    </w:p>
    <w:p>
      <w:pPr>
        <w:pStyle w:val="Compact"/>
        <w:numPr>
          <w:ilvl w:val="0"/>
          <w:numId w:val="1010"/>
        </w:numPr>
      </w:pPr>
      <w:r>
        <w:t xml:space="preserve">inferring the mean value of the population age?</w:t>
      </w:r>
    </w:p>
    <w:p>
      <w:pPr>
        <w:pStyle w:val="Compact"/>
        <w:numPr>
          <w:ilvl w:val="0"/>
          <w:numId w:val="1010"/>
        </w:numPr>
      </w:pPr>
      <w:r>
        <w:t xml:space="preserve">inferring the uncertainty of our estimate of the population age?</w:t>
      </w:r>
    </w:p>
    <w:bookmarkEnd w:id="48"/>
    <w:bookmarkStart w:id="49" w:name="X2a2a7e7ad20290b65d94053e04792aa2acf8ef7"/>
    <w:p>
      <w:pPr>
        <w:pStyle w:val="Heading2"/>
      </w:pPr>
      <w:r>
        <w:t xml:space="preserve">4.5 4. Computing a proportion and its 95% confidence interval</w:t>
      </w:r>
    </w:p>
    <w:p>
      <w:pPr>
        <w:pStyle w:val="FirstParagraph"/>
      </w:pPr>
      <w:r>
        <w:t xml:space="preserve">We can now similarly compute an estimate of a proportion (or percentage) of a categorical variable in the population. For instance, the proportion of people who declare themselves interested in politics. This is the</w:t>
      </w:r>
      <w:r>
        <w:t xml:space="preserve"> </w:t>
      </w:r>
      <w:r>
        <w:rPr>
          <w:rStyle w:val="VerbatimChar"/>
        </w:rPr>
        <w:t xml:space="preserve">Politics</w:t>
      </w:r>
      <w:r>
        <w:t xml:space="preserve"> </w:t>
      </w:r>
      <w:r>
        <w:t xml:space="preserve">variable. It has five categories that we are going to recode into</w:t>
      </w:r>
      <w:r>
        <w:t xml:space="preserve"> </w:t>
      </w:r>
      <w:r>
        <w:t xml:space="preserve">‘Significantly’</w:t>
      </w:r>
      <w:r>
        <w:t xml:space="preserve"> </w:t>
      </w:r>
      <w:r>
        <w:t xml:space="preserve">(interested) and</w:t>
      </w:r>
      <w:r>
        <w:t xml:space="preserve"> </w:t>
      </w:r>
      <w:r>
        <w:t xml:space="preserve">‘Not’</w:t>
      </w:r>
      <w:r>
        <w:t xml:space="preserve"> </w:t>
      </w:r>
      <w:r>
        <w:t xml:space="preserve">(significantly) in order to simplify the analysis.</w:t>
      </w:r>
    </w:p>
    <w:p>
      <w:pPr>
        <w:pStyle w:val="BodyText"/>
      </w:pPr>
      <w:r>
        <w:t xml:space="preserve">The BSA regards</w:t>
      </w:r>
      <w:r>
        <w:t xml:space="preserve"> </w:t>
      </w:r>
      <w:r>
        <w:t xml:space="preserve">‘don’t know’</w:t>
      </w:r>
      <w:r>
        <w:t xml:space="preserve"> </w:t>
      </w:r>
      <w:r>
        <w:t xml:space="preserve">and</w:t>
      </w:r>
      <w:r>
        <w:t xml:space="preserve"> </w:t>
      </w:r>
      <w:r>
        <w:t xml:space="preserve">‘refusal’</w:t>
      </w:r>
      <w:r>
        <w:t xml:space="preserve"> </w:t>
      </w:r>
      <w:r>
        <w:t xml:space="preserve">responses as valid but since in this case there is only one</w:t>
      </w:r>
      <w:r>
        <w:t xml:space="preserve"> </w:t>
      </w:r>
      <w:r>
        <w:t xml:space="preserve">‘don’t know’</w:t>
      </w:r>
      <w:r>
        <w:t xml:space="preserve"> </w:t>
      </w:r>
      <w:r>
        <w:t xml:space="preserve">and no</w:t>
      </w:r>
      <w:r>
        <w:t xml:space="preserve"> </w:t>
      </w:r>
      <w:r>
        <w:t xml:space="preserve">‘refusal’</w:t>
      </w:r>
      <w:r>
        <w:t xml:space="preserve">, we can safely ignore these categories and recode them as system missing.</w:t>
      </w:r>
    </w:p>
    <w:p>
      <w:pPr>
        <w:pStyle w:val="SourceCode"/>
      </w:pPr>
      <w:r>
        <w:rPr>
          <w:rStyle w:val="VerbatimChar"/>
        </w:rPr>
        <w:t xml:space="preserve">FREQUENCIES VARIABLES=Politics</w:t>
      </w:r>
      <w:r>
        <w:br/>
      </w:r>
      <w:r>
        <w:rPr>
          <w:rStyle w:val="VerbatimChar"/>
        </w:rPr>
        <w:t xml:space="preserve">  /ORDER=ANALYSIS.</w:t>
      </w:r>
      <w:r>
        <w:br/>
      </w:r>
      <w:r>
        <w:br/>
      </w:r>
      <w:r>
        <w:rPr>
          <w:rStyle w:val="VerbatimChar"/>
        </w:rPr>
        <w:t xml:space="preserve">RECODE Politics (9=SYSMIS) (1 thru 2=1) (3 thru 5=2) INTO Politics.s.</w:t>
      </w:r>
      <w:r>
        <w:br/>
      </w:r>
      <w:r>
        <w:rPr>
          <w:rStyle w:val="VerbatimChar"/>
        </w:rPr>
        <w:t xml:space="preserve">EXECUTE.</w:t>
      </w:r>
      <w:r>
        <w:br/>
      </w:r>
      <w:r>
        <w:br/>
      </w:r>
      <w:r>
        <w:rPr>
          <w:rStyle w:val="VerbatimChar"/>
        </w:rPr>
        <w:t xml:space="preserve">VARIABLE LABELS</w:t>
      </w:r>
      <w:r>
        <w:br/>
      </w:r>
      <w:r>
        <w:rPr>
          <w:rStyle w:val="VerbatimChar"/>
        </w:rPr>
        <w:t xml:space="preserve">Politics.s   "Whether significantly interested in politics".</w:t>
      </w:r>
      <w:r>
        <w:br/>
      </w:r>
      <w:r>
        <w:rPr>
          <w:rStyle w:val="VerbatimChar"/>
        </w:rPr>
        <w:t xml:space="preserve">VALUE LABELS</w:t>
      </w:r>
      <w:r>
        <w:br/>
      </w:r>
      <w:r>
        <w:rPr>
          <w:rStyle w:val="VerbatimChar"/>
        </w:rPr>
        <w:t xml:space="preserve">Politics.s</w:t>
      </w:r>
      <w:r>
        <w:br/>
      </w:r>
      <w:r>
        <w:rPr>
          <w:rStyle w:val="VerbatimChar"/>
        </w:rPr>
        <w:t xml:space="preserve">1  "Significant"</w:t>
      </w:r>
      <w:r>
        <w:br/>
      </w:r>
      <w:r>
        <w:rPr>
          <w:rStyle w:val="VerbatimChar"/>
        </w:rPr>
        <w:t xml:space="preserve">2  "Not significant". </w:t>
      </w:r>
      <w:r>
        <w:br/>
      </w:r>
      <w:r>
        <w:rPr>
          <w:rStyle w:val="VerbatimChar"/>
        </w:rPr>
        <w:t xml:space="preserve">EXECUTE.</w:t>
      </w:r>
      <w:r>
        <w:br/>
      </w:r>
      <w:r>
        <w:br/>
      </w:r>
      <w:r>
        <w:rPr>
          <w:rStyle w:val="VerbatimChar"/>
        </w:rPr>
        <w:t xml:space="preserve">FREQUENCIES VARIABLES=Politics.s</w:t>
      </w:r>
      <w:r>
        <w:br/>
      </w:r>
      <w:r>
        <w:rPr>
          <w:rStyle w:val="VerbatimChar"/>
        </w:rPr>
        <w:t xml:space="preserve">  /ORDER=ANALYSIS.</w:t>
      </w:r>
      <w:r>
        <w:br/>
      </w:r>
      <w:r>
        <w:br/>
      </w:r>
      <w:r>
        <w:rPr>
          <w:rStyle w:val="VerbatimChar"/>
        </w:rPr>
        <w:t xml:space="preserve">WEIGHT BY WtFactor.</w:t>
      </w:r>
      <w:r>
        <w:br/>
      </w:r>
      <w:r>
        <w:rPr>
          <w:rStyle w:val="VerbatimChar"/>
        </w:rPr>
        <w:t xml:space="preserve">FREQUENCIES VARIABLES=Politics.s</w:t>
      </w:r>
      <w:r>
        <w:br/>
      </w:r>
      <w:r>
        <w:rPr>
          <w:rStyle w:val="VerbatimChar"/>
        </w:rPr>
        <w:t xml:space="preserve">  /ORDER=ANALYSIS.</w:t>
      </w:r>
      <w:r>
        <w:br/>
      </w:r>
      <w:r>
        <w:rPr>
          <w:rStyle w:val="VerbatimChar"/>
        </w:rPr>
        <w:t xml:space="preserve">WEIGHT OFF.</w:t>
      </w:r>
    </w:p>
    <w:p>
      <w:pPr>
        <w:pStyle w:val="FirstParagraph"/>
      </w:pPr>
      <w:r>
        <w:t xml:space="preserve">As with the mean of age earlier, we can see that the weighted and unweighted point estimates of the proportion of respondents significantly interested in politics change, even if slightly, and that they remain the same when survey design is accounted for.</w:t>
      </w:r>
    </w:p>
    <w:p>
      <w:pPr>
        <w:pStyle w:val="BodyText"/>
      </w:pPr>
      <w:r>
        <w:t xml:space="preserve">With the help of</w:t>
      </w:r>
      <w:r>
        <w:t xml:space="preserve"> </w:t>
      </w:r>
      <w:r>
        <w:rPr>
          <w:rStyle w:val="VerbatimChar"/>
        </w:rPr>
        <w:t xml:space="preserve">CSTABULATE</w:t>
      </w:r>
      <w:r>
        <w:t xml:space="preserve"> </w:t>
      </w:r>
      <w:r>
        <w:t xml:space="preserve">we can examine frequencies, proportions and confidence intervals of these proportions accounting for the survey design. As before, the point estimates do not further change once survey design is accounted for.</w:t>
      </w:r>
    </w:p>
    <w:p>
      <w:pPr>
        <w:pStyle w:val="SourceCode"/>
      </w:pPr>
      <w:r>
        <w:rPr>
          <w:rStyle w:val="VerbatimChar"/>
        </w:rPr>
        <w:t xml:space="preserve">* Complex Samples Frequencies.</w:t>
      </w:r>
      <w:r>
        <w:br/>
      </w: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/CELLS POPSIZE TABLEPCT</w:t>
      </w:r>
      <w:r>
        <w:br/>
      </w:r>
      <w:r>
        <w:rPr>
          <w:rStyle w:val="VerbatimChar"/>
        </w:rPr>
        <w:t xml:space="preserve">  /STATISTICS CIN(95) </w:t>
      </w:r>
      <w:r>
        <w:br/>
      </w:r>
      <w:r>
        <w:rPr>
          <w:rStyle w:val="VerbatimChar"/>
        </w:rPr>
        <w:t xml:space="preserve">  /MISSING SCOPE=TABLE CLASSMISSING=EXCLUDE.</w:t>
      </w:r>
    </w:p>
    <w:p>
      <w:pPr>
        <w:pStyle w:val="FirstParagraph"/>
      </w:pPr>
      <w:r>
        <w:rPr>
          <w:b/>
          <w:bCs/>
        </w:rPr>
        <w:t xml:space="preserve">Question 4</w:t>
      </w:r>
      <w:r>
        <w:t xml:space="preserve"> </w:t>
      </w:r>
      <w:r>
        <w:t xml:space="preserve">What is the proportion of respondents aged 17-34 in the sample, as well as its 95% confidence interval? You can use</w:t>
      </w:r>
      <w:r>
        <w:t xml:space="preserve"> </w:t>
      </w:r>
      <w:r>
        <w:rPr>
          <w:rStyle w:val="VerbatimChar"/>
        </w:rPr>
        <w:t xml:space="preserve">RAgecat5</w:t>
      </w:r>
    </w:p>
    <w:bookmarkEnd w:id="49"/>
    <w:bookmarkStart w:id="50" w:name="domain-ie-subpopulation-estimates-1"/>
    <w:p>
      <w:pPr>
        <w:pStyle w:val="Heading2"/>
      </w:pPr>
      <w:r>
        <w:t xml:space="preserve">4.6 5. Domain (ie subpopulation) estimates</w:t>
      </w:r>
    </w:p>
    <w:p>
      <w:pPr>
        <w:pStyle w:val="FirstParagraph"/>
      </w:pPr>
      <w:r>
        <w:t xml:space="preserve">Although computing estimates for specific groups (for example the average age of people who report being interested in politics) is not conceptually different from doing it for the sample as a whole, doing it with weights as part of an inferential analysis requires some caution. Calculating weighted estimates for a subpopulation while the rest of the sample is left out of the analysis might yield incorrect results. This is why using survey design informed functions is particularly recommended when doing such analyses.</w:t>
      </w:r>
    </w:p>
    <w:p>
      <w:pPr>
        <w:pStyle w:val="BodyText"/>
      </w:pPr>
      <w:r>
        <w:t xml:space="preserve">The SPSS command</w:t>
      </w:r>
      <w:r>
        <w:t xml:space="preserve"> </w:t>
      </w:r>
      <w:r>
        <w:rPr>
          <w:rStyle w:val="VerbatimChar"/>
        </w:rPr>
        <w:t xml:space="preserve">CSDESCRIPTIVES</w:t>
      </w:r>
      <w:r>
        <w:t xml:space="preserve"> </w:t>
      </w:r>
      <w:r>
        <w:t xml:space="preserve">that we used above makes such domain estimation relatively straightforward. If we would like to compute the mean age of BSA respondents by government office regions, we need to specify:</w:t>
      </w:r>
    </w:p>
    <w:p>
      <w:pPr>
        <w:pStyle w:val="Compact"/>
        <w:numPr>
          <w:ilvl w:val="0"/>
          <w:numId w:val="1011"/>
        </w:numPr>
      </w:pPr>
      <w:r>
        <w:t xml:space="preserve">The outcome variable whose estimate we want to compute: ie</w:t>
      </w:r>
      <w:r>
        <w:t xml:space="preserve"> </w:t>
      </w:r>
      <w:r>
        <w:rPr>
          <w:rStyle w:val="VerbatimChar"/>
        </w:rPr>
        <w:t xml:space="preserve">RAgeE</w:t>
      </w:r>
    </w:p>
    <w:p>
      <w:pPr>
        <w:pStyle w:val="Compact"/>
        <w:numPr>
          <w:ilvl w:val="0"/>
          <w:numId w:val="1011"/>
        </w:numPr>
      </w:pPr>
      <w:r>
        <w:t xml:space="preserve">The grouping variable(s)</w:t>
      </w:r>
      <w:r>
        <w:t xml:space="preserve"> </w:t>
      </w:r>
      <w:r>
        <w:rPr>
          <w:rStyle w:val="VerbatimChar"/>
        </w:rPr>
        <w:t xml:space="preserve">GOR_ID</w:t>
      </w:r>
    </w:p>
    <w:p>
      <w:pPr>
        <w:pStyle w:val="Compact"/>
        <w:numPr>
          <w:ilvl w:val="0"/>
          <w:numId w:val="1011"/>
        </w:numPr>
      </w:pPr>
      <w:r>
        <w:t xml:space="preserve">And the type of type of variance estimation we would like to see displayed ie standard errors or confidence interval</w:t>
      </w:r>
    </w:p>
    <w:p>
      <w:pPr>
        <w:pStyle w:val="SourceCode"/>
      </w:pPr>
      <w:r>
        <w:rPr>
          <w:rStyle w:val="VerbatimChar"/>
        </w:rPr>
        <w:t xml:space="preserve"> * Complex Samples Descriptives.</w:t>
      </w:r>
      <w:r>
        <w:br/>
      </w:r>
      <w:r>
        <w:rPr>
          <w:rStyle w:val="VerbatimChar"/>
        </w:rPr>
        <w:t xml:space="preserve">CSDESCRIPTIVES</w:t>
      </w:r>
      <w:r>
        <w:br/>
      </w:r>
      <w:r>
        <w:rPr>
          <w:rStyle w:val="VerbatimChar"/>
        </w:rPr>
        <w:t xml:space="preserve">  /PLAN FILE='bsa17_SPSS_design.csaplan'</w:t>
      </w:r>
      <w:r>
        <w:br/>
      </w:r>
      <w:r>
        <w:rPr>
          <w:rStyle w:val="VerbatimChar"/>
        </w:rPr>
        <w:t xml:space="preserve">  /SUMMARY VARIABLES=RAgeE</w:t>
      </w:r>
      <w:r>
        <w:br/>
      </w:r>
      <w:r>
        <w:rPr>
          <w:rStyle w:val="VerbatimChar"/>
        </w:rPr>
        <w:t xml:space="preserve">  /SUBPOP TABLE=GOR_ID DISPLAY=LAYERED</w:t>
      </w:r>
      <w:r>
        <w:br/>
      </w:r>
      <w:r>
        <w:rPr>
          <w:rStyle w:val="VerbatimChar"/>
        </w:rPr>
        <w:t xml:space="preserve">  /MEAN</w:t>
      </w:r>
      <w:r>
        <w:br/>
      </w:r>
      <w:r>
        <w:rPr>
          <w:rStyle w:val="VerbatimChar"/>
        </w:rPr>
        <w:t xml:space="preserve">  /STATISTICS CIN(95)</w:t>
      </w:r>
      <w:r>
        <w:br/>
      </w:r>
      <w:r>
        <w:rPr>
          <w:rStyle w:val="VerbatimChar"/>
        </w:rPr>
        <w:t xml:space="preserve">  /MISSING SCOPE=ANALYSIS CLASSMISSING=EXCLUDE.</w:t>
      </w:r>
    </w:p>
    <w:p>
      <w:pPr>
        <w:pStyle w:val="FirstParagraph"/>
      </w:pPr>
      <w:r>
        <w:t xml:space="preserve">Our inference seem to suggest that the population in London is among the youngest in the country, and that those in the South West are among the oldest – their respective 95% confidence intervals do not overlap. We should not feel so confident about differences between London and the South East for example, as the CIs partially overlap.</w:t>
      </w:r>
    </w:p>
    <w:p>
      <w:pPr>
        <w:pStyle w:val="BodyText"/>
      </w:pPr>
      <w:r>
        <w:t xml:space="preserve">We can also examine proportions for subpopulations. In order to do this, we need to specify the category of the variable we are interested in as an outcome.For instance, the syntax below uses respondents who are significantly interested in politics:</w:t>
      </w:r>
    </w:p>
    <w:p>
      <w:pPr>
        <w:pStyle w:val="SourceCode"/>
      </w:pPr>
      <w:r>
        <w:rPr>
          <w:rStyle w:val="VerbatimChar"/>
        </w:rPr>
        <w:t xml:space="preserve">* Complex Samples Frequencies.</w:t>
      </w:r>
      <w:r>
        <w:br/>
      </w: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/SUBPOP TABLE=GOR_ID DISPLAY=LAYERED</w:t>
      </w:r>
      <w:r>
        <w:br/>
      </w:r>
      <w:r>
        <w:rPr>
          <w:rStyle w:val="VerbatimChar"/>
        </w:rPr>
        <w:t xml:space="preserve">  /CELLS TABLEPCT</w:t>
      </w:r>
      <w:r>
        <w:br/>
      </w:r>
      <w:r>
        <w:rPr>
          <w:rStyle w:val="VerbatimChar"/>
        </w:rPr>
        <w:t xml:space="preserve">  /STATISTICS CIN(95) </w:t>
      </w:r>
      <w:r>
        <w:br/>
      </w:r>
      <w:r>
        <w:rPr>
          <w:rStyle w:val="VerbatimChar"/>
        </w:rPr>
        <w:t xml:space="preserve">  /MISSING SCOPE=TABLE CLASSMISSING=EXCLUDE.</w:t>
      </w:r>
    </w:p>
    <w:p>
      <w:pPr>
        <w:pStyle w:val="FirstParagraph"/>
      </w:pPr>
      <w:r>
        <w:rPr>
          <w:b/>
          <w:bCs/>
        </w:rPr>
        <w:t xml:space="preserve">Question 5</w:t>
      </w:r>
      <w:r>
        <w:t xml:space="preserve"> </w:t>
      </w:r>
      <w:r>
        <w:t xml:space="preserve">What is the 95% confidence interval for the proportion of people interested in politics in the South West? Is the proportion likely to be different in London? In what way? What is the region of the UK for which the precision of the estimates is likely to be the smallest?</w:t>
      </w:r>
    </w:p>
    <w:p>
      <w:pPr>
        <w:pStyle w:val="BodyText"/>
      </w:pPr>
      <w:r>
        <w:t xml:space="preserve">When using</w:t>
      </w:r>
      <w:r>
        <w:t xml:space="preserve"> </w:t>
      </w:r>
      <w:r>
        <w:rPr>
          <w:rStyle w:val="VerbatimChar"/>
        </w:rPr>
        <w:t xml:space="preserve">CSTABULATE</w:t>
      </w:r>
      <w:r>
        <w:t xml:space="preserve">, we can define domains or subpopulations with several variables, not just one. For example, we could look at gender differences in political affiliations by regions. However, as the size of subgroups decrease, so does the precision of the estimates as their confidence interval widens, to a point where their substantive interest is not meaningful anymore.</w:t>
      </w:r>
    </w:p>
    <w:p>
      <w:pPr>
        <w:pStyle w:val="BodyText"/>
      </w:pPr>
      <w:r>
        <w:rPr>
          <w:b/>
          <w:bCs/>
        </w:rPr>
        <w:t xml:space="preserve">Question 6</w:t>
      </w:r>
      <w:r>
        <w:t xml:space="preserve"> </w:t>
      </w:r>
      <w:r>
        <w:t xml:space="preserve">Using interest in politics as before, and three category age</w:t>
      </w:r>
      <w:r>
        <w:t xml:space="preserve"> </w:t>
      </w:r>
      <w:r>
        <w:rPr>
          <w:rStyle w:val="VerbatimChar"/>
        </w:rPr>
        <w:t xml:space="preserve">RAgecat5</w:t>
      </w:r>
      <w:r>
        <w:t xml:space="preserve">:</w:t>
      </w:r>
    </w:p>
    <w:p>
      <w:pPr>
        <w:numPr>
          <w:ilvl w:val="0"/>
          <w:numId w:val="1012"/>
        </w:numPr>
      </w:pPr>
      <w:r>
        <w:t xml:space="preserve">Produce a table of results showing the proportion of respondents significantly interested in Politics by age group and gender</w:t>
      </w:r>
    </w:p>
    <w:p>
      <w:pPr>
        <w:numPr>
          <w:ilvl w:val="0"/>
          <w:numId w:val="1012"/>
        </w:numPr>
      </w:pPr>
      <w:r>
        <w:t xml:space="preserve">Assess whether the age difference in interest for politics is similar for each gender?</w:t>
      </w:r>
    </w:p>
    <w:p>
      <w:pPr>
        <w:numPr>
          <w:ilvl w:val="0"/>
          <w:numId w:val="1012"/>
        </w:numPr>
      </w:pPr>
      <w:r>
        <w:t xml:space="preserve">Based on the data, is it fair to say that men aged under 35 tend to be more likely to declare themselves interested in politics than women aged 55 and above?</w:t>
      </w:r>
    </w:p>
    <w:bookmarkEnd w:id="50"/>
    <w:bookmarkStart w:id="54" w:name="answers-2"/>
    <w:p>
      <w:pPr>
        <w:pStyle w:val="Heading2"/>
      </w:pPr>
      <w:r>
        <w:t xml:space="preserve">4.7 Answers</w:t>
      </w:r>
    </w:p>
    <w:p>
      <w:pPr>
        <w:pStyle w:val="FirstParagraph"/>
      </w:pPr>
      <w:r>
        <w:rPr>
          <w:b/>
          <w:bCs/>
        </w:rPr>
        <w:t xml:space="preserve">Question 1</w:t>
      </w:r>
      <w:r>
        <w:t xml:space="preserve"> </w:t>
      </w:r>
      <w:r>
        <w:t xml:space="preserve">The 2017 BSA is a three stage stratified random survey, with postcode sectors, adresses and individuals as the units selected at each stage. Primary sampling units were stratified according to geographies (sub regions), population density, and proportion of owner-occupiers. Sampling rate was proportional to the size of postcode sectors (ie number of addresses).</w:t>
      </w:r>
    </w:p>
    <w:p>
      <w:pPr>
        <w:pStyle w:val="BodyText"/>
      </w:pPr>
      <w:r>
        <w:rPr>
          <w:b/>
          <w:bCs/>
        </w:rPr>
        <w:t xml:space="preserve">Question 2</w:t>
      </w:r>
      <w:r>
        <w:t xml:space="preserve"> </w:t>
      </w:r>
      <w:r>
        <w:t xml:space="preserve">From the Data Dictionary it appears that the primary sampling units (sub regions) are identified by</w:t>
      </w:r>
      <w:r>
        <w:t xml:space="preserve"> </w:t>
      </w:r>
      <w:r>
        <w:rPr>
          <w:rStyle w:val="VerbatimChar"/>
        </w:rPr>
        <w:t xml:space="preserve">Spoint</w:t>
      </w:r>
      <w:r>
        <w:t xml:space="preserve"> </w:t>
      </w:r>
      <w:r>
        <w:t xml:space="preserve">and the strata by</w:t>
      </w:r>
      <w:r>
        <w:t xml:space="preserve"> </w:t>
      </w:r>
      <w:r>
        <w:rPr>
          <w:rStyle w:val="VerbatimChar"/>
        </w:rPr>
        <w:t xml:space="preserve">StratID</w:t>
      </w:r>
      <w:r>
        <w:t xml:space="preserve">. The weights variable is</w:t>
      </w:r>
      <w:r>
        <w:t xml:space="preserve"> </w:t>
      </w:r>
      <w:r>
        <w:rPr>
          <w:rStyle w:val="VerbatimChar"/>
        </w:rPr>
        <w:t xml:space="preserve">WtFactor</w:t>
      </w:r>
      <w:r>
        <w:t xml:space="preserve">. Addresses are not provided but could be approximated with a household identifier.</w:t>
      </w:r>
    </w:p>
    <w:p>
      <w:pPr>
        <w:pStyle w:val="BodyText"/>
      </w:pPr>
      <w:r>
        <w:rPr>
          <w:b/>
          <w:bCs/>
        </w:rPr>
        <w:t xml:space="preserve">Question 3</w:t>
      </w:r>
      <w:r>
        <w:t xml:space="preserve"> </w:t>
      </w:r>
      <w:r>
        <w:t xml:space="preserve">Not using weights would make us overestimate the mean age in the population (of those aged 16+) by about 4 years. This is likely to be due to the fact that older respondents are more likely to take part to surveys. Using survey design variables does not alter the value of the estimated population mean. However, not accounting for it would lead us to overestimate the precision/underestimate the uncertainty of our estimate with a narrower confidence interval – by about plus or minus 3 months.</w:t>
      </w:r>
    </w:p>
    <w:p>
      <w:pPr>
        <w:pStyle w:val="BodyText"/>
      </w:pPr>
      <w:r>
        <w:rPr>
          <w:b/>
          <w:bCs/>
        </w:rPr>
        <w:t xml:space="preserve">Question 4</w:t>
      </w:r>
      <w:r>
        <w:t xml:space="preserve"> </w:t>
      </w:r>
      <w:r>
        <w:t xml:space="preserve">The proportion of 17-34 year old in the sample is 28.5 and its 95% confidence interval 26.5, 30.6</w:t>
      </w:r>
    </w:p>
    <w:p>
      <w:pPr>
        <w:pStyle w:val="BodyText"/>
      </w:pPr>
      <w:r>
        <w:rPr>
          <w:b/>
          <w:bCs/>
        </w:rPr>
        <w:t xml:space="preserve">Question 5</w:t>
      </w:r>
      <w:r>
        <w:t xml:space="preserve"> </w:t>
      </w:r>
      <w:r>
        <w:t xml:space="preserve">The 95% confidence interval for the proportion of people interested in politics in the South West is 39.8-53.4. By contrast, it is 47.6-60.8 in London. The region with the lowest precision of estimates (ie the widest confidence interval) is Wales, with a 20 percentage point difference between the upper and lower bounds of the confidence interval.</w:t>
      </w:r>
    </w:p>
    <w:p>
      <w:pPr>
        <w:pStyle w:val="BodyText"/>
      </w:pPr>
      <w:r>
        <w:rPr>
          <w:b/>
          <w:bCs/>
        </w:rPr>
        <w:t xml:space="preserve">Question 6</w:t>
      </w:r>
    </w:p>
    <w:p>
      <w:pPr>
        <w:pStyle w:val="SourceCode"/>
      </w:pPr>
      <w:r>
        <w:rPr>
          <w:rStyle w:val="VerbatimChar"/>
        </w:rPr>
        <w:t xml:space="preserve">CSTABULATE</w:t>
      </w:r>
      <w:r>
        <w:br/>
      </w:r>
      <w:r>
        <w:rPr>
          <w:rStyle w:val="VerbatimChar"/>
        </w:rPr>
        <w:t xml:space="preserve">  /PLAN FILE='bsa17_SPSS_design.csaplan'</w:t>
      </w:r>
      <w:r>
        <w:br/>
      </w:r>
      <w:r>
        <w:rPr>
          <w:rStyle w:val="VerbatimChar"/>
        </w:rPr>
        <w:t xml:space="preserve">  /TABLES VARIABLES=Politics.s</w:t>
      </w:r>
      <w:r>
        <w:br/>
      </w:r>
      <w:r>
        <w:rPr>
          <w:rStyle w:val="VerbatimChar"/>
        </w:rPr>
        <w:t xml:space="preserve">  /SUBPOP TABLE=Rsex BY RAgecat5 DISPLAY=LAYERED</w:t>
      </w:r>
      <w:r>
        <w:br/>
      </w:r>
      <w:r>
        <w:rPr>
          <w:rStyle w:val="VerbatimChar"/>
        </w:rPr>
        <w:t xml:space="preserve">  /CELLS TABLEPCT</w:t>
      </w:r>
      <w:r>
        <w:br/>
      </w:r>
      <w:r>
        <w:rPr>
          <w:rStyle w:val="VerbatimChar"/>
        </w:rPr>
        <w:t xml:space="preserve">  /STATISTICS CIN(95) </w:t>
      </w:r>
      <w:r>
        <w:br/>
      </w:r>
      <w:r>
        <w:rPr>
          <w:rStyle w:val="VerbatimChar"/>
        </w:rPr>
        <w:t xml:space="preserve">  /MISSING SCOPE=TABLE CLASSMISSING=EXCLUDE.</w:t>
      </w:r>
    </w:p>
    <w:p>
      <w:pPr>
        <w:pStyle w:val="CaptionedFigure"/>
      </w:pPr>
      <w:r>
        <w:drawing>
          <wp:inline>
            <wp:extent cx="5334000" cy="5057626"/>
            <wp:effectExtent b="0" l="0" r="0" t="0"/>
            <wp:docPr descr="SPSS output for POLITICS.s by Rsex and RAgecat5" title="" id="52" name="Picture"/>
            <a:graphic>
              <a:graphicData uri="http://schemas.openxmlformats.org/drawingml/2006/picture">
                <pic:pic>
                  <pic:nvPicPr>
                    <pic:cNvPr descr="pics/spss_8.PNG" id="53" name="Picture"/>
                    <pic:cNvPicPr>
                      <a:picLocks noChangeArrowheads="1" noChangeAspect="1"/>
                    </pic:cNvPicPr>
                  </pic:nvPicPr>
                  <pic:blipFill>
                    <a:blip r:embed="rId51"/>
                    <a:stretch>
                      <a:fillRect/>
                    </a:stretch>
                  </pic:blipFill>
                  <pic:spPr bwMode="auto">
                    <a:xfrm>
                      <a:off x="0" y="0"/>
                      <a:ext cx="5334000" cy="5057626"/>
                    </a:xfrm>
                    <a:prstGeom prst="rect">
                      <a:avLst/>
                    </a:prstGeom>
                    <a:noFill/>
                    <a:ln w="9525">
                      <a:noFill/>
                      <a:headEnd/>
                      <a:tailEnd/>
                    </a:ln>
                  </pic:spPr>
                </pic:pic>
              </a:graphicData>
            </a:graphic>
          </wp:inline>
        </w:drawing>
      </w:r>
    </w:p>
    <w:p>
      <w:pPr>
        <w:pStyle w:val="ImageCaption"/>
      </w:pPr>
      <w:r>
        <w:t xml:space="preserve">SPSS output for POLITICS.s by Rsex and RAgecat5</w:t>
      </w:r>
    </w:p>
    <w:p>
      <w:pPr>
        <w:pStyle w:val="BodyText"/>
      </w:pPr>
      <w:r>
        <w:t xml:space="preserve">Older respondents both male and female tend to be more involved in politics than younger ones.</w:t>
      </w:r>
    </w:p>
    <w:p>
      <w:pPr>
        <w:pStyle w:val="BodyText"/>
      </w:pPr>
      <w:r>
        <w:t xml:space="preserve">The confidence intervals for the proportion of men under 35 and women above 55 interested in politics overlap; it is unlikely that they differ in the population.</w:t>
      </w:r>
    </w:p>
    <w:bookmarkEnd w:id="54"/>
    <w:bookmarkEnd w:id="55"/>
    <w:bookmarkStart w:id="84" w:name="Xb05757821d50d27a0e97afc2cb73531e1a99df4"/>
    <w:p>
      <w:pPr>
        <w:pStyle w:val="Heading1"/>
      </w:pPr>
      <w:r>
        <w:t xml:space="preserve">5. Basic population estimates with BSA data using SPSS</w:t>
      </w:r>
    </w:p>
    <w:p>
      <w:pPr>
        <w:pStyle w:val="FirstParagraph"/>
      </w:pPr>
      <w:r>
        <w:t xml:space="preserve">This exercise is part of the</w:t>
      </w:r>
      <w:r>
        <w:t xml:space="preserve"> </w:t>
      </w:r>
      <w:hyperlink r:id="rId21">
        <w:r>
          <w:rPr>
            <w:rStyle w:val="Hyperlink"/>
          </w:rPr>
          <w:t xml:space="preserve">‘Introduction to the British Social Attitudes Survey (BSA)’</w:t>
        </w:r>
      </w:hyperlink>
      <w:r>
        <w:t xml:space="preserve"> </w:t>
      </w:r>
      <w:r>
        <w:t xml:space="preserve">online module.</w:t>
      </w:r>
      <w:r>
        <w:t xml:space="preserve"> </w:t>
      </w:r>
      <w:r>
        <w:t xml:space="preserve">In the exercise, we examine data from the 2020 British Social Attitudes survey to find out:</w:t>
      </w:r>
    </w:p>
    <w:p>
      <w:pPr>
        <w:numPr>
          <w:ilvl w:val="0"/>
          <w:numId w:val="1013"/>
        </w:numPr>
      </w:pPr>
      <w:r>
        <w:t xml:space="preserve">what proportion of respondents said they voted remain in the EU Referendum?</w:t>
      </w:r>
    </w:p>
    <w:p>
      <w:pPr>
        <w:numPr>
          <w:ilvl w:val="0"/>
          <w:numId w:val="1013"/>
        </w:numPr>
      </w:pPr>
      <w:r>
        <w:t xml:space="preserve">whether people think the government should raise taxes and spend more or reduce tax and cut social expenditures?</w:t>
      </w:r>
    </w:p>
    <w:p>
      <w:pPr>
        <w:numPr>
          <w:ilvl w:val="0"/>
          <w:numId w:val="1013"/>
        </w:numPr>
      </w:pPr>
      <w:r>
        <w:t xml:space="preserve">how much people think they’ll get from the State pension?</w:t>
      </w:r>
    </w:p>
    <w:p>
      <w:pPr>
        <w:pStyle w:val="FirstParagraph"/>
      </w:pPr>
      <w:r>
        <w:t xml:space="preserve">Answers to the questions asked throughout the exercise can be found at the end of the page.</w:t>
      </w:r>
    </w:p>
    <w:bookmarkStart w:id="62" w:name="getting-started-3"/>
    <w:p>
      <w:pPr>
        <w:pStyle w:val="Heading2"/>
      </w:pPr>
      <w:r>
        <w:t xml:space="preserve">5.1 Getting started</w:t>
      </w:r>
    </w:p>
    <w:p>
      <w:pPr>
        <w:pStyle w:val="FirstParagraph"/>
      </w:pPr>
      <w:r>
        <w:t xml:space="preserve">Data can be downloaded from the</w:t>
      </w:r>
      <w:r>
        <w:t xml:space="preserve"> </w:t>
      </w:r>
      <w:hyperlink r:id="rId34">
        <w:r>
          <w:rPr>
            <w:rStyle w:val="Hyperlink"/>
          </w:rPr>
          <w:t xml:space="preserve">UK Data Service website</w:t>
        </w:r>
      </w:hyperlink>
      <w:r>
        <w:t xml:space="preserve"> </w:t>
      </w:r>
      <w:r>
        <w:t xml:space="preserve">following</w:t>
      </w:r>
      <w:r>
        <w:t xml:space="preserve"> </w:t>
      </w:r>
      <w:hyperlink r:id="rId24">
        <w:r>
          <w:rPr>
            <w:rStyle w:val="Hyperlink"/>
          </w:rPr>
          <w:t xml:space="preserve">registration</w:t>
        </w:r>
      </w:hyperlink>
      <w:r>
        <w:t xml:space="preserve">. Download the compressed folder, unzip and save it somewhere accessible on your computer.</w:t>
      </w:r>
    </w:p>
    <w:p>
      <w:pPr>
        <w:pStyle w:val="BodyText"/>
      </w:pPr>
      <w:r>
        <w:t xml:space="preserve">The examples below assume that the dataset has been saved in a new folder named</w:t>
      </w:r>
      <w:r>
        <w:t xml:space="preserve"> </w:t>
      </w:r>
      <w:r>
        <w:rPr>
          <w:i/>
          <w:iCs/>
        </w:rPr>
        <w:t xml:space="preserve">UKDS</w:t>
      </w:r>
      <w:r>
        <w:t xml:space="preserve"> </w:t>
      </w:r>
      <w:r>
        <w:t xml:space="preserve">on your Desktop (Windows computers). The path would typically be</w:t>
      </w:r>
      <w:r>
        <w:t xml:space="preserve"> </w:t>
      </w:r>
      <w:r>
        <w:rPr>
          <w:rStyle w:val="VerbatimChar"/>
        </w:rPr>
        <w:t xml:space="preserve">C:\Users\YOUR_USER_NAME\Desktop\UKDS</w:t>
      </w:r>
      <w:r>
        <w:t xml:space="preserve">. Feel free to change it to the location that best suits your needs.</w:t>
      </w:r>
    </w:p>
    <w:p>
      <w:pPr>
        <w:pStyle w:val="BodyText"/>
      </w:pPr>
      <w:r>
        <w:t xml:space="preserve">You need to set the folder as your working directory in SPSS. To do this, you need to add the correct file path to the folder on your computer to the code below.</w:t>
      </w:r>
    </w:p>
    <w:p>
      <w:pPr>
        <w:pStyle w:val="SourceCode"/>
      </w:pPr>
      <w:r>
        <w:rPr>
          <w:rStyle w:val="VerbatimChar"/>
        </w:rPr>
        <w:t xml:space="preserve">* Setting up the working directory</w:t>
      </w:r>
      <w:r>
        <w:br/>
      </w:r>
      <w:r>
        <w:rPr>
          <w:rStyle w:val="VerbatimChar"/>
        </w:rPr>
        <w:t xml:space="preserve">* Change the command below  to match yours: </w:t>
      </w:r>
      <w:r>
        <w:br/>
      </w:r>
      <w:r>
        <w:br/>
      </w:r>
      <w:r>
        <w:rPr>
          <w:rStyle w:val="VerbatimChar"/>
        </w:rPr>
        <w:t xml:space="preserve">cd "C:\Users\YOUR_USER_NAME\Desktop\UKDS".</w:t>
      </w:r>
      <w:r>
        <w:br/>
      </w:r>
      <w:r>
        <w:rPr>
          <w:rStyle w:val="VerbatimChar"/>
        </w:rPr>
        <w:t xml:space="preserve">show DIRECTORY.</w:t>
      </w:r>
    </w:p>
    <w:p>
      <w:pPr>
        <w:pStyle w:val="CaptionedFigure"/>
      </w:pPr>
      <w:r>
        <w:drawing>
          <wp:inline>
            <wp:extent cx="5334000" cy="2168344"/>
            <wp:effectExtent b="0" l="0" r="0" t="0"/>
            <wp:docPr descr="Output of the show DIRECTORY command" title="" id="57" name="Picture"/>
            <a:graphic>
              <a:graphicData uri="http://schemas.openxmlformats.org/drawingml/2006/picture">
                <pic:pic>
                  <pic:nvPicPr>
                    <pic:cNvPr descr="pics/spss_1.PNG" id="58" name="Picture"/>
                    <pic:cNvPicPr>
                      <a:picLocks noChangeArrowheads="1" noChangeAspect="1"/>
                    </pic:cNvPicPr>
                  </pic:nvPicPr>
                  <pic:blipFill>
                    <a:blip r:embed="rId56"/>
                    <a:stretch>
                      <a:fillRect/>
                    </a:stretch>
                  </pic:blipFill>
                  <pic:spPr bwMode="auto">
                    <a:xfrm>
                      <a:off x="0" y="0"/>
                      <a:ext cx="5334000" cy="2168344"/>
                    </a:xfrm>
                    <a:prstGeom prst="rect">
                      <a:avLst/>
                    </a:prstGeom>
                    <a:noFill/>
                    <a:ln w="9525">
                      <a:noFill/>
                      <a:headEnd/>
                      <a:tailEnd/>
                    </a:ln>
                  </pic:spPr>
                </pic:pic>
              </a:graphicData>
            </a:graphic>
          </wp:inline>
        </w:drawing>
      </w:r>
    </w:p>
    <w:p>
      <w:pPr>
        <w:pStyle w:val="ImageCaption"/>
      </w:pPr>
      <w:r>
        <w:t xml:space="preserve">Output of the show DIRECTORY command</w:t>
      </w:r>
    </w:p>
    <w:p>
      <w:pPr>
        <w:pStyle w:val="BodyText"/>
      </w:pPr>
      <w:r>
        <w:t xml:space="preserve">If you have your working directory saved to the folder location, the following code should open the BSA dataset.</w:t>
      </w:r>
    </w:p>
    <w:p>
      <w:pPr>
        <w:pStyle w:val="SourceCode"/>
      </w:pPr>
      <w:r>
        <w:rPr>
          <w:rStyle w:val="VerbatimChar"/>
        </w:rPr>
        <w:t xml:space="preserve">GET FILE='BSA\UKDA-9005-spss\spss\spss25\bsa2020_archive.sav'.</w:t>
      </w:r>
    </w:p>
    <w:p>
      <w:pPr>
        <w:pStyle w:val="CaptionedFigure"/>
      </w:pPr>
      <w:r>
        <w:drawing>
          <wp:inline>
            <wp:extent cx="5334000" cy="3053778"/>
            <wp:effectExtent b="0" l="0" r="0" t="0"/>
            <wp:docPr descr="BSA dataset in SPSS Variables View" title="" id="60" name="Picture"/>
            <a:graphic>
              <a:graphicData uri="http://schemas.openxmlformats.org/drawingml/2006/picture">
                <pic:pic>
                  <pic:nvPicPr>
                    <pic:cNvPr descr="pics/spss_2.PNG" id="61" name="Picture"/>
                    <pic:cNvPicPr>
                      <a:picLocks noChangeArrowheads="1" noChangeAspect="1"/>
                    </pic:cNvPicPr>
                  </pic:nvPicPr>
                  <pic:blipFill>
                    <a:blip r:embed="rId59"/>
                    <a:stretch>
                      <a:fillRect/>
                    </a:stretch>
                  </pic:blipFill>
                  <pic:spPr bwMode="auto">
                    <a:xfrm>
                      <a:off x="0" y="0"/>
                      <a:ext cx="5334000" cy="3053778"/>
                    </a:xfrm>
                    <a:prstGeom prst="rect">
                      <a:avLst/>
                    </a:prstGeom>
                    <a:noFill/>
                    <a:ln w="9525">
                      <a:noFill/>
                      <a:headEnd/>
                      <a:tailEnd/>
                    </a:ln>
                  </pic:spPr>
                </pic:pic>
              </a:graphicData>
            </a:graphic>
          </wp:inline>
        </w:drawing>
      </w:r>
    </w:p>
    <w:p>
      <w:pPr>
        <w:pStyle w:val="ImageCaption"/>
      </w:pPr>
      <w:r>
        <w:t xml:space="preserve">BSA dataset in SPSS Variables View</w:t>
      </w:r>
    </w:p>
    <w:bookmarkEnd w:id="62"/>
    <w:bookmarkStart w:id="69" w:name="explore-the-dataset-1"/>
    <w:p>
      <w:pPr>
        <w:pStyle w:val="Heading2"/>
      </w:pPr>
      <w:r>
        <w:t xml:space="preserve">5.2 1. Explore the dataset</w:t>
      </w:r>
    </w:p>
    <w:p>
      <w:pPr>
        <w:pStyle w:val="FirstParagraph"/>
      </w:pPr>
      <w:r>
        <w:t xml:space="preserve">Start by getting an overall feel for the dataset. Either inspect variables and cases in the data editor or use the code below to produce a summary of all the variables in the dataset.</w:t>
      </w:r>
    </w:p>
    <w:p>
      <w:pPr>
        <w:pStyle w:val="SourceCode"/>
      </w:pPr>
      <w:r>
        <w:rPr>
          <w:rStyle w:val="VerbatimChar"/>
        </w:rPr>
        <w:t xml:space="preserve">CODEBOOK all. </w:t>
      </w:r>
    </w:p>
    <w:p>
      <w:pPr>
        <w:pStyle w:val="CaptionedFigure"/>
      </w:pPr>
      <w:r>
        <w:drawing>
          <wp:inline>
            <wp:extent cx="5334000" cy="4928451"/>
            <wp:effectExtent b="0" l="0" r="0" t="0"/>
            <wp:docPr descr="SPSS codebook output for the first variables" title="" id="64" name="Picture"/>
            <a:graphic>
              <a:graphicData uri="http://schemas.openxmlformats.org/drawingml/2006/picture">
                <pic:pic>
                  <pic:nvPicPr>
                    <pic:cNvPr descr="pics/spss_3.PNG" id="65" name="Picture"/>
                    <pic:cNvPicPr>
                      <a:picLocks noChangeArrowheads="1" noChangeAspect="1"/>
                    </pic:cNvPicPr>
                  </pic:nvPicPr>
                  <pic:blipFill>
                    <a:blip r:embed="rId63"/>
                    <a:stretch>
                      <a:fillRect/>
                    </a:stretch>
                  </pic:blipFill>
                  <pic:spPr bwMode="auto">
                    <a:xfrm>
                      <a:off x="0" y="0"/>
                      <a:ext cx="5334000" cy="4928451"/>
                    </a:xfrm>
                    <a:prstGeom prst="rect">
                      <a:avLst/>
                    </a:prstGeom>
                    <a:noFill/>
                    <a:ln w="9525">
                      <a:noFill/>
                      <a:headEnd/>
                      <a:tailEnd/>
                    </a:ln>
                  </pic:spPr>
                </pic:pic>
              </a:graphicData>
            </a:graphic>
          </wp:inline>
        </w:drawing>
      </w:r>
    </w:p>
    <w:p>
      <w:pPr>
        <w:pStyle w:val="ImageCaption"/>
      </w:pPr>
      <w:r>
        <w:t xml:space="preserve">SPSS codebook output for the first variables</w:t>
      </w:r>
    </w:p>
    <w:p>
      <w:pPr>
        <w:pStyle w:val="BodyText"/>
      </w:pPr>
      <w:r>
        <w:rPr>
          <w:b/>
          <w:bCs/>
        </w:rPr>
        <w:t xml:space="preserve">Questions</w:t>
      </w:r>
    </w:p>
    <w:p>
      <w:pPr>
        <w:pStyle w:val="BodyText"/>
      </w:pPr>
      <w:r>
        <w:rPr>
          <w:i/>
          <w:iCs/>
        </w:rPr>
        <w:t xml:space="preserve">1. What is the overall sample size?</w:t>
      </w:r>
      <w:r>
        <w:t xml:space="preserve"> </w:t>
      </w:r>
      <w:r>
        <w:rPr>
          <w:i/>
          <w:iCs/>
        </w:rPr>
        <w:t xml:space="preserve">2. How many variables are in the dataset?</w:t>
      </w:r>
    </w:p>
    <w:p>
      <w:pPr>
        <w:pStyle w:val="BodyText"/>
      </w:pPr>
      <w:r>
        <w:t xml:space="preserve">Now, focus on the three variables we will use.</w:t>
      </w:r>
    </w:p>
    <w:p>
      <w:pPr>
        <w:pStyle w:val="SourceCode"/>
      </w:pPr>
      <w:r>
        <w:rPr>
          <w:rStyle w:val="VerbatimChar"/>
        </w:rPr>
        <w:t xml:space="preserve">CODEBOOK TAXSPEND EUVOTWHO PenExp2.  </w:t>
      </w:r>
    </w:p>
    <w:p>
      <w:pPr>
        <w:pStyle w:val="CaptionedFigure"/>
      </w:pPr>
      <w:r>
        <w:drawing>
          <wp:inline>
            <wp:extent cx="5334000" cy="5770237"/>
            <wp:effectExtent b="0" l="0" r="0" t="0"/>
            <wp:docPr descr="SPSS codebook output for TAXSPEND" title="" id="67" name="Picture"/>
            <a:graphic>
              <a:graphicData uri="http://schemas.openxmlformats.org/drawingml/2006/picture">
                <pic:pic>
                  <pic:nvPicPr>
                    <pic:cNvPr descr="pics/spss_4.PNG" id="68" name="Picture"/>
                    <pic:cNvPicPr>
                      <a:picLocks noChangeArrowheads="1" noChangeAspect="1"/>
                    </pic:cNvPicPr>
                  </pic:nvPicPr>
                  <pic:blipFill>
                    <a:blip r:embed="rId66"/>
                    <a:stretch>
                      <a:fillRect/>
                    </a:stretch>
                  </pic:blipFill>
                  <pic:spPr bwMode="auto">
                    <a:xfrm>
                      <a:off x="0" y="0"/>
                      <a:ext cx="5334000" cy="5770237"/>
                    </a:xfrm>
                    <a:prstGeom prst="rect">
                      <a:avLst/>
                    </a:prstGeom>
                    <a:noFill/>
                    <a:ln w="9525">
                      <a:noFill/>
                      <a:headEnd/>
                      <a:tailEnd/>
                    </a:ln>
                  </pic:spPr>
                </pic:pic>
              </a:graphicData>
            </a:graphic>
          </wp:inline>
        </w:drawing>
      </w:r>
    </w:p>
    <w:p>
      <w:pPr>
        <w:pStyle w:val="ImageCaption"/>
      </w:pPr>
      <w:r>
        <w:t xml:space="preserve">SPSS codebook output for TAXSPEND</w:t>
      </w:r>
    </w:p>
    <w:p>
      <w:pPr>
        <w:pStyle w:val="BodyText"/>
      </w:pPr>
      <w:r>
        <w:rPr>
          <w:b/>
          <w:bCs/>
        </w:rPr>
        <w:t xml:space="preserve">Questions 3</w:t>
      </w:r>
    </w:p>
    <w:p>
      <w:pPr>
        <w:pStyle w:val="BodyText"/>
      </w:pPr>
      <w:r>
        <w:rPr>
          <w:i/>
          <w:iCs/>
        </w:rPr>
        <w:t xml:space="preserve">What do the variables measure and how?</w:t>
      </w:r>
    </w:p>
    <w:bookmarkEnd w:id="69"/>
    <w:bookmarkStart w:id="70" w:name="missing-values-1"/>
    <w:p>
      <w:pPr>
        <w:pStyle w:val="Heading2"/>
      </w:pPr>
      <w:r>
        <w:t xml:space="preserve">5.3 2. Missing values</w:t>
      </w:r>
    </w:p>
    <w:p>
      <w:pPr>
        <w:pStyle w:val="FirstParagraph"/>
      </w:pPr>
      <w:r>
        <w:t xml:space="preserve">Review the frequency tables, examining the not applicable and don’t know categories.</w:t>
      </w:r>
    </w:p>
    <w:p>
      <w:pPr>
        <w:pStyle w:val="BodyText"/>
      </w:pPr>
      <w:r>
        <w:rPr>
          <w:b/>
          <w:bCs/>
        </w:rPr>
        <w:t xml:space="preserve">Question 4</w:t>
      </w:r>
    </w:p>
    <w:p>
      <w:pPr>
        <w:pStyle w:val="BodyText"/>
      </w:pPr>
      <w:r>
        <w:rPr>
          <w:i/>
          <w:iCs/>
        </w:rPr>
        <w:t xml:space="preserve">Why for EUVOTWHO are there so many not applicable? Note, you can use the documentation to check if needed. What does this mean when it comes to interpreting the percentages?</w:t>
      </w:r>
    </w:p>
    <w:p>
      <w:pPr>
        <w:pStyle w:val="BodyText"/>
      </w:pPr>
      <w:r>
        <w:t xml:space="preserve">When analysing survey data, it is sometimes convenient to recode item nonresponses such as ´Don’t know´ and</w:t>
      </w:r>
      <w:r>
        <w:t xml:space="preserve"> </w:t>
      </w:r>
      <w:r>
        <w:t xml:space="preserve">‘Prefer not to say’</w:t>
      </w:r>
      <w:r>
        <w:t xml:space="preserve"> </w:t>
      </w:r>
      <w:r>
        <w:t xml:space="preserve">as system missing so that they do not appear in the results. An example of the syntax required to achieve this with EUVOTWHO and TAXSPEND is provided in the appendix.</w:t>
      </w:r>
    </w:p>
    <w:p>
      <w:pPr>
        <w:pStyle w:val="BodyText"/>
      </w:pPr>
      <w:r>
        <w:t xml:space="preserve">Unlike some other surveys,</w:t>
      </w:r>
      <w:r>
        <w:t xml:space="preserve"> </w:t>
      </w:r>
      <w:r>
        <w:t xml:space="preserve">‘Don’t knows’</w:t>
      </w:r>
      <w:r>
        <w:t xml:space="preserve"> </w:t>
      </w:r>
      <w:r>
        <w:t xml:space="preserve">and</w:t>
      </w:r>
      <w:r>
        <w:t xml:space="preserve"> </w:t>
      </w:r>
      <w:r>
        <w:t xml:space="preserve">‘Does not apply’</w:t>
      </w:r>
      <w:r>
        <w:t xml:space="preserve"> </w:t>
      </w:r>
      <w:r>
        <w:t xml:space="preserve">were not removed when weights were computed in the BSA. As a result, analyses using weights (ie when planning to use the data to make inference about the British population) need to retain these observations, otherwise estimated results might be incorrect.</w:t>
      </w:r>
    </w:p>
    <w:bookmarkEnd w:id="70"/>
    <w:bookmarkStart w:id="77" w:name="X033791fcc6be8203a1fc92a14af50d366a542ff"/>
    <w:p>
      <w:pPr>
        <w:pStyle w:val="Heading2"/>
      </w:pPr>
      <w:r>
        <w:t xml:space="preserve">5.4 3. Compare unweighted and weighted frequencies</w:t>
      </w:r>
    </w:p>
    <w:p>
      <w:pPr>
        <w:pStyle w:val="FirstParagraph"/>
      </w:pPr>
      <w:r>
        <w:t xml:space="preserve">Let’s examine the weighted responses.</w:t>
      </w:r>
    </w:p>
    <w:p>
      <w:pPr>
        <w:pStyle w:val="SourceCode"/>
      </w:pPr>
      <w:r>
        <w:rPr>
          <w:rStyle w:val="VerbatimChar"/>
        </w:rPr>
        <w:t xml:space="preserve">WEIGHT Off.</w:t>
      </w:r>
      <w:r>
        <w:br/>
      </w:r>
      <w:r>
        <w:rPr>
          <w:rStyle w:val="VerbatimChar"/>
        </w:rPr>
        <w:t xml:space="preserve">*This line is probably not unnecessary as we have not applied a weight yet; it has been included just to make sure we are looking at unweighed results. </w:t>
      </w:r>
      <w:r>
        <w:br/>
      </w:r>
      <w:r>
        <w:rPr>
          <w:rStyle w:val="VerbatimChar"/>
        </w:rPr>
        <w:t xml:space="preserve">FREQUENCIES VARIABLES=TAXSPEND EUVOTWHO</w:t>
      </w:r>
      <w:r>
        <w:br/>
      </w:r>
      <w:r>
        <w:rPr>
          <w:rStyle w:val="VerbatimChar"/>
        </w:rPr>
        <w:t xml:space="preserve">  /BARCHART PERCENT</w:t>
      </w:r>
      <w:r>
        <w:br/>
      </w:r>
      <w:r>
        <w:rPr>
          <w:rStyle w:val="VerbatimChar"/>
        </w:rPr>
        <w:t xml:space="preserve">  /ORDER=ANALYSIS.</w:t>
      </w:r>
      <w:r>
        <w:br/>
      </w:r>
      <w:r>
        <w:rPr>
          <w:rStyle w:val="VerbatimChar"/>
        </w:rPr>
        <w:t xml:space="preserve">*Here, we use the FREQUENCIES command for the categorical variables and the EXAMINE command for the continous variables. </w:t>
      </w:r>
      <w:r>
        <w:br/>
      </w:r>
      <w:r>
        <w:rPr>
          <w:rStyle w:val="VerbatimChar"/>
        </w:rPr>
        <w:t xml:space="preserve">EXAMINE VARIABLES=PenExp2</w:t>
      </w:r>
      <w:r>
        <w:br/>
      </w:r>
      <w:r>
        <w:rPr>
          <w:rStyle w:val="VerbatimChar"/>
        </w:rPr>
        <w:t xml:space="preserve">  /PLOT HISTOGRAM</w:t>
      </w:r>
      <w:r>
        <w:br/>
      </w:r>
      <w:r>
        <w:rPr>
          <w:rStyle w:val="VerbatimChar"/>
        </w:rPr>
        <w:t xml:space="preserve">  /STATISTICS DESCRIPTIVES</w:t>
      </w:r>
      <w:r>
        <w:br/>
      </w:r>
      <w:r>
        <w:rPr>
          <w:rStyle w:val="VerbatimChar"/>
        </w:rPr>
        <w:t xml:space="preserve">  /MISSING LISTWISE</w:t>
      </w:r>
      <w:r>
        <w:br/>
      </w:r>
      <w:r>
        <w:rPr>
          <w:rStyle w:val="VerbatimChar"/>
        </w:rPr>
        <w:t xml:space="preserve">  /NOTOTAL.</w:t>
      </w:r>
    </w:p>
    <w:p>
      <w:pPr>
        <w:pStyle w:val="CaptionedFigure"/>
      </w:pPr>
      <w:r>
        <w:drawing>
          <wp:inline>
            <wp:extent cx="5334000" cy="8450082"/>
            <wp:effectExtent b="0" l="0" r="0" t="0"/>
            <wp:docPr descr="SPSS output for Frequency distribution of TAXSPEND and EUVOTWHO" title="" id="72" name="Picture"/>
            <a:graphic>
              <a:graphicData uri="http://schemas.openxmlformats.org/drawingml/2006/picture">
                <pic:pic>
                  <pic:nvPicPr>
                    <pic:cNvPr descr="pics/spss_5.PNG" id="73" name="Picture"/>
                    <pic:cNvPicPr>
                      <a:picLocks noChangeArrowheads="1" noChangeAspect="1"/>
                    </pic:cNvPicPr>
                  </pic:nvPicPr>
                  <pic:blipFill>
                    <a:blip r:embed="rId71"/>
                    <a:stretch>
                      <a:fillRect/>
                    </a:stretch>
                  </pic:blipFill>
                  <pic:spPr bwMode="auto">
                    <a:xfrm>
                      <a:off x="0" y="0"/>
                      <a:ext cx="5334000" cy="8450082"/>
                    </a:xfrm>
                    <a:prstGeom prst="rect">
                      <a:avLst/>
                    </a:prstGeom>
                    <a:noFill/>
                    <a:ln w="9525">
                      <a:noFill/>
                      <a:headEnd/>
                      <a:tailEnd/>
                    </a:ln>
                  </pic:spPr>
                </pic:pic>
              </a:graphicData>
            </a:graphic>
          </wp:inline>
        </w:drawing>
      </w:r>
    </w:p>
    <w:p>
      <w:pPr>
        <w:pStyle w:val="ImageCaption"/>
      </w:pPr>
      <w:r>
        <w:t xml:space="preserve">SPSS output for Frequency distribution of TAXSPEND and EUVOTWHO</w:t>
      </w:r>
    </w:p>
    <w:p>
      <w:pPr>
        <w:pStyle w:val="BodyText"/>
      </w:pPr>
      <w:r>
        <w:t xml:space="preserve">What is the (unweighted) percent who say they voted remain in the EU referendum? The answer is about 58 percent of those who voted in the referendum say they voted to remain. This figure seems a bit high (though people do not always report accurately).</w:t>
      </w:r>
    </w:p>
    <w:p>
      <w:pPr>
        <w:pStyle w:val="BodyText"/>
      </w:pPr>
      <w:r>
        <w:t xml:space="preserve">Let’s add the weight.</w:t>
      </w:r>
    </w:p>
    <w:p>
      <w:pPr>
        <w:pStyle w:val="SourceCode"/>
      </w:pPr>
      <w:r>
        <w:rPr>
          <w:rStyle w:val="VerbatimChar"/>
        </w:rPr>
        <w:t xml:space="preserve">*The weight is added by the command below. It will remain on for all subsequent analyses. </w:t>
      </w:r>
      <w:r>
        <w:br/>
      </w:r>
      <w:r>
        <w:rPr>
          <w:rStyle w:val="VerbatimChar"/>
        </w:rPr>
        <w:t xml:space="preserve">WEIGHT BY BSA20_wt_new.</w:t>
      </w:r>
      <w:r>
        <w:br/>
      </w:r>
      <w:r>
        <w:rPr>
          <w:rStyle w:val="VerbatimChar"/>
        </w:rPr>
        <w:t xml:space="preserve">FREQUENCIES VARIABLES=TAXSPEND EUVOTWHO</w:t>
      </w:r>
      <w:r>
        <w:br/>
      </w:r>
      <w:r>
        <w:rPr>
          <w:rStyle w:val="VerbatimChar"/>
        </w:rPr>
        <w:t xml:space="preserve">   /ORDER=ANALYSIS.</w:t>
      </w:r>
      <w:r>
        <w:br/>
      </w:r>
      <w:r>
        <w:rPr>
          <w:rStyle w:val="VerbatimChar"/>
        </w:rPr>
        <w:t xml:space="preserve">EXAMINE VARIABLES=PenExp2</w:t>
      </w:r>
      <w:r>
        <w:br/>
      </w:r>
      <w:r>
        <w:rPr>
          <w:rStyle w:val="VerbatimChar"/>
        </w:rPr>
        <w:t xml:space="preserve">  /PLOT HISTOGRAM</w:t>
      </w:r>
      <w:r>
        <w:br/>
      </w:r>
      <w:r>
        <w:rPr>
          <w:rStyle w:val="VerbatimChar"/>
        </w:rPr>
        <w:t xml:space="preserve">  /STATISTICS DESCRIPTIVES</w:t>
      </w:r>
      <w:r>
        <w:br/>
      </w:r>
      <w:r>
        <w:rPr>
          <w:rStyle w:val="VerbatimChar"/>
        </w:rPr>
        <w:t xml:space="preserve">  /CINTERVAL 95</w:t>
      </w:r>
      <w:r>
        <w:br/>
      </w:r>
      <w:r>
        <w:rPr>
          <w:rStyle w:val="VerbatimChar"/>
        </w:rPr>
        <w:t xml:space="preserve">  /MISSING LISTWISE</w:t>
      </w:r>
      <w:r>
        <w:br/>
      </w:r>
      <w:r>
        <w:rPr>
          <w:rStyle w:val="VerbatimChar"/>
        </w:rPr>
        <w:t xml:space="preserve">  /NOTOTAL.</w:t>
      </w:r>
      <w:r>
        <w:br/>
      </w:r>
      <w:r>
        <w:br/>
      </w:r>
      <w:r>
        <w:rPr>
          <w:rStyle w:val="VerbatimChar"/>
        </w:rPr>
        <w:t xml:space="preserve">*To stop weighting the data you can use the following command. </w:t>
      </w:r>
      <w:r>
        <w:br/>
      </w:r>
      <w:r>
        <w:rPr>
          <w:rStyle w:val="VerbatimChar"/>
        </w:rPr>
        <w:t xml:space="preserve">WEIGHT off. </w:t>
      </w:r>
    </w:p>
    <w:p>
      <w:pPr>
        <w:pStyle w:val="CaptionedFigure"/>
      </w:pPr>
      <w:r>
        <w:drawing>
          <wp:inline>
            <wp:extent cx="5334000" cy="6187713"/>
            <wp:effectExtent b="0" l="0" r="0" t="0"/>
            <wp:docPr descr="SPSS output for Frequency distribution of TAXSPEND and EUVOTWHO" title="" id="75" name="Picture"/>
            <a:graphic>
              <a:graphicData uri="http://schemas.openxmlformats.org/drawingml/2006/picture">
                <pic:pic>
                  <pic:nvPicPr>
                    <pic:cNvPr descr="pics/spss_6.PNG" id="76" name="Picture"/>
                    <pic:cNvPicPr>
                      <a:picLocks noChangeArrowheads="1" noChangeAspect="1"/>
                    </pic:cNvPicPr>
                  </pic:nvPicPr>
                  <pic:blipFill>
                    <a:blip r:embed="rId74"/>
                    <a:stretch>
                      <a:fillRect/>
                    </a:stretch>
                  </pic:blipFill>
                  <pic:spPr bwMode="auto">
                    <a:xfrm>
                      <a:off x="0" y="0"/>
                      <a:ext cx="5334000" cy="6187713"/>
                    </a:xfrm>
                    <a:prstGeom prst="rect">
                      <a:avLst/>
                    </a:prstGeom>
                    <a:noFill/>
                    <a:ln w="9525">
                      <a:noFill/>
                      <a:headEnd/>
                      <a:tailEnd/>
                    </a:ln>
                  </pic:spPr>
                </pic:pic>
              </a:graphicData>
            </a:graphic>
          </wp:inline>
        </w:drawing>
      </w:r>
    </w:p>
    <w:p>
      <w:pPr>
        <w:pStyle w:val="ImageCaption"/>
      </w:pPr>
      <w:r>
        <w:t xml:space="preserve">SPSS output for Frequency distribution of TAXSPEND and EUVOTWHO</w:t>
      </w:r>
    </w:p>
    <w:p>
      <w:pPr>
        <w:pStyle w:val="BodyText"/>
      </w:pPr>
      <w:r>
        <w:t xml:space="preserve">Now, what proportion say they voted remain in the EU referendum? It is about 54 percent, lower than the unweighted proportion and closer to the actual referendum results.</w:t>
      </w:r>
    </w:p>
    <w:bookmarkEnd w:id="77"/>
    <w:bookmarkStart w:id="81" w:name="confidence-intervals-1"/>
    <w:p>
      <w:pPr>
        <w:pStyle w:val="Heading2"/>
      </w:pPr>
      <w:r>
        <w:t xml:space="preserve">5.5 4. Confidence intervals</w:t>
      </w:r>
    </w:p>
    <w:p>
      <w:pPr>
        <w:pStyle w:val="FirstParagraph"/>
      </w:pPr>
      <w:r>
        <w:t xml:space="preserve">Add confidence intervals to the bar charts and mean to indicate uncertainty due to sampling error.</w:t>
      </w:r>
    </w:p>
    <w:p>
      <w:pPr>
        <w:pStyle w:val="SourceCode"/>
      </w:pPr>
      <w:r>
        <w:rPr>
          <w:rStyle w:val="VerbatimChar"/>
        </w:rPr>
        <w:t xml:space="preserve">WEIGHT BY BSA20_wt_new.</w:t>
      </w:r>
      <w:r>
        <w:br/>
      </w:r>
      <w:r>
        <w:rPr>
          <w:rStyle w:val="VerbatimChar"/>
        </w:rPr>
        <w:t xml:space="preserve">GRAPH</w:t>
      </w:r>
      <w:r>
        <w:br/>
      </w:r>
      <w:r>
        <w:rPr>
          <w:rStyle w:val="VerbatimChar"/>
        </w:rPr>
        <w:t xml:space="preserve">  /BAR(SIMPLE)=PCT BY TAXSPEND</w:t>
      </w:r>
      <w:r>
        <w:br/>
      </w:r>
      <w:r>
        <w:rPr>
          <w:rStyle w:val="VerbatimChar"/>
        </w:rPr>
        <w:t xml:space="preserve">  /INTERVAL CI(95.0).</w:t>
      </w:r>
      <w:r>
        <w:br/>
      </w:r>
      <w:r>
        <w:br/>
      </w:r>
      <w:r>
        <w:rPr>
          <w:rStyle w:val="VerbatimChar"/>
        </w:rPr>
        <w:t xml:space="preserve">GRAPH</w:t>
      </w:r>
      <w:r>
        <w:br/>
      </w:r>
      <w:r>
        <w:rPr>
          <w:rStyle w:val="VerbatimChar"/>
        </w:rPr>
        <w:t xml:space="preserve">  /BAR(SIMPLE)=PCT BY EUVOTWHO</w:t>
      </w:r>
      <w:r>
        <w:br/>
      </w:r>
      <w:r>
        <w:rPr>
          <w:rStyle w:val="VerbatimChar"/>
        </w:rPr>
        <w:t xml:space="preserve">  /INTERVAL CI(95.0).</w:t>
      </w:r>
      <w:r>
        <w:br/>
      </w:r>
      <w:r>
        <w:br/>
      </w:r>
      <w:r>
        <w:rPr>
          <w:rStyle w:val="VerbatimChar"/>
        </w:rPr>
        <w:t xml:space="preserve">EXAMINE VARIABLES=PenExp2</w:t>
      </w:r>
      <w:r>
        <w:br/>
      </w:r>
      <w:r>
        <w:rPr>
          <w:rStyle w:val="VerbatimChar"/>
        </w:rPr>
        <w:t xml:space="preserve">  /PLOT NONE</w:t>
      </w:r>
      <w:r>
        <w:br/>
      </w:r>
      <w:r>
        <w:rPr>
          <w:rStyle w:val="VerbatimChar"/>
        </w:rPr>
        <w:t xml:space="preserve">  /STATISTICS DESCRIPTIVES</w:t>
      </w:r>
      <w:r>
        <w:br/>
      </w:r>
      <w:r>
        <w:rPr>
          <w:rStyle w:val="VerbatimChar"/>
        </w:rPr>
        <w:t xml:space="preserve">  /CINTERVAL 95</w:t>
      </w:r>
      <w:r>
        <w:br/>
      </w:r>
      <w:r>
        <w:rPr>
          <w:rStyle w:val="VerbatimChar"/>
        </w:rPr>
        <w:t xml:space="preserve">  /MISSING LISTWISE</w:t>
      </w:r>
      <w:r>
        <w:br/>
      </w:r>
      <w:r>
        <w:rPr>
          <w:rStyle w:val="VerbatimChar"/>
        </w:rPr>
        <w:t xml:space="preserve">  /NOTOTAL.</w:t>
      </w:r>
      <w:r>
        <w:br/>
      </w:r>
      <w:r>
        <w:rPr>
          <w:rStyle w:val="VerbatimChar"/>
        </w:rPr>
        <w:t xml:space="preserve">  </w:t>
      </w:r>
    </w:p>
    <w:p>
      <w:pPr>
        <w:pStyle w:val="CaptionedFigure"/>
      </w:pPr>
      <w:r>
        <w:drawing>
          <wp:inline>
            <wp:extent cx="5334000" cy="6700380"/>
            <wp:effectExtent b="0" l="0" r="0" t="0"/>
            <wp:docPr descr="SPSS output for GRAPH BAR of TAXSPEND and EUVOTWHO" title="" id="79" name="Picture"/>
            <a:graphic>
              <a:graphicData uri="http://schemas.openxmlformats.org/drawingml/2006/picture">
                <pic:pic>
                  <pic:nvPicPr>
                    <pic:cNvPr descr="pics/spss_7.PNG" id="80" name="Picture"/>
                    <pic:cNvPicPr>
                      <a:picLocks noChangeArrowheads="1" noChangeAspect="1"/>
                    </pic:cNvPicPr>
                  </pic:nvPicPr>
                  <pic:blipFill>
                    <a:blip r:embed="rId78"/>
                    <a:stretch>
                      <a:fillRect/>
                    </a:stretch>
                  </pic:blipFill>
                  <pic:spPr bwMode="auto">
                    <a:xfrm>
                      <a:off x="0" y="0"/>
                      <a:ext cx="5334000" cy="6700380"/>
                    </a:xfrm>
                    <a:prstGeom prst="rect">
                      <a:avLst/>
                    </a:prstGeom>
                    <a:noFill/>
                    <a:ln w="9525">
                      <a:noFill/>
                      <a:headEnd/>
                      <a:tailEnd/>
                    </a:ln>
                  </pic:spPr>
                </pic:pic>
              </a:graphicData>
            </a:graphic>
          </wp:inline>
        </w:drawing>
      </w:r>
    </w:p>
    <w:p>
      <w:pPr>
        <w:pStyle w:val="ImageCaption"/>
      </w:pPr>
      <w:r>
        <w:t xml:space="preserve">SPSS output for GRAPH BAR of TAXSPEND and EUVOTWHO</w:t>
      </w:r>
    </w:p>
    <w:p>
      <w:pPr>
        <w:pStyle w:val="BodyText"/>
      </w:pPr>
      <w:r>
        <w:rPr>
          <w:b/>
          <w:bCs/>
        </w:rPr>
        <w:t xml:space="preserve">Question 5</w:t>
      </w:r>
      <w:r>
        <w:rPr>
          <w:b/>
          <w:bCs/>
        </w:rPr>
        <w:t xml:space="preserve"> </w:t>
      </w:r>
    </w:p>
    <w:p>
      <w:pPr>
        <w:pStyle w:val="BodyText"/>
      </w:pPr>
      <w:r>
        <w:rPr>
          <w:i/>
          <w:iCs/>
        </w:rPr>
        <w:t xml:space="preserve">What proportion think government should increase taxes and spend more on health, education and social benefits?</w:t>
      </w:r>
    </w:p>
    <w:p>
      <w:pPr>
        <w:pStyle w:val="BodyText"/>
      </w:pPr>
      <w:r>
        <w:rPr>
          <w:b/>
          <w:bCs/>
        </w:rPr>
        <w:t xml:space="preserve">Question 6</w:t>
      </w:r>
      <w:r>
        <w:rPr>
          <w:b/>
          <w:bCs/>
        </w:rPr>
        <w:t xml:space="preserve"> </w:t>
      </w:r>
    </w:p>
    <w:p>
      <w:pPr>
        <w:pStyle w:val="BodyText"/>
      </w:pPr>
      <w:r>
        <w:rPr>
          <w:i/>
          <w:iCs/>
        </w:rPr>
        <w:t xml:space="preserve">How much do people think they will get at state pension age?</w:t>
      </w:r>
    </w:p>
    <w:p>
      <w:pPr>
        <w:pStyle w:val="BodyText"/>
      </w:pPr>
      <w:r>
        <w:rPr>
          <w:b/>
          <w:bCs/>
        </w:rPr>
        <w:t xml:space="preserve">Additional question</w:t>
      </w:r>
    </w:p>
    <w:p>
      <w:pPr>
        <w:pStyle w:val="BodyText"/>
      </w:pPr>
      <w:r>
        <w:t xml:space="preserve">Select two variables that interest you and examine their distribution.</w:t>
      </w:r>
    </w:p>
    <w:bookmarkEnd w:id="81"/>
    <w:bookmarkStart w:id="82" w:name="answers-3"/>
    <w:p>
      <w:pPr>
        <w:pStyle w:val="Heading2"/>
      </w:pPr>
      <w:r>
        <w:t xml:space="preserve">5.6 Answers</w:t>
      </w:r>
    </w:p>
    <w:p>
      <w:pPr>
        <w:numPr>
          <w:ilvl w:val="0"/>
          <w:numId w:val="1014"/>
        </w:numPr>
      </w:pPr>
      <w:r>
        <w:t xml:space="preserve">There are 3964 cases in the dataset.</w:t>
      </w:r>
    </w:p>
    <w:p>
      <w:pPr>
        <w:numPr>
          <w:ilvl w:val="0"/>
          <w:numId w:val="1014"/>
        </w:numPr>
      </w:pPr>
      <w:r>
        <w:t xml:space="preserve">The total number of variables is 213.</w:t>
      </w:r>
    </w:p>
    <w:p>
      <w:pPr>
        <w:numPr>
          <w:ilvl w:val="0"/>
          <w:numId w:val="1014"/>
        </w:numPr>
      </w:pPr>
      <w:r>
        <w:rPr>
          <w:rStyle w:val="VerbatimChar"/>
        </w:rPr>
        <w:t xml:space="preserve">TAXSPEND</w:t>
      </w:r>
      <w:r>
        <w:t xml:space="preserve"> </w:t>
      </w:r>
      <w:r>
        <w:t xml:space="preserve">records responses to the questions of whether government should reduce/increase/maintain levels of taxation and spending? There are three possible responses to the question.</w:t>
      </w:r>
      <w:r>
        <w:t xml:space="preserve"> </w:t>
      </w:r>
      <w:r>
        <w:rPr>
          <w:rStyle w:val="VerbatimChar"/>
        </w:rPr>
        <w:t xml:space="preserve">EUVOTWHO</w:t>
      </w:r>
      <w:r>
        <w:t xml:space="preserve"> </w:t>
      </w:r>
      <w:r>
        <w:t xml:space="preserve">records responses to the question</w:t>
      </w:r>
      <w:r>
        <w:t xml:space="preserve"> </w:t>
      </w:r>
      <w:r>
        <w:t xml:space="preserve">‘Did you vote to ’remain a member of the EU’</w:t>
      </w:r>
      <w:r>
        <w:t xml:space="preserve"> </w:t>
      </w:r>
      <w:r>
        <w:t xml:space="preserve">or to</w:t>
      </w:r>
      <w:r>
        <w:t xml:space="preserve"> </w:t>
      </w:r>
      <w:r>
        <w:t xml:space="preserve">‘leave the EU’</w:t>
      </w:r>
      <w:r>
        <w:t xml:space="preserve">?’ The responses are Remain or Leave .</w:t>
      </w:r>
      <w:r>
        <w:t xml:space="preserve"> </w:t>
      </w:r>
      <w:r>
        <w:rPr>
          <w:rStyle w:val="VerbatimChar"/>
        </w:rPr>
        <w:t xml:space="preserve">PenExp2</w:t>
      </w:r>
      <w:r>
        <w:t xml:space="preserve"> </w:t>
      </w:r>
      <w:r>
        <w:t xml:space="preserve">contains responses to the question ’How much do you think someone who reaches State Pension age today would receive in pounds per week?’Responses are numeric.</w:t>
      </w:r>
    </w:p>
    <w:p>
      <w:pPr>
        <w:numPr>
          <w:ilvl w:val="0"/>
          <w:numId w:val="1014"/>
        </w:numPr>
      </w:pPr>
      <w:r>
        <w:t xml:space="preserve">There are two reasons for the many</w:t>
      </w:r>
      <w:r>
        <w:t xml:space="preserve"> </w:t>
      </w:r>
      <w:r>
        <w:t xml:space="preserve">‘not applicable’</w:t>
      </w:r>
      <w:r>
        <w:t xml:space="preserve">.</w:t>
      </w:r>
    </w:p>
    <w:p>
      <w:pPr>
        <w:pStyle w:val="Compact"/>
        <w:numPr>
          <w:ilvl w:val="0"/>
          <w:numId w:val="1015"/>
        </w:numPr>
      </w:pPr>
      <w:r>
        <w:t xml:space="preserve">Routing: the question is only asked to those who said yes to a previous question (</w:t>
      </w:r>
      <w:r>
        <w:rPr>
          <w:rStyle w:val="VerbatimChar"/>
        </w:rPr>
        <w:t xml:space="preserve">EURefV2</w:t>
      </w:r>
      <w:r>
        <w:t xml:space="preserve">).</w:t>
      </w:r>
    </w:p>
    <w:p>
      <w:pPr>
        <w:pStyle w:val="Compact"/>
        <w:numPr>
          <w:ilvl w:val="0"/>
          <w:numId w:val="1015"/>
        </w:numPr>
      </w:pPr>
      <w:r>
        <w:t xml:space="preserve">Versions 5 and 6 - The BSA uses a split sample and the question is only asked in Versions 5 and 6.</w:t>
      </w:r>
    </w:p>
    <w:p>
      <w:pPr>
        <w:numPr>
          <w:ilvl w:val="0"/>
          <w:numId w:val="1016"/>
        </w:numPr>
      </w:pPr>
      <w:r>
        <w:t xml:space="preserve">About 50% say the government should increase taxes and spend more.</w:t>
      </w:r>
    </w:p>
    <w:p>
      <w:pPr>
        <w:numPr>
          <w:ilvl w:val="0"/>
          <w:numId w:val="1016"/>
        </w:numPr>
      </w:pPr>
      <w:r>
        <w:t xml:space="preserve">The amount people think they will get at state pension age varies between £0 and £7000, with an average in the region between £170 and £184</w:t>
      </w:r>
    </w:p>
    <w:bookmarkEnd w:id="82"/>
    <w:bookmarkStart w:id="83" w:name="X0d970b3eacc12920a9fed8fb5bdb18b02ceaea9"/>
    <w:p>
      <w:pPr>
        <w:pStyle w:val="Heading2"/>
      </w:pPr>
      <w:r>
        <w:t xml:space="preserve">5.7 Appendix: recoding nonresponses as system missing</w:t>
      </w:r>
    </w:p>
    <w:p>
      <w:pPr>
        <w:pStyle w:val="FirstParagraph"/>
      </w:pPr>
      <w:r>
        <w:t xml:space="preserve">The code below provides and example of how to recode missing values including</w:t>
      </w:r>
      <w:r>
        <w:t xml:space="preserve"> </w:t>
      </w:r>
      <w:r>
        <w:t xml:space="preserve">‘don’t knows’</w:t>
      </w:r>
      <w:r>
        <w:t xml:space="preserve"> </w:t>
      </w:r>
      <w:r>
        <w:t xml:space="preserve">and</w:t>
      </w:r>
      <w:r>
        <w:t xml:space="preserve"> </w:t>
      </w:r>
      <w:r>
        <w:t xml:space="preserve">‘prefer not to say’</w:t>
      </w:r>
      <w:r>
        <w:t xml:space="preserve"> </w:t>
      </w:r>
      <w:r>
        <w:t xml:space="preserve">into system missing.</w:t>
      </w:r>
    </w:p>
    <w:p>
      <w:pPr>
        <w:pStyle w:val="BodyText"/>
      </w:pPr>
      <w:r>
        <w:t xml:space="preserve">The SPSS syntax below includes the command, the variables and the relevant missing values in (). Note, you can set missing values more than 1 at a time if they have the same missing value pattern.</w:t>
      </w:r>
    </w:p>
    <w:p>
      <w:pPr>
        <w:pStyle w:val="SourceCode"/>
      </w:pPr>
      <w:r>
        <w:rPr>
          <w:rStyle w:val="VerbatimChar"/>
        </w:rPr>
        <w:t xml:space="preserve">COMPUTE EUVOTWHO_m=EUVOTWHO.</w:t>
      </w:r>
      <w:r>
        <w:br/>
      </w:r>
      <w:r>
        <w:rPr>
          <w:rStyle w:val="VerbatimChar"/>
        </w:rPr>
        <w:t xml:space="preserve">COMPUTE TAXSPEND_m=TAXSPEND.</w:t>
      </w:r>
      <w:r>
        <w:br/>
      </w:r>
      <w:r>
        <w:rPr>
          <w:rStyle w:val="VerbatimChar"/>
        </w:rPr>
        <w:t xml:space="preserve">COMPUTE PenExp2_m=PenExp2.</w:t>
      </w:r>
      <w:r>
        <w:br/>
      </w:r>
      <w:r>
        <w:br/>
      </w:r>
      <w:r>
        <w:rPr>
          <w:rStyle w:val="VerbatimChar"/>
        </w:rPr>
        <w:t xml:space="preserve">MISSING VALUES PenExp2_m (-1, 9998, 9999). </w:t>
      </w:r>
      <w:r>
        <w:br/>
      </w:r>
      <w:r>
        <w:rPr>
          <w:rStyle w:val="VerbatimChar"/>
        </w:rPr>
        <w:t xml:space="preserve">MISSING VALUES TAXSPEND_m (-1, 8, 9). </w:t>
      </w:r>
      <w:r>
        <w:br/>
      </w:r>
      <w:r>
        <w:rPr>
          <w:rStyle w:val="VerbatimChar"/>
        </w:rPr>
        <w:t xml:space="preserve">MISSING VALUES EUVOTWHO_m (-1, 3 THRU 9). </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51" Target="media/rId51.png" /><Relationship Type="http://schemas.openxmlformats.org/officeDocument/2006/relationships/hyperlink" Id="rId22" Target="https://beta.ukdataservice.ac.uk/datacatalogue/studies/study?id=8450" TargetMode="External" /><Relationship Type="http://schemas.openxmlformats.org/officeDocument/2006/relationships/hyperlink" Id="rId26" Target="https://beta.ukdataservice.ac.uk/datacatalogue/studies/study?id=8450#!/documentation" TargetMode="External" /><Relationship Type="http://schemas.openxmlformats.org/officeDocument/2006/relationships/hyperlink" Id="rId34" Target="https://beta.ukdataservice.ac.uk/datacatalogue/studies/study?id=9005" TargetMode="External" /><Relationship Type="http://schemas.openxmlformats.org/officeDocument/2006/relationships/hyperlink" Id="rId21" Target="https://trainingmodules.ukdataservice.ac.uk/attitudes/#/" TargetMode="External" /><Relationship Type="http://schemas.openxmlformats.org/officeDocument/2006/relationships/hyperlink" Id="rId24" Target="https://ukdataservice.ac.uk/help/registration/registration-login-faqs/" TargetMode="External" /><Relationship Type="http://schemas.openxmlformats.org/officeDocument/2006/relationships/hyperlink" Id="rId23" Target="https://ukdataservice.ac.uk/learning-hub/survey-data/" TargetMode="External" /></Relationships>
</file>

<file path=word/_rels/footnotes.xml.rels><?xml version="1.0" encoding="UTF-8"?><Relationships xmlns="http://schemas.openxmlformats.org/package/2006/relationships"><Relationship Type="http://schemas.openxmlformats.org/officeDocument/2006/relationships/hyperlink" Id="rId22" Target="https://beta.ukdataservice.ac.uk/datacatalogue/studies/study?id=8450" TargetMode="External" /><Relationship Type="http://schemas.openxmlformats.org/officeDocument/2006/relationships/hyperlink" Id="rId26" Target="https://beta.ukdataservice.ac.uk/datacatalogue/studies/study?id=8450#!/documentation" TargetMode="External" /><Relationship Type="http://schemas.openxmlformats.org/officeDocument/2006/relationships/hyperlink" Id="rId34" Target="https://beta.ukdataservice.ac.uk/datacatalogue/studies/study?id=9005" TargetMode="External" /><Relationship Type="http://schemas.openxmlformats.org/officeDocument/2006/relationships/hyperlink" Id="rId21" Target="https://trainingmodules.ukdataservice.ac.uk/attitudes/#/" TargetMode="External" /><Relationship Type="http://schemas.openxmlformats.org/officeDocument/2006/relationships/hyperlink" Id="rId24" Target="https://ukdataservice.ac.uk/help/registration/registration-login-faqs/" TargetMode="External" /><Relationship Type="http://schemas.openxmlformats.org/officeDocument/2006/relationships/hyperlink" Id="rId23" Target="https://ukdataservice.ac.uk/learning-hub/survey-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 British Social Attitudes Survey</dc:title>
  <dc:creator>UK Data Service</dc:creator>
  <cp:keywords/>
  <dcterms:created xsi:type="dcterms:W3CDTF">2025-11-18T11:38:21Z</dcterms:created>
  <dcterms:modified xsi:type="dcterms:W3CDTF">2025-11-18T11:38:21Z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ook">
    <vt:lpwstr/>
  </property>
  <property fmtid="{D5CDD505-2E9C-101B-9397-08002B2CF9AE}" pid="5" name="by-author">
    <vt:lpwstr/>
  </property>
  <property fmtid="{D5CDD505-2E9C-101B-9397-08002B2CF9AE}" pid="6" name="crossref">
    <vt:lpwstr/>
  </property>
  <property fmtid="{D5CDD505-2E9C-101B-9397-08002B2CF9AE}" pid="7" name="date">
    <vt:lpwstr>June 2024</vt:lpwstr>
  </property>
  <property fmtid="{D5CDD505-2E9C-101B-9397-08002B2CF9AE}" pid="8" name="date-format">
    <vt:lpwstr>MMMM YYYY</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jupyter">
    <vt:lpwstr>nbstata</vt:lpwstr>
  </property>
  <property fmtid="{D5CDD505-2E9C-101B-9397-08002B2CF9AE}" pid="13" name="labels">
    <vt:lpwstr/>
  </property>
  <property fmtid="{D5CDD505-2E9C-101B-9397-08002B2CF9AE}" pid="14" name="papersize">
    <vt:lpwstr>A4</vt:lpwstr>
  </property>
  <property fmtid="{D5CDD505-2E9C-101B-9397-08002B2CF9AE}" pid="15" name="subtitle">
    <vt:lpwstr>R and SPSS Practical Exercises</vt:lpwstr>
  </property>
  <property fmtid="{D5CDD505-2E9C-101B-9397-08002B2CF9AE}" pid="16" name="template-partials">
    <vt:lpwstr/>
  </property>
  <property fmtid="{D5CDD505-2E9C-101B-9397-08002B2CF9AE}" pid="17" name="toc-title">
    <vt:lpwstr>Table of contents</vt:lpwstr>
  </property>
</Properties>
</file>