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7C6E04" w:rsidRPr="00D11F16" w14:paraId="45CDE8DF" w14:textId="77777777" w:rsidTr="0039692D">
        <w:trPr>
          <w:cantSplit/>
        </w:trPr>
        <w:tc>
          <w:tcPr>
            <w:tcW w:w="5815" w:type="dxa"/>
          </w:tcPr>
          <w:p w14:paraId="2E4A44B4" w14:textId="77777777" w:rsidR="007C6E04" w:rsidRPr="0056403A" w:rsidRDefault="007C6E04" w:rsidP="00665143">
            <w:pPr>
              <w:rPr>
                <w:snapToGrid/>
                <w:lang w:val="en-GB" w:eastAsia="en-GB"/>
              </w:rPr>
            </w:pPr>
          </w:p>
        </w:tc>
        <w:tc>
          <w:tcPr>
            <w:tcW w:w="3630" w:type="dxa"/>
          </w:tcPr>
          <w:p w14:paraId="723A68A8" w14:textId="02EC1481" w:rsidR="007C6E04" w:rsidRPr="00D11F16" w:rsidRDefault="00BD4505" w:rsidP="00665143">
            <w:pPr>
              <w:widowControl/>
              <w:rPr>
                <w:rFonts w:cs="Arial"/>
                <w:snapToGrid/>
                <w:lang w:val="en-GB" w:eastAsia="en-GB"/>
              </w:rPr>
            </w:pPr>
            <w:bookmarkStart w:id="0" w:name="competentAuthorityLogo"/>
            <w:r>
              <w:rPr>
                <w:noProof/>
              </w:rPr>
              <w:drawing>
                <wp:inline distT="0" distB="0" distL="0" distR="0" wp14:anchorId="35DB4B97" wp14:editId="38EFB893">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11" cstate="print"/>
                          <a:stretch>
                            <a:fillRect/>
                          </a:stretch>
                        </pic:blipFill>
                        <pic:spPr>
                          <a:xfrm>
                            <a:off x="0" y="0"/>
                            <a:ext cx="2157984" cy="2313432"/>
                          </a:xfrm>
                          <a:prstGeom prst="rect">
                            <a:avLst/>
                          </a:prstGeom>
                        </pic:spPr>
                      </pic:pic>
                    </a:graphicData>
                  </a:graphic>
                </wp:inline>
              </w:drawing>
            </w:r>
            <w:bookmarkEnd w:id="0"/>
          </w:p>
        </w:tc>
      </w:tr>
    </w:tbl>
    <w:p w14:paraId="42FEE4C4" w14:textId="528C3C78" w:rsidR="0039692D" w:rsidRPr="00D11F16" w:rsidRDefault="006D45B1" w:rsidP="00665143">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"${currentDate?date?string('dd MMMM yyyy')}" </w:instrText>
      </w:r>
      <w:r>
        <w:rPr>
          <w:rFonts w:cs="Arial"/>
          <w:snapToGrid/>
          <w:lang w:val="en-GB" w:eastAsia="en-GB"/>
        </w:rPr>
        <w:fldChar w:fldCharType="separate"/>
      </w:r>
      <w:r>
        <w:rPr>
          <w:rFonts w:cs="Arial"/>
          <w:noProof/>
          <w:snapToGrid/>
          <w:lang w:val="en-GB" w:eastAsia="en-GB"/>
        </w:rPr>
        <w:t>«${currentDate?date?string('dd MMMM yyyy'»</w:t>
      </w:r>
      <w:r>
        <w:rPr>
          <w:rFonts w:cs="Arial"/>
          <w:snapToGrid/>
          <w:lang w:val="en-GB" w:eastAsia="en-GB"/>
        </w:rPr>
        <w:fldChar w:fldCharType="end"/>
      </w:r>
    </w:p>
    <w:p w14:paraId="479B0819" w14:textId="72085CD4" w:rsidR="008E14F0" w:rsidRDefault="00000000" w:rsidP="00665143">
      <w:pPr>
        <w:widowControl/>
        <w:rPr>
          <w:rStyle w:val="change"/>
          <w:rFonts w:cs="Arial"/>
          <w:color w:val="auto"/>
        </w:rPr>
      </w:pPr>
      <w:fldSimple w:instr=" MERGEFIELD  ${(account.legalEntityName)!}  \* MERGEFORMAT ">
        <w:r w:rsidR="006D45B1">
          <w:rPr>
            <w:noProof/>
          </w:rPr>
          <w:t>«${(account.legalEntityName)!}»</w:t>
        </w:r>
      </w:fldSimple>
    </w:p>
    <w:p w14:paraId="21927935" w14:textId="60DA04EA" w:rsidR="0039692D" w:rsidRPr="00D11F16" w:rsidRDefault="00627F0C" w:rsidP="00665143">
      <w:pPr>
        <w:widowControl/>
        <w:rPr>
          <w:rFonts w:cs="Arial"/>
          <w:snapToGrid/>
          <w:lang w:val="en-GB" w:eastAsia="en-GB"/>
        </w:rPr>
      </w:pPr>
      <w:r>
        <w:rPr>
          <w:rFonts w:cs="Arial"/>
          <w:snapToGrid/>
          <w:lang w:val="en-GB" w:eastAsia="en-GB"/>
        </w:rPr>
        <w:fldChar w:fldCharType="begin"/>
      </w:r>
      <w:r>
        <w:rPr>
          <w:rFonts w:cs="Arial"/>
          <w:snapToGrid/>
          <w:lang w:val="en-GB" w:eastAsia="en-GB"/>
        </w:rPr>
        <w:instrText xml:space="preserve"> MERGEFIELD  ${params.toRecipient}  \* MERGEFORMAT </w:instrText>
      </w:r>
      <w:r>
        <w:rPr>
          <w:rFonts w:cs="Arial"/>
          <w:snapToGrid/>
          <w:lang w:val="en-GB" w:eastAsia="en-GB"/>
        </w:rPr>
        <w:fldChar w:fldCharType="separate"/>
      </w:r>
      <w:r>
        <w:rPr>
          <w:rFonts w:cs="Arial"/>
          <w:noProof/>
          <w:snapToGrid/>
          <w:lang w:val="en-GB" w:eastAsia="en-GB"/>
        </w:rPr>
        <w:t>«${params.toRecipient}»</w:t>
      </w:r>
      <w:r>
        <w:rPr>
          <w:rFonts w:cs="Arial"/>
          <w:snapToGrid/>
          <w:lang w:val="en-GB" w:eastAsia="en-GB"/>
        </w:rPr>
        <w:fldChar w:fldCharType="end"/>
      </w:r>
    </w:p>
    <w:p w14:paraId="28B97998" w14:textId="761DB49C" w:rsidR="0006032D" w:rsidRPr="006457EB" w:rsidRDefault="002769FF" w:rsidP="002769FF">
      <w:pPr>
        <w:widowControl/>
        <w:autoSpaceDE w:val="0"/>
        <w:autoSpaceDN w:val="0"/>
        <w:adjustRightInd w:val="0"/>
        <w:rPr>
          <w:rFonts w:cs="Arial"/>
          <w:snapToGrid/>
          <w:lang w:val="en-GB" w:eastAsia="en-GB"/>
        </w:rPr>
      </w:pPr>
      <w:r w:rsidRPr="006457EB">
        <w:rPr>
          <w:rFonts w:cs="Arial"/>
          <w:snapToGrid/>
          <w:lang w:val="en-GB" w:eastAsia="en-GB"/>
        </w:rPr>
        <w:t xml:space="preserve">FAO: </w:t>
      </w:r>
      <w:r w:rsidR="00342331">
        <w:rPr>
          <w:rFonts w:cs="Arial"/>
          <w:snapToGrid/>
          <w:lang w:val="en-GB" w:eastAsia="en-GB"/>
        </w:rPr>
        <w:fldChar w:fldCharType="begin"/>
      </w:r>
      <w:r w:rsidR="00342331">
        <w:rPr>
          <w:rFonts w:cs="Arial"/>
          <w:snapToGrid/>
          <w:lang w:val="en-GB" w:eastAsia="en-GB"/>
        </w:rPr>
        <w:instrText xml:space="preserve"> MERGEFIELD  ${(account.serviceContact)!}  \* MERGEFORMAT </w:instrText>
      </w:r>
      <w:r w:rsidR="00342331">
        <w:rPr>
          <w:rFonts w:cs="Arial"/>
          <w:snapToGrid/>
          <w:lang w:val="en-GB" w:eastAsia="en-GB"/>
        </w:rPr>
        <w:fldChar w:fldCharType="separate"/>
      </w:r>
      <w:r w:rsidR="00342331">
        <w:rPr>
          <w:rFonts w:cs="Arial"/>
          <w:noProof/>
          <w:snapToGrid/>
          <w:lang w:val="en-GB" w:eastAsia="en-GB"/>
        </w:rPr>
        <w:t>«${(account.serviceContact)!}»</w:t>
      </w:r>
      <w:r w:rsidR="00342331">
        <w:rPr>
          <w:rFonts w:cs="Arial"/>
          <w:snapToGrid/>
          <w:lang w:val="en-GB" w:eastAsia="en-GB"/>
        </w:rPr>
        <w:fldChar w:fldCharType="end"/>
      </w:r>
      <w:r w:rsidR="003A7CFA" w:rsidRPr="006457EB" w:rsidDel="003A7CFA">
        <w:rPr>
          <w:rFonts w:cs="Arial"/>
          <w:snapToGrid/>
          <w:lang w:val="en-GB" w:eastAsia="en-GB"/>
        </w:rPr>
        <w:t xml:space="preserve"> </w:t>
      </w:r>
    </w:p>
    <w:p w14:paraId="48C9676F" w14:textId="77777777" w:rsidR="002769FF" w:rsidRDefault="002769FF" w:rsidP="002769FF">
      <w:pPr>
        <w:widowControl/>
        <w:autoSpaceDE w:val="0"/>
        <w:autoSpaceDN w:val="0"/>
        <w:adjustRightInd w:val="0"/>
        <w:rPr>
          <w:rFonts w:cs="Arial"/>
          <w:snapToGrid/>
          <w:sz w:val="22"/>
          <w:szCs w:val="22"/>
          <w:lang w:val="en-GB" w:eastAsia="en-GB"/>
        </w:rPr>
      </w:pPr>
      <w:r w:rsidRPr="006457EB">
        <w:rPr>
          <w:rFonts w:cs="Arial"/>
          <w:snapToGrid/>
          <w:lang w:val="en-GB" w:eastAsia="en-GB"/>
        </w:rPr>
        <w:t>Dear Sir / Madam</w:t>
      </w:r>
    </w:p>
    <w:p w14:paraId="57F014C7" w14:textId="77777777" w:rsidR="0035677A" w:rsidRPr="00D11F16" w:rsidRDefault="0035677A" w:rsidP="0035677A">
      <w:pPr>
        <w:jc w:val="both"/>
        <w:rPr>
          <w:rFonts w:cs="Arial"/>
          <w:b/>
        </w:rPr>
      </w:pPr>
      <w:r w:rsidRPr="00390EA4">
        <w:rPr>
          <w:rFonts w:cs="Arial"/>
          <w:b/>
        </w:rPr>
        <w:t>THE GREENHOUSE GAS EMISSIONS TRADING SCHEME ORDER 2020</w:t>
      </w:r>
      <w:r>
        <w:rPr>
          <w:rFonts w:cs="Arial"/>
          <w:b/>
        </w:rPr>
        <w:t xml:space="preserve"> </w:t>
      </w:r>
      <w:r w:rsidRPr="00D11F16">
        <w:rPr>
          <w:rFonts w:cs="Arial"/>
          <w:b/>
        </w:rPr>
        <w:t xml:space="preserve">(SI </w:t>
      </w:r>
      <w:r>
        <w:rPr>
          <w:rFonts w:cs="Arial"/>
          <w:b/>
        </w:rPr>
        <w:t>2020/1265</w:t>
      </w:r>
      <w:r w:rsidRPr="00D11F16">
        <w:rPr>
          <w:rFonts w:cs="Arial"/>
          <w:b/>
        </w:rPr>
        <w:t>) (</w:t>
      </w:r>
      <w:r>
        <w:rPr>
          <w:rFonts w:cs="Arial"/>
          <w:b/>
        </w:rPr>
        <w:t>the</w:t>
      </w:r>
      <w:r w:rsidRPr="00D11F16">
        <w:rPr>
          <w:rFonts w:cs="Arial"/>
          <w:b/>
        </w:rPr>
        <w:t xml:space="preserve"> </w:t>
      </w:r>
      <w:r>
        <w:rPr>
          <w:rFonts w:cs="Arial"/>
          <w:b/>
        </w:rPr>
        <w:t>Order</w:t>
      </w:r>
      <w:r w:rsidRPr="00D11F16">
        <w:rPr>
          <w:rFonts w:cs="Arial"/>
          <w:b/>
        </w:rPr>
        <w:t>)</w:t>
      </w:r>
    </w:p>
    <w:p w14:paraId="0397DC5E" w14:textId="14D4381C" w:rsidR="0039692D" w:rsidRPr="00D11F16" w:rsidRDefault="0039692D" w:rsidP="00665143">
      <w:pPr>
        <w:widowControl/>
        <w:rPr>
          <w:rFonts w:cs="Arial"/>
          <w:snapToGrid/>
          <w:lang w:val="en-GB" w:eastAsia="en-GB"/>
        </w:rPr>
      </w:pPr>
      <w:r w:rsidRPr="00D11F16">
        <w:rPr>
          <w:rFonts w:cs="Arial"/>
          <w:b/>
          <w:snapToGrid/>
          <w:lang w:val="en-GB" w:eastAsia="en-GB"/>
        </w:rPr>
        <w:t xml:space="preserve">Permit </w:t>
      </w:r>
      <w:r w:rsidR="00A50B71">
        <w:rPr>
          <w:rFonts w:cs="Arial"/>
          <w:b/>
          <w:snapToGrid/>
          <w:lang w:val="en-GB" w:eastAsia="en-GB"/>
        </w:rPr>
        <w:t>reference</w:t>
      </w:r>
      <w:r w:rsidRPr="00D11F16">
        <w:rPr>
          <w:rFonts w:cs="Arial"/>
          <w:b/>
          <w:snapToGrid/>
          <w:lang w:val="en-GB" w:eastAsia="en-GB"/>
        </w:rPr>
        <w:t>:</w:t>
      </w:r>
      <w:r w:rsidRPr="00D11F16">
        <w:rPr>
          <w:rFonts w:cs="Arial"/>
          <w:snapToGrid/>
          <w:lang w:val="en-GB" w:eastAsia="en-GB"/>
        </w:rPr>
        <w:t xml:space="preserve"> </w:t>
      </w:r>
      <w:fldSimple w:instr=" MERGEFIELD  ${(permitId)!}  \* MERGEFORMAT ">
        <w:r w:rsidR="00392FFE">
          <w:rPr>
            <w:noProof/>
          </w:rPr>
          <w:t>«${(permitId)!}»</w:t>
        </w:r>
      </w:fldSimple>
    </w:p>
    <w:p w14:paraId="73EDB41F" w14:textId="2C794A89" w:rsidR="0039692D" w:rsidRPr="00D11F16" w:rsidRDefault="0039692D" w:rsidP="00665143">
      <w:pPr>
        <w:widowControl/>
        <w:rPr>
          <w:rFonts w:cs="Arial"/>
          <w:snapToGrid/>
          <w:lang w:val="en-GB" w:eastAsia="en-GB"/>
        </w:rPr>
      </w:pPr>
      <w:r w:rsidRPr="00D11F16">
        <w:rPr>
          <w:rFonts w:cs="Arial"/>
          <w:b/>
          <w:snapToGrid/>
          <w:lang w:val="en-GB" w:eastAsia="en-GB"/>
        </w:rPr>
        <w:t>Variation</w:t>
      </w:r>
      <w:r w:rsidR="00A50B71">
        <w:rPr>
          <w:rFonts w:cs="Arial"/>
          <w:b/>
          <w:snapToGrid/>
          <w:lang w:val="en-GB" w:eastAsia="en-GB"/>
        </w:rPr>
        <w:t xml:space="preserve"> reference</w:t>
      </w:r>
      <w:r w:rsidRPr="00D11F16">
        <w:rPr>
          <w:rFonts w:cs="Arial"/>
          <w:b/>
          <w:snapToGrid/>
          <w:lang w:val="en-GB" w:eastAsia="en-GB"/>
        </w:rPr>
        <w:t>:</w:t>
      </w:r>
      <w:r w:rsidRPr="00D11F16">
        <w:rPr>
          <w:rFonts w:cs="Arial"/>
          <w:snapToGrid/>
          <w:lang w:val="en-GB" w:eastAsia="en-GB"/>
        </w:rPr>
        <w:t xml:space="preserve"> </w:t>
      </w:r>
      <w:fldSimple w:instr=" MERGEFIELD  ${(workflow.requestId)!}  \* MERGEFORMAT ">
        <w:r w:rsidR="00392FFE">
          <w:rPr>
            <w:noProof/>
          </w:rPr>
          <w:t>«${(workflow.requestId)!}»</w:t>
        </w:r>
      </w:fldSimple>
    </w:p>
    <w:p w14:paraId="01240F63" w14:textId="442D44BC" w:rsidR="000944F5" w:rsidRPr="00D11F16" w:rsidRDefault="000944F5" w:rsidP="00665143">
      <w:pPr>
        <w:widowControl/>
        <w:rPr>
          <w:rFonts w:cs="Arial"/>
          <w:lang w:val="en-GB"/>
        </w:rPr>
      </w:pPr>
      <w:r w:rsidRPr="00D11F16">
        <w:rPr>
          <w:rFonts w:cs="Arial"/>
          <w:b/>
          <w:lang w:val="en-GB"/>
        </w:rPr>
        <w:t>Issue of variation notice to</w:t>
      </w:r>
      <w:r w:rsidR="0039692D" w:rsidRPr="00D11F16">
        <w:rPr>
          <w:rFonts w:cs="Arial"/>
          <w:b/>
          <w:lang w:val="en-GB"/>
        </w:rPr>
        <w:t>:</w:t>
      </w:r>
      <w:r w:rsidR="0039692D" w:rsidRPr="00D11F16">
        <w:rPr>
          <w:rFonts w:cs="Arial"/>
          <w:lang w:val="en-GB"/>
        </w:rPr>
        <w:t xml:space="preserve"> </w:t>
      </w:r>
      <w:fldSimple w:instr=" MERGEFIELD  ${(account.name)!}  \* MERGEFORMAT ">
        <w:r w:rsidR="008C50B1">
          <w:rPr>
            <w:noProof/>
          </w:rPr>
          <w:t>«${(account.name)!}»</w:t>
        </w:r>
      </w:fldSimple>
    </w:p>
    <w:p w14:paraId="5F6F01D5" w14:textId="17B2A768" w:rsidR="000944F5" w:rsidRPr="00D11F16" w:rsidRDefault="000944F5" w:rsidP="0056403A">
      <w:pPr>
        <w:ind w:right="144"/>
        <w:jc w:val="both"/>
        <w:rPr>
          <w:rFonts w:cs="Arial"/>
        </w:rPr>
      </w:pPr>
      <w:r w:rsidRPr="00D11F16">
        <w:rPr>
          <w:rFonts w:cs="Arial"/>
        </w:rPr>
        <w:t>The</w:t>
      </w:r>
      <w:r w:rsidR="0056403A" w:rsidRPr="00D11F16">
        <w:rPr>
          <w:rFonts w:cs="Arial"/>
        </w:rPr>
        <w:t xml:space="preserve"> </w:t>
      </w:r>
      <w:fldSimple w:instr=" MERGEFIELD  ${competentAuthority.name}  \* MERGEFORMAT ">
        <w:r w:rsidR="008C50B1">
          <w:rPr>
            <w:noProof/>
          </w:rPr>
          <w:t>«${competentAuthority.name}»</w:t>
        </w:r>
      </w:fldSimple>
      <w:r w:rsidR="0056403A" w:rsidRPr="00D11F16">
        <w:rPr>
          <w:rFonts w:cs="Arial"/>
        </w:rPr>
        <w:t xml:space="preserve"> </w:t>
      </w:r>
      <w:r w:rsidRPr="00D11F16">
        <w:rPr>
          <w:rFonts w:cs="Arial"/>
        </w:rPr>
        <w:t xml:space="preserve">has </w:t>
      </w:r>
      <w:r w:rsidR="007133F1">
        <w:rPr>
          <w:rFonts w:cs="Arial"/>
        </w:rPr>
        <w:t xml:space="preserve">determined your permit variation application. </w:t>
      </w:r>
      <w:r w:rsidRPr="00D11F16">
        <w:rPr>
          <w:rFonts w:cs="Arial"/>
        </w:rPr>
        <w:t>The variation notice and a consolidated permit are attached to this letter.</w:t>
      </w:r>
    </w:p>
    <w:p w14:paraId="40A6436A" w14:textId="3BCD02B8" w:rsidR="000944F5" w:rsidRPr="00D11F16" w:rsidRDefault="000944F5" w:rsidP="0056403A">
      <w:pPr>
        <w:ind w:right="144"/>
        <w:jc w:val="both"/>
        <w:rPr>
          <w:rFonts w:cs="Arial"/>
        </w:rPr>
      </w:pPr>
      <w:r w:rsidRPr="00D11F16">
        <w:rPr>
          <w:rFonts w:cs="Arial"/>
        </w:rPr>
        <w:t xml:space="preserve">Please quote your permit </w:t>
      </w:r>
      <w:r w:rsidR="00A50B71">
        <w:rPr>
          <w:rFonts w:cs="Arial"/>
        </w:rPr>
        <w:t>reference</w:t>
      </w:r>
      <w:r w:rsidRPr="00D11F16">
        <w:rPr>
          <w:rFonts w:cs="Arial"/>
        </w:rPr>
        <w:t xml:space="preserve"> in all future correspondence with the</w:t>
      </w:r>
      <w:r w:rsidR="0056403A" w:rsidRPr="00D11F16">
        <w:rPr>
          <w:rFonts w:cs="Arial"/>
        </w:rPr>
        <w:t xml:space="preserve"> </w:t>
      </w:r>
      <w:fldSimple w:instr=" MERGEFIELD  ${competentAuthority.name}  \* MERGEFORMAT ">
        <w:r w:rsidR="008C50B1">
          <w:rPr>
            <w:noProof/>
          </w:rPr>
          <w:t>«${competentAuthority.name}»</w:t>
        </w:r>
      </w:fldSimple>
      <w:r w:rsidR="00265E67">
        <w:rPr>
          <w:rFonts w:cs="Arial"/>
        </w:rPr>
        <w:t>.</w:t>
      </w:r>
    </w:p>
    <w:p w14:paraId="45750230" w14:textId="42EE20B0" w:rsidR="0056403A" w:rsidRPr="00D11F16" w:rsidRDefault="0056403A" w:rsidP="0056403A">
      <w:pPr>
        <w:jc w:val="both"/>
        <w:rPr>
          <w:rFonts w:cs="Arial"/>
        </w:rPr>
      </w:pPr>
      <w:r w:rsidRPr="00D11F16">
        <w:rPr>
          <w:rFonts w:cs="Arial"/>
        </w:rPr>
        <w:t xml:space="preserve">If you require any clarification of the above, please do not hesitate to contact a member of the Emissions Trading Team either directly or by e-mail to </w:t>
      </w:r>
      <w:fldSimple w:instr=" MERGEFIELD  ${competentAuthority.email}  \* MERGEFORMAT ">
        <w:r w:rsidR="008C50B1">
          <w:rPr>
            <w:noProof/>
          </w:rPr>
          <w:t>«${competentAuthority.email}»</w:t>
        </w:r>
      </w:fldSimple>
      <w:r w:rsidRPr="00D11F16">
        <w:rPr>
          <w:rFonts w:cs="Arial"/>
        </w:rPr>
        <w:t>.</w:t>
      </w:r>
    </w:p>
    <w:p w14:paraId="34E1CC9F" w14:textId="77777777" w:rsidR="0056403A" w:rsidRPr="00D11F16" w:rsidRDefault="0056403A" w:rsidP="0056403A">
      <w:pPr>
        <w:jc w:val="both"/>
        <w:rPr>
          <w:rFonts w:cs="Arial"/>
        </w:rPr>
      </w:pPr>
    </w:p>
    <w:p w14:paraId="298B44FF" w14:textId="63467FFC" w:rsidR="00D87688" w:rsidRPr="00D11F16" w:rsidRDefault="00D87688" w:rsidP="00D87688">
      <w:pPr>
        <w:rPr>
          <w:rFonts w:cs="Arial"/>
        </w:rPr>
      </w:pPr>
      <w:r w:rsidRPr="00D11F16">
        <w:rPr>
          <w:rFonts w:cs="Arial"/>
        </w:rPr>
        <w:t xml:space="preserve">Yours </w:t>
      </w:r>
      <w:r w:rsidR="0035677A">
        <w:rPr>
          <w:rFonts w:cs="Arial"/>
        </w:rPr>
        <w:t>faithfully</w:t>
      </w:r>
    </w:p>
    <w:p w14:paraId="5EE2B065" w14:textId="77777777" w:rsidR="00D87688" w:rsidRPr="00D11F16" w:rsidRDefault="00D87688" w:rsidP="00D87688">
      <w:pPr>
        <w:rPr>
          <w:rFonts w:cs="Arial"/>
        </w:rPr>
      </w:pPr>
      <w:bookmarkStart w:id="1" w:name="signature"/>
      <w:r>
        <w:rPr>
          <w:noProof/>
        </w:rPr>
        <w:drawing>
          <wp:inline distT="0" distB="0" distL="0" distR="0" wp14:anchorId="483E07F7" wp14:editId="0EC46BA5">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11" cstate="print"/>
                    <a:stretch>
                      <a:fillRect/>
                    </a:stretch>
                  </pic:blipFill>
                  <pic:spPr>
                    <a:xfrm>
                      <a:off x="0" y="0"/>
                      <a:ext cx="1440000" cy="1539310"/>
                    </a:xfrm>
                    <a:prstGeom prst="rect">
                      <a:avLst/>
                    </a:prstGeom>
                  </pic:spPr>
                </pic:pic>
              </a:graphicData>
            </a:graphic>
          </wp:inline>
        </w:drawing>
      </w:r>
      <w:bookmarkEnd w:id="1"/>
    </w:p>
    <w:p w14:paraId="20F860D4" w14:textId="3B4ECFE4" w:rsidR="00DB7892" w:rsidRDefault="00D87688" w:rsidP="00665143">
      <w:pPr>
        <w:rPr>
          <w:rFonts w:cs="Arial"/>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Pr>
          <w:rFonts w:cs="Arial"/>
          <w:noProof/>
          <w:sz w:val="22"/>
          <w:szCs w:val="22"/>
        </w:rPr>
        <w:t>«${signatory.fullName}»</w:t>
      </w:r>
      <w:r>
        <w:rPr>
          <w:rFonts w:cs="Arial"/>
          <w:sz w:val="22"/>
          <w:szCs w:val="22"/>
        </w:rPr>
        <w:fldChar w:fldCharType="end"/>
      </w:r>
    </w:p>
    <w:p w14:paraId="08DBC324" w14:textId="06F00807" w:rsidR="00F715E0" w:rsidRDefault="00DB7892" w:rsidP="00F715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cs="Arial"/>
        </w:rPr>
        <w:t>CC</w:t>
      </w:r>
      <w:r w:rsidR="00F715E0" w:rsidRPr="00D97C3A">
        <w:rPr>
          <w:rFonts w:cs="Arial"/>
        </w:rPr>
        <w:t xml:space="preserve">: </w:t>
      </w:r>
      <w:r w:rsidR="00F715E0">
        <w:rPr>
          <w:rFonts w:cs="Arial"/>
        </w:rPr>
        <w:fldChar w:fldCharType="begin"/>
      </w:r>
      <w:r w:rsidR="00F715E0">
        <w:rPr>
          <w:rFonts w:cs="Arial"/>
        </w:rPr>
        <w:instrText xml:space="preserve"> MERGEFIELD  "[#list params.ccRecipients as cc]"  \* MERGEFORMAT </w:instrText>
      </w:r>
      <w:r w:rsidR="00F715E0">
        <w:rPr>
          <w:rFonts w:cs="Arial"/>
        </w:rPr>
        <w:fldChar w:fldCharType="separate"/>
      </w:r>
      <w:r w:rsidR="00F715E0">
        <w:rPr>
          <w:rFonts w:cs="Arial"/>
          <w:noProof/>
        </w:rPr>
        <w:t>«[#list params.ccRecipients as cc]»</w:t>
      </w:r>
      <w:r w:rsidR="00F715E0">
        <w:rPr>
          <w:rFonts w:cs="Arial"/>
        </w:rPr>
        <w:fldChar w:fldCharType="end"/>
      </w:r>
      <w:r w:rsidR="00F715E0">
        <w:rPr>
          <w:rFonts w:cs="Arial"/>
        </w:rPr>
        <w:fldChar w:fldCharType="begin"/>
      </w:r>
      <w:r w:rsidR="00F715E0">
        <w:rPr>
          <w:rFonts w:cs="Arial"/>
        </w:rPr>
        <w:instrText xml:space="preserve"> MERGEFIELD  "${cc}[#sep], [/#sep]"  \* MERGEFORMAT </w:instrText>
      </w:r>
      <w:r w:rsidR="00F715E0">
        <w:rPr>
          <w:rFonts w:cs="Arial"/>
        </w:rPr>
        <w:fldChar w:fldCharType="separate"/>
      </w:r>
      <w:r w:rsidR="00F715E0">
        <w:rPr>
          <w:rFonts w:cs="Arial"/>
          <w:noProof/>
        </w:rPr>
        <w:t>«${cc}[#sep], [/#sep]»</w:t>
      </w:r>
      <w:r w:rsidR="00F715E0">
        <w:rPr>
          <w:rFonts w:cs="Arial"/>
        </w:rPr>
        <w:fldChar w:fldCharType="end"/>
      </w:r>
      <w:r w:rsidR="00F715E0">
        <w:rPr>
          <w:rFonts w:cs="Arial"/>
        </w:rPr>
        <w:fldChar w:fldCharType="begin"/>
      </w:r>
      <w:r w:rsidR="00F715E0">
        <w:rPr>
          <w:rFonts w:cs="Arial"/>
        </w:rPr>
        <w:instrText xml:space="preserve"> MERGEFIELD  [/#list]  \* MERGEFORMAT </w:instrText>
      </w:r>
      <w:r w:rsidR="00F715E0">
        <w:rPr>
          <w:rFonts w:cs="Arial"/>
        </w:rPr>
        <w:fldChar w:fldCharType="separate"/>
      </w:r>
      <w:r w:rsidR="00F715E0">
        <w:rPr>
          <w:rFonts w:cs="Arial"/>
          <w:noProof/>
        </w:rPr>
        <w:t>«[/#list]»</w:t>
      </w:r>
      <w:r w:rsidR="00F715E0">
        <w:rPr>
          <w:rFonts w:cs="Arial"/>
        </w:rPr>
        <w:fldChar w:fldCharType="end"/>
      </w:r>
    </w:p>
    <w:p w14:paraId="2492434C" w14:textId="77777777" w:rsidR="00DB7892" w:rsidRDefault="00DB7892" w:rsidP="00EB5849">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p>
    <w:p w14:paraId="73A758A3" w14:textId="598A2AA1" w:rsidR="004B613E" w:rsidRPr="00D11F16" w:rsidRDefault="004B613E" w:rsidP="00EB5849">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sectPr w:rsidR="004B613E" w:rsidRPr="00D11F16" w:rsidSect="002D65ED">
          <w:headerReference w:type="even" r:id="rId12"/>
          <w:headerReference w:type="default" r:id="rId13"/>
          <w:footerReference w:type="even" r:id="rId14"/>
          <w:footerReference w:type="default" r:id="rId15"/>
          <w:headerReference w:type="first" r:id="rId16"/>
          <w:footerReference w:type="first" r:id="rId17"/>
          <w:endnotePr>
            <w:numFmt w:val="decimal"/>
          </w:endnotePr>
          <w:pgSz w:w="11906" w:h="16838"/>
          <w:pgMar w:top="1440" w:right="1080" w:bottom="1440" w:left="1080" w:header="142" w:footer="720" w:gutter="0"/>
          <w:cols w:space="720"/>
          <w:noEndnote/>
          <w:docGrid w:linePitch="272"/>
        </w:sect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686"/>
      </w:tblGrid>
      <w:tr w:rsidR="0039692D" w:rsidRPr="00D11F16" w14:paraId="3407068B" w14:textId="77777777" w:rsidTr="004A3E33">
        <w:tc>
          <w:tcPr>
            <w:tcW w:w="5812" w:type="dxa"/>
            <w:shd w:val="clear" w:color="auto" w:fill="000000" w:themeFill="text1"/>
          </w:tcPr>
          <w:p w14:paraId="76006B2F" w14:textId="77777777" w:rsidR="0039692D" w:rsidRPr="004A3E33" w:rsidRDefault="00041914" w:rsidP="00041914">
            <w:pPr>
              <w:rPr>
                <w:rFonts w:ascii="Arial Black" w:hAnsi="Arial Black"/>
                <w:color w:val="FFFFFF" w:themeColor="background1"/>
              </w:rPr>
            </w:pPr>
            <w:r w:rsidRPr="004A3E33">
              <w:rPr>
                <w:color w:val="FFFFFF" w:themeColor="background1"/>
              </w:rPr>
              <w:lastRenderedPageBreak/>
              <w:br w:type="page"/>
            </w:r>
            <w:r w:rsidRPr="004A3E33">
              <w:rPr>
                <w:rFonts w:cs="Arial"/>
                <w:color w:val="FFFFFF" w:themeColor="background1"/>
              </w:rPr>
              <w:br w:type="page"/>
            </w:r>
            <w:r w:rsidRPr="004A3E33">
              <w:rPr>
                <w:rFonts w:cs="Arial"/>
                <w:color w:val="FFFFFF" w:themeColor="background1"/>
              </w:rPr>
              <w:br w:type="page"/>
            </w:r>
            <w:r w:rsidR="0039692D" w:rsidRPr="004A3E33">
              <w:rPr>
                <w:color w:val="FFFFFF" w:themeColor="background1"/>
                <w:sz w:val="16"/>
              </w:rPr>
              <w:br w:type="page"/>
            </w:r>
            <w:r w:rsidR="0039692D" w:rsidRPr="004A3E33">
              <w:rPr>
                <w:rFonts w:ascii="Arial Black" w:hAnsi="Arial Black"/>
                <w:color w:val="FFFFFF" w:themeColor="background1"/>
              </w:rPr>
              <w:t>Variation Notice</w:t>
            </w:r>
          </w:p>
        </w:tc>
        <w:tc>
          <w:tcPr>
            <w:tcW w:w="3686" w:type="dxa"/>
            <w:shd w:val="clear" w:color="auto" w:fill="auto"/>
          </w:tcPr>
          <w:p w14:paraId="091CE197" w14:textId="30D30426" w:rsidR="0039692D" w:rsidRPr="00D11F16" w:rsidRDefault="00D87688" w:rsidP="002D65ED">
            <w:pPr>
              <w:rPr>
                <w:rFonts w:cs="Arial"/>
              </w:rPr>
            </w:pPr>
            <w:bookmarkStart w:id="2" w:name="competentAuthorityLogo2"/>
            <w:r>
              <w:rPr>
                <w:noProof/>
              </w:rPr>
              <w:drawing>
                <wp:inline distT="0" distB="0" distL="0" distR="0" wp14:anchorId="2A52EA11" wp14:editId="49EA53DC">
                  <wp:extent cx="2157984" cy="2313432"/>
                  <wp:effectExtent l="0" t="0" r="0" b="0"/>
                  <wp:docPr id="3"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11" cstate="print"/>
                          <a:stretch>
                            <a:fillRect/>
                          </a:stretch>
                        </pic:blipFill>
                        <pic:spPr>
                          <a:xfrm>
                            <a:off x="0" y="0"/>
                            <a:ext cx="2157984" cy="2313432"/>
                          </a:xfrm>
                          <a:prstGeom prst="rect">
                            <a:avLst/>
                          </a:prstGeom>
                        </pic:spPr>
                      </pic:pic>
                    </a:graphicData>
                  </a:graphic>
                </wp:inline>
              </w:drawing>
            </w:r>
            <w:bookmarkEnd w:id="2"/>
          </w:p>
        </w:tc>
      </w:tr>
    </w:tbl>
    <w:p w14:paraId="3EF20740" w14:textId="77777777" w:rsidR="0035677A" w:rsidRPr="00D11F16" w:rsidRDefault="0035677A" w:rsidP="0035677A">
      <w:bookmarkStart w:id="3" w:name="_Toc456504855"/>
      <w:r w:rsidRPr="00390EA4">
        <w:t>The Greenhouse Gas Emissions Trading Scheme Order 2020</w:t>
      </w:r>
      <w:r w:rsidRPr="00390EA4" w:rsidDel="00390EA4">
        <w:t xml:space="preserve"> </w:t>
      </w:r>
      <w:r w:rsidRPr="00D11F16">
        <w:t>(SI</w:t>
      </w:r>
      <w:r>
        <w:t xml:space="preserve"> 2020/1265</w:t>
      </w:r>
      <w:r w:rsidRPr="00D11F16">
        <w:t>) (</w:t>
      </w:r>
      <w:r>
        <w:t>t</w:t>
      </w:r>
      <w:r w:rsidRPr="00D11F16">
        <w:t xml:space="preserve">he </w:t>
      </w:r>
      <w:r>
        <w:t>Order</w:t>
      </w:r>
      <w:r w:rsidRPr="00D11F16">
        <w:t>)</w:t>
      </w:r>
    </w:p>
    <w:p w14:paraId="76FC595B" w14:textId="77777777" w:rsidR="0039692D" w:rsidRPr="00D11F16" w:rsidRDefault="0039692D" w:rsidP="00041914">
      <w:pPr>
        <w:pStyle w:val="Heading1"/>
      </w:pPr>
      <w:r w:rsidRPr="00D11F16">
        <w:t>Variation Notice</w:t>
      </w:r>
    </w:p>
    <w:p w14:paraId="49FCDD10" w14:textId="523B6080" w:rsidR="0039692D" w:rsidRPr="00D11F16" w:rsidRDefault="0039692D" w:rsidP="002D65ED">
      <w:pPr>
        <w:spacing w:before="100" w:beforeAutospacing="1" w:after="100" w:afterAutospacing="1"/>
        <w:rPr>
          <w:rFonts w:cs="Arial"/>
        </w:rPr>
      </w:pPr>
      <w:r w:rsidRPr="00D11F16">
        <w:rPr>
          <w:rFonts w:cs="Arial"/>
          <w:b/>
        </w:rPr>
        <w:t xml:space="preserve">Permit </w:t>
      </w:r>
      <w:r w:rsidR="00C92668">
        <w:rPr>
          <w:rFonts w:cs="Arial"/>
          <w:b/>
        </w:rPr>
        <w:t>reference</w:t>
      </w:r>
      <w:r w:rsidRPr="00D11F16">
        <w:rPr>
          <w:rFonts w:cs="Arial"/>
          <w:b/>
        </w:rPr>
        <w:t>:</w:t>
      </w:r>
      <w:r w:rsidR="0056403A" w:rsidRPr="00D11F16">
        <w:rPr>
          <w:rFonts w:cs="Arial"/>
          <w:b/>
        </w:rPr>
        <w:t xml:space="preserve"> </w:t>
      </w:r>
      <w:fldSimple w:instr=" MERGEFIELD  ${(permitId)!}  \* MERGEFORMAT ">
        <w:r w:rsidR="00F715E0">
          <w:rPr>
            <w:noProof/>
          </w:rPr>
          <w:t>«${(permitId)!}»</w:t>
        </w:r>
      </w:fldSimple>
    </w:p>
    <w:p w14:paraId="04B982F6" w14:textId="4AF1F2FA" w:rsidR="0039692D" w:rsidRPr="00D11F16" w:rsidRDefault="0039692D" w:rsidP="0056403A">
      <w:pPr>
        <w:spacing w:before="100" w:beforeAutospacing="1" w:after="100" w:afterAutospacing="1"/>
        <w:rPr>
          <w:b/>
        </w:rPr>
      </w:pPr>
      <w:r w:rsidRPr="00D11F16">
        <w:rPr>
          <w:b/>
        </w:rPr>
        <w:t xml:space="preserve">Variation </w:t>
      </w:r>
      <w:r w:rsidR="00A50B71">
        <w:rPr>
          <w:b/>
        </w:rPr>
        <w:t>reference</w:t>
      </w:r>
      <w:r w:rsidRPr="00D11F16">
        <w:rPr>
          <w:b/>
        </w:rPr>
        <w:t xml:space="preserve">: </w:t>
      </w:r>
      <w:fldSimple w:instr=" MERGEFIELD  ${(workflow.requestId)!}  \* MERGEFORMAT ">
        <w:r w:rsidR="00F715E0">
          <w:rPr>
            <w:noProof/>
          </w:rPr>
          <w:t>«${(workflow.requestId)!}»</w:t>
        </w:r>
      </w:fldSimple>
    </w:p>
    <w:p w14:paraId="14ACB086" w14:textId="77777777" w:rsidR="0035677A" w:rsidRPr="00D11F16" w:rsidRDefault="0039692D" w:rsidP="0035677A">
      <w:pPr>
        <w:rPr>
          <w:rStyle w:val="change"/>
          <w:rFonts w:cs="Arial"/>
          <w:color w:val="auto"/>
        </w:rPr>
      </w:pPr>
      <w:r w:rsidRPr="00D11F16">
        <w:rPr>
          <w:rStyle w:val="change"/>
          <w:rFonts w:cs="Arial"/>
          <w:color w:val="auto"/>
        </w:rPr>
        <w:t xml:space="preserve">The </w:t>
      </w:r>
      <w:fldSimple w:instr=" MERGEFIELD  ${competentAuthority.name}  \* MERGEFORMAT ">
        <w:r w:rsidR="00F715E0">
          <w:rPr>
            <w:noProof/>
          </w:rPr>
          <w:t>«${competentAuthority.name}»</w:t>
        </w:r>
      </w:fldSimple>
      <w:r w:rsidRPr="00D11F16">
        <w:rPr>
          <w:rStyle w:val="change"/>
          <w:rFonts w:cs="Arial"/>
          <w:color w:val="auto"/>
        </w:rPr>
        <w:t xml:space="preserve"> </w:t>
      </w:r>
      <w:r w:rsidR="0035677A" w:rsidRPr="00D11F16">
        <w:rPr>
          <w:rStyle w:val="change"/>
          <w:rFonts w:cs="Arial"/>
          <w:color w:val="auto"/>
        </w:rPr>
        <w:t xml:space="preserve">in exercise of its powers under </w:t>
      </w:r>
      <w:r w:rsidR="0035677A">
        <w:rPr>
          <w:rStyle w:val="change"/>
          <w:rFonts w:cs="Arial"/>
          <w:color w:val="auto"/>
        </w:rPr>
        <w:t>Schedule 6, paragraph 6</w:t>
      </w:r>
      <w:r w:rsidR="0035677A" w:rsidRPr="00D11F16">
        <w:rPr>
          <w:rStyle w:val="change"/>
          <w:rFonts w:cs="Arial"/>
          <w:color w:val="auto"/>
        </w:rPr>
        <w:t xml:space="preserve"> </w:t>
      </w:r>
      <w:r w:rsidR="0035677A">
        <w:rPr>
          <w:rStyle w:val="change"/>
          <w:rFonts w:cs="Arial"/>
          <w:color w:val="auto"/>
        </w:rPr>
        <w:t>to the</w:t>
      </w:r>
      <w:r w:rsidR="0035677A" w:rsidRPr="00D11F16">
        <w:rPr>
          <w:rStyle w:val="change"/>
          <w:rFonts w:cs="Arial"/>
          <w:color w:val="auto"/>
        </w:rPr>
        <w:t xml:space="preserve"> </w:t>
      </w:r>
      <w:r w:rsidR="0035677A">
        <w:rPr>
          <w:rStyle w:val="change"/>
          <w:rFonts w:cs="Arial"/>
          <w:color w:val="auto"/>
        </w:rPr>
        <w:t>Order</w:t>
      </w:r>
      <w:r w:rsidR="0035677A" w:rsidRPr="00D11F16">
        <w:t xml:space="preserve"> hereby varies the </w:t>
      </w:r>
      <w:r w:rsidR="0035677A">
        <w:t>p</w:t>
      </w:r>
      <w:r w:rsidR="0035677A" w:rsidRPr="00D11F16">
        <w:t>ermit held by you</w:t>
      </w:r>
    </w:p>
    <w:p w14:paraId="0015B34F" w14:textId="3FFCC70D" w:rsidR="00972FB1" w:rsidRPr="00972FB1" w:rsidRDefault="00000000" w:rsidP="00972FB1">
      <w:pPr>
        <w:rPr>
          <w:rFonts w:cs="Arial"/>
        </w:rPr>
      </w:pPr>
      <w:fldSimple w:instr=" MERGEFIELD  ${(account.legalEntityName)!}  \* MERGEFORMAT ">
        <w:r w:rsidR="00F715E0">
          <w:rPr>
            <w:noProof/>
          </w:rPr>
          <w:t>«${(account.legalEntityName)!}»</w:t>
        </w:r>
      </w:fldSimple>
      <w:r w:rsidR="00972FB1" w:rsidRPr="00972FB1">
        <w:rPr>
          <w:rFonts w:cs="Arial"/>
        </w:rPr>
        <w:t xml:space="preserve"> (the Operator),</w:t>
      </w:r>
    </w:p>
    <w:p w14:paraId="5B8C8F73" w14:textId="77777777" w:rsidR="00972FB1" w:rsidRPr="00972FB1" w:rsidRDefault="00972FB1" w:rsidP="00972FB1">
      <w:pPr>
        <w:spacing w:after="0"/>
        <w:rPr>
          <w:rFonts w:cs="Arial"/>
        </w:rPr>
      </w:pPr>
      <w:r w:rsidRPr="00972FB1">
        <w:rPr>
          <w:rFonts w:cs="Arial"/>
        </w:rPr>
        <w:t>whose (Registered) office address is</w:t>
      </w:r>
    </w:p>
    <w:p w14:paraId="3A681FFF" w14:textId="32743A18" w:rsidR="00354326" w:rsidRPr="000F4EC3" w:rsidRDefault="00000000" w:rsidP="00354326">
      <w:pPr>
        <w:spacing w:before="0" w:after="0"/>
        <w:rPr>
          <w:rFonts w:cs="Arial"/>
        </w:rPr>
      </w:pPr>
      <w:fldSimple w:instr=" MERGEFIELD  ${(account.legalEntityLocation)!}  \* MERGEFORMAT ">
        <w:r w:rsidR="00F715E0">
          <w:rPr>
            <w:noProof/>
          </w:rPr>
          <w:t>«${(account.legalEntityLocation)!}»</w:t>
        </w:r>
      </w:fldSimple>
    </w:p>
    <w:p w14:paraId="47A04C5B" w14:textId="77777777" w:rsidR="00972FB1" w:rsidRPr="00972FB1" w:rsidRDefault="00972FB1" w:rsidP="00972FB1">
      <w:pPr>
        <w:spacing w:after="0"/>
      </w:pPr>
      <w:r w:rsidRPr="00972FB1">
        <w:rPr>
          <w:rFonts w:cs="Arial"/>
        </w:rPr>
        <w:t>which relates to the operation of (part of) the Installation(s) at</w:t>
      </w:r>
    </w:p>
    <w:p w14:paraId="6B9E2D47" w14:textId="2FE57546" w:rsidR="00972FB1" w:rsidRPr="00972FB1" w:rsidRDefault="00000000" w:rsidP="00972FB1">
      <w:pPr>
        <w:spacing w:after="0"/>
        <w:rPr>
          <w:rStyle w:val="change"/>
          <w:color w:val="auto"/>
        </w:rPr>
      </w:pPr>
      <w:fldSimple w:instr=" MERGEFIELD  ${(account.siteName)!}  \* MERGEFORMAT ">
        <w:r w:rsidR="00F715E0">
          <w:rPr>
            <w:noProof/>
          </w:rPr>
          <w:t>«${(account.siteName)!}»</w:t>
        </w:r>
      </w:fldSimple>
    </w:p>
    <w:p w14:paraId="2E3BDE0D" w14:textId="10D0CE02" w:rsidR="00972FB1" w:rsidRPr="00972FB1" w:rsidRDefault="00000000" w:rsidP="00972FB1">
      <w:pPr>
        <w:spacing w:after="0"/>
        <w:rPr>
          <w:rStyle w:val="change"/>
          <w:rFonts w:cs="Arial"/>
          <w:color w:val="auto"/>
        </w:rPr>
      </w:pPr>
      <w:fldSimple w:instr=" MERGEFIELD  ${(account.location)!}  \* MERGEFORMAT ">
        <w:r w:rsidR="00F715E0">
          <w:rPr>
            <w:noProof/>
          </w:rPr>
          <w:t>«${(account.location)!}»</w:t>
        </w:r>
      </w:fldSimple>
    </w:p>
    <w:p w14:paraId="56581914" w14:textId="77777777" w:rsidR="0035677A" w:rsidRPr="00D11F16" w:rsidRDefault="0035677A" w:rsidP="0035677A">
      <w:r w:rsidRPr="00D11F16">
        <w:t>to the extent set out in the Schedule to this Variation Notice, as incorporated into the attached consolidated permit.</w:t>
      </w:r>
    </w:p>
    <w:p w14:paraId="42645EFC" w14:textId="0DAC19B2" w:rsidR="0039692D" w:rsidRPr="00D11F16" w:rsidRDefault="0039692D" w:rsidP="00041914">
      <w:r w:rsidRPr="00D11F16">
        <w:t>This notice take</w:t>
      </w:r>
      <w:r w:rsidR="002F5AAA">
        <w:t>s</w:t>
      </w:r>
      <w:r w:rsidRPr="00D11F16">
        <w:t xml:space="preserve"> effect </w:t>
      </w:r>
      <w:r w:rsidR="002F5AAA">
        <w:t>on</w:t>
      </w:r>
      <w:r w:rsidR="002F5AAA" w:rsidRPr="00D11F16">
        <w:t xml:space="preserve"> </w:t>
      </w:r>
      <w:fldSimple w:instr=" MERGEFIELD  &quot;${params.activationDate.format('dd MMMM yyyy')}&quot; ">
        <w:r w:rsidR="00710D5E">
          <w:rPr>
            <w:noProof/>
          </w:rPr>
          <w:t>«${params.activationDate.format('dd MMMM »</w:t>
        </w:r>
      </w:fldSimple>
      <w:r w:rsidRPr="00D11F16">
        <w:t>.</w:t>
      </w:r>
    </w:p>
    <w:bookmarkEnd w:id="3"/>
    <w:p w14:paraId="1F9CD49F" w14:textId="77777777" w:rsidR="002D65ED" w:rsidRPr="00D11F16" w:rsidRDefault="002D65ED" w:rsidP="0056403A">
      <w:pPr>
        <w:pStyle w:val="Heading3nonum"/>
        <w:keepLines w:val="0"/>
        <w:spacing w:before="100" w:beforeAutospacing="1" w:after="100" w:afterAutospacing="1"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6170"/>
      </w:tblGrid>
      <w:tr w:rsidR="004B64B7" w:rsidRPr="00D11F16" w14:paraId="120B732C" w14:textId="77777777" w:rsidTr="00FF49C4">
        <w:trPr>
          <w:trHeight w:hRule="exact" w:val="404"/>
        </w:trPr>
        <w:tc>
          <w:tcPr>
            <w:tcW w:w="0" w:type="auto"/>
            <w:tcBorders>
              <w:top w:val="nil"/>
              <w:left w:val="nil"/>
              <w:right w:val="nil"/>
            </w:tcBorders>
          </w:tcPr>
          <w:p w14:paraId="5E95A0E4" w14:textId="77777777" w:rsidR="004B64B7" w:rsidRPr="00D11F16" w:rsidRDefault="004B64B7" w:rsidP="002D65ED">
            <w:r w:rsidRPr="00D11F16">
              <w:t>Signed</w:t>
            </w:r>
          </w:p>
        </w:tc>
        <w:tc>
          <w:tcPr>
            <w:tcW w:w="0" w:type="auto"/>
            <w:tcBorders>
              <w:top w:val="nil"/>
              <w:left w:val="nil"/>
              <w:right w:val="nil"/>
            </w:tcBorders>
          </w:tcPr>
          <w:p w14:paraId="2D4A2F75" w14:textId="77777777" w:rsidR="004B64B7" w:rsidRPr="00D11F16" w:rsidRDefault="004B64B7" w:rsidP="002D65ED">
            <w:r w:rsidRPr="00D11F16">
              <w:t>Date</w:t>
            </w:r>
          </w:p>
        </w:tc>
      </w:tr>
      <w:tr w:rsidR="0039692D" w:rsidRPr="00D11F16" w14:paraId="1BF63071" w14:textId="77777777" w:rsidTr="00FF49C4">
        <w:tc>
          <w:tcPr>
            <w:tcW w:w="0" w:type="auto"/>
          </w:tcPr>
          <w:p w14:paraId="5C4E2664" w14:textId="2B176475" w:rsidR="0039692D" w:rsidRPr="00D11F16" w:rsidRDefault="00D87688" w:rsidP="002D65ED">
            <w:bookmarkStart w:id="4" w:name="signature2"/>
            <w:r>
              <w:rPr>
                <w:noProof/>
              </w:rPr>
              <w:drawing>
                <wp:inline distT="0" distB="0" distL="0" distR="0" wp14:anchorId="3B75AD94" wp14:editId="2C90CEC6">
                  <wp:extent cx="1440000" cy="1539310"/>
                  <wp:effectExtent l="0" t="0" r="8255" b="3810"/>
                  <wp:docPr id="4"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11" cstate="print"/>
                          <a:stretch>
                            <a:fillRect/>
                          </a:stretch>
                        </pic:blipFill>
                        <pic:spPr>
                          <a:xfrm>
                            <a:off x="0" y="0"/>
                            <a:ext cx="1440000" cy="1539310"/>
                          </a:xfrm>
                          <a:prstGeom prst="rect">
                            <a:avLst/>
                          </a:prstGeom>
                        </pic:spPr>
                      </pic:pic>
                    </a:graphicData>
                  </a:graphic>
                </wp:inline>
              </w:drawing>
            </w:r>
            <w:bookmarkEnd w:id="4"/>
          </w:p>
        </w:tc>
        <w:tc>
          <w:tcPr>
            <w:tcW w:w="0" w:type="auto"/>
          </w:tcPr>
          <w:p w14:paraId="3D23A824" w14:textId="79AE61E5" w:rsidR="0039692D" w:rsidRPr="00D11F16" w:rsidRDefault="00000000" w:rsidP="002D65ED">
            <w:fldSimple w:instr=" MERGEFIELD  &quot;${currentDate?date?string('dd MMMM yyyy')}&quot; ">
              <w:r w:rsidR="00F715E0">
                <w:rPr>
                  <w:noProof/>
                </w:rPr>
                <w:t>«${currentDate?date?string('dd MMMM yyyy'»</w:t>
              </w:r>
            </w:fldSimple>
          </w:p>
        </w:tc>
      </w:tr>
    </w:tbl>
    <w:p w14:paraId="4EAD1DD7" w14:textId="31EE8B79" w:rsidR="0039692D" w:rsidRPr="00D11F16" w:rsidRDefault="00000000" w:rsidP="0056403A">
      <w:pPr>
        <w:spacing w:before="100" w:beforeAutospacing="1" w:after="100" w:afterAutospacing="1"/>
        <w:rPr>
          <w:rFonts w:cs="Arial"/>
        </w:rPr>
      </w:pPr>
      <w:fldSimple w:instr=" MERGEFIELD  ${signatory.fullName}  \* MERGEFORMAT ">
        <w:r w:rsidR="007B06C5">
          <w:rPr>
            <w:noProof/>
          </w:rPr>
          <w:t>«${signatory.fullName}»</w:t>
        </w:r>
      </w:fldSimple>
    </w:p>
    <w:p w14:paraId="625EA32F" w14:textId="27696F69" w:rsidR="002D65ED" w:rsidRPr="00D11F16" w:rsidRDefault="0039692D" w:rsidP="002D65ED">
      <w:pPr>
        <w:pStyle w:val="Heading3nonum"/>
        <w:keepLines w:val="0"/>
        <w:spacing w:before="100" w:beforeAutospacing="1" w:after="100" w:afterAutospacing="1" w:line="240" w:lineRule="auto"/>
        <w:outlineLvl w:val="9"/>
        <w:rPr>
          <w:rFonts w:cs="Arial"/>
          <w:snapToGrid w:val="0"/>
        </w:rPr>
      </w:pPr>
      <w:r w:rsidRPr="00D11F16">
        <w:rPr>
          <w:rFonts w:cs="Arial"/>
        </w:rPr>
        <w:lastRenderedPageBreak/>
        <w:t xml:space="preserve">Authorised to sign on behalf of the </w:t>
      </w:r>
      <w:fldSimple w:instr=" MERGEFIELD  ${competentAuthority.name}  \* MERGEFORMAT ">
        <w:r w:rsidR="00F715E0">
          <w:rPr>
            <w:noProof/>
          </w:rPr>
          <w:t>«${competentAuthority.name}»</w:t>
        </w:r>
      </w:fldSimple>
    </w:p>
    <w:p w14:paraId="63A7395C" w14:textId="77777777" w:rsidR="007129BE" w:rsidRPr="00B47665" w:rsidRDefault="002D65ED" w:rsidP="002D65ED">
      <w:pPr>
        <w:pStyle w:val="Heading3nonum"/>
        <w:keepLines w:val="0"/>
        <w:spacing w:before="100" w:beforeAutospacing="1" w:after="100" w:afterAutospacing="1" w:line="240" w:lineRule="auto"/>
        <w:outlineLvl w:val="9"/>
        <w:rPr>
          <w:rFonts w:cs="Arial"/>
          <w:b/>
          <w:sz w:val="22"/>
          <w:szCs w:val="22"/>
        </w:rPr>
      </w:pPr>
      <w:r w:rsidRPr="00D11F16">
        <w:rPr>
          <w:rFonts w:cs="Arial"/>
          <w:snapToGrid w:val="0"/>
        </w:rPr>
        <w:br w:type="page"/>
      </w:r>
      <w:r w:rsidR="007129BE" w:rsidRPr="00B47665">
        <w:rPr>
          <w:rFonts w:cs="Arial"/>
          <w:b/>
          <w:sz w:val="22"/>
          <w:szCs w:val="22"/>
        </w:rPr>
        <w:lastRenderedPageBreak/>
        <w:t>Notes</w:t>
      </w:r>
    </w:p>
    <w:p w14:paraId="21505EDB" w14:textId="77777777" w:rsidR="007D014F" w:rsidRPr="00B47665" w:rsidRDefault="007D014F" w:rsidP="007D014F">
      <w:pPr>
        <w:pStyle w:val="Heading3nonum"/>
        <w:keepLines w:val="0"/>
        <w:spacing w:before="100" w:beforeAutospacing="1" w:after="100" w:afterAutospacing="1" w:line="240" w:lineRule="auto"/>
        <w:outlineLvl w:val="9"/>
        <w:rPr>
          <w:rFonts w:cs="Arial"/>
        </w:rPr>
      </w:pPr>
      <w:r w:rsidRPr="00B47665">
        <w:rPr>
          <w:rFonts w:cs="Arial"/>
          <w:b/>
          <w:bCs/>
          <w:color w:val="000000"/>
          <w:sz w:val="22"/>
          <w:szCs w:val="22"/>
          <w:lang w:eastAsia="en-GB"/>
        </w:rPr>
        <w:t>Appealing this notice</w:t>
      </w:r>
      <w:r w:rsidRPr="00B47665">
        <w:rPr>
          <w:rFonts w:cs="Arial"/>
        </w:rPr>
        <w:t xml:space="preserve"> </w:t>
      </w:r>
    </w:p>
    <w:p w14:paraId="6BC53578" w14:textId="77777777" w:rsidR="00502A54" w:rsidRPr="00895989" w:rsidRDefault="00502A54" w:rsidP="00502A54">
      <w:bookmarkStart w:id="5" w:name="_Hlk115690787"/>
      <w:r>
        <w:t>Y</w:t>
      </w:r>
      <w:r w:rsidRPr="00142D61">
        <w:rPr>
          <w:color w:val="000000"/>
        </w:rPr>
        <w:t xml:space="preserve">ou have </w:t>
      </w:r>
      <w:r>
        <w:rPr>
          <w:color w:val="000000"/>
        </w:rPr>
        <w:t>a</w:t>
      </w:r>
      <w:r w:rsidRPr="00142D61">
        <w:rPr>
          <w:color w:val="000000"/>
        </w:rPr>
        <w:t xml:space="preserve"> right </w:t>
      </w:r>
      <w:r>
        <w:rPr>
          <w:color w:val="000000"/>
        </w:rPr>
        <w:t>of</w:t>
      </w:r>
      <w:r w:rsidRPr="00142D61">
        <w:rPr>
          <w:color w:val="000000"/>
        </w:rPr>
        <w:t xml:space="preserve"> appeal against this notice </w:t>
      </w:r>
      <w:r w:rsidRPr="00142D61">
        <w:rPr>
          <w:color w:val="000000"/>
          <w:lang w:eastAsia="en-GB"/>
        </w:rPr>
        <w:t xml:space="preserve">under </w:t>
      </w:r>
      <w:r>
        <w:rPr>
          <w:color w:val="000000"/>
          <w:lang w:eastAsia="en-GB"/>
        </w:rPr>
        <w:t>Article 70 of the Order</w:t>
      </w:r>
      <w:r w:rsidRPr="00142D61">
        <w:rPr>
          <w:color w:val="000000"/>
          <w:lang w:eastAsia="en-GB"/>
        </w:rPr>
        <w:t xml:space="preserve"> to the First-tier Tribunal. Written notice of the appeal must be submitted to the First-tier Tribunal at the address provided below no later than 28 calendar days after the service of this notice. The Tribunal Procedure (First-tier Tribunal) (General Regulatory Chamber) Rules 2009 sets out the procedural rules relating to these appeals.</w:t>
      </w:r>
    </w:p>
    <w:p w14:paraId="07A12426" w14:textId="77777777" w:rsidR="00502A54" w:rsidRPr="00B47665" w:rsidRDefault="00502A54" w:rsidP="00502A54">
      <w:pPr>
        <w:widowControl/>
        <w:autoSpaceDE w:val="0"/>
        <w:autoSpaceDN w:val="0"/>
        <w:adjustRightInd w:val="0"/>
        <w:spacing w:before="0" w:after="0"/>
        <w:rPr>
          <w:rFonts w:cs="Arial"/>
          <w:snapToGrid/>
          <w:color w:val="000000"/>
          <w:lang w:val="en-GB" w:eastAsia="en-GB"/>
        </w:rPr>
      </w:pPr>
    </w:p>
    <w:p w14:paraId="4BF47A7B" w14:textId="77777777" w:rsidR="00502A54" w:rsidRPr="00B47665" w:rsidRDefault="00502A54" w:rsidP="00502A54">
      <w:pPr>
        <w:widowControl/>
        <w:autoSpaceDE w:val="0"/>
        <w:autoSpaceDN w:val="0"/>
        <w:adjustRightInd w:val="0"/>
        <w:spacing w:before="0" w:after="0"/>
        <w:rPr>
          <w:rFonts w:cs="Arial"/>
          <w:snapToGrid/>
          <w:color w:val="000000"/>
          <w:lang w:val="en-GB" w:eastAsia="en-GB"/>
        </w:rPr>
      </w:pPr>
      <w:r w:rsidRPr="00B47665">
        <w:rPr>
          <w:rFonts w:cs="Arial"/>
          <w:snapToGrid/>
          <w:color w:val="000000"/>
          <w:lang w:val="en-GB" w:eastAsia="en-GB"/>
        </w:rPr>
        <w:t>Hard copy: General Regulatory Chamber, HMCTS, PO Box 9300, Leicester, LE1 8DJ</w:t>
      </w:r>
    </w:p>
    <w:p w14:paraId="7D0B8EC1" w14:textId="77777777" w:rsidR="00502A54" w:rsidRPr="00B47665" w:rsidRDefault="00502A54" w:rsidP="00502A54">
      <w:pPr>
        <w:widowControl/>
        <w:autoSpaceDE w:val="0"/>
        <w:autoSpaceDN w:val="0"/>
        <w:adjustRightInd w:val="0"/>
        <w:spacing w:before="0" w:after="0"/>
        <w:rPr>
          <w:rFonts w:cs="Arial"/>
          <w:snapToGrid/>
          <w:color w:val="000000"/>
          <w:lang w:val="en-GB" w:eastAsia="en-GB"/>
        </w:rPr>
      </w:pPr>
    </w:p>
    <w:p w14:paraId="3F708CA8" w14:textId="77777777" w:rsidR="00502A54" w:rsidRPr="00B47665" w:rsidRDefault="00502A54" w:rsidP="00502A54">
      <w:pPr>
        <w:widowControl/>
        <w:autoSpaceDE w:val="0"/>
        <w:autoSpaceDN w:val="0"/>
        <w:adjustRightInd w:val="0"/>
        <w:spacing w:before="0" w:after="0"/>
        <w:rPr>
          <w:rFonts w:cs="Arial"/>
          <w:snapToGrid/>
          <w:color w:val="0000FF"/>
          <w:lang w:val="en-GB" w:eastAsia="en-GB"/>
        </w:rPr>
      </w:pPr>
      <w:r w:rsidRPr="00B47665">
        <w:rPr>
          <w:rFonts w:cs="Arial"/>
          <w:snapToGrid/>
          <w:color w:val="000000"/>
          <w:lang w:val="en-GB" w:eastAsia="en-GB"/>
        </w:rPr>
        <w:t xml:space="preserve">or email: </w:t>
      </w:r>
      <w:r w:rsidRPr="009F5CB6">
        <w:rPr>
          <w:rFonts w:cs="Arial"/>
          <w:color w:val="0000FF"/>
        </w:rPr>
        <w:t>grc@justice.gov.uk</w:t>
      </w:r>
    </w:p>
    <w:p w14:paraId="5BD0DD53" w14:textId="77777777" w:rsidR="00502A54" w:rsidRPr="00B47665" w:rsidRDefault="00502A54" w:rsidP="00502A54">
      <w:pPr>
        <w:widowControl/>
        <w:autoSpaceDE w:val="0"/>
        <w:autoSpaceDN w:val="0"/>
        <w:adjustRightInd w:val="0"/>
        <w:spacing w:before="0" w:after="0"/>
        <w:rPr>
          <w:rFonts w:cs="Arial"/>
          <w:snapToGrid/>
          <w:color w:val="000000"/>
          <w:lang w:val="en-GB" w:eastAsia="en-GB"/>
        </w:rPr>
      </w:pPr>
    </w:p>
    <w:p w14:paraId="76C7A040" w14:textId="77777777" w:rsidR="00502A54" w:rsidRPr="00B47665" w:rsidRDefault="00502A54" w:rsidP="00502A54">
      <w:pPr>
        <w:widowControl/>
        <w:autoSpaceDE w:val="0"/>
        <w:autoSpaceDN w:val="0"/>
        <w:adjustRightInd w:val="0"/>
        <w:spacing w:before="0" w:after="0"/>
        <w:rPr>
          <w:rFonts w:cs="Arial"/>
          <w:snapToGrid/>
          <w:color w:val="000000"/>
          <w:lang w:val="en-GB" w:eastAsia="en-GB"/>
        </w:rPr>
      </w:pPr>
      <w:r w:rsidRPr="00B47665">
        <w:rPr>
          <w:rFonts w:cs="Arial"/>
          <w:snapToGrid/>
          <w:color w:val="000000"/>
          <w:lang w:val="en-GB" w:eastAsia="en-GB"/>
        </w:rPr>
        <w:t>The notice of appeal must include:</w:t>
      </w:r>
    </w:p>
    <w:p w14:paraId="635BB50E"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the name and address of the appellant;</w:t>
      </w:r>
    </w:p>
    <w:p w14:paraId="503DB306"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the name and address of the appellant’s representative (if any);</w:t>
      </w:r>
    </w:p>
    <w:p w14:paraId="6A09DE52"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an address where documents for the appellant may be sent or delivered;</w:t>
      </w:r>
    </w:p>
    <w:p w14:paraId="17A2D445"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the name and address of any respondent;</w:t>
      </w:r>
    </w:p>
    <w:p w14:paraId="5CB624CB"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details of the decision to which the appeals relates;</w:t>
      </w:r>
    </w:p>
    <w:p w14:paraId="52AE75C2"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the result the appellant is seeking;</w:t>
      </w:r>
    </w:p>
    <w:p w14:paraId="09E8708B"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the grounds on which the appellant relies; and</w:t>
      </w:r>
    </w:p>
    <w:p w14:paraId="3532288A" w14:textId="77777777" w:rsidR="00502A54" w:rsidRPr="00B47665" w:rsidRDefault="00502A54" w:rsidP="00502A54">
      <w:pPr>
        <w:widowControl/>
        <w:numPr>
          <w:ilvl w:val="0"/>
          <w:numId w:val="34"/>
        </w:numPr>
        <w:autoSpaceDE w:val="0"/>
        <w:autoSpaceDN w:val="0"/>
        <w:adjustRightInd w:val="0"/>
        <w:spacing w:before="0" w:after="0"/>
        <w:ind w:left="709" w:hanging="513"/>
        <w:rPr>
          <w:rFonts w:cs="Arial"/>
          <w:snapToGrid/>
          <w:color w:val="000000"/>
          <w:lang w:val="en-GB" w:eastAsia="en-GB"/>
        </w:rPr>
      </w:pPr>
      <w:r w:rsidRPr="00B47665">
        <w:rPr>
          <w:rFonts w:cs="Arial"/>
          <w:snapToGrid/>
          <w:color w:val="000000"/>
          <w:lang w:val="en-GB" w:eastAsia="en-GB"/>
        </w:rPr>
        <w:t>a copy of any written record of that decision, and any statement of reasons for that decision that the appellant has or can reasonably obtain.</w:t>
      </w:r>
    </w:p>
    <w:p w14:paraId="6049F7C5" w14:textId="77777777" w:rsidR="00502A54" w:rsidRPr="00B47665" w:rsidRDefault="00502A54" w:rsidP="00502A54">
      <w:pPr>
        <w:rPr>
          <w:rFonts w:cs="Arial"/>
          <w:snapToGrid/>
          <w:color w:val="000000"/>
          <w:lang w:val="en-GB" w:eastAsia="en-GB"/>
        </w:rPr>
      </w:pPr>
      <w:r w:rsidRPr="00B47665">
        <w:rPr>
          <w:rFonts w:cs="Arial"/>
          <w:snapToGrid/>
          <w:color w:val="000000"/>
          <w:lang w:val="en-GB" w:eastAsia="en-GB"/>
        </w:rPr>
        <w:t>You may withdraw an appeal by notifying the First-tier Tribunal at the above address.</w:t>
      </w:r>
    </w:p>
    <w:p w14:paraId="06D8526A" w14:textId="4B639C77" w:rsidR="007D014F" w:rsidRPr="00B47665" w:rsidRDefault="00502A54" w:rsidP="007D014F">
      <w:pPr>
        <w:rPr>
          <w:rFonts w:cs="Arial"/>
          <w:snapToGrid/>
          <w:color w:val="000000"/>
          <w:lang w:val="en-GB" w:eastAsia="en-GB"/>
        </w:rPr>
      </w:pPr>
      <w:r w:rsidRPr="00B47665">
        <w:rPr>
          <w:rFonts w:cs="Arial"/>
          <w:color w:val="000000"/>
        </w:rPr>
        <w:t>You may also ask the Environment Agency to make an independent internal review of our decision to issue this notice.  Any request should normally be made within 14 days of receivi</w:t>
      </w:r>
      <w:r>
        <w:rPr>
          <w:rFonts w:cs="Arial"/>
          <w:color w:val="000000"/>
        </w:rPr>
        <w:t>ng this notice by contacting ethelp@environment-agency.gov.uk</w:t>
      </w:r>
      <w:r w:rsidRPr="00B47665">
        <w:rPr>
          <w:rFonts w:cs="Arial"/>
          <w:color w:val="000000"/>
        </w:rPr>
        <w:t>.  Asking us to review our decision does not suspend the effect of the notice and, in particular, will not affect the time limits within which a statutory appeal must be made.</w:t>
      </w:r>
    </w:p>
    <w:bookmarkEnd w:id="5"/>
    <w:p w14:paraId="33DE62FB" w14:textId="77777777" w:rsidR="00B47665" w:rsidRDefault="00B47665" w:rsidP="007129BE">
      <w:pPr>
        <w:rPr>
          <w:rFonts w:ascii="ArialMT" w:hAnsi="ArialMT" w:cs="ArialMT"/>
          <w:snapToGrid/>
          <w:color w:val="000000"/>
          <w:lang w:val="en-GB" w:eastAsia="en-GB"/>
        </w:rPr>
      </w:pPr>
    </w:p>
    <w:p w14:paraId="7588130B" w14:textId="77777777" w:rsidR="00B47665" w:rsidRDefault="00B47665" w:rsidP="007129BE">
      <w:pPr>
        <w:rPr>
          <w:rFonts w:ascii="ArialMT" w:hAnsi="ArialMT" w:cs="ArialMT"/>
          <w:snapToGrid/>
          <w:color w:val="000000"/>
          <w:lang w:val="en-GB" w:eastAsia="en-GB"/>
        </w:rPr>
      </w:pPr>
    </w:p>
    <w:p w14:paraId="004F815D" w14:textId="77777777" w:rsidR="0039692D" w:rsidRDefault="0039692D" w:rsidP="007129BE">
      <w:pPr>
        <w:rPr>
          <w:rFonts w:cs="Arial"/>
          <w:b/>
        </w:rPr>
      </w:pPr>
      <w:r w:rsidRPr="00D11F16">
        <w:br w:type="page"/>
      </w:r>
      <w:r w:rsidRPr="00D11F16">
        <w:rPr>
          <w:rFonts w:cs="Arial"/>
          <w:b/>
        </w:rPr>
        <w:lastRenderedPageBreak/>
        <w:t>SCHEDULE</w:t>
      </w:r>
    </w:p>
    <w:p w14:paraId="18239611" w14:textId="47B3B3AA" w:rsidR="00F81325" w:rsidRPr="00534E86" w:rsidRDefault="005702A5" w:rsidP="00F81325">
      <w:pPr>
        <w:rPr>
          <w:rFonts w:cs="Arial"/>
          <w:sz w:val="22"/>
          <w:szCs w:val="22"/>
        </w:rPr>
      </w:pPr>
      <w:r w:rsidRPr="005702A5">
        <w:rPr>
          <w:rFonts w:cs="Arial"/>
        </w:rPr>
        <w:t>The permit is varied as set out in the table below:</w:t>
      </w: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5"/>
        <w:gridCol w:w="6799"/>
      </w:tblGrid>
      <w:tr w:rsidR="00BA11ED" w:rsidRPr="00534E86" w14:paraId="7602B687" w14:textId="77777777" w:rsidTr="00BA11ED">
        <w:tc>
          <w:tcPr>
            <w:tcW w:w="1090" w:type="pct"/>
            <w:shd w:val="clear" w:color="auto" w:fill="auto"/>
          </w:tcPr>
          <w:p w14:paraId="2840CDD3" w14:textId="77777777" w:rsidR="00BA11ED" w:rsidRPr="005702A5" w:rsidRDefault="00BA11ED" w:rsidP="00185212">
            <w:pPr>
              <w:rPr>
                <w:rFonts w:cs="Arial"/>
                <w:b/>
              </w:rPr>
            </w:pPr>
            <w:r w:rsidRPr="005702A5">
              <w:rPr>
                <w:rFonts w:cs="Arial"/>
                <w:b/>
              </w:rPr>
              <w:t>Item</w:t>
            </w:r>
          </w:p>
        </w:tc>
        <w:tc>
          <w:tcPr>
            <w:tcW w:w="3910" w:type="pct"/>
            <w:shd w:val="clear" w:color="auto" w:fill="auto"/>
          </w:tcPr>
          <w:p w14:paraId="5924DB6C" w14:textId="77777777" w:rsidR="00BA11ED" w:rsidRPr="005702A5" w:rsidRDefault="00BA11ED" w:rsidP="00185212">
            <w:pPr>
              <w:rPr>
                <w:rFonts w:cs="Arial"/>
                <w:b/>
              </w:rPr>
            </w:pPr>
            <w:r w:rsidRPr="005702A5">
              <w:rPr>
                <w:rFonts w:cs="Arial"/>
                <w:b/>
              </w:rPr>
              <w:t>Provisions varied</w:t>
            </w:r>
          </w:p>
        </w:tc>
      </w:tr>
      <w:tr w:rsidR="00BA11ED" w:rsidRPr="00534E86" w14:paraId="2C41F131" w14:textId="77777777" w:rsidTr="00BA11ED">
        <w:tc>
          <w:tcPr>
            <w:tcW w:w="1090" w:type="pct"/>
            <w:shd w:val="clear" w:color="auto" w:fill="auto"/>
          </w:tcPr>
          <w:p w14:paraId="61215DF7" w14:textId="540062C3" w:rsidR="00BA11ED" w:rsidRPr="005702A5" w:rsidRDefault="00000000" w:rsidP="00185212">
            <w:pPr>
              <w:rPr>
                <w:rFonts w:cs="Arial"/>
              </w:rPr>
            </w:pPr>
            <w:fldSimple w:instr=" MERGEFIELD  &quot;${variationScheduleItem?index + 1}&quot;  \* MERGEFORMAT ">
              <w:r w:rsidR="005B0DCE">
                <w:rPr>
                  <w:noProof/>
                </w:rPr>
                <w:t>«${variationScheduleItem?index + 1}»</w:t>
              </w:r>
            </w:fldSimple>
          </w:p>
        </w:tc>
        <w:tc>
          <w:tcPr>
            <w:tcW w:w="3910" w:type="pct"/>
            <w:shd w:val="clear" w:color="auto" w:fill="auto"/>
          </w:tcPr>
          <w:p w14:paraId="581EAF8F" w14:textId="2DD9C329" w:rsidR="00BA11ED" w:rsidRPr="005702A5" w:rsidRDefault="00000000" w:rsidP="00716C37">
            <w:pPr>
              <w:rPr>
                <w:rFonts w:cs="Arial"/>
              </w:rPr>
            </w:pPr>
            <w:fldSimple w:instr=" MERGEFIELD  &quot;@before-row[#list params.variationScheduleItems as variationScheduleItem]&quot;  \* MERGEFORMAT ">
              <w:r w:rsidR="005B0DCE">
                <w:rPr>
                  <w:noProof/>
                </w:rPr>
                <w:t>«@before-row[#list params.variationSchedu»</w:t>
              </w:r>
            </w:fldSimple>
            <w:fldSimple w:instr=" MERGEFIELD  ${variationScheduleItem}  \* MERGEFORMAT ">
              <w:r w:rsidR="005B0DCE">
                <w:rPr>
                  <w:noProof/>
                </w:rPr>
                <w:t>«${variationScheduleItem}»</w:t>
              </w:r>
            </w:fldSimple>
            <w:fldSimple w:instr=" MERGEFIELD  @after-row[/#list]  \* MERGEFORMAT ">
              <w:r w:rsidR="005B0DCE">
                <w:rPr>
                  <w:noProof/>
                </w:rPr>
                <w:t>«@after-row[/#list]»</w:t>
              </w:r>
            </w:fldSimple>
          </w:p>
        </w:tc>
      </w:tr>
    </w:tbl>
    <w:p w14:paraId="78CEC262" w14:textId="77777777" w:rsidR="005702A5" w:rsidRPr="005702A5" w:rsidRDefault="005702A5" w:rsidP="005702A5">
      <w:pPr>
        <w:rPr>
          <w:rFonts w:cs="Arial"/>
        </w:rPr>
      </w:pPr>
      <w:r w:rsidRPr="005702A5">
        <w:rPr>
          <w:rFonts w:cs="Arial"/>
        </w:rPr>
        <w:t>The variations are incorporated into a consolidated version of the permit attached to this notice.</w:t>
      </w:r>
    </w:p>
    <w:p w14:paraId="2F0424C9" w14:textId="77777777" w:rsidR="0039692D" w:rsidRPr="0039692D" w:rsidRDefault="0039692D" w:rsidP="00713C94">
      <w:pPr>
        <w:rPr>
          <w:rFonts w:cs="Arial"/>
        </w:rPr>
      </w:pPr>
    </w:p>
    <w:sectPr w:rsidR="0039692D" w:rsidRPr="0039692D" w:rsidSect="002D65ED">
      <w:footerReference w:type="default" r:id="rId18"/>
      <w:endnotePr>
        <w:numFmt w:val="decimal"/>
      </w:endnotePr>
      <w:pgSz w:w="11906" w:h="16838"/>
      <w:pgMar w:top="1440" w:right="1080" w:bottom="1440" w:left="1080" w:header="142"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9873" w14:textId="77777777" w:rsidR="003F315D" w:rsidRDefault="003F315D">
      <w:r>
        <w:separator/>
      </w:r>
    </w:p>
  </w:endnote>
  <w:endnote w:type="continuationSeparator" w:id="0">
    <w:p w14:paraId="2F59B414" w14:textId="77777777" w:rsidR="003F315D" w:rsidRDefault="003F3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4F86" w14:textId="77777777" w:rsidR="005B0DCE" w:rsidRDefault="005B0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A69" w14:textId="1620BA17" w:rsidR="00A141A2" w:rsidRPr="00ED4174" w:rsidRDefault="00000000" w:rsidP="002D65ED">
    <w:pPr>
      <w:pStyle w:val="Footer"/>
      <w:jc w:val="both"/>
      <w:rPr>
        <w:rFonts w:ascii="Arial" w:hAnsi="Arial" w:cs="Arial"/>
        <w:sz w:val="20"/>
      </w:rPr>
    </w:pPr>
    <w:fldSimple w:instr=" MERGEFIELD  ${competentAuthority.email}  \* MERGEFORMAT ">
      <w:r w:rsidR="008C50B1">
        <w:rPr>
          <w:noProof/>
        </w:rPr>
        <w:t>«${competentAuthority.email}»</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A9015" w14:textId="77777777" w:rsidR="005B0DCE" w:rsidRDefault="005B0D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3FDE" w14:textId="77777777" w:rsidR="00A141A2" w:rsidRPr="003915DC" w:rsidRDefault="00A141A2" w:rsidP="00391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0D58" w14:textId="77777777" w:rsidR="003F315D" w:rsidRDefault="003F315D">
      <w:r>
        <w:separator/>
      </w:r>
    </w:p>
  </w:footnote>
  <w:footnote w:type="continuationSeparator" w:id="0">
    <w:p w14:paraId="038DAF4F" w14:textId="77777777" w:rsidR="003F315D" w:rsidRDefault="003F3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FA82C" w14:textId="77777777" w:rsidR="005B0DCE" w:rsidRDefault="005B0D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A8AF" w14:textId="77777777" w:rsidR="005B0DCE" w:rsidRDefault="005B0D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84FAA" w14:textId="77777777" w:rsidR="005B0DCE" w:rsidRDefault="005B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2F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5CF528F"/>
    <w:multiLevelType w:val="multilevel"/>
    <w:tmpl w:val="3D401000"/>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E392DFF"/>
    <w:multiLevelType w:val="singleLevel"/>
    <w:tmpl w:val="1646F456"/>
    <w:lvl w:ilvl="0">
      <w:start w:val="3"/>
      <w:numFmt w:val="lowerLetter"/>
      <w:lvlText w:val="(%1)"/>
      <w:lvlJc w:val="left"/>
      <w:pPr>
        <w:tabs>
          <w:tab w:val="num" w:pos="1980"/>
        </w:tabs>
        <w:ind w:left="1980" w:hanging="540"/>
      </w:pPr>
      <w:rPr>
        <w:rFonts w:hint="default"/>
      </w:rPr>
    </w:lvl>
  </w:abstractNum>
  <w:abstractNum w:abstractNumId="3" w15:restartNumberingAfterBreak="0">
    <w:nsid w:val="238D1118"/>
    <w:multiLevelType w:val="multilevel"/>
    <w:tmpl w:val="E340AC64"/>
    <w:lvl w:ilvl="0">
      <w:start w:val="4"/>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9567A59"/>
    <w:multiLevelType w:val="multilevel"/>
    <w:tmpl w:val="FE8041BA"/>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A61A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9192753"/>
    <w:multiLevelType w:val="multilevel"/>
    <w:tmpl w:val="182A6B40"/>
    <w:lvl w:ilvl="0">
      <w:start w:val="5"/>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D146440"/>
    <w:multiLevelType w:val="multilevel"/>
    <w:tmpl w:val="182A6B40"/>
    <w:lvl w:ilvl="0">
      <w:start w:val="5"/>
      <w:numFmt w:val="decimal"/>
      <w:lvlText w:val="%1"/>
      <w:lvlJc w:val="left"/>
      <w:pPr>
        <w:tabs>
          <w:tab w:val="num" w:pos="720"/>
        </w:tabs>
        <w:ind w:left="720" w:hanging="720"/>
      </w:pPr>
      <w:rPr>
        <w:rFonts w:hint="default"/>
        <w:b w:val="0"/>
      </w:rPr>
    </w:lvl>
    <w:lvl w:ilvl="1">
      <w:start w:val="7"/>
      <w:numFmt w:val="decimal"/>
      <w:lvlText w:val="%1.%2"/>
      <w:lvlJc w:val="left"/>
      <w:pPr>
        <w:tabs>
          <w:tab w:val="num" w:pos="720"/>
        </w:tabs>
        <w:ind w:left="720" w:hanging="720"/>
      </w:pPr>
      <w:rPr>
        <w:rFonts w:hint="default"/>
        <w:b w:val="0"/>
      </w:rPr>
    </w:lvl>
    <w:lvl w:ilvl="2">
      <w:start w:val="6"/>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8" w15:restartNumberingAfterBreak="0">
    <w:nsid w:val="421E3EE3"/>
    <w:multiLevelType w:val="multilevel"/>
    <w:tmpl w:val="7CFC3D2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ED0500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6C267C"/>
    <w:multiLevelType w:val="singleLevel"/>
    <w:tmpl w:val="529A3838"/>
    <w:lvl w:ilvl="0">
      <w:start w:val="1"/>
      <w:numFmt w:val="lowerLetter"/>
      <w:lvlText w:val="(%1)"/>
      <w:lvlJc w:val="left"/>
      <w:pPr>
        <w:tabs>
          <w:tab w:val="num" w:pos="2130"/>
        </w:tabs>
        <w:ind w:left="2130" w:hanging="690"/>
      </w:pPr>
      <w:rPr>
        <w:rFonts w:hint="default"/>
      </w:rPr>
    </w:lvl>
  </w:abstractNum>
  <w:abstractNum w:abstractNumId="11" w15:restartNumberingAfterBreak="0">
    <w:nsid w:val="526C43BA"/>
    <w:multiLevelType w:val="hybridMultilevel"/>
    <w:tmpl w:val="0DEC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CC32A2"/>
    <w:multiLevelType w:val="singleLevel"/>
    <w:tmpl w:val="37B8FCCC"/>
    <w:lvl w:ilvl="0">
      <w:start w:val="2"/>
      <w:numFmt w:val="lowerLetter"/>
      <w:lvlText w:val="%1)"/>
      <w:lvlJc w:val="left"/>
      <w:pPr>
        <w:tabs>
          <w:tab w:val="num" w:pos="1800"/>
        </w:tabs>
        <w:ind w:left="1800" w:hanging="360"/>
      </w:pPr>
      <w:rPr>
        <w:rFonts w:hint="default"/>
        <w:b w:val="0"/>
      </w:rPr>
    </w:lvl>
  </w:abstractNum>
  <w:abstractNum w:abstractNumId="13" w15:restartNumberingAfterBreak="0">
    <w:nsid w:val="55212311"/>
    <w:multiLevelType w:val="multilevel"/>
    <w:tmpl w:val="182A6B40"/>
    <w:lvl w:ilvl="0">
      <w:start w:val="5"/>
      <w:numFmt w:val="decimal"/>
      <w:lvlText w:val="%1"/>
      <w:lvlJc w:val="left"/>
      <w:pPr>
        <w:tabs>
          <w:tab w:val="num" w:pos="720"/>
        </w:tabs>
        <w:ind w:left="720" w:hanging="720"/>
      </w:pPr>
      <w:rPr>
        <w:rFonts w:hint="default"/>
        <w:b w:val="0"/>
      </w:rPr>
    </w:lvl>
    <w:lvl w:ilvl="1">
      <w:start w:val="1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14" w15:restartNumberingAfterBreak="0">
    <w:nsid w:val="589D4EFB"/>
    <w:multiLevelType w:val="hybridMultilevel"/>
    <w:tmpl w:val="99AE42E6"/>
    <w:lvl w:ilvl="0" w:tplc="FA48426C">
      <w:numFmt w:val="bullet"/>
      <w:lvlText w:val=""/>
      <w:lvlJc w:val="left"/>
      <w:pPr>
        <w:ind w:left="720" w:hanging="360"/>
      </w:pPr>
      <w:rPr>
        <w:rFonts w:ascii="SymbolMT" w:eastAsia="Times New Roman" w:hAnsi="SymbolMT" w:cs="Symbo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AD302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AD3131D"/>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5E9F4C9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0B839BB"/>
    <w:multiLevelType w:val="multilevel"/>
    <w:tmpl w:val="06146A60"/>
    <w:lvl w:ilvl="0">
      <w:start w:val="3"/>
      <w:numFmt w:val="decimal"/>
      <w:lvlText w:val="%1"/>
      <w:lvlJc w:val="left"/>
      <w:pPr>
        <w:tabs>
          <w:tab w:val="num" w:pos="1530"/>
        </w:tabs>
        <w:ind w:left="1530" w:hanging="1530"/>
      </w:pPr>
      <w:rPr>
        <w:rFonts w:hint="default"/>
      </w:rPr>
    </w:lvl>
    <w:lvl w:ilvl="1">
      <w:start w:val="11"/>
      <w:numFmt w:val="decimal"/>
      <w:lvlText w:val="%1.%2"/>
      <w:lvlJc w:val="left"/>
      <w:pPr>
        <w:tabs>
          <w:tab w:val="num" w:pos="1530"/>
        </w:tabs>
        <w:ind w:left="1530" w:hanging="1530"/>
      </w:pPr>
      <w:rPr>
        <w:rFonts w:hint="default"/>
      </w:rPr>
    </w:lvl>
    <w:lvl w:ilvl="2">
      <w:start w:val="1"/>
      <w:numFmt w:val="decimal"/>
      <w:lvlText w:val="%1.%2.%3"/>
      <w:lvlJc w:val="left"/>
      <w:pPr>
        <w:tabs>
          <w:tab w:val="num" w:pos="1530"/>
        </w:tabs>
        <w:ind w:left="1530" w:hanging="1530"/>
      </w:pPr>
      <w:rPr>
        <w:rFonts w:hint="default"/>
      </w:rPr>
    </w:lvl>
    <w:lvl w:ilvl="3">
      <w:start w:val="1"/>
      <w:numFmt w:val="decimal"/>
      <w:lvlText w:val="%1.%2.%3.%4"/>
      <w:lvlJc w:val="left"/>
      <w:pPr>
        <w:tabs>
          <w:tab w:val="num" w:pos="1530"/>
        </w:tabs>
        <w:ind w:left="1530" w:hanging="1530"/>
      </w:pPr>
      <w:rPr>
        <w:rFonts w:hint="default"/>
      </w:rPr>
    </w:lvl>
    <w:lvl w:ilvl="4">
      <w:start w:val="1"/>
      <w:numFmt w:val="decimal"/>
      <w:lvlText w:val="%1.%2.%3.%4.%5"/>
      <w:lvlJc w:val="left"/>
      <w:pPr>
        <w:tabs>
          <w:tab w:val="num" w:pos="1530"/>
        </w:tabs>
        <w:ind w:left="1530" w:hanging="1530"/>
      </w:pPr>
      <w:rPr>
        <w:rFonts w:hint="default"/>
      </w:rPr>
    </w:lvl>
    <w:lvl w:ilvl="5">
      <w:start w:val="1"/>
      <w:numFmt w:val="decimal"/>
      <w:lvlText w:val="%1.%2.%3.%4.%5.%6"/>
      <w:lvlJc w:val="left"/>
      <w:pPr>
        <w:tabs>
          <w:tab w:val="num" w:pos="1530"/>
        </w:tabs>
        <w:ind w:left="1530" w:hanging="1530"/>
      </w:pPr>
      <w:rPr>
        <w:rFonts w:hint="default"/>
      </w:rPr>
    </w:lvl>
    <w:lvl w:ilvl="6">
      <w:start w:val="1"/>
      <w:numFmt w:val="decimal"/>
      <w:lvlText w:val="%1.%2.%3.%4.%5.%6.%7"/>
      <w:lvlJc w:val="left"/>
      <w:pPr>
        <w:tabs>
          <w:tab w:val="num" w:pos="1530"/>
        </w:tabs>
        <w:ind w:left="1530" w:hanging="1530"/>
      </w:pPr>
      <w:rPr>
        <w:rFonts w:hint="default"/>
      </w:rPr>
    </w:lvl>
    <w:lvl w:ilvl="7">
      <w:start w:val="1"/>
      <w:numFmt w:val="decimal"/>
      <w:lvlText w:val="%1.%2.%3.%4.%5.%6.%7.%8"/>
      <w:lvlJc w:val="left"/>
      <w:pPr>
        <w:tabs>
          <w:tab w:val="num" w:pos="1530"/>
        </w:tabs>
        <w:ind w:left="1530" w:hanging="153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10D75C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3561E5C"/>
    <w:multiLevelType w:val="multilevel"/>
    <w:tmpl w:val="A7A61236"/>
    <w:lvl w:ilvl="0">
      <w:start w:val="1"/>
      <w:numFmt w:val="decimal"/>
      <w:lvlText w:val="%1.0"/>
      <w:lvlJc w:val="left"/>
      <w:pPr>
        <w:tabs>
          <w:tab w:val="num" w:pos="2880"/>
        </w:tabs>
        <w:ind w:left="2880" w:hanging="1440"/>
      </w:pPr>
      <w:rPr>
        <w:rFonts w:hint="default"/>
      </w:rPr>
    </w:lvl>
    <w:lvl w:ilvl="1">
      <w:start w:val="1"/>
      <w:numFmt w:val="decimal"/>
      <w:lvlText w:val="%1.%2"/>
      <w:lvlJc w:val="left"/>
      <w:pPr>
        <w:tabs>
          <w:tab w:val="num" w:pos="3600"/>
        </w:tabs>
        <w:ind w:left="3600" w:hanging="1440"/>
      </w:pPr>
      <w:rPr>
        <w:rFonts w:hint="default"/>
      </w:rPr>
    </w:lvl>
    <w:lvl w:ilvl="2">
      <w:start w:val="1"/>
      <w:numFmt w:val="decimal"/>
      <w:lvlText w:val="%1.%2.%3"/>
      <w:lvlJc w:val="left"/>
      <w:pPr>
        <w:tabs>
          <w:tab w:val="num" w:pos="4320"/>
        </w:tabs>
        <w:ind w:left="4320" w:hanging="1440"/>
      </w:pPr>
      <w:rPr>
        <w:rFonts w:hint="default"/>
      </w:rPr>
    </w:lvl>
    <w:lvl w:ilvl="3">
      <w:start w:val="1"/>
      <w:numFmt w:val="decimal"/>
      <w:lvlText w:val="%1.%2.%3.%4"/>
      <w:lvlJc w:val="left"/>
      <w:pPr>
        <w:tabs>
          <w:tab w:val="num" w:pos="5040"/>
        </w:tabs>
        <w:ind w:left="5040" w:hanging="144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6480"/>
        </w:tabs>
        <w:ind w:left="6480" w:hanging="1440"/>
      </w:pPr>
      <w:rPr>
        <w:rFonts w:hint="default"/>
      </w:rPr>
    </w:lvl>
    <w:lvl w:ilvl="6">
      <w:start w:val="1"/>
      <w:numFmt w:val="decimal"/>
      <w:lvlText w:val="%1.%2.%3.%4.%5.%6.%7"/>
      <w:lvlJc w:val="left"/>
      <w:pPr>
        <w:tabs>
          <w:tab w:val="num" w:pos="7200"/>
        </w:tabs>
        <w:ind w:left="7200" w:hanging="144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9000"/>
        </w:tabs>
        <w:ind w:left="9000" w:hanging="1800"/>
      </w:pPr>
      <w:rPr>
        <w:rFonts w:hint="default"/>
      </w:rPr>
    </w:lvl>
  </w:abstractNum>
  <w:abstractNum w:abstractNumId="21" w15:restartNumberingAfterBreak="0">
    <w:nsid w:val="68833FE2"/>
    <w:multiLevelType w:val="multilevel"/>
    <w:tmpl w:val="06E00A9A"/>
    <w:lvl w:ilvl="0">
      <w:start w:val="4"/>
      <w:numFmt w:val="decimal"/>
      <w:lvlText w:val="%1"/>
      <w:lvlJc w:val="left"/>
      <w:pPr>
        <w:tabs>
          <w:tab w:val="num" w:pos="720"/>
        </w:tabs>
        <w:ind w:left="720" w:hanging="720"/>
      </w:pPr>
      <w:rPr>
        <w:rFonts w:hint="default"/>
        <w:b w:val="0"/>
      </w:rPr>
    </w:lvl>
    <w:lvl w:ilvl="1">
      <w:start w:val="10"/>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2" w15:restartNumberingAfterBreak="0">
    <w:nsid w:val="6B7F27E7"/>
    <w:multiLevelType w:val="hybridMultilevel"/>
    <w:tmpl w:val="09F0C068"/>
    <w:lvl w:ilvl="0" w:tplc="FA48426C">
      <w:numFmt w:val="bullet"/>
      <w:lvlText w:val=""/>
      <w:lvlJc w:val="left"/>
      <w:pPr>
        <w:ind w:left="1080" w:hanging="360"/>
      </w:pPr>
      <w:rPr>
        <w:rFonts w:ascii="SymbolMT" w:eastAsia="Times New Roman" w:hAnsi="SymbolMT" w:cs="SymbolM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D7577AA"/>
    <w:multiLevelType w:val="singleLevel"/>
    <w:tmpl w:val="331E51C8"/>
    <w:lvl w:ilvl="0">
      <w:start w:val="1"/>
      <w:numFmt w:val="lowerLetter"/>
      <w:lvlText w:val="%1)"/>
      <w:lvlJc w:val="left"/>
      <w:pPr>
        <w:tabs>
          <w:tab w:val="num" w:pos="2166"/>
        </w:tabs>
        <w:ind w:left="2166" w:hanging="630"/>
      </w:pPr>
      <w:rPr>
        <w:rFonts w:hint="default"/>
      </w:rPr>
    </w:lvl>
  </w:abstractNum>
  <w:abstractNum w:abstractNumId="24" w15:restartNumberingAfterBreak="0">
    <w:nsid w:val="6D9B2B73"/>
    <w:multiLevelType w:val="singleLevel"/>
    <w:tmpl w:val="0809000F"/>
    <w:lvl w:ilvl="0">
      <w:start w:val="1"/>
      <w:numFmt w:val="decimal"/>
      <w:lvlText w:val="%1."/>
      <w:lvlJc w:val="left"/>
      <w:pPr>
        <w:tabs>
          <w:tab w:val="num" w:pos="360"/>
        </w:tabs>
        <w:ind w:left="360" w:hanging="360"/>
      </w:pPr>
    </w:lvl>
  </w:abstractNum>
  <w:abstractNum w:abstractNumId="25" w15:restartNumberingAfterBreak="0">
    <w:nsid w:val="70E831C7"/>
    <w:multiLevelType w:val="singleLevel"/>
    <w:tmpl w:val="DAA0DE64"/>
    <w:lvl w:ilvl="0">
      <w:start w:val="5"/>
      <w:numFmt w:val="bullet"/>
      <w:lvlText w:val="-"/>
      <w:lvlJc w:val="left"/>
      <w:pPr>
        <w:tabs>
          <w:tab w:val="num" w:pos="1500"/>
        </w:tabs>
        <w:ind w:left="1500" w:hanging="360"/>
      </w:pPr>
      <w:rPr>
        <w:rFonts w:hint="default"/>
      </w:rPr>
    </w:lvl>
  </w:abstractNum>
  <w:abstractNum w:abstractNumId="26" w15:restartNumberingAfterBreak="0">
    <w:nsid w:val="72B71DC3"/>
    <w:multiLevelType w:val="singleLevel"/>
    <w:tmpl w:val="37B8FCCC"/>
    <w:lvl w:ilvl="0">
      <w:start w:val="2"/>
      <w:numFmt w:val="lowerLetter"/>
      <w:lvlText w:val="%1)"/>
      <w:lvlJc w:val="left"/>
      <w:pPr>
        <w:tabs>
          <w:tab w:val="num" w:pos="1800"/>
        </w:tabs>
        <w:ind w:left="1800" w:hanging="360"/>
      </w:pPr>
      <w:rPr>
        <w:rFonts w:hint="default"/>
        <w:b w:val="0"/>
      </w:rPr>
    </w:lvl>
  </w:abstractNum>
  <w:abstractNum w:abstractNumId="27" w15:restartNumberingAfterBreak="0">
    <w:nsid w:val="73C75F9B"/>
    <w:multiLevelType w:val="singleLevel"/>
    <w:tmpl w:val="F122462E"/>
    <w:lvl w:ilvl="0">
      <w:start w:val="1"/>
      <w:numFmt w:val="decimal"/>
      <w:lvlText w:val="%1."/>
      <w:lvlJc w:val="left"/>
      <w:pPr>
        <w:tabs>
          <w:tab w:val="num" w:pos="968"/>
        </w:tabs>
        <w:ind w:left="968" w:hanging="780"/>
      </w:pPr>
      <w:rPr>
        <w:rFonts w:hint="default"/>
        <w:sz w:val="24"/>
      </w:rPr>
    </w:lvl>
  </w:abstractNum>
  <w:abstractNum w:abstractNumId="28" w15:restartNumberingAfterBreak="0">
    <w:nsid w:val="753B1933"/>
    <w:multiLevelType w:val="singleLevel"/>
    <w:tmpl w:val="0809000F"/>
    <w:lvl w:ilvl="0">
      <w:start w:val="1"/>
      <w:numFmt w:val="decimal"/>
      <w:lvlText w:val="%1."/>
      <w:lvlJc w:val="left"/>
      <w:pPr>
        <w:tabs>
          <w:tab w:val="num" w:pos="360"/>
        </w:tabs>
        <w:ind w:left="360" w:hanging="360"/>
      </w:pPr>
    </w:lvl>
  </w:abstractNum>
  <w:abstractNum w:abstractNumId="29"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824524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7ACC26E8"/>
    <w:multiLevelType w:val="singleLevel"/>
    <w:tmpl w:val="0809000F"/>
    <w:lvl w:ilvl="0">
      <w:start w:val="1"/>
      <w:numFmt w:val="decimal"/>
      <w:lvlText w:val="%1."/>
      <w:lvlJc w:val="left"/>
      <w:pPr>
        <w:tabs>
          <w:tab w:val="num" w:pos="360"/>
        </w:tabs>
        <w:ind w:left="360" w:hanging="360"/>
      </w:pPr>
    </w:lvl>
  </w:abstractNum>
  <w:abstractNum w:abstractNumId="32" w15:restartNumberingAfterBreak="0">
    <w:nsid w:val="7C6D2C92"/>
    <w:multiLevelType w:val="singleLevel"/>
    <w:tmpl w:val="1646F456"/>
    <w:lvl w:ilvl="0">
      <w:start w:val="3"/>
      <w:numFmt w:val="lowerLetter"/>
      <w:lvlText w:val="(%1)"/>
      <w:lvlJc w:val="left"/>
      <w:pPr>
        <w:tabs>
          <w:tab w:val="num" w:pos="1980"/>
        </w:tabs>
        <w:ind w:left="1980" w:hanging="540"/>
      </w:pPr>
      <w:rPr>
        <w:rFonts w:hint="default"/>
      </w:rPr>
    </w:lvl>
  </w:abstractNum>
  <w:abstractNum w:abstractNumId="33" w15:restartNumberingAfterBreak="0">
    <w:nsid w:val="7CB620D1"/>
    <w:multiLevelType w:val="multilevel"/>
    <w:tmpl w:val="3D401000"/>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922638885">
    <w:abstractNumId w:val="25"/>
  </w:num>
  <w:num w:numId="2" w16cid:durableId="303853457">
    <w:abstractNumId w:val="28"/>
  </w:num>
  <w:num w:numId="3" w16cid:durableId="1623879165">
    <w:abstractNumId w:val="8"/>
  </w:num>
  <w:num w:numId="4" w16cid:durableId="1277519869">
    <w:abstractNumId w:val="10"/>
  </w:num>
  <w:num w:numId="5" w16cid:durableId="444497158">
    <w:abstractNumId w:val="20"/>
  </w:num>
  <w:num w:numId="6" w16cid:durableId="575625485">
    <w:abstractNumId w:val="4"/>
  </w:num>
  <w:num w:numId="7" w16cid:durableId="475343523">
    <w:abstractNumId w:val="31"/>
  </w:num>
  <w:num w:numId="8" w16cid:durableId="1860705126">
    <w:abstractNumId w:val="12"/>
  </w:num>
  <w:num w:numId="9" w16cid:durableId="1500538667">
    <w:abstractNumId w:val="26"/>
  </w:num>
  <w:num w:numId="10" w16cid:durableId="717360293">
    <w:abstractNumId w:val="32"/>
  </w:num>
  <w:num w:numId="11" w16cid:durableId="1134785922">
    <w:abstractNumId w:val="2"/>
  </w:num>
  <w:num w:numId="12" w16cid:durableId="993147456">
    <w:abstractNumId w:val="7"/>
  </w:num>
  <w:num w:numId="13" w16cid:durableId="1844124180">
    <w:abstractNumId w:val="6"/>
  </w:num>
  <w:num w:numId="14" w16cid:durableId="936790285">
    <w:abstractNumId w:val="13"/>
  </w:num>
  <w:num w:numId="15" w16cid:durableId="831526990">
    <w:abstractNumId w:val="23"/>
  </w:num>
  <w:num w:numId="16" w16cid:durableId="578517149">
    <w:abstractNumId w:val="16"/>
  </w:num>
  <w:num w:numId="17" w16cid:durableId="1779369988">
    <w:abstractNumId w:val="21"/>
  </w:num>
  <w:num w:numId="18" w16cid:durableId="1093938700">
    <w:abstractNumId w:val="30"/>
  </w:num>
  <w:num w:numId="19" w16cid:durableId="1344437217">
    <w:abstractNumId w:val="19"/>
  </w:num>
  <w:num w:numId="20" w16cid:durableId="768618640">
    <w:abstractNumId w:val="5"/>
  </w:num>
  <w:num w:numId="21" w16cid:durableId="1013997104">
    <w:abstractNumId w:val="17"/>
  </w:num>
  <w:num w:numId="22" w16cid:durableId="780342098">
    <w:abstractNumId w:val="24"/>
  </w:num>
  <w:num w:numId="23" w16cid:durableId="1834485668">
    <w:abstractNumId w:val="9"/>
  </w:num>
  <w:num w:numId="24" w16cid:durableId="1142771579">
    <w:abstractNumId w:val="18"/>
  </w:num>
  <w:num w:numId="25" w16cid:durableId="1660159504">
    <w:abstractNumId w:val="3"/>
  </w:num>
  <w:num w:numId="26" w16cid:durableId="836771053">
    <w:abstractNumId w:val="33"/>
  </w:num>
  <w:num w:numId="27" w16cid:durableId="1597447873">
    <w:abstractNumId w:val="1"/>
  </w:num>
  <w:num w:numId="28" w16cid:durableId="438836809">
    <w:abstractNumId w:val="27"/>
  </w:num>
  <w:num w:numId="29" w16cid:durableId="84418751">
    <w:abstractNumId w:val="0"/>
  </w:num>
  <w:num w:numId="30" w16cid:durableId="92939626">
    <w:abstractNumId w:val="15"/>
  </w:num>
  <w:num w:numId="31" w16cid:durableId="174081606">
    <w:abstractNumId w:val="11"/>
  </w:num>
  <w:num w:numId="32" w16cid:durableId="800423722">
    <w:abstractNumId w:val="14"/>
  </w:num>
  <w:num w:numId="33" w16cid:durableId="1435202136">
    <w:abstractNumId w:val="22"/>
  </w:num>
  <w:num w:numId="34" w16cid:durableId="15767452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D22C2A5-CE70-41FA-B423-802BB218ACA4}"/>
  </w:docVars>
  <w:rsids>
    <w:rsidRoot w:val="007C6E04"/>
    <w:rsid w:val="00041914"/>
    <w:rsid w:val="000540B1"/>
    <w:rsid w:val="0005530B"/>
    <w:rsid w:val="0006032D"/>
    <w:rsid w:val="000817E1"/>
    <w:rsid w:val="000944F5"/>
    <w:rsid w:val="000D6AA1"/>
    <w:rsid w:val="000F6E5C"/>
    <w:rsid w:val="000F767B"/>
    <w:rsid w:val="00137464"/>
    <w:rsid w:val="00166D70"/>
    <w:rsid w:val="00167B2C"/>
    <w:rsid w:val="00185212"/>
    <w:rsid w:val="001A7398"/>
    <w:rsid w:val="001C0D44"/>
    <w:rsid w:val="001C2B42"/>
    <w:rsid w:val="001C7830"/>
    <w:rsid w:val="001D1F80"/>
    <w:rsid w:val="001E101C"/>
    <w:rsid w:val="00265E67"/>
    <w:rsid w:val="00275DFE"/>
    <w:rsid w:val="002769FF"/>
    <w:rsid w:val="00295E17"/>
    <w:rsid w:val="002A3AA5"/>
    <w:rsid w:val="002D65ED"/>
    <w:rsid w:val="002E22E2"/>
    <w:rsid w:val="002E6AEC"/>
    <w:rsid w:val="002F5AAA"/>
    <w:rsid w:val="00342331"/>
    <w:rsid w:val="00354326"/>
    <w:rsid w:val="0035677A"/>
    <w:rsid w:val="00361A03"/>
    <w:rsid w:val="00375593"/>
    <w:rsid w:val="00390EA4"/>
    <w:rsid w:val="003915DC"/>
    <w:rsid w:val="00392FFE"/>
    <w:rsid w:val="0039692D"/>
    <w:rsid w:val="003A7CFA"/>
    <w:rsid w:val="003D72B1"/>
    <w:rsid w:val="003E76E0"/>
    <w:rsid w:val="003F0194"/>
    <w:rsid w:val="003F218B"/>
    <w:rsid w:val="003F315D"/>
    <w:rsid w:val="00407047"/>
    <w:rsid w:val="00427127"/>
    <w:rsid w:val="00466506"/>
    <w:rsid w:val="00477727"/>
    <w:rsid w:val="004A3E33"/>
    <w:rsid w:val="004B613E"/>
    <w:rsid w:val="004B64B7"/>
    <w:rsid w:val="004E57F8"/>
    <w:rsid w:val="004E730A"/>
    <w:rsid w:val="004F0B53"/>
    <w:rsid w:val="004F2A92"/>
    <w:rsid w:val="00502A54"/>
    <w:rsid w:val="00510B17"/>
    <w:rsid w:val="0056403A"/>
    <w:rsid w:val="005702A5"/>
    <w:rsid w:val="005A778A"/>
    <w:rsid w:val="005B0DCE"/>
    <w:rsid w:val="005B0F1E"/>
    <w:rsid w:val="005C25D6"/>
    <w:rsid w:val="005C4E7A"/>
    <w:rsid w:val="005D3DE3"/>
    <w:rsid w:val="0061397F"/>
    <w:rsid w:val="00627F0C"/>
    <w:rsid w:val="00631AEC"/>
    <w:rsid w:val="006457EB"/>
    <w:rsid w:val="00665143"/>
    <w:rsid w:val="00681202"/>
    <w:rsid w:val="00683E38"/>
    <w:rsid w:val="006A6FD3"/>
    <w:rsid w:val="006B3EAC"/>
    <w:rsid w:val="006B6F93"/>
    <w:rsid w:val="006D45B1"/>
    <w:rsid w:val="006D6111"/>
    <w:rsid w:val="006E3BEE"/>
    <w:rsid w:val="00700F73"/>
    <w:rsid w:val="00710D5E"/>
    <w:rsid w:val="007114F4"/>
    <w:rsid w:val="007129BE"/>
    <w:rsid w:val="00712B58"/>
    <w:rsid w:val="007133F1"/>
    <w:rsid w:val="00713C94"/>
    <w:rsid w:val="00716C37"/>
    <w:rsid w:val="00746389"/>
    <w:rsid w:val="00775509"/>
    <w:rsid w:val="00780C04"/>
    <w:rsid w:val="007B06C5"/>
    <w:rsid w:val="007C6E04"/>
    <w:rsid w:val="007D014F"/>
    <w:rsid w:val="007D2C97"/>
    <w:rsid w:val="007E4AA2"/>
    <w:rsid w:val="007E7407"/>
    <w:rsid w:val="00804CDB"/>
    <w:rsid w:val="00840550"/>
    <w:rsid w:val="008524AE"/>
    <w:rsid w:val="00874509"/>
    <w:rsid w:val="00892AED"/>
    <w:rsid w:val="008A0E7B"/>
    <w:rsid w:val="008B5A86"/>
    <w:rsid w:val="008B7415"/>
    <w:rsid w:val="008C383E"/>
    <w:rsid w:val="008C50B1"/>
    <w:rsid w:val="008E14F0"/>
    <w:rsid w:val="008F6B5B"/>
    <w:rsid w:val="00931083"/>
    <w:rsid w:val="0093376D"/>
    <w:rsid w:val="009554C2"/>
    <w:rsid w:val="00972FB1"/>
    <w:rsid w:val="009851A2"/>
    <w:rsid w:val="009B178D"/>
    <w:rsid w:val="009B23E6"/>
    <w:rsid w:val="009F3BFE"/>
    <w:rsid w:val="00A141A2"/>
    <w:rsid w:val="00A50B71"/>
    <w:rsid w:val="00A51EB9"/>
    <w:rsid w:val="00A53A9F"/>
    <w:rsid w:val="00A54972"/>
    <w:rsid w:val="00A8040D"/>
    <w:rsid w:val="00A871B9"/>
    <w:rsid w:val="00A9467C"/>
    <w:rsid w:val="00AC2C98"/>
    <w:rsid w:val="00AE63EF"/>
    <w:rsid w:val="00B46058"/>
    <w:rsid w:val="00B47665"/>
    <w:rsid w:val="00B645D6"/>
    <w:rsid w:val="00BA11ED"/>
    <w:rsid w:val="00BC0B98"/>
    <w:rsid w:val="00BD4505"/>
    <w:rsid w:val="00BE35FD"/>
    <w:rsid w:val="00BE4D2E"/>
    <w:rsid w:val="00BF2DF0"/>
    <w:rsid w:val="00C01836"/>
    <w:rsid w:val="00C10987"/>
    <w:rsid w:val="00C13442"/>
    <w:rsid w:val="00C22343"/>
    <w:rsid w:val="00C34628"/>
    <w:rsid w:val="00C35C3A"/>
    <w:rsid w:val="00C467BF"/>
    <w:rsid w:val="00C61096"/>
    <w:rsid w:val="00C728D0"/>
    <w:rsid w:val="00C85307"/>
    <w:rsid w:val="00C92668"/>
    <w:rsid w:val="00CC0F03"/>
    <w:rsid w:val="00CE20B3"/>
    <w:rsid w:val="00D041FC"/>
    <w:rsid w:val="00D11F16"/>
    <w:rsid w:val="00D20B57"/>
    <w:rsid w:val="00D53722"/>
    <w:rsid w:val="00D87688"/>
    <w:rsid w:val="00D9576C"/>
    <w:rsid w:val="00DA0358"/>
    <w:rsid w:val="00DA5932"/>
    <w:rsid w:val="00DB5CFF"/>
    <w:rsid w:val="00DB7892"/>
    <w:rsid w:val="00DE7FC7"/>
    <w:rsid w:val="00E137C5"/>
    <w:rsid w:val="00E31810"/>
    <w:rsid w:val="00E42C29"/>
    <w:rsid w:val="00E83F69"/>
    <w:rsid w:val="00EB3F5D"/>
    <w:rsid w:val="00EB5849"/>
    <w:rsid w:val="00EC4F7A"/>
    <w:rsid w:val="00ED4174"/>
    <w:rsid w:val="00ED76FE"/>
    <w:rsid w:val="00EE27E3"/>
    <w:rsid w:val="00F02D78"/>
    <w:rsid w:val="00F42841"/>
    <w:rsid w:val="00F61EAB"/>
    <w:rsid w:val="00F715E0"/>
    <w:rsid w:val="00F81325"/>
    <w:rsid w:val="00F82CC6"/>
    <w:rsid w:val="00F90547"/>
    <w:rsid w:val="00FF3D7A"/>
    <w:rsid w:val="00F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009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14"/>
    <w:pPr>
      <w:widowControl w:val="0"/>
      <w:spacing w:before="120" w:after="120"/>
    </w:pPr>
    <w:rPr>
      <w:rFonts w:ascii="Arial" w:hAnsi="Arial"/>
      <w:snapToGrid w:val="0"/>
    </w:rPr>
  </w:style>
  <w:style w:type="paragraph" w:styleId="Heading1">
    <w:name w:val="heading 1"/>
    <w:basedOn w:val="Normal"/>
    <w:next w:val="Normal"/>
    <w:qFormat/>
    <w:rsid w:val="002D65ED"/>
    <w:pPr>
      <w:keepNext/>
      <w:spacing w:before="360" w:after="240" w:line="201" w:lineRule="exact"/>
      <w:outlineLvl w:val="0"/>
    </w:pPr>
    <w:rPr>
      <w:b/>
      <w:sz w:val="48"/>
      <w:lang w:val="en-GB"/>
    </w:rPr>
  </w:style>
  <w:style w:type="paragraph" w:styleId="Heading2">
    <w:name w:val="heading 2"/>
    <w:basedOn w:val="Normal"/>
    <w:next w:val="Normal"/>
    <w:qFormat/>
    <w:rsid w:val="00375593"/>
    <w:pPr>
      <w:keepNext/>
      <w:widowControl/>
      <w:tabs>
        <w:tab w:val="left" w:pos="5812"/>
        <w:tab w:val="right" w:pos="10466"/>
      </w:tabs>
      <w:jc w:val="both"/>
      <w:outlineLvl w:val="1"/>
    </w:pPr>
    <w:rPr>
      <w:b/>
      <w:lang w:val="en-GB"/>
    </w:rPr>
  </w:style>
  <w:style w:type="paragraph" w:styleId="Heading3">
    <w:name w:val="heading 3"/>
    <w:basedOn w:val="Normal"/>
    <w:next w:val="Normal"/>
    <w:qFormat/>
    <w:rsid w:val="00375593"/>
    <w:pPr>
      <w:keepNext/>
      <w:widowControl/>
      <w:tabs>
        <w:tab w:val="left" w:pos="-144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firstLine="720"/>
      <w:jc w:val="both"/>
      <w:outlineLvl w:val="2"/>
    </w:pPr>
    <w:rPr>
      <w:b/>
      <w:lang w:val="en-GB"/>
    </w:rPr>
  </w:style>
  <w:style w:type="paragraph" w:styleId="Heading4">
    <w:name w:val="heading 4"/>
    <w:basedOn w:val="Normal"/>
    <w:next w:val="Normal"/>
    <w:qFormat/>
    <w:rsid w:val="00375593"/>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3"/>
    </w:pPr>
    <w:rPr>
      <w:b/>
    </w:rPr>
  </w:style>
  <w:style w:type="paragraph" w:styleId="Heading5">
    <w:name w:val="heading 5"/>
    <w:basedOn w:val="Normal"/>
    <w:next w:val="Normal"/>
    <w:qFormat/>
    <w:rsid w:val="00375593"/>
    <w:pPr>
      <w:keepNext/>
      <w:widowControl/>
      <w:tabs>
        <w:tab w:val="left" w:pos="-144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left="720"/>
      <w:jc w:val="both"/>
      <w:outlineLvl w:val="4"/>
    </w:pPr>
    <w:rPr>
      <w:b/>
      <w:lang w:val="en-GB"/>
    </w:rPr>
  </w:style>
  <w:style w:type="paragraph" w:styleId="Heading6">
    <w:name w:val="heading 6"/>
    <w:basedOn w:val="Normal"/>
    <w:next w:val="Normal"/>
    <w:qFormat/>
    <w:rsid w:val="00375593"/>
    <w:pPr>
      <w:keepNext/>
      <w:widowControl/>
      <w:tabs>
        <w:tab w:val="left" w:pos="-1440"/>
        <w:tab w:val="left" w:pos="-720"/>
        <w:tab w:val="left" w:pos="0"/>
        <w:tab w:val="left" w:pos="720"/>
        <w:tab w:val="left" w:pos="1530"/>
      </w:tabs>
      <w:ind w:left="720"/>
      <w:jc w:val="both"/>
      <w:outlineLvl w:val="5"/>
    </w:pPr>
    <w:rPr>
      <w:i/>
      <w:lang w:val="en-GB"/>
    </w:rPr>
  </w:style>
  <w:style w:type="paragraph" w:styleId="Heading7">
    <w:name w:val="heading 7"/>
    <w:basedOn w:val="Normal"/>
    <w:next w:val="Normal"/>
    <w:qFormat/>
    <w:rsid w:val="00375593"/>
    <w:pPr>
      <w:keepNext/>
      <w:widowControl/>
      <w:tabs>
        <w:tab w:val="left" w:pos="-532"/>
        <w:tab w:val="left" w:pos="188"/>
        <w:tab w:val="left" w:pos="908"/>
        <w:tab w:val="left" w:pos="1628"/>
        <w:tab w:val="left" w:pos="2348"/>
        <w:tab w:val="left" w:pos="3068"/>
        <w:tab w:val="left" w:pos="3788"/>
        <w:tab w:val="left" w:pos="4508"/>
        <w:tab w:val="left" w:pos="5228"/>
        <w:tab w:val="left" w:pos="5948"/>
        <w:tab w:val="left" w:pos="6668"/>
        <w:tab w:val="left" w:pos="7388"/>
        <w:tab w:val="left" w:pos="8108"/>
        <w:tab w:val="left" w:pos="8828"/>
      </w:tabs>
      <w:ind w:left="188" w:right="-188"/>
      <w:jc w:val="both"/>
      <w:outlineLvl w:val="6"/>
    </w:pPr>
    <w:rPr>
      <w:b/>
      <w:lang w:val="en-GB"/>
    </w:rPr>
  </w:style>
  <w:style w:type="paragraph" w:styleId="Heading8">
    <w:name w:val="heading 8"/>
    <w:basedOn w:val="Normal"/>
    <w:next w:val="Normal"/>
    <w:qFormat/>
    <w:rsid w:val="00375593"/>
    <w:pPr>
      <w:keepNext/>
      <w:widowControl/>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both"/>
      <w:outlineLvl w:val="7"/>
    </w:pPr>
    <w:rPr>
      <w:b/>
      <w:sz w:val="23"/>
      <w:lang w:val="en-GB"/>
    </w:rPr>
  </w:style>
  <w:style w:type="paragraph" w:styleId="Heading9">
    <w:name w:val="heading 9"/>
    <w:basedOn w:val="Normal"/>
    <w:next w:val="Normal"/>
    <w:qFormat/>
    <w:rsid w:val="00375593"/>
    <w:pPr>
      <w:keepNext/>
      <w:widowControl/>
      <w:ind w:left="1140"/>
      <w:outlineLvl w:val="8"/>
    </w:pPr>
    <w:rPr>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75593"/>
  </w:style>
  <w:style w:type="paragraph" w:styleId="Header">
    <w:name w:val="header"/>
    <w:basedOn w:val="Normal"/>
    <w:rsid w:val="00375593"/>
    <w:pPr>
      <w:tabs>
        <w:tab w:val="center" w:pos="4153"/>
        <w:tab w:val="right" w:pos="8306"/>
      </w:tabs>
    </w:pPr>
  </w:style>
  <w:style w:type="paragraph" w:styleId="Footer">
    <w:name w:val="footer"/>
    <w:basedOn w:val="Normal"/>
    <w:link w:val="FooterChar"/>
    <w:rsid w:val="00375593"/>
    <w:pPr>
      <w:tabs>
        <w:tab w:val="center" w:pos="4153"/>
        <w:tab w:val="right" w:pos="8306"/>
      </w:tabs>
    </w:pPr>
    <w:rPr>
      <w:rFonts w:ascii="Times New Roman" w:hAnsi="Times New Roman"/>
      <w:sz w:val="24"/>
    </w:rPr>
  </w:style>
  <w:style w:type="paragraph" w:styleId="BodyTextIndent">
    <w:name w:val="Body Text Indent"/>
    <w:basedOn w:val="Normal"/>
    <w:rsid w:val="00375593"/>
    <w:pPr>
      <w:widowControl/>
      <w:tabs>
        <w:tab w:val="left" w:pos="-1440"/>
        <w:tab w:val="left" w:pos="-720"/>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s>
      <w:ind w:left="720" w:hanging="720"/>
    </w:pPr>
    <w:rPr>
      <w:lang w:val="en-GB"/>
    </w:rPr>
  </w:style>
  <w:style w:type="character" w:styleId="PageNumber">
    <w:name w:val="page number"/>
    <w:basedOn w:val="DefaultParagraphFont"/>
    <w:rsid w:val="00375593"/>
  </w:style>
  <w:style w:type="paragraph" w:styleId="BodyTextIndent2">
    <w:name w:val="Body Text Indent 2"/>
    <w:basedOn w:val="Normal"/>
    <w:rsid w:val="00375593"/>
    <w:pPr>
      <w:ind w:left="709" w:firstLine="11"/>
    </w:pPr>
  </w:style>
  <w:style w:type="paragraph" w:styleId="BodyText">
    <w:name w:val="Body Text"/>
    <w:basedOn w:val="Normal"/>
    <w:rsid w:val="00375593"/>
    <w:pPr>
      <w:widowControl/>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jc w:val="both"/>
    </w:pPr>
    <w:rPr>
      <w:sz w:val="23"/>
      <w:lang w:val="en-GB"/>
    </w:rPr>
  </w:style>
  <w:style w:type="paragraph" w:customStyle="1" w:styleId="certificateTitle">
    <w:name w:val="certificateTitle"/>
    <w:basedOn w:val="Normal"/>
    <w:rsid w:val="00375593"/>
    <w:pPr>
      <w:keepLines/>
      <w:widowControl/>
      <w:spacing w:before="1120" w:line="440" w:lineRule="exact"/>
      <w:outlineLvl w:val="0"/>
    </w:pPr>
    <w:rPr>
      <w:snapToGrid/>
      <w:spacing w:val="-4"/>
      <w:sz w:val="48"/>
      <w:lang w:val="en-GB"/>
    </w:rPr>
  </w:style>
  <w:style w:type="paragraph" w:customStyle="1" w:styleId="Heading3nonum">
    <w:name w:val="Heading 3 nonum"/>
    <w:basedOn w:val="Heading3"/>
    <w:rsid w:val="00375593"/>
    <w:pPr>
      <w:keepNext w:val="0"/>
      <w:keepLines/>
      <w:tabs>
        <w:tab w:val="clear" w:pos="-1440"/>
        <w:tab w:val="clear" w:pos="-720"/>
        <w:tab w:val="clear" w:pos="0"/>
        <w:tab w:val="clear" w:pos="720"/>
        <w:tab w:val="clear" w:pos="1530"/>
        <w:tab w:val="clear" w:pos="2160"/>
        <w:tab w:val="clear" w:pos="2880"/>
        <w:tab w:val="clear" w:pos="3600"/>
        <w:tab w:val="clear" w:pos="4320"/>
        <w:tab w:val="clear" w:pos="5040"/>
        <w:tab w:val="clear" w:pos="5760"/>
        <w:tab w:val="clear" w:pos="6480"/>
        <w:tab w:val="clear" w:pos="7200"/>
        <w:tab w:val="clear" w:pos="7920"/>
        <w:tab w:val="clear" w:pos="8640"/>
      </w:tabs>
      <w:spacing w:line="270" w:lineRule="exact"/>
      <w:ind w:firstLine="0"/>
      <w:jc w:val="left"/>
    </w:pPr>
    <w:rPr>
      <w:b w:val="0"/>
      <w:snapToGrid/>
    </w:rPr>
  </w:style>
  <w:style w:type="paragraph" w:customStyle="1" w:styleId="Act">
    <w:name w:val="Act"/>
    <w:rsid w:val="00375593"/>
    <w:pPr>
      <w:spacing w:before="80" w:line="200" w:lineRule="exact"/>
      <w:ind w:right="3402"/>
    </w:pPr>
    <w:rPr>
      <w:rFonts w:ascii="Arial" w:hAnsi="Arial"/>
      <w:lang w:val="en-GB"/>
    </w:rPr>
  </w:style>
  <w:style w:type="paragraph" w:customStyle="1" w:styleId="certificateHeading">
    <w:name w:val="certificateHeading"/>
    <w:rsid w:val="00375593"/>
    <w:pPr>
      <w:pageBreakBefore/>
      <w:spacing w:line="200" w:lineRule="exact"/>
    </w:pPr>
    <w:rPr>
      <w:rFonts w:ascii="Arial Black" w:hAnsi="Arial Black"/>
      <w:sz w:val="18"/>
      <w:lang w:val="en-GB"/>
    </w:rPr>
  </w:style>
  <w:style w:type="character" w:customStyle="1" w:styleId="change">
    <w:name w:val="change"/>
    <w:rsid w:val="00375593"/>
    <w:rPr>
      <w:color w:val="FF0000"/>
    </w:rPr>
  </w:style>
  <w:style w:type="paragraph" w:customStyle="1" w:styleId="address">
    <w:name w:val="address"/>
    <w:basedOn w:val="Heading3nonum"/>
    <w:rsid w:val="00375593"/>
    <w:pPr>
      <w:spacing w:before="0"/>
    </w:pPr>
  </w:style>
  <w:style w:type="paragraph" w:customStyle="1" w:styleId="AgencyMainHeading">
    <w:name w:val="Agency Main Heading"/>
    <w:rsid w:val="00375593"/>
    <w:pPr>
      <w:jc w:val="both"/>
    </w:pPr>
    <w:rPr>
      <w:b/>
      <w:caps/>
      <w:noProof/>
      <w:sz w:val="24"/>
      <w:u w:val="single"/>
      <w:lang w:val="en-GB" w:eastAsia="en-GB"/>
    </w:rPr>
  </w:style>
  <w:style w:type="paragraph" w:styleId="BodyText2">
    <w:name w:val="Body Text 2"/>
    <w:basedOn w:val="Normal"/>
    <w:rsid w:val="00375593"/>
    <w:pPr>
      <w:widowControl/>
      <w:jc w:val="both"/>
    </w:pPr>
    <w:rPr>
      <w:snapToGrid/>
      <w:color w:val="FF0000"/>
      <w:sz w:val="18"/>
      <w:lang w:val="en-GB"/>
    </w:rPr>
  </w:style>
  <w:style w:type="paragraph" w:styleId="BodyTextIndent3">
    <w:name w:val="Body Text Indent 3"/>
    <w:basedOn w:val="Normal"/>
    <w:rsid w:val="00375593"/>
    <w:pPr>
      <w:widowControl/>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Pr>
      <w:lang w:val="en-GB"/>
    </w:rPr>
  </w:style>
  <w:style w:type="paragraph" w:customStyle="1" w:styleId="AgencySideHeadings">
    <w:name w:val="Agency Side Headings"/>
    <w:rsid w:val="00375593"/>
    <w:pPr>
      <w:jc w:val="both"/>
    </w:pPr>
    <w:rPr>
      <w:b/>
      <w:caps/>
      <w:noProof/>
      <w:sz w:val="24"/>
      <w:lang w:val="en-GB" w:eastAsia="en-GB"/>
    </w:rPr>
  </w:style>
  <w:style w:type="paragraph" w:customStyle="1" w:styleId="hidden">
    <w:name w:val="hidden"/>
    <w:basedOn w:val="Heading3nonum"/>
    <w:rsid w:val="00375593"/>
    <w:rPr>
      <w:vanish/>
      <w:color w:val="0000FF"/>
    </w:rPr>
  </w:style>
  <w:style w:type="paragraph" w:customStyle="1" w:styleId="Tablehead">
    <w:name w:val="Tablehead"/>
    <w:basedOn w:val="Heading3"/>
    <w:rsid w:val="00375593"/>
    <w:pPr>
      <w:keepLines/>
      <w:tabs>
        <w:tab w:val="clear" w:pos="-1440"/>
        <w:tab w:val="clear" w:pos="-720"/>
        <w:tab w:val="clear" w:pos="0"/>
        <w:tab w:val="clear" w:pos="720"/>
        <w:tab w:val="clear" w:pos="1530"/>
        <w:tab w:val="clear" w:pos="2160"/>
        <w:tab w:val="clear" w:pos="2880"/>
        <w:tab w:val="clear" w:pos="3600"/>
        <w:tab w:val="clear" w:pos="4320"/>
        <w:tab w:val="clear" w:pos="5040"/>
        <w:tab w:val="clear" w:pos="5760"/>
        <w:tab w:val="clear" w:pos="6480"/>
        <w:tab w:val="clear" w:pos="7200"/>
        <w:tab w:val="clear" w:pos="7920"/>
        <w:tab w:val="clear" w:pos="8640"/>
      </w:tabs>
      <w:spacing w:before="20" w:after="20" w:line="230" w:lineRule="exact"/>
      <w:ind w:firstLine="0"/>
      <w:jc w:val="left"/>
    </w:pPr>
    <w:rPr>
      <w:rFonts w:ascii="Arial Narrow" w:hAnsi="Arial Narrow"/>
      <w:snapToGrid/>
    </w:rPr>
  </w:style>
  <w:style w:type="paragraph" w:customStyle="1" w:styleId="Tablebody">
    <w:name w:val="Tablebody"/>
    <w:basedOn w:val="Tablehead"/>
    <w:rsid w:val="00375593"/>
    <w:rPr>
      <w:b w:val="0"/>
    </w:rPr>
  </w:style>
  <w:style w:type="paragraph" w:customStyle="1" w:styleId="Tabletitle">
    <w:name w:val="Tabletitle"/>
    <w:basedOn w:val="Tablehead"/>
    <w:rsid w:val="00375593"/>
  </w:style>
  <w:style w:type="character" w:styleId="Hyperlink">
    <w:name w:val="Hyperlink"/>
    <w:rsid w:val="00375593"/>
    <w:rPr>
      <w:color w:val="0000FF"/>
      <w:u w:val="single"/>
    </w:rPr>
  </w:style>
  <w:style w:type="character" w:customStyle="1" w:styleId="FooterChar">
    <w:name w:val="Footer Char"/>
    <w:link w:val="Footer"/>
    <w:rsid w:val="0039692D"/>
    <w:rPr>
      <w:snapToGrid w:val="0"/>
      <w:sz w:val="24"/>
      <w:lang w:val="en-US" w:eastAsia="en-US"/>
    </w:rPr>
  </w:style>
  <w:style w:type="paragraph" w:customStyle="1" w:styleId="Data">
    <w:name w:val="Data"/>
    <w:basedOn w:val="Heading3nonum"/>
    <w:rsid w:val="0039692D"/>
  </w:style>
  <w:style w:type="character" w:styleId="CommentReference">
    <w:name w:val="annotation reference"/>
    <w:rsid w:val="0039692D"/>
    <w:rPr>
      <w:sz w:val="16"/>
      <w:szCs w:val="16"/>
    </w:rPr>
  </w:style>
  <w:style w:type="paragraph" w:styleId="CommentText">
    <w:name w:val="annotation text"/>
    <w:basedOn w:val="Normal"/>
    <w:link w:val="CommentTextChar"/>
    <w:rsid w:val="0039692D"/>
    <w:pPr>
      <w:widowControl/>
      <w:jc w:val="both"/>
    </w:pPr>
    <w:rPr>
      <w:snapToGrid/>
      <w:lang w:val="en-GB" w:eastAsia="en-GB"/>
    </w:rPr>
  </w:style>
  <w:style w:type="character" w:customStyle="1" w:styleId="CommentTextChar">
    <w:name w:val="Comment Text Char"/>
    <w:basedOn w:val="DefaultParagraphFont"/>
    <w:link w:val="CommentText"/>
    <w:rsid w:val="0039692D"/>
  </w:style>
  <w:style w:type="paragraph" w:styleId="BalloonText">
    <w:name w:val="Balloon Text"/>
    <w:basedOn w:val="Normal"/>
    <w:link w:val="BalloonTextChar"/>
    <w:rsid w:val="0039692D"/>
    <w:rPr>
      <w:rFonts w:ascii="Tahoma" w:hAnsi="Tahoma"/>
      <w:sz w:val="16"/>
      <w:szCs w:val="16"/>
    </w:rPr>
  </w:style>
  <w:style w:type="character" w:customStyle="1" w:styleId="BalloonTextChar">
    <w:name w:val="Balloon Text Char"/>
    <w:link w:val="BalloonText"/>
    <w:rsid w:val="0039692D"/>
    <w:rPr>
      <w:rFonts w:ascii="Tahoma" w:hAnsi="Tahoma" w:cs="Tahoma"/>
      <w:snapToGrid w:val="0"/>
      <w:sz w:val="16"/>
      <w:szCs w:val="16"/>
      <w:lang w:val="en-US" w:eastAsia="en-US"/>
    </w:rPr>
  </w:style>
  <w:style w:type="paragraph" w:styleId="DocumentMap">
    <w:name w:val="Document Map"/>
    <w:basedOn w:val="Normal"/>
    <w:link w:val="DocumentMapChar"/>
    <w:rsid w:val="001D1F80"/>
    <w:rPr>
      <w:rFonts w:ascii="Tahoma" w:hAnsi="Tahoma"/>
      <w:sz w:val="16"/>
      <w:szCs w:val="16"/>
    </w:rPr>
  </w:style>
  <w:style w:type="character" w:customStyle="1" w:styleId="DocumentMapChar">
    <w:name w:val="Document Map Char"/>
    <w:link w:val="DocumentMap"/>
    <w:rsid w:val="001D1F80"/>
    <w:rPr>
      <w:rFonts w:ascii="Tahoma" w:hAnsi="Tahoma" w:cs="Tahoma"/>
      <w:snapToGrid w:val="0"/>
      <w:sz w:val="16"/>
      <w:szCs w:val="16"/>
      <w:lang w:val="en-US" w:eastAsia="en-US"/>
    </w:rPr>
  </w:style>
  <w:style w:type="paragraph" w:styleId="CommentSubject">
    <w:name w:val="annotation subject"/>
    <w:basedOn w:val="CommentText"/>
    <w:next w:val="CommentText"/>
    <w:link w:val="CommentSubjectChar"/>
    <w:rsid w:val="00A50B71"/>
    <w:pPr>
      <w:widowControl w:val="0"/>
      <w:jc w:val="left"/>
    </w:pPr>
    <w:rPr>
      <w:b/>
      <w:bCs/>
      <w:snapToGrid w:val="0"/>
      <w:lang w:val="en-US" w:eastAsia="en-US"/>
    </w:rPr>
  </w:style>
  <w:style w:type="character" w:customStyle="1" w:styleId="CommentSubjectChar">
    <w:name w:val="Comment Subject Char"/>
    <w:link w:val="CommentSubject"/>
    <w:rsid w:val="00A50B71"/>
    <w:rPr>
      <w:rFonts w:ascii="Arial" w:hAnsi="Arial"/>
      <w:b/>
      <w:bCs/>
      <w:snapToGrid w:val="0"/>
      <w:lang w:val="en-US" w:eastAsia="en-US"/>
    </w:rPr>
  </w:style>
  <w:style w:type="paragraph" w:styleId="Revision">
    <w:name w:val="Revision"/>
    <w:hidden/>
    <w:uiPriority w:val="99"/>
    <w:semiHidden/>
    <w:rsid w:val="002769FF"/>
    <w:rPr>
      <w:rFonts w:ascii="Arial" w:hAnsi="Arial"/>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34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959">
          <w:marLeft w:val="0"/>
          <w:marRight w:val="0"/>
          <w:marTop w:val="0"/>
          <w:marBottom w:val="0"/>
          <w:divBdr>
            <w:top w:val="none" w:sz="0" w:space="0" w:color="auto"/>
            <w:left w:val="none" w:sz="0" w:space="0" w:color="auto"/>
            <w:bottom w:val="none" w:sz="0" w:space="0" w:color="auto"/>
            <w:right w:val="none" w:sz="0" w:space="0" w:color="auto"/>
          </w:divBdr>
          <w:divsChild>
            <w:div w:id="2083215091">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629360371">
      <w:bodyDiv w:val="1"/>
      <w:marLeft w:val="0"/>
      <w:marRight w:val="0"/>
      <w:marTop w:val="0"/>
      <w:marBottom w:val="0"/>
      <w:divBdr>
        <w:top w:val="none" w:sz="0" w:space="0" w:color="auto"/>
        <w:left w:val="none" w:sz="0" w:space="0" w:color="auto"/>
        <w:bottom w:val="none" w:sz="0" w:space="0" w:color="auto"/>
        <w:right w:val="none" w:sz="0" w:space="0" w:color="auto"/>
      </w:divBdr>
      <w:divsChild>
        <w:div w:id="1504198585">
          <w:marLeft w:val="0"/>
          <w:marRight w:val="0"/>
          <w:marTop w:val="0"/>
          <w:marBottom w:val="0"/>
          <w:divBdr>
            <w:top w:val="none" w:sz="0" w:space="0" w:color="auto"/>
            <w:left w:val="none" w:sz="0" w:space="0" w:color="auto"/>
            <w:bottom w:val="none" w:sz="0" w:space="0" w:color="auto"/>
            <w:right w:val="none" w:sz="0" w:space="0" w:color="auto"/>
          </w:divBdr>
          <w:divsChild>
            <w:div w:id="106703764">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799148119">
      <w:bodyDiv w:val="1"/>
      <w:marLeft w:val="0"/>
      <w:marRight w:val="0"/>
      <w:marTop w:val="0"/>
      <w:marBottom w:val="0"/>
      <w:divBdr>
        <w:top w:val="none" w:sz="0" w:space="0" w:color="auto"/>
        <w:left w:val="none" w:sz="0" w:space="0" w:color="auto"/>
        <w:bottom w:val="none" w:sz="0" w:space="0" w:color="auto"/>
        <w:right w:val="none" w:sz="0" w:space="0" w:color="auto"/>
      </w:divBdr>
    </w:div>
    <w:div w:id="967585961">
      <w:bodyDiv w:val="1"/>
      <w:marLeft w:val="0"/>
      <w:marRight w:val="0"/>
      <w:marTop w:val="0"/>
      <w:marBottom w:val="0"/>
      <w:divBdr>
        <w:top w:val="none" w:sz="0" w:space="0" w:color="auto"/>
        <w:left w:val="none" w:sz="0" w:space="0" w:color="auto"/>
        <w:bottom w:val="none" w:sz="0" w:space="0" w:color="auto"/>
        <w:right w:val="none" w:sz="0" w:space="0" w:color="auto"/>
      </w:divBdr>
    </w:div>
    <w:div w:id="1035693926">
      <w:bodyDiv w:val="1"/>
      <w:marLeft w:val="0"/>
      <w:marRight w:val="0"/>
      <w:marTop w:val="0"/>
      <w:marBottom w:val="0"/>
      <w:divBdr>
        <w:top w:val="none" w:sz="0" w:space="0" w:color="auto"/>
        <w:left w:val="none" w:sz="0" w:space="0" w:color="auto"/>
        <w:bottom w:val="none" w:sz="0" w:space="0" w:color="auto"/>
        <w:right w:val="none" w:sz="0" w:space="0" w:color="auto"/>
      </w:divBdr>
    </w:div>
    <w:div w:id="12116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03B900E27E21745A03AC893D0C042A8" ma:contentTypeVersion="0" ma:contentTypeDescription="Create a new document." ma:contentTypeScope="" ma:versionID="5fec313d2e9712cef8169ddc08420e3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6025DD-52EC-44CB-A6AB-6F5548FE3EB8}">
  <ds:schemaRefs>
    <ds:schemaRef ds:uri="http://schemas.openxmlformats.org/officeDocument/2006/bibliography"/>
  </ds:schemaRefs>
</ds:datastoreItem>
</file>

<file path=customXml/itemProps2.xml><?xml version="1.0" encoding="utf-8"?>
<ds:datastoreItem xmlns:ds="http://schemas.openxmlformats.org/officeDocument/2006/customXml" ds:itemID="{AE60EEFE-7AB1-4FF4-BEA8-23A2619A9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A252395-18A6-4F48-9C98-56D5E23713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8E8C85-1B4D-4D17-85BB-D576715B8A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2022-09-29T14:24:00Z</dcterms:created>
  <dcterms:modified xsi:type="dcterms:W3CDTF">2022-10-03T09:00:00Z</dcterms:modified>
</cp:coreProperties>
</file>