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08" w:type="dxa"/>
        <w:shd w:val="clear" w:color="auto" w:fill="FFFFFF"/>
        <w:tblLayout w:type="fixed"/>
        <w:tblLook w:val="0000" w:firstRow="0" w:lastRow="0" w:firstColumn="0" w:lastColumn="0" w:noHBand="0" w:noVBand="0"/>
      </w:tblPr>
      <w:tblGrid>
        <w:gridCol w:w="5812"/>
        <w:gridCol w:w="3686"/>
      </w:tblGrid>
      <w:tr w:rsidR="00137385" w:rsidRPr="00424C02" w14:paraId="0B692FCB" w14:textId="77777777" w:rsidTr="00BF6186">
        <w:tc>
          <w:tcPr>
            <w:tcW w:w="5812" w:type="dxa"/>
            <w:shd w:val="clear" w:color="auto" w:fill="FFFFFF"/>
          </w:tcPr>
          <w:p w14:paraId="605E4F41" w14:textId="77777777" w:rsidR="00137385" w:rsidRPr="00424C02" w:rsidRDefault="00137385" w:rsidP="00BF6186">
            <w:pPr>
              <w:spacing w:before="120" w:beforeAutospacing="0" w:after="120" w:afterAutospacing="0"/>
              <w:jc w:val="left"/>
              <w:rPr>
                <w:rFonts w:ascii="Arial Black" w:hAnsi="Arial Black"/>
                <w:b/>
                <w:sz w:val="24"/>
                <w:szCs w:val="24"/>
              </w:rPr>
            </w:pPr>
            <w:r w:rsidRPr="00424C02">
              <w:rPr>
                <w:rFonts w:cs="Arial"/>
                <w:b/>
                <w:sz w:val="24"/>
                <w:szCs w:val="24"/>
              </w:rPr>
              <w:t>Notice of Regulator Initiated Modification of Emissions Monitoring Plan</w:t>
            </w:r>
          </w:p>
        </w:tc>
        <w:tc>
          <w:tcPr>
            <w:tcW w:w="3686" w:type="dxa"/>
            <w:shd w:val="clear" w:color="auto" w:fill="FFFFFF"/>
          </w:tcPr>
          <w:p w14:paraId="1D13607C" w14:textId="24B07D7F" w:rsidR="00137385" w:rsidRPr="00424C02" w:rsidRDefault="00137385" w:rsidP="00BF6186">
            <w:pPr>
              <w:jc w:val="left"/>
              <w:rPr>
                <w:rFonts w:cs="Arial"/>
                <w:sz w:val="24"/>
                <w:szCs w:val="24"/>
              </w:rPr>
            </w:pPr>
            <w:bookmarkStart w:id="0" w:name="competentAuthorityLogo"/>
            <w:r w:rsidRPr="001A0907">
              <w:rPr>
                <w:noProof/>
                <w:lang w:val="el-GR" w:eastAsia="el-GR"/>
              </w:rPr>
              <w:drawing>
                <wp:inline distT="0" distB="0" distL="0" distR="0" wp14:anchorId="21CB39F8" wp14:editId="0C7BA7DA">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tc>
      </w:tr>
    </w:tbl>
    <w:p w14:paraId="5D5B41CE" w14:textId="77777777" w:rsidR="00137385" w:rsidRPr="00424C02" w:rsidRDefault="00137385" w:rsidP="00137385">
      <w:pPr>
        <w:autoSpaceDE w:val="0"/>
        <w:autoSpaceDN w:val="0"/>
        <w:adjustRightInd w:val="0"/>
        <w:rPr>
          <w:rFonts w:cs="Arial"/>
          <w:sz w:val="24"/>
          <w:szCs w:val="24"/>
        </w:rPr>
      </w:pPr>
    </w:p>
    <w:p w14:paraId="10F86B7B" w14:textId="7D5D2DDD" w:rsidR="00137385" w:rsidRPr="00424C02" w:rsidRDefault="00137385" w:rsidP="00137385">
      <w:pPr>
        <w:autoSpaceDE w:val="0"/>
        <w:autoSpaceDN w:val="0"/>
        <w:adjustRightInd w:val="0"/>
        <w:rPr>
          <w:rFonts w:cs="Arial"/>
          <w:sz w:val="24"/>
          <w:szCs w:val="24"/>
        </w:rPr>
      </w:pPr>
      <w:r>
        <w:rPr>
          <w:rFonts w:cs="Arial"/>
          <w:sz w:val="24"/>
          <w:szCs w:val="24"/>
        </w:rPr>
        <w:fldChar w:fldCharType="begin"/>
      </w:r>
      <w:r>
        <w:rPr>
          <w:rFonts w:cs="Arial"/>
          <w:sz w:val="24"/>
          <w:szCs w:val="24"/>
        </w:rPr>
        <w:instrText xml:space="preserve"> MERGEFIELD  "${currentDate?date?string('dd MMMM yyyy')}"  \* MERGEFORMAT </w:instrText>
      </w:r>
      <w:r>
        <w:rPr>
          <w:rFonts w:cs="Arial"/>
          <w:sz w:val="24"/>
          <w:szCs w:val="24"/>
        </w:rPr>
        <w:fldChar w:fldCharType="separate"/>
      </w:r>
      <w:r>
        <w:rPr>
          <w:rFonts w:cs="Arial"/>
          <w:noProof/>
          <w:sz w:val="24"/>
          <w:szCs w:val="24"/>
        </w:rPr>
        <w:t>«${currentDate?date?string('dd MMMM yyyy'»</w:t>
      </w:r>
      <w:r>
        <w:rPr>
          <w:rFonts w:cs="Arial"/>
          <w:sz w:val="24"/>
          <w:szCs w:val="24"/>
        </w:rPr>
        <w:fldChar w:fldCharType="end"/>
      </w:r>
    </w:p>
    <w:p w14:paraId="254019E3" w14:textId="77777777" w:rsidR="00137385" w:rsidRPr="00424C02" w:rsidRDefault="00137385" w:rsidP="00137385">
      <w:pPr>
        <w:autoSpaceDE w:val="0"/>
        <w:autoSpaceDN w:val="0"/>
        <w:adjustRightInd w:val="0"/>
        <w:jc w:val="center"/>
        <w:rPr>
          <w:rFonts w:cs="Arial"/>
          <w:b/>
          <w:bCs/>
          <w:sz w:val="24"/>
          <w:szCs w:val="24"/>
        </w:rPr>
      </w:pPr>
    </w:p>
    <w:p w14:paraId="272DE8E4" w14:textId="27790D07" w:rsidR="00137385" w:rsidRPr="00424C02" w:rsidRDefault="00137385" w:rsidP="00137385">
      <w:pPr>
        <w:autoSpaceDE w:val="0"/>
        <w:autoSpaceDN w:val="0"/>
        <w:adjustRightInd w:val="0"/>
        <w:jc w:val="left"/>
        <w:rPr>
          <w:rFonts w:cs="Arial"/>
          <w:sz w:val="24"/>
          <w:szCs w:val="24"/>
        </w:rPr>
      </w:pPr>
      <w:r w:rsidRPr="00424C02">
        <w:rPr>
          <w:rFonts w:cs="Arial"/>
          <w:b/>
          <w:sz w:val="24"/>
          <w:szCs w:val="24"/>
        </w:rPr>
        <w:t>Aircraft Operator Name:</w:t>
      </w:r>
      <w:r w:rsidRPr="00424C02">
        <w:rPr>
          <w:rFonts w:cs="Arial"/>
          <w:sz w:val="24"/>
          <w:szCs w:val="24"/>
        </w:rPr>
        <w:t xml:space="preserve"> </w:t>
      </w:r>
      <w:r>
        <w:rPr>
          <w:rFonts w:cs="Arial"/>
          <w:sz w:val="24"/>
          <w:szCs w:val="24"/>
        </w:rPr>
        <w:fldChar w:fldCharType="begin"/>
      </w:r>
      <w:r>
        <w:rPr>
          <w:rFonts w:cs="Arial"/>
          <w:sz w:val="24"/>
          <w:szCs w:val="24"/>
        </w:rPr>
        <w:instrText xml:space="preserve"> MERGEFIELD  ${(account.name)!}  \* MERGEFORMAT </w:instrText>
      </w:r>
      <w:r>
        <w:rPr>
          <w:rFonts w:cs="Arial"/>
          <w:sz w:val="24"/>
          <w:szCs w:val="24"/>
        </w:rPr>
        <w:fldChar w:fldCharType="separate"/>
      </w:r>
      <w:r>
        <w:rPr>
          <w:rFonts w:cs="Arial"/>
          <w:noProof/>
          <w:sz w:val="24"/>
          <w:szCs w:val="24"/>
        </w:rPr>
        <w:t>«${(account.name)!}»</w:t>
      </w:r>
      <w:r>
        <w:rPr>
          <w:rFonts w:cs="Arial"/>
          <w:sz w:val="24"/>
          <w:szCs w:val="24"/>
        </w:rPr>
        <w:fldChar w:fldCharType="end"/>
      </w:r>
    </w:p>
    <w:p w14:paraId="274C3AFC" w14:textId="23F8F22D" w:rsidR="00137385" w:rsidRPr="00424C02" w:rsidRDefault="00137385" w:rsidP="00137385">
      <w:pPr>
        <w:autoSpaceDE w:val="0"/>
        <w:autoSpaceDN w:val="0"/>
        <w:adjustRightInd w:val="0"/>
        <w:jc w:val="left"/>
        <w:rPr>
          <w:rFonts w:cs="Arial"/>
          <w:sz w:val="24"/>
          <w:szCs w:val="24"/>
        </w:rPr>
      </w:pPr>
      <w:r w:rsidRPr="00424C02">
        <w:rPr>
          <w:rFonts w:cs="Arial"/>
          <w:b/>
          <w:sz w:val="24"/>
          <w:szCs w:val="24"/>
        </w:rPr>
        <w:t>Emissions monitoring plan reference:</w:t>
      </w:r>
      <w:r w:rsidRPr="00424C02">
        <w:rPr>
          <w:rFonts w:cs="Arial"/>
          <w:sz w:val="24"/>
          <w:szCs w:val="24"/>
        </w:rPr>
        <w:t xml:space="preserve"> </w:t>
      </w:r>
      <w:r>
        <w:rPr>
          <w:rFonts w:cs="Arial"/>
          <w:sz w:val="24"/>
          <w:szCs w:val="24"/>
        </w:rPr>
        <w:fldChar w:fldCharType="begin"/>
      </w:r>
      <w:r>
        <w:rPr>
          <w:rFonts w:cs="Arial"/>
          <w:sz w:val="24"/>
          <w:szCs w:val="24"/>
        </w:rPr>
        <w:instrText xml:space="preserve"> MERGEFIELD  ${(permitId)!}  \* MERGEFORMAT </w:instrText>
      </w:r>
      <w:r>
        <w:rPr>
          <w:rFonts w:cs="Arial"/>
          <w:sz w:val="24"/>
          <w:szCs w:val="24"/>
        </w:rPr>
        <w:fldChar w:fldCharType="separate"/>
      </w:r>
      <w:r>
        <w:rPr>
          <w:rFonts w:cs="Arial"/>
          <w:noProof/>
          <w:sz w:val="24"/>
          <w:szCs w:val="24"/>
        </w:rPr>
        <w:t>«${(permitId)!}»</w:t>
      </w:r>
      <w:r>
        <w:rPr>
          <w:rFonts w:cs="Arial"/>
          <w:sz w:val="24"/>
          <w:szCs w:val="24"/>
        </w:rPr>
        <w:fldChar w:fldCharType="end"/>
      </w:r>
    </w:p>
    <w:p w14:paraId="327FAC51" w14:textId="108D169A" w:rsidR="00137385" w:rsidRPr="00424C02" w:rsidRDefault="00137385" w:rsidP="00137385">
      <w:pPr>
        <w:autoSpaceDE w:val="0"/>
        <w:autoSpaceDN w:val="0"/>
        <w:adjustRightInd w:val="0"/>
        <w:jc w:val="left"/>
        <w:rPr>
          <w:rFonts w:cs="Arial"/>
          <w:sz w:val="24"/>
          <w:szCs w:val="24"/>
        </w:rPr>
      </w:pPr>
      <w:r>
        <w:rPr>
          <w:rFonts w:cs="Arial"/>
          <w:sz w:val="24"/>
          <w:szCs w:val="24"/>
        </w:rPr>
        <w:fldChar w:fldCharType="begin"/>
      </w:r>
      <w:r>
        <w:rPr>
          <w:rFonts w:cs="Arial"/>
          <w:sz w:val="24"/>
          <w:szCs w:val="24"/>
        </w:rPr>
        <w:instrText xml:space="preserve"> MERGEFIELD  ${params.toRecipient}  \* MERGEFORMAT </w:instrText>
      </w:r>
      <w:r>
        <w:rPr>
          <w:rFonts w:cs="Arial"/>
          <w:sz w:val="24"/>
          <w:szCs w:val="24"/>
        </w:rPr>
        <w:fldChar w:fldCharType="separate"/>
      </w:r>
      <w:r>
        <w:rPr>
          <w:rFonts w:cs="Arial"/>
          <w:noProof/>
          <w:sz w:val="24"/>
          <w:szCs w:val="24"/>
        </w:rPr>
        <w:t>«${params.toRecipient}»</w:t>
      </w:r>
      <w:r>
        <w:rPr>
          <w:rFonts w:cs="Arial"/>
          <w:sz w:val="24"/>
          <w:szCs w:val="24"/>
        </w:rPr>
        <w:fldChar w:fldCharType="end"/>
      </w:r>
    </w:p>
    <w:p w14:paraId="67025FF0" w14:textId="23BFF83E" w:rsidR="00137385" w:rsidRPr="00424C02" w:rsidRDefault="00137385" w:rsidP="00137385">
      <w:pPr>
        <w:autoSpaceDE w:val="0"/>
        <w:autoSpaceDN w:val="0"/>
        <w:adjustRightInd w:val="0"/>
        <w:jc w:val="left"/>
        <w:rPr>
          <w:rFonts w:cs="Arial"/>
          <w:sz w:val="24"/>
          <w:szCs w:val="24"/>
        </w:rPr>
      </w:pPr>
      <w:r w:rsidRPr="00424C02">
        <w:rPr>
          <w:rFonts w:cs="Arial"/>
          <w:sz w:val="24"/>
          <w:szCs w:val="24"/>
        </w:rPr>
        <w:t xml:space="preserve">FAO </w:t>
      </w:r>
      <w:r>
        <w:rPr>
          <w:rFonts w:cs="Arial"/>
          <w:sz w:val="24"/>
          <w:szCs w:val="24"/>
        </w:rPr>
        <w:fldChar w:fldCharType="begin"/>
      </w:r>
      <w:r>
        <w:rPr>
          <w:rFonts w:cs="Arial"/>
          <w:sz w:val="24"/>
          <w:szCs w:val="24"/>
        </w:rPr>
        <w:instrText xml:space="preserve"> MERGEFIELD  ${(account.serviceContact)!}  \* MERGEFORMAT </w:instrText>
      </w:r>
      <w:r>
        <w:rPr>
          <w:rFonts w:cs="Arial"/>
          <w:sz w:val="24"/>
          <w:szCs w:val="24"/>
        </w:rPr>
        <w:fldChar w:fldCharType="separate"/>
      </w:r>
      <w:r>
        <w:rPr>
          <w:rFonts w:cs="Arial"/>
          <w:noProof/>
          <w:sz w:val="24"/>
          <w:szCs w:val="24"/>
        </w:rPr>
        <w:t>«${(account.serviceContact)!}»</w:t>
      </w:r>
      <w:r>
        <w:rPr>
          <w:rFonts w:cs="Arial"/>
          <w:sz w:val="24"/>
          <w:szCs w:val="24"/>
        </w:rPr>
        <w:fldChar w:fldCharType="end"/>
      </w:r>
    </w:p>
    <w:p w14:paraId="61276316" w14:textId="77777777" w:rsidR="00137385" w:rsidRPr="00424C02" w:rsidRDefault="00137385" w:rsidP="00137385">
      <w:pPr>
        <w:autoSpaceDE w:val="0"/>
        <w:autoSpaceDN w:val="0"/>
        <w:adjustRightInd w:val="0"/>
        <w:jc w:val="left"/>
        <w:rPr>
          <w:rFonts w:cs="Arial"/>
          <w:sz w:val="24"/>
          <w:szCs w:val="24"/>
        </w:rPr>
      </w:pPr>
      <w:r w:rsidRPr="00424C02">
        <w:rPr>
          <w:rFonts w:cs="Arial"/>
          <w:sz w:val="24"/>
          <w:szCs w:val="24"/>
        </w:rPr>
        <w:t>Dear Sir / Madam</w:t>
      </w:r>
    </w:p>
    <w:p w14:paraId="3F112838" w14:textId="77777777" w:rsidR="00137385" w:rsidRPr="00424C02" w:rsidRDefault="00137385" w:rsidP="00137385">
      <w:pPr>
        <w:autoSpaceDE w:val="0"/>
        <w:autoSpaceDN w:val="0"/>
        <w:adjustRightInd w:val="0"/>
        <w:jc w:val="left"/>
        <w:rPr>
          <w:rFonts w:cs="Arial"/>
          <w:b/>
          <w:bCs/>
          <w:sz w:val="24"/>
          <w:szCs w:val="24"/>
        </w:rPr>
      </w:pPr>
      <w:r w:rsidRPr="00424C02">
        <w:rPr>
          <w:rFonts w:cs="Arial"/>
          <w:b/>
          <w:bCs/>
          <w:sz w:val="24"/>
          <w:szCs w:val="24"/>
        </w:rPr>
        <w:t>THE AIR NAVIGATION (CARBON OFFSETTING AND REDUCTION SCHEME FOR INTERNATIONAL AVAITION) ORDER 2021 (SI</w:t>
      </w:r>
      <w:r>
        <w:rPr>
          <w:rFonts w:cs="Arial"/>
          <w:b/>
          <w:bCs/>
          <w:sz w:val="24"/>
          <w:szCs w:val="24"/>
        </w:rPr>
        <w:t xml:space="preserve"> </w:t>
      </w:r>
      <w:r w:rsidRPr="00424C02">
        <w:rPr>
          <w:rFonts w:cs="Arial"/>
          <w:b/>
          <w:bCs/>
          <w:sz w:val="24"/>
          <w:szCs w:val="24"/>
        </w:rPr>
        <w:t>2021/534) (the ANO)</w:t>
      </w:r>
    </w:p>
    <w:p w14:paraId="1040D565" w14:textId="53ECF0F5"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sidRPr="00424C02">
        <w:rPr>
          <w:rFonts w:cs="Arial"/>
          <w:sz w:val="24"/>
          <w:szCs w:val="24"/>
        </w:rPr>
        <w:t xml:space="preserve"> has modified your Emissions Monitoring Plan under Article 26(6) of the ANO, as it </w:t>
      </w:r>
      <w:r w:rsidRPr="00424C02">
        <w:rPr>
          <w:rFonts w:cs="Arial"/>
          <w:sz w:val="24"/>
          <w:szCs w:val="24"/>
          <w:shd w:val="clear" w:color="auto" w:fill="FFFFFF"/>
        </w:rPr>
        <w:t>considers it necessary to do so in order to give proper effect to the ANO</w:t>
      </w:r>
      <w:r w:rsidRPr="00424C02">
        <w:rPr>
          <w:rFonts w:cs="Arial"/>
          <w:sz w:val="24"/>
          <w:szCs w:val="24"/>
        </w:rPr>
        <w:t>.</w:t>
      </w:r>
    </w:p>
    <w:p w14:paraId="2247507F"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24E7D295" w14:textId="4872E493" w:rsidR="00137385" w:rsidRPr="00424C02" w:rsidRDefault="00137385" w:rsidP="00137385">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spacing w:before="0" w:beforeAutospacing="0" w:after="0" w:afterAutospacing="0"/>
        <w:jc w:val="left"/>
        <w:rPr>
          <w:rFonts w:cs="Arial"/>
          <w:sz w:val="24"/>
          <w:szCs w:val="24"/>
        </w:rPr>
      </w:pPr>
      <w:r w:rsidRPr="00424C02">
        <w:rPr>
          <w:rFonts w:cs="Arial"/>
          <w:sz w:val="24"/>
          <w:szCs w:val="24"/>
        </w:rPr>
        <w:t xml:space="preserve">The revised version of the emissions monitoring plan attached to this Notice (version </w:t>
      </w:r>
      <w:r>
        <w:rPr>
          <w:rFonts w:cs="Arial"/>
          <w:sz w:val="24"/>
          <w:szCs w:val="24"/>
        </w:rPr>
        <w:fldChar w:fldCharType="begin"/>
      </w:r>
      <w:r>
        <w:rPr>
          <w:rFonts w:cs="Arial"/>
          <w:sz w:val="24"/>
          <w:szCs w:val="24"/>
        </w:rPr>
        <w:instrText xml:space="preserve"> MERGEFIELD  ${(params.consolidationNumber)!}  \* MERGEFORMAT </w:instrText>
      </w:r>
      <w:r>
        <w:rPr>
          <w:rFonts w:cs="Arial"/>
          <w:sz w:val="24"/>
          <w:szCs w:val="24"/>
        </w:rPr>
        <w:fldChar w:fldCharType="separate"/>
      </w:r>
      <w:r>
        <w:rPr>
          <w:rFonts w:cs="Arial"/>
          <w:noProof/>
          <w:sz w:val="24"/>
          <w:szCs w:val="24"/>
        </w:rPr>
        <w:t>«${(params.consolidationNumber)!}»</w:t>
      </w:r>
      <w:r>
        <w:rPr>
          <w:rFonts w:cs="Arial"/>
          <w:sz w:val="24"/>
          <w:szCs w:val="24"/>
        </w:rPr>
        <w:fldChar w:fldCharType="end"/>
      </w:r>
      <w:r w:rsidRPr="00424C02">
        <w:rPr>
          <w:rFonts w:cs="Arial"/>
          <w:sz w:val="24"/>
          <w:szCs w:val="24"/>
        </w:rPr>
        <w:t>) incorporates the modifications set out in the Schedule. These modifications have now taken effect and you must comply with them. Failure to comply with your emissions monitoring plan may result in a liability to pay a civil penalty.</w:t>
      </w:r>
    </w:p>
    <w:p w14:paraId="6C866BAD" w14:textId="77777777" w:rsidR="00137385" w:rsidRPr="00424C02" w:rsidRDefault="00137385" w:rsidP="00137385">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spacing w:before="0" w:beforeAutospacing="0" w:after="0" w:afterAutospacing="0"/>
        <w:jc w:val="left"/>
        <w:rPr>
          <w:rFonts w:cs="Arial"/>
          <w:sz w:val="24"/>
          <w:szCs w:val="24"/>
        </w:rPr>
      </w:pPr>
    </w:p>
    <w:p w14:paraId="7BDDCBF9"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You have a right to appeal against this decision under Part 7 of the ANO. Any appeal must be made to the First Tier Tribunal within 28 days of the date of this Notice. The appeals process is set out in the First-tier Tribunal (General Regulatory Chamber) Rules available </w:t>
      </w:r>
      <w:hyperlink r:id="rId8" w:history="1">
        <w:r w:rsidRPr="00424C02">
          <w:rPr>
            <w:rStyle w:val="Hyperlink"/>
            <w:rFonts w:cs="Arial"/>
            <w:sz w:val="24"/>
            <w:szCs w:val="24"/>
          </w:rPr>
          <w:t>here</w:t>
        </w:r>
      </w:hyperlink>
      <w:r w:rsidRPr="00424C02">
        <w:rPr>
          <w:rFonts w:cs="Arial"/>
          <w:sz w:val="24"/>
          <w:szCs w:val="24"/>
        </w:rPr>
        <w:t>.</w:t>
      </w:r>
    </w:p>
    <w:p w14:paraId="06E700AD"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6711B201" w14:textId="77AE5F2A" w:rsidR="00137385" w:rsidRPr="00424C02" w:rsidRDefault="00137385" w:rsidP="00137385">
      <w:pPr>
        <w:autoSpaceDE w:val="0"/>
        <w:autoSpaceDN w:val="0"/>
        <w:adjustRightInd w:val="0"/>
        <w:spacing w:before="0" w:beforeAutospacing="0" w:after="0" w:afterAutospacing="0"/>
        <w:jc w:val="left"/>
        <w:rPr>
          <w:rFonts w:cs="Arial"/>
          <w:sz w:val="24"/>
          <w:szCs w:val="24"/>
        </w:rPr>
      </w:pPr>
      <w:r w:rsidRPr="00424C02">
        <w:rPr>
          <w:rFonts w:cs="Arial"/>
          <w:sz w:val="24"/>
          <w:szCs w:val="24"/>
        </w:rPr>
        <w:t xml:space="preserve">If you wish to discuss this Notice please contact a member of the Aviation Team at </w:t>
      </w:r>
      <w:r>
        <w:rPr>
          <w:rFonts w:cs="Arial"/>
          <w:sz w:val="24"/>
          <w:szCs w:val="24"/>
        </w:rPr>
        <w:fldChar w:fldCharType="begin"/>
      </w:r>
      <w:r>
        <w:rPr>
          <w:rFonts w:cs="Arial"/>
          <w:sz w:val="24"/>
          <w:szCs w:val="24"/>
        </w:rPr>
        <w:instrText xml:space="preserve"> MERGEFIELD  ${competentAuthority.email}  \* MERGEFORMAT </w:instrText>
      </w:r>
      <w:r>
        <w:rPr>
          <w:rFonts w:cs="Arial"/>
          <w:sz w:val="24"/>
          <w:szCs w:val="24"/>
        </w:rPr>
        <w:fldChar w:fldCharType="separate"/>
      </w:r>
      <w:r>
        <w:rPr>
          <w:rFonts w:cs="Arial"/>
          <w:noProof/>
          <w:sz w:val="24"/>
          <w:szCs w:val="24"/>
        </w:rPr>
        <w:t>«${competentAuthority.email}»</w:t>
      </w:r>
      <w:r>
        <w:rPr>
          <w:rFonts w:cs="Arial"/>
          <w:sz w:val="24"/>
          <w:szCs w:val="24"/>
        </w:rPr>
        <w:fldChar w:fldCharType="end"/>
      </w:r>
    </w:p>
    <w:p w14:paraId="2CE6C34E"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2BDF533D" w14:textId="77777777" w:rsidR="00137385" w:rsidRPr="00424C02" w:rsidRDefault="00137385" w:rsidP="00137385">
      <w:pPr>
        <w:autoSpaceDE w:val="0"/>
        <w:autoSpaceDN w:val="0"/>
        <w:adjustRightInd w:val="0"/>
        <w:spacing w:before="0" w:beforeAutospacing="0" w:after="0" w:afterAutospacing="0"/>
        <w:jc w:val="left"/>
        <w:rPr>
          <w:rFonts w:cs="Arial"/>
          <w:sz w:val="24"/>
          <w:szCs w:val="24"/>
        </w:rPr>
      </w:pPr>
    </w:p>
    <w:p w14:paraId="31892513" w14:textId="77777777" w:rsidR="00137385" w:rsidRPr="00424C02" w:rsidRDefault="00137385" w:rsidP="00137385">
      <w:pPr>
        <w:autoSpaceDE w:val="0"/>
        <w:autoSpaceDN w:val="0"/>
        <w:adjustRightInd w:val="0"/>
        <w:jc w:val="left"/>
        <w:rPr>
          <w:rFonts w:cs="Arial"/>
          <w:sz w:val="24"/>
          <w:szCs w:val="24"/>
        </w:rPr>
      </w:pPr>
      <w:r w:rsidRPr="00424C02">
        <w:rPr>
          <w:rFonts w:cs="Arial"/>
          <w:sz w:val="24"/>
          <w:szCs w:val="24"/>
        </w:rPr>
        <w:t>Yours faithfully</w:t>
      </w:r>
    </w:p>
    <w:p w14:paraId="7560228A" w14:textId="2E5E6004" w:rsidR="00137385" w:rsidRPr="00424C02" w:rsidRDefault="00137385" w:rsidP="00137385">
      <w:pPr>
        <w:autoSpaceDE w:val="0"/>
        <w:autoSpaceDN w:val="0"/>
        <w:adjustRightInd w:val="0"/>
        <w:jc w:val="left"/>
        <w:rPr>
          <w:rFonts w:cs="Arial"/>
          <w:sz w:val="24"/>
          <w:szCs w:val="24"/>
        </w:rPr>
      </w:pPr>
      <w:bookmarkStart w:id="1" w:name="signature"/>
      <w:r w:rsidRPr="002E5682">
        <w:rPr>
          <w:noProof/>
          <w:lang w:val="el-GR" w:eastAsia="el-GR"/>
        </w:rPr>
        <w:drawing>
          <wp:inline distT="0" distB="0" distL="0" distR="0" wp14:anchorId="759656D0" wp14:editId="238D4FD7">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041A03C5" w14:textId="65CDEC00" w:rsidR="00137385" w:rsidRDefault="00137385" w:rsidP="00137385">
      <w:pPr>
        <w:autoSpaceDE w:val="0"/>
        <w:autoSpaceDN w:val="0"/>
        <w:adjustRightInd w:val="0"/>
        <w:spacing w:before="0" w:beforeAutospacing="0" w:after="0" w:afterAutospacing="0"/>
        <w:jc w:val="left"/>
        <w:rPr>
          <w:rFonts w:cs="Arial"/>
          <w:sz w:val="24"/>
          <w:szCs w:val="24"/>
        </w:rPr>
      </w:pPr>
      <w:r>
        <w:rPr>
          <w:rFonts w:cs="Arial"/>
          <w:sz w:val="24"/>
          <w:szCs w:val="24"/>
        </w:rPr>
        <w:fldChar w:fldCharType="begin"/>
      </w:r>
      <w:r>
        <w:rPr>
          <w:rFonts w:cs="Arial"/>
          <w:sz w:val="24"/>
          <w:szCs w:val="24"/>
        </w:rPr>
        <w:instrText xml:space="preserve"> MERGEFIELD  ${signatory.fullName}  \* MERGEFORMAT </w:instrText>
      </w:r>
      <w:r>
        <w:rPr>
          <w:rFonts w:cs="Arial"/>
          <w:sz w:val="24"/>
          <w:szCs w:val="24"/>
        </w:rPr>
        <w:fldChar w:fldCharType="separate"/>
      </w:r>
      <w:r>
        <w:rPr>
          <w:rFonts w:cs="Arial"/>
          <w:noProof/>
          <w:sz w:val="24"/>
          <w:szCs w:val="24"/>
        </w:rPr>
        <w:t>«${signatory.fullName}»</w:t>
      </w:r>
      <w:r>
        <w:rPr>
          <w:rFonts w:cs="Arial"/>
          <w:sz w:val="24"/>
          <w:szCs w:val="24"/>
        </w:rPr>
        <w:fldChar w:fldCharType="end"/>
      </w:r>
    </w:p>
    <w:p w14:paraId="750F44F3" w14:textId="289D1AE5" w:rsidR="00137385" w:rsidRPr="00CD205A" w:rsidRDefault="00137385" w:rsidP="00137385">
      <w:pPr>
        <w:autoSpaceDE w:val="0"/>
        <w:autoSpaceDN w:val="0"/>
        <w:adjustRightInd w:val="0"/>
        <w:spacing w:before="0" w:beforeAutospacing="0" w:after="0" w:afterAutospacing="0"/>
        <w:rPr>
          <w:rFonts w:cs="Arial"/>
          <w:sz w:val="24"/>
          <w:szCs w:val="24"/>
        </w:rPr>
      </w:pPr>
      <w:r>
        <w:rPr>
          <w:rFonts w:cs="Arial"/>
          <w:sz w:val="24"/>
          <w:szCs w:val="24"/>
        </w:rPr>
        <w:fldChar w:fldCharType="begin"/>
      </w:r>
      <w:r>
        <w:rPr>
          <w:rFonts w:cs="Arial"/>
          <w:sz w:val="24"/>
          <w:szCs w:val="24"/>
        </w:rPr>
        <w:instrText xml:space="preserve"> MERGEFIELD  ${signatory.jobTitle}  \* MERGEFORMAT </w:instrText>
      </w:r>
      <w:r>
        <w:rPr>
          <w:rFonts w:cs="Arial"/>
          <w:sz w:val="24"/>
          <w:szCs w:val="24"/>
        </w:rPr>
        <w:fldChar w:fldCharType="separate"/>
      </w:r>
      <w:r>
        <w:rPr>
          <w:rFonts w:cs="Arial"/>
          <w:noProof/>
          <w:sz w:val="24"/>
          <w:szCs w:val="24"/>
        </w:rPr>
        <w:t>«${signatory.jobTitle}»</w:t>
      </w:r>
      <w:r>
        <w:rPr>
          <w:rFonts w:cs="Arial"/>
          <w:sz w:val="24"/>
          <w:szCs w:val="24"/>
        </w:rPr>
        <w:fldChar w:fldCharType="end"/>
      </w:r>
    </w:p>
    <w:p w14:paraId="65D51ACE" w14:textId="77777777" w:rsidR="00137385" w:rsidRPr="00CD205A" w:rsidRDefault="00137385" w:rsidP="00137385">
      <w:pPr>
        <w:rPr>
          <w:rFonts w:cs="Arial"/>
          <w:sz w:val="24"/>
          <w:szCs w:val="24"/>
        </w:rPr>
      </w:pPr>
    </w:p>
    <w:p w14:paraId="3B724CD8" w14:textId="15C6CE27" w:rsidR="00137385" w:rsidRPr="00CD205A" w:rsidRDefault="00137385" w:rsidP="00137385">
      <w:pPr>
        <w:rPr>
          <w:rFonts w:cs="Arial"/>
          <w:sz w:val="24"/>
          <w:szCs w:val="24"/>
        </w:rPr>
      </w:pPr>
      <w:r w:rsidRPr="00CD205A">
        <w:rPr>
          <w:rFonts w:cs="Arial"/>
          <w:sz w:val="24"/>
          <w:szCs w:val="24"/>
        </w:rPr>
        <w:t xml:space="preserve">c.c. </w:t>
      </w:r>
      <w:r w:rsidRPr="00AA6E61">
        <w:rPr>
          <w:rFonts w:cs="Arial"/>
          <w:snapToGrid w:val="0"/>
          <w:sz w:val="24"/>
          <w:szCs w:val="24"/>
        </w:rPr>
        <w:fldChar w:fldCharType="begin"/>
      </w:r>
      <w:r w:rsidRPr="00AA6E61">
        <w:rPr>
          <w:rFonts w:cs="Arial"/>
          <w:snapToGrid w:val="0"/>
          <w:sz w:val="24"/>
          <w:szCs w:val="24"/>
        </w:rPr>
        <w:instrText xml:space="preserve"> MERGEFIELD  "[#list params.ccRecipients as cc]"  \* MERGEFORMAT </w:instrText>
      </w:r>
      <w:r w:rsidRPr="00AA6E61">
        <w:rPr>
          <w:rFonts w:cs="Arial"/>
          <w:snapToGrid w:val="0"/>
          <w:sz w:val="24"/>
          <w:szCs w:val="24"/>
        </w:rPr>
        <w:fldChar w:fldCharType="separate"/>
      </w:r>
      <w:r w:rsidRPr="00AA6E61">
        <w:rPr>
          <w:rFonts w:cs="Arial"/>
          <w:snapToGrid w:val="0"/>
          <w:sz w:val="24"/>
          <w:szCs w:val="24"/>
        </w:rPr>
        <w:t>«[#list email.ccRecipients as cc]»</w:t>
      </w:r>
      <w:r w:rsidRPr="00AA6E61">
        <w:rPr>
          <w:rFonts w:cs="Arial"/>
          <w:snapToGrid w:val="0"/>
          <w:sz w:val="24"/>
          <w:szCs w:val="24"/>
        </w:rPr>
        <w:fldChar w:fldCharType="end"/>
      </w:r>
      <w:r w:rsidRPr="00AA6E61">
        <w:rPr>
          <w:rFonts w:cs="Arial"/>
          <w:snapToGrid w:val="0"/>
          <w:sz w:val="24"/>
          <w:szCs w:val="24"/>
        </w:rPr>
        <w:fldChar w:fldCharType="begin"/>
      </w:r>
      <w:r w:rsidRPr="00AA6E61">
        <w:rPr>
          <w:rFonts w:cs="Arial"/>
          <w:snapToGrid w:val="0"/>
          <w:sz w:val="24"/>
          <w:szCs w:val="24"/>
        </w:rPr>
        <w:instrText xml:space="preserve"> MERGEFIELD  "${cc}[#sep], [/#sep]"  \* MERGEFORMAT </w:instrText>
      </w:r>
      <w:r w:rsidRPr="00AA6E61">
        <w:rPr>
          <w:rFonts w:cs="Arial"/>
          <w:snapToGrid w:val="0"/>
          <w:sz w:val="24"/>
          <w:szCs w:val="24"/>
        </w:rPr>
        <w:fldChar w:fldCharType="separate"/>
      </w:r>
      <w:r w:rsidRPr="00AA6E61">
        <w:rPr>
          <w:rFonts w:cs="Arial"/>
          <w:snapToGrid w:val="0"/>
          <w:sz w:val="24"/>
          <w:szCs w:val="24"/>
        </w:rPr>
        <w:t>«${cc}[#sep], [/#sep]»</w:t>
      </w:r>
      <w:r w:rsidRPr="00AA6E61">
        <w:rPr>
          <w:rFonts w:cs="Arial"/>
          <w:snapToGrid w:val="0"/>
          <w:sz w:val="24"/>
          <w:szCs w:val="24"/>
        </w:rPr>
        <w:fldChar w:fldCharType="end"/>
      </w:r>
      <w:r w:rsidRPr="00AA6E61">
        <w:rPr>
          <w:rFonts w:cs="Arial"/>
          <w:snapToGrid w:val="0"/>
          <w:sz w:val="24"/>
          <w:szCs w:val="24"/>
        </w:rPr>
        <w:fldChar w:fldCharType="begin"/>
      </w:r>
      <w:r w:rsidRPr="00AA6E61">
        <w:rPr>
          <w:rFonts w:cs="Arial"/>
          <w:snapToGrid w:val="0"/>
          <w:sz w:val="24"/>
          <w:szCs w:val="24"/>
        </w:rPr>
        <w:instrText xml:space="preserve"> MERGEFIELD  [/#list]  \* MERGEFORMAT </w:instrText>
      </w:r>
      <w:r w:rsidRPr="00AA6E61">
        <w:rPr>
          <w:rFonts w:cs="Arial"/>
          <w:snapToGrid w:val="0"/>
          <w:sz w:val="24"/>
          <w:szCs w:val="24"/>
        </w:rPr>
        <w:fldChar w:fldCharType="separate"/>
      </w:r>
      <w:r w:rsidRPr="00AA6E61">
        <w:rPr>
          <w:rFonts w:cs="Arial"/>
          <w:snapToGrid w:val="0"/>
          <w:sz w:val="24"/>
          <w:szCs w:val="24"/>
        </w:rPr>
        <w:t>«[/#list]»</w:t>
      </w:r>
      <w:r w:rsidRPr="00AA6E61">
        <w:rPr>
          <w:rFonts w:cs="Arial"/>
          <w:snapToGrid w:val="0"/>
          <w:sz w:val="24"/>
          <w:szCs w:val="24"/>
        </w:rPr>
        <w:fldChar w:fldCharType="end"/>
      </w:r>
    </w:p>
    <w:p w14:paraId="2AFAC58C" w14:textId="77777777" w:rsidR="00137385" w:rsidRPr="00424C02" w:rsidRDefault="00137385" w:rsidP="00137385">
      <w:pPr>
        <w:autoSpaceDE w:val="0"/>
        <w:autoSpaceDN w:val="0"/>
        <w:adjustRightInd w:val="0"/>
        <w:jc w:val="left"/>
        <w:rPr>
          <w:rFonts w:cs="Arial"/>
          <w:sz w:val="24"/>
          <w:szCs w:val="24"/>
        </w:rPr>
      </w:pPr>
    </w:p>
    <w:p w14:paraId="717965D8" w14:textId="77777777" w:rsidR="00137385" w:rsidRPr="00534E86" w:rsidRDefault="00137385" w:rsidP="00137385">
      <w:pPr>
        <w:rPr>
          <w:rFonts w:cs="Arial"/>
          <w:b/>
          <w:sz w:val="22"/>
          <w:szCs w:val="22"/>
        </w:rPr>
      </w:pPr>
      <w:r w:rsidRPr="00424C02">
        <w:rPr>
          <w:snapToGrid w:val="0"/>
          <w:sz w:val="24"/>
          <w:szCs w:val="24"/>
        </w:rPr>
        <w:br w:type="page"/>
      </w:r>
      <w:r w:rsidRPr="00534E86">
        <w:rPr>
          <w:rFonts w:cs="Arial"/>
          <w:b/>
          <w:sz w:val="22"/>
          <w:szCs w:val="22"/>
        </w:rPr>
        <w:lastRenderedPageBreak/>
        <w:t>SCHEDULE</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4910"/>
        <w:gridCol w:w="2973"/>
      </w:tblGrid>
      <w:tr w:rsidR="00137385" w:rsidRPr="00534E86" w14:paraId="017D0994" w14:textId="77777777" w:rsidTr="00BF6186">
        <w:tc>
          <w:tcPr>
            <w:tcW w:w="970" w:type="pct"/>
            <w:shd w:val="clear" w:color="auto" w:fill="auto"/>
          </w:tcPr>
          <w:p w14:paraId="59451570" w14:textId="77777777" w:rsidR="00137385" w:rsidRPr="00534E86" w:rsidRDefault="00137385" w:rsidP="00BF6186">
            <w:pPr>
              <w:rPr>
                <w:rFonts w:cs="Arial"/>
                <w:b/>
                <w:sz w:val="22"/>
                <w:szCs w:val="22"/>
              </w:rPr>
            </w:pPr>
            <w:r>
              <w:rPr>
                <w:rFonts w:cs="Arial"/>
                <w:b/>
                <w:sz w:val="22"/>
                <w:szCs w:val="22"/>
              </w:rPr>
              <w:t>Item</w:t>
            </w:r>
          </w:p>
        </w:tc>
        <w:tc>
          <w:tcPr>
            <w:tcW w:w="2510" w:type="pct"/>
            <w:shd w:val="clear" w:color="auto" w:fill="auto"/>
          </w:tcPr>
          <w:p w14:paraId="4A546133" w14:textId="77777777" w:rsidR="00137385" w:rsidRPr="00534E86" w:rsidRDefault="00137385" w:rsidP="00BF6186">
            <w:pPr>
              <w:rPr>
                <w:rFonts w:cs="Arial"/>
                <w:b/>
                <w:sz w:val="22"/>
                <w:szCs w:val="22"/>
              </w:rPr>
            </w:pPr>
            <w:r>
              <w:rPr>
                <w:rFonts w:cs="Arial"/>
                <w:b/>
                <w:sz w:val="22"/>
                <w:szCs w:val="22"/>
              </w:rPr>
              <w:t>Variation detail</w:t>
            </w:r>
          </w:p>
        </w:tc>
        <w:tc>
          <w:tcPr>
            <w:tcW w:w="1520" w:type="pct"/>
            <w:shd w:val="clear" w:color="auto" w:fill="auto"/>
          </w:tcPr>
          <w:p w14:paraId="2221B081" w14:textId="77777777" w:rsidR="00137385" w:rsidRPr="00534E86" w:rsidRDefault="00137385" w:rsidP="00BF6186">
            <w:pPr>
              <w:rPr>
                <w:rFonts w:cs="Arial"/>
                <w:b/>
                <w:sz w:val="22"/>
                <w:szCs w:val="22"/>
              </w:rPr>
            </w:pPr>
            <w:r w:rsidRPr="00534E86">
              <w:rPr>
                <w:rFonts w:cs="Arial"/>
                <w:b/>
                <w:sz w:val="22"/>
                <w:szCs w:val="22"/>
              </w:rPr>
              <w:t>Effective Date</w:t>
            </w:r>
          </w:p>
        </w:tc>
      </w:tr>
      <w:tr w:rsidR="00137385" w:rsidRPr="00534E86" w14:paraId="73E0C9B4" w14:textId="77777777" w:rsidTr="00BF6186">
        <w:tc>
          <w:tcPr>
            <w:tcW w:w="970" w:type="pct"/>
            <w:shd w:val="clear" w:color="auto" w:fill="auto"/>
          </w:tcPr>
          <w:p w14:paraId="34E51589" w14:textId="77777777" w:rsidR="00137385" w:rsidRPr="00C13D1B" w:rsidRDefault="00137385" w:rsidP="00BF6186">
            <w:pPr>
              <w:rPr>
                <w:rFonts w:cs="Arial"/>
                <w:sz w:val="22"/>
                <w:szCs w:val="22"/>
                <w:lang w:val="sv-SE"/>
              </w:rPr>
            </w:pPr>
          </w:p>
        </w:tc>
        <w:tc>
          <w:tcPr>
            <w:tcW w:w="2510" w:type="pct"/>
            <w:shd w:val="clear" w:color="auto" w:fill="auto"/>
          </w:tcPr>
          <w:p w14:paraId="5377E709" w14:textId="77777777" w:rsidR="00137385" w:rsidRPr="008779AF" w:rsidRDefault="00137385" w:rsidP="00BF6186">
            <w:pPr>
              <w:autoSpaceDE w:val="0"/>
              <w:autoSpaceDN w:val="0"/>
              <w:adjustRightInd w:val="0"/>
              <w:spacing w:before="0" w:beforeAutospacing="0" w:after="0" w:afterAutospacing="0"/>
              <w:jc w:val="left"/>
              <w:rPr>
                <w:rFonts w:cs="Arial"/>
                <w:sz w:val="22"/>
                <w:szCs w:val="22"/>
              </w:rPr>
            </w:pPr>
          </w:p>
        </w:tc>
        <w:tc>
          <w:tcPr>
            <w:tcW w:w="1520" w:type="pct"/>
            <w:shd w:val="clear" w:color="auto" w:fill="auto"/>
          </w:tcPr>
          <w:p w14:paraId="39E72770" w14:textId="77777777" w:rsidR="00137385" w:rsidRPr="00534E86" w:rsidRDefault="00137385" w:rsidP="00BF6186">
            <w:pPr>
              <w:autoSpaceDE w:val="0"/>
              <w:autoSpaceDN w:val="0"/>
              <w:adjustRightInd w:val="0"/>
              <w:rPr>
                <w:rFonts w:cs="Arial"/>
                <w:sz w:val="22"/>
                <w:szCs w:val="22"/>
              </w:rPr>
            </w:pPr>
          </w:p>
        </w:tc>
      </w:tr>
    </w:tbl>
    <w:p w14:paraId="11A6EC50" w14:textId="77777777" w:rsidR="00137385" w:rsidRDefault="00137385" w:rsidP="00137385">
      <w:pPr>
        <w:rPr>
          <w:rFonts w:cs="Arial"/>
          <w:sz w:val="22"/>
          <w:szCs w:val="22"/>
        </w:rPr>
      </w:pPr>
    </w:p>
    <w:p w14:paraId="4BC47E85" w14:textId="77777777" w:rsidR="00137385" w:rsidRPr="00424C02" w:rsidRDefault="00137385" w:rsidP="00137385">
      <w:pPr>
        <w:spacing w:before="0" w:beforeAutospacing="0" w:after="0" w:afterAutospacing="0"/>
        <w:rPr>
          <w:rFonts w:cs="Arial"/>
          <w:sz w:val="24"/>
          <w:szCs w:val="24"/>
        </w:rPr>
      </w:pPr>
      <w:r>
        <w:rPr>
          <w:rFonts w:cs="Arial"/>
          <w:sz w:val="22"/>
          <w:szCs w:val="22"/>
        </w:rPr>
        <w:br w:type="page"/>
      </w:r>
      <w:r w:rsidRPr="00424C02">
        <w:rPr>
          <w:rFonts w:cs="Arial"/>
          <w:b/>
          <w:sz w:val="24"/>
          <w:szCs w:val="24"/>
        </w:rPr>
        <w:lastRenderedPageBreak/>
        <w:t xml:space="preserve">Explanatory Note </w:t>
      </w:r>
    </w:p>
    <w:p w14:paraId="4C369CC4" w14:textId="77777777" w:rsidR="00137385" w:rsidRPr="00424C02" w:rsidRDefault="00137385" w:rsidP="00137385">
      <w:pPr>
        <w:spacing w:before="0" w:beforeAutospacing="0" w:after="0" w:afterAutospacing="0"/>
        <w:rPr>
          <w:rFonts w:cs="Arial"/>
          <w:sz w:val="24"/>
          <w:szCs w:val="24"/>
        </w:rPr>
      </w:pPr>
    </w:p>
    <w:p w14:paraId="6628ECFC" w14:textId="6EFF244B"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This Notice has been served on the Aeroplane Operator because 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Pr>
          <w:rFonts w:cs="Arial"/>
          <w:sz w:val="24"/>
          <w:szCs w:val="24"/>
        </w:rPr>
        <w:t xml:space="preserve"> </w:t>
      </w:r>
      <w:r w:rsidRPr="00424C02">
        <w:rPr>
          <w:rFonts w:cs="Arial"/>
          <w:sz w:val="24"/>
          <w:szCs w:val="24"/>
        </w:rPr>
        <w:t>has amended the Aeroplane Operator’s emissions monitoring plan under Article 26 of the ANO.</w:t>
      </w:r>
    </w:p>
    <w:p w14:paraId="4B185AF6" w14:textId="77777777" w:rsidR="00137385" w:rsidRPr="00424C02" w:rsidRDefault="00137385" w:rsidP="00137385">
      <w:pPr>
        <w:spacing w:before="0" w:beforeAutospacing="0" w:after="0" w:afterAutospacing="0"/>
        <w:ind w:left="360"/>
        <w:rPr>
          <w:rFonts w:cs="Arial"/>
          <w:sz w:val="24"/>
          <w:szCs w:val="24"/>
        </w:rPr>
      </w:pPr>
    </w:p>
    <w:p w14:paraId="006659ED"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From the date of this Notice the Aeroplane Operator must comply with the amended version of its emissions monitoring plan, which is attached to the Notice. Failure to comply with the conditions of an emissions monitoring plan is a breach of the ANO, which may result in a civil penalty.</w:t>
      </w:r>
    </w:p>
    <w:p w14:paraId="7194824E" w14:textId="77777777" w:rsidR="00137385" w:rsidRPr="00424C02" w:rsidRDefault="00137385" w:rsidP="00137385">
      <w:pPr>
        <w:spacing w:before="0" w:beforeAutospacing="0" w:after="0" w:afterAutospacing="0"/>
        <w:ind w:left="360"/>
        <w:rPr>
          <w:rFonts w:cs="Arial"/>
          <w:sz w:val="24"/>
          <w:szCs w:val="24"/>
        </w:rPr>
      </w:pPr>
    </w:p>
    <w:p w14:paraId="6957E6CB"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If an Aeroplane Operator is not content with the Regulator’s decision to modify an aspect of its emissions monitoring plan, it has a right under Part 7 of the ANO to appeal to the First-Tier Tribunal in accordance with the procedure set out in the </w:t>
      </w:r>
      <w:r w:rsidRPr="00424C02">
        <w:rPr>
          <w:rFonts w:cs="Arial"/>
          <w:i/>
          <w:sz w:val="24"/>
          <w:szCs w:val="24"/>
        </w:rPr>
        <w:t xml:space="preserve">Tribunal Procedure (First-tier Tribunal) (General Regulatory Chamber) Rules 2009 </w:t>
      </w:r>
      <w:hyperlink r:id="rId9" w:history="1">
        <w:r w:rsidRPr="00424C02">
          <w:rPr>
            <w:rStyle w:val="Hyperlink"/>
            <w:rFonts w:cs="Arial"/>
            <w:i/>
            <w:sz w:val="24"/>
            <w:szCs w:val="24"/>
          </w:rPr>
          <w:t>here</w:t>
        </w:r>
      </w:hyperlink>
      <w:r w:rsidRPr="00424C02">
        <w:rPr>
          <w:rFonts w:cs="Arial"/>
          <w:sz w:val="24"/>
          <w:szCs w:val="24"/>
        </w:rPr>
        <w:t xml:space="preserve">.  </w:t>
      </w:r>
    </w:p>
    <w:p w14:paraId="6C3DD6BB" w14:textId="77777777" w:rsidR="00137385" w:rsidRPr="00424C02" w:rsidRDefault="00137385" w:rsidP="00137385">
      <w:pPr>
        <w:spacing w:before="0" w:beforeAutospacing="0" w:after="0" w:afterAutospacing="0"/>
        <w:ind w:left="360"/>
        <w:rPr>
          <w:rFonts w:cs="Arial"/>
          <w:color w:val="FF0000"/>
          <w:sz w:val="24"/>
          <w:szCs w:val="24"/>
        </w:rPr>
      </w:pPr>
    </w:p>
    <w:p w14:paraId="1B63ADBC" w14:textId="7777777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An appeal to the First-tier Tribunal will not suspend the effect of this Notice, so even if the Aeroplane Operator makes an appeal it must comply with the emissions monitoring plan until any appeal is determined in its favour.</w:t>
      </w:r>
    </w:p>
    <w:p w14:paraId="5A0CCB0E" w14:textId="77777777" w:rsidR="00137385" w:rsidRPr="00424C02" w:rsidRDefault="00137385" w:rsidP="00137385">
      <w:pPr>
        <w:spacing w:before="0" w:beforeAutospacing="0" w:after="0" w:afterAutospacing="0"/>
        <w:ind w:left="360"/>
        <w:rPr>
          <w:rFonts w:cs="Arial"/>
          <w:sz w:val="24"/>
          <w:szCs w:val="24"/>
        </w:rPr>
      </w:pPr>
    </w:p>
    <w:p w14:paraId="37D6B60C" w14:textId="4379CCC7" w:rsidR="00137385" w:rsidRPr="00424C02" w:rsidRDefault="00137385" w:rsidP="00137385">
      <w:pPr>
        <w:widowControl w:val="0"/>
        <w:numPr>
          <w:ilvl w:val="0"/>
          <w:numId w:val="1"/>
        </w:numPr>
        <w:snapToGrid w:val="0"/>
        <w:spacing w:before="0" w:beforeAutospacing="0" w:after="0" w:afterAutospacing="0"/>
        <w:ind w:left="360"/>
        <w:jc w:val="left"/>
        <w:rPr>
          <w:rFonts w:cs="Arial"/>
          <w:sz w:val="24"/>
          <w:szCs w:val="24"/>
        </w:rPr>
      </w:pPr>
      <w:r w:rsidRPr="00424C02">
        <w:rPr>
          <w:rFonts w:cs="Arial"/>
          <w:sz w:val="24"/>
          <w:szCs w:val="24"/>
        </w:rPr>
        <w:t xml:space="preserve">The Aeroplane Operator may also ask the </w:t>
      </w:r>
      <w:r>
        <w:rPr>
          <w:rFonts w:cs="Arial"/>
          <w:sz w:val="24"/>
          <w:szCs w:val="24"/>
        </w:rPr>
        <w:fldChar w:fldCharType="begin"/>
      </w:r>
      <w:r>
        <w:rPr>
          <w:rFonts w:cs="Arial"/>
          <w:sz w:val="24"/>
          <w:szCs w:val="24"/>
        </w:rPr>
        <w:instrText xml:space="preserve"> MERGEFIELD  ${competentAuthority.name}  \* MERGEFORMAT </w:instrText>
      </w:r>
      <w:r>
        <w:rPr>
          <w:rFonts w:cs="Arial"/>
          <w:sz w:val="24"/>
          <w:szCs w:val="24"/>
        </w:rPr>
        <w:fldChar w:fldCharType="separate"/>
      </w:r>
      <w:r>
        <w:rPr>
          <w:rFonts w:cs="Arial"/>
          <w:noProof/>
          <w:sz w:val="24"/>
          <w:szCs w:val="24"/>
        </w:rPr>
        <w:t>«${competentAuthority.name}»</w:t>
      </w:r>
      <w:r>
        <w:rPr>
          <w:rFonts w:cs="Arial"/>
          <w:sz w:val="24"/>
          <w:szCs w:val="24"/>
        </w:rPr>
        <w:fldChar w:fldCharType="end"/>
      </w:r>
      <w:r>
        <w:rPr>
          <w:rFonts w:cs="Arial"/>
          <w:sz w:val="24"/>
          <w:szCs w:val="24"/>
        </w:rPr>
        <w:t xml:space="preserve"> </w:t>
      </w:r>
      <w:r w:rsidRPr="00424C02">
        <w:rPr>
          <w:rFonts w:cs="Arial"/>
          <w:sz w:val="24"/>
          <w:szCs w:val="24"/>
        </w:rPr>
        <w:t>to review the decision to make this modification.  If an Aeroplane Operator wishes us to carry out a review it should normally request this within 14 days of receiving this Notice by contacting the Aviation Helpdesk at</w:t>
      </w:r>
      <w:r>
        <w:rPr>
          <w:rFonts w:cs="Arial"/>
          <w:color w:val="0000FF"/>
          <w:sz w:val="24"/>
          <w:szCs w:val="24"/>
          <w:u w:val="single"/>
        </w:rPr>
        <w:t xml:space="preserve"> </w:t>
      </w:r>
      <w:r>
        <w:rPr>
          <w:rFonts w:cs="Arial"/>
          <w:sz w:val="24"/>
          <w:szCs w:val="24"/>
        </w:rPr>
        <w:fldChar w:fldCharType="begin"/>
      </w:r>
      <w:r>
        <w:rPr>
          <w:rFonts w:cs="Arial"/>
          <w:sz w:val="24"/>
          <w:szCs w:val="24"/>
        </w:rPr>
        <w:instrText xml:space="preserve"> MERGEFIELD  ${competentAuthority.email}  \* MERGEFORMAT </w:instrText>
      </w:r>
      <w:r>
        <w:rPr>
          <w:rFonts w:cs="Arial"/>
          <w:sz w:val="24"/>
          <w:szCs w:val="24"/>
        </w:rPr>
        <w:fldChar w:fldCharType="separate"/>
      </w:r>
      <w:r>
        <w:rPr>
          <w:rFonts w:cs="Arial"/>
          <w:noProof/>
          <w:sz w:val="24"/>
          <w:szCs w:val="24"/>
        </w:rPr>
        <w:t>«${competentAuthority.email}»</w:t>
      </w:r>
      <w:r>
        <w:rPr>
          <w:rFonts w:cs="Arial"/>
          <w:sz w:val="24"/>
          <w:szCs w:val="24"/>
        </w:rPr>
        <w:fldChar w:fldCharType="end"/>
      </w:r>
      <w:r w:rsidRPr="00424C02">
        <w:rPr>
          <w:rFonts w:cs="Arial"/>
          <w:sz w:val="24"/>
          <w:szCs w:val="24"/>
        </w:rPr>
        <w:t>. Asking for a review does not suspend the Notice or affect the Aeroplane Operator’s right of appeal under the ANO; in particular, the 28-day time limit for making an appeal to the First tier-Tribunal still applies.</w:t>
      </w:r>
    </w:p>
    <w:p w14:paraId="4312BBA8" w14:textId="77777777" w:rsidR="00137385" w:rsidRPr="00424C02" w:rsidRDefault="00137385" w:rsidP="00137385">
      <w:pPr>
        <w:pStyle w:val="ListParagraph"/>
        <w:ind w:left="360"/>
        <w:rPr>
          <w:rFonts w:ascii="Arial" w:hAnsi="Arial" w:cs="Arial"/>
          <w:szCs w:val="24"/>
        </w:rPr>
      </w:pPr>
    </w:p>
    <w:p w14:paraId="40B5F8F1" w14:textId="77777777" w:rsidR="00137385" w:rsidRPr="00424C02" w:rsidRDefault="00137385" w:rsidP="00137385">
      <w:pPr>
        <w:widowControl w:val="0"/>
        <w:numPr>
          <w:ilvl w:val="0"/>
          <w:numId w:val="1"/>
        </w:numPr>
        <w:snapToGrid w:val="0"/>
        <w:spacing w:before="0" w:beforeAutospacing="0" w:after="0" w:afterAutospacing="0"/>
        <w:ind w:left="360"/>
        <w:rPr>
          <w:rFonts w:cs="Arial"/>
          <w:sz w:val="24"/>
          <w:szCs w:val="24"/>
        </w:rPr>
      </w:pPr>
      <w:r w:rsidRPr="00424C02">
        <w:rPr>
          <w:rFonts w:cs="Arial"/>
          <w:sz w:val="24"/>
          <w:szCs w:val="24"/>
        </w:rPr>
        <w:t xml:space="preserve">You may wish to seek independent legal advice about the effect of this Notice. </w:t>
      </w:r>
    </w:p>
    <w:p w14:paraId="201C1862" w14:textId="77777777" w:rsidR="00137385" w:rsidRPr="00424C02" w:rsidRDefault="00137385" w:rsidP="00137385">
      <w:pPr>
        <w:spacing w:before="0" w:beforeAutospacing="0" w:after="0" w:afterAutospacing="0"/>
        <w:rPr>
          <w:rFonts w:cs="Arial"/>
          <w:sz w:val="24"/>
          <w:szCs w:val="24"/>
        </w:rPr>
      </w:pPr>
    </w:p>
    <w:p w14:paraId="1D5D5E1D" w14:textId="77777777" w:rsidR="001F1B3A" w:rsidRDefault="001F1B3A"/>
    <w:sectPr w:rsidR="001F1B3A" w:rsidSect="00C13D1B">
      <w:footerReference w:type="even" r:id="rId10"/>
      <w:footerReference w:type="default" r:id="rId11"/>
      <w:pgSz w:w="11907" w:h="16840" w:code="9"/>
      <w:pgMar w:top="1440" w:right="1077" w:bottom="1258"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7C0A" w14:textId="77777777" w:rsidR="00764B07" w:rsidRDefault="00764B07" w:rsidP="00137385">
      <w:pPr>
        <w:spacing w:before="0" w:after="0"/>
      </w:pPr>
      <w:r>
        <w:separator/>
      </w:r>
    </w:p>
  </w:endnote>
  <w:endnote w:type="continuationSeparator" w:id="0">
    <w:p w14:paraId="0612A58E" w14:textId="77777777" w:rsidR="00764B07" w:rsidRDefault="00764B07" w:rsidP="0013738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317A" w14:textId="77777777" w:rsidR="00BD5462" w:rsidRDefault="00000000"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5EF7D" w14:textId="77777777" w:rsidR="00BD5462" w:rsidRDefault="00000000"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A6E3" w14:textId="77777777" w:rsidR="00764B07" w:rsidRDefault="00764B07" w:rsidP="00137385">
      <w:pPr>
        <w:spacing w:before="0" w:after="0"/>
      </w:pPr>
      <w:r>
        <w:separator/>
      </w:r>
    </w:p>
  </w:footnote>
  <w:footnote w:type="continuationSeparator" w:id="0">
    <w:p w14:paraId="543F0396" w14:textId="77777777" w:rsidR="00764B07" w:rsidRDefault="00764B07" w:rsidP="0013738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361437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3E"/>
    <w:rsid w:val="00137385"/>
    <w:rsid w:val="001F1B3A"/>
    <w:rsid w:val="005B42A6"/>
    <w:rsid w:val="00764B07"/>
    <w:rsid w:val="007765EB"/>
    <w:rsid w:val="00F0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248C"/>
  <w15:chartTrackingRefBased/>
  <w15:docId w15:val="{9D1F529C-032B-4716-9D1E-B212C96C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385"/>
    <w:pPr>
      <w:spacing w:before="100" w:beforeAutospacing="1" w:after="100" w:afterAutospacing="1" w:line="240" w:lineRule="auto"/>
      <w:jc w:val="both"/>
    </w:pPr>
    <w:rPr>
      <w:rFonts w:ascii="Arial" w:eastAsia="Times New Roman" w:hAnsi="Arial" w:cs="Times New Roman"/>
      <w:kern w:val="0"/>
      <w:sz w:val="20"/>
      <w:szCs w:val="20"/>
      <w:lang w:val="en-GB"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37385"/>
    <w:pPr>
      <w:tabs>
        <w:tab w:val="center" w:pos="4153"/>
        <w:tab w:val="right" w:pos="8306"/>
      </w:tabs>
    </w:pPr>
  </w:style>
  <w:style w:type="character" w:customStyle="1" w:styleId="FooterChar">
    <w:name w:val="Footer Char"/>
    <w:basedOn w:val="DefaultParagraphFont"/>
    <w:link w:val="Footer"/>
    <w:rsid w:val="00137385"/>
    <w:rPr>
      <w:rFonts w:ascii="Arial" w:eastAsia="Times New Roman" w:hAnsi="Arial" w:cs="Times New Roman"/>
      <w:kern w:val="0"/>
      <w:sz w:val="20"/>
      <w:szCs w:val="20"/>
      <w:lang w:val="en-GB" w:eastAsia="en-GB"/>
      <w14:ligatures w14:val="none"/>
    </w:rPr>
  </w:style>
  <w:style w:type="character" w:styleId="Hyperlink">
    <w:name w:val="Hyperlink"/>
    <w:rsid w:val="00137385"/>
    <w:rPr>
      <w:color w:val="0000FF"/>
      <w:u w:val="single"/>
    </w:rPr>
  </w:style>
  <w:style w:type="paragraph" w:styleId="ListParagraph">
    <w:name w:val="List Paragraph"/>
    <w:basedOn w:val="Normal"/>
    <w:uiPriority w:val="34"/>
    <w:qFormat/>
    <w:rsid w:val="00137385"/>
    <w:pPr>
      <w:widowControl w:val="0"/>
      <w:snapToGrid w:val="0"/>
      <w:spacing w:before="0" w:beforeAutospacing="0" w:after="0" w:afterAutospacing="0"/>
      <w:ind w:left="720"/>
      <w:jc w:val="left"/>
    </w:pPr>
    <w:rPr>
      <w:rFonts w:ascii="Times New Roman" w:hAnsi="Times New Roman"/>
      <w:sz w:val="24"/>
      <w:lang w:val="en-US" w:eastAsia="en-US"/>
    </w:rPr>
  </w:style>
  <w:style w:type="paragraph" w:styleId="Header">
    <w:name w:val="header"/>
    <w:basedOn w:val="Normal"/>
    <w:link w:val="HeaderChar"/>
    <w:uiPriority w:val="99"/>
    <w:unhideWhenUsed/>
    <w:rsid w:val="00137385"/>
    <w:pPr>
      <w:tabs>
        <w:tab w:val="center" w:pos="4680"/>
        <w:tab w:val="right" w:pos="9360"/>
      </w:tabs>
      <w:spacing w:before="0" w:after="0"/>
    </w:pPr>
  </w:style>
  <w:style w:type="character" w:customStyle="1" w:styleId="HeaderChar">
    <w:name w:val="Header Char"/>
    <w:basedOn w:val="DefaultParagraphFont"/>
    <w:link w:val="Header"/>
    <w:uiPriority w:val="99"/>
    <w:rsid w:val="00137385"/>
    <w:rPr>
      <w:rFonts w:ascii="Arial" w:eastAsia="Times New Roman" w:hAnsi="Arial" w:cs="Times New Roman"/>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3</cp:revision>
  <dcterms:created xsi:type="dcterms:W3CDTF">2023-10-04T05:49:00Z</dcterms:created>
  <dcterms:modified xsi:type="dcterms:W3CDTF">2023-10-04T08:19:00Z</dcterms:modified>
</cp:coreProperties>
</file>