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05" w:type="dxa"/>
        <w:tblLayout w:type="fixed"/>
        <w:tblLook w:val="04A0" w:firstRow="1" w:lastRow="0" w:firstColumn="1" w:lastColumn="0" w:noHBand="0" w:noVBand="1"/>
      </w:tblPr>
      <w:tblGrid>
        <w:gridCol w:w="5189"/>
        <w:gridCol w:w="3616"/>
      </w:tblGrid>
      <w:tr w:rsidR="00866768" w14:paraId="26AE8D56" w14:textId="77777777" w:rsidTr="00905EC8">
        <w:trPr>
          <w:cantSplit/>
          <w:trHeight w:val="1274"/>
        </w:trPr>
        <w:tc>
          <w:tcPr>
            <w:tcW w:w="5185" w:type="dxa"/>
            <w:hideMark/>
          </w:tcPr>
          <w:p w14:paraId="2EE8FCAA" w14:textId="77777777" w:rsidR="00866768" w:rsidRDefault="00866768" w:rsidP="00905EC8">
            <w:pPr>
              <w:pStyle w:val="Header"/>
              <w:tabs>
                <w:tab w:val="left" w:pos="720"/>
              </w:tabs>
              <w:spacing w:before="120" w:line="276" w:lineRule="auto"/>
              <w:rPr>
                <w:rFonts w:ascii="Arial" w:hAnsi="Arial" w:cs="Arial"/>
                <w:szCs w:val="24"/>
              </w:rPr>
            </w:pPr>
            <w:r>
              <w:rPr>
                <w:rFonts w:ascii="Arial" w:hAnsi="Arial" w:cs="Arial"/>
                <w:b/>
                <w:szCs w:val="24"/>
              </w:rPr>
              <w:t>Notice of Regulator Initiated Variation of Emissions Monitoring Plan</w:t>
            </w:r>
          </w:p>
        </w:tc>
        <w:tc>
          <w:tcPr>
            <w:tcW w:w="3613" w:type="dxa"/>
          </w:tcPr>
          <w:p w14:paraId="3B31DE06" w14:textId="77777777" w:rsidR="00866768" w:rsidRDefault="00866768" w:rsidP="00905EC8">
            <w:pPr>
              <w:rPr>
                <w:rFonts w:ascii="Arial" w:hAnsi="Arial" w:cs="Arial"/>
                <w:szCs w:val="24"/>
              </w:rPr>
            </w:pPr>
          </w:p>
          <w:p w14:paraId="031F64F9" w14:textId="41297EB6" w:rsidR="00866768" w:rsidRPr="00726EA0" w:rsidRDefault="00726EA0" w:rsidP="00905EC8">
            <w:pPr>
              <w:rPr>
                <w:rFonts w:ascii="Arial" w:hAnsi="Arial" w:cs="Arial"/>
                <w:szCs w:val="24"/>
              </w:rPr>
            </w:pPr>
            <w:bookmarkStart w:id="0" w:name="competentAuthorityLogo"/>
            <w:r w:rsidRPr="001A0907">
              <w:rPr>
                <w:noProof/>
              </w:rPr>
              <w:drawing>
                <wp:inline distT="0" distB="0" distL="0" distR="0" wp14:anchorId="6FEED8C4" wp14:editId="38FED070">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7" cstate="print"/>
                          <a:stretch>
                            <a:fillRect/>
                          </a:stretch>
                        </pic:blipFill>
                        <pic:spPr>
                          <a:xfrm>
                            <a:off x="0" y="0"/>
                            <a:ext cx="2157984" cy="2313432"/>
                          </a:xfrm>
                          <a:prstGeom prst="rect">
                            <a:avLst/>
                          </a:prstGeom>
                        </pic:spPr>
                      </pic:pic>
                    </a:graphicData>
                  </a:graphic>
                </wp:inline>
              </w:drawing>
            </w:r>
            <w:bookmarkEnd w:id="0"/>
          </w:p>
          <w:p w14:paraId="6671614C" w14:textId="77777777" w:rsidR="00866768" w:rsidRDefault="00866768" w:rsidP="00905EC8">
            <w:pPr>
              <w:spacing w:line="160" w:lineRule="exact"/>
              <w:rPr>
                <w:rFonts w:ascii="Arial" w:hAnsi="Arial" w:cs="Arial"/>
                <w:szCs w:val="24"/>
              </w:rPr>
            </w:pPr>
          </w:p>
        </w:tc>
      </w:tr>
    </w:tbl>
    <w:p w14:paraId="1170D5DD" w14:textId="0BAA6974" w:rsidR="00866768" w:rsidRDefault="00726EA0"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"${currentDate?date?string('dd MMMM yyyy')}"  \* MERGEFORMAT </w:instrText>
      </w:r>
      <w:r>
        <w:rPr>
          <w:rFonts w:ascii="Arial" w:hAnsi="Arial" w:cs="Arial"/>
          <w:szCs w:val="24"/>
          <w:lang w:val="en-GB" w:eastAsia="en-GB"/>
        </w:rPr>
        <w:fldChar w:fldCharType="separate"/>
      </w:r>
      <w:r>
        <w:rPr>
          <w:rFonts w:ascii="Arial" w:hAnsi="Arial" w:cs="Arial"/>
          <w:noProof/>
          <w:szCs w:val="24"/>
          <w:lang w:val="en-GB" w:eastAsia="en-GB"/>
        </w:rPr>
        <w:t>«${currentDate?date?string('dd MMMM yyyy'»</w:t>
      </w:r>
      <w:r>
        <w:rPr>
          <w:rFonts w:ascii="Arial" w:hAnsi="Arial" w:cs="Arial"/>
          <w:szCs w:val="24"/>
          <w:lang w:val="en-GB" w:eastAsia="en-GB"/>
        </w:rPr>
        <w:fldChar w:fldCharType="end"/>
      </w:r>
    </w:p>
    <w:p w14:paraId="30C94CEA" w14:textId="77777777" w:rsidR="00866768" w:rsidRDefault="00866768" w:rsidP="00866768">
      <w:pPr>
        <w:widowControl/>
        <w:autoSpaceDE w:val="0"/>
        <w:autoSpaceDN w:val="0"/>
        <w:adjustRightInd w:val="0"/>
        <w:rPr>
          <w:rFonts w:ascii="Arial" w:hAnsi="Arial" w:cs="Arial"/>
          <w:b/>
          <w:bCs/>
          <w:szCs w:val="24"/>
          <w:lang w:val="en-GB" w:eastAsia="en-GB"/>
        </w:rPr>
      </w:pPr>
    </w:p>
    <w:p w14:paraId="35986761" w14:textId="087847E4"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Aircraft Operator Name: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${(account.name)!}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«${(account.name)!}»</w:t>
      </w:r>
      <w:r w:rsidR="00726EA0">
        <w:rPr>
          <w:rFonts w:ascii="Arial" w:hAnsi="Arial" w:cs="Arial"/>
          <w:szCs w:val="24"/>
          <w:lang w:val="en-GB" w:eastAsia="en-GB"/>
        </w:rPr>
        <w:fldChar w:fldCharType="end"/>
      </w:r>
      <w:r>
        <w:rPr>
          <w:rFonts w:ascii="Arial" w:hAnsi="Arial" w:cs="Arial"/>
          <w:szCs w:val="24"/>
          <w:lang w:val="en-GB" w:eastAsia="en-GB"/>
        </w:rPr>
        <w:t xml:space="preserve"> </w:t>
      </w:r>
    </w:p>
    <w:p w14:paraId="32C2BAD2" w14:textId="618BB192"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CRCO Identification number: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${(account.crcoCode)!}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«${(account.crcoCode)!}»</w:t>
      </w:r>
      <w:r w:rsidR="00726EA0">
        <w:rPr>
          <w:rFonts w:ascii="Arial" w:hAnsi="Arial" w:cs="Arial"/>
          <w:szCs w:val="24"/>
          <w:lang w:val="en-GB" w:eastAsia="en-GB"/>
        </w:rPr>
        <w:fldChar w:fldCharType="end"/>
      </w:r>
    </w:p>
    <w:p w14:paraId="7385E82C" w14:textId="77777777" w:rsidR="00866768" w:rsidRDefault="00866768" w:rsidP="00866768">
      <w:pPr>
        <w:widowControl/>
        <w:autoSpaceDE w:val="0"/>
        <w:autoSpaceDN w:val="0"/>
        <w:adjustRightInd w:val="0"/>
        <w:rPr>
          <w:rFonts w:ascii="Arial" w:hAnsi="Arial" w:cs="Arial"/>
          <w:szCs w:val="24"/>
          <w:lang w:val="en-GB" w:eastAsia="en-GB"/>
        </w:rPr>
      </w:pPr>
    </w:p>
    <w:p w14:paraId="7328D0AC" w14:textId="49495324" w:rsidR="00866768" w:rsidRPr="00497093" w:rsidRDefault="00866768" w:rsidP="00866768">
      <w:pPr>
        <w:widowControl/>
        <w:autoSpaceDE w:val="0"/>
        <w:autoSpaceDN w:val="0"/>
        <w:adjustRightInd w:val="0"/>
        <w:rPr>
          <w:rFonts w:ascii="Arial" w:hAnsi="Arial" w:cs="Arial"/>
          <w:szCs w:val="24"/>
          <w:lang w:eastAsia="en-GB"/>
        </w:rPr>
      </w:pPr>
      <w:r>
        <w:rPr>
          <w:rFonts w:ascii="Arial" w:hAnsi="Arial" w:cs="Arial"/>
          <w:szCs w:val="24"/>
          <w:lang w:val="en-GB" w:eastAsia="en-GB"/>
        </w:rPr>
        <w:t xml:space="preserve">Emissions Monitoring Plan reference: </w:t>
      </w:r>
      <w:r w:rsidR="00726EA0">
        <w:rPr>
          <w:rFonts w:ascii="Arial" w:hAnsi="Arial" w:cs="Arial"/>
          <w:szCs w:val="24"/>
          <w:lang w:val="en-GB" w:eastAsia="en-GB"/>
        </w:rPr>
        <w:fldChar w:fldCharType="begin"/>
      </w:r>
      <w:r w:rsidR="00726EA0">
        <w:rPr>
          <w:rFonts w:ascii="Arial" w:hAnsi="Arial" w:cs="Arial"/>
          <w:szCs w:val="24"/>
          <w:lang w:val="en-GB" w:eastAsia="en-GB"/>
        </w:rPr>
        <w:instrText xml:space="preserve"> MERGEFIELD  ${(permitId)!}  \* MERGEFORMAT </w:instrText>
      </w:r>
      <w:r w:rsidR="00726EA0">
        <w:rPr>
          <w:rFonts w:ascii="Arial" w:hAnsi="Arial" w:cs="Arial"/>
          <w:szCs w:val="24"/>
          <w:lang w:val="en-GB" w:eastAsia="en-GB"/>
        </w:rPr>
        <w:fldChar w:fldCharType="separate"/>
      </w:r>
      <w:r w:rsidR="00726EA0">
        <w:rPr>
          <w:rFonts w:ascii="Arial" w:hAnsi="Arial" w:cs="Arial"/>
          <w:noProof/>
          <w:szCs w:val="24"/>
          <w:lang w:val="en-GB" w:eastAsia="en-GB"/>
        </w:rPr>
        <w:t>«${(permitId)!}»</w:t>
      </w:r>
      <w:r w:rsidR="00726EA0">
        <w:rPr>
          <w:rFonts w:ascii="Arial" w:hAnsi="Arial" w:cs="Arial"/>
          <w:szCs w:val="24"/>
          <w:lang w:val="en-GB" w:eastAsia="en-GB"/>
        </w:rPr>
        <w:fldChar w:fldCharType="end"/>
      </w:r>
    </w:p>
    <w:p w14:paraId="7FDA5DE0" w14:textId="77777777" w:rsidR="00866768" w:rsidRDefault="00866768" w:rsidP="00866768">
      <w:pPr>
        <w:widowControl/>
        <w:autoSpaceDE w:val="0"/>
        <w:autoSpaceDN w:val="0"/>
        <w:adjustRightInd w:val="0"/>
        <w:rPr>
          <w:rFonts w:ascii="Arial" w:hAnsi="Arial" w:cs="Arial"/>
          <w:szCs w:val="24"/>
          <w:lang w:val="en-GB" w:eastAsia="en-GB"/>
        </w:rPr>
      </w:pPr>
    </w:p>
    <w:p w14:paraId="77506344" w14:textId="510BEB50" w:rsidR="00866768" w:rsidRDefault="00EC1D32"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${params.toRecipient}  \* MERGEFORMAT </w:instrText>
      </w:r>
      <w:r>
        <w:rPr>
          <w:rFonts w:ascii="Arial" w:hAnsi="Arial" w:cs="Arial"/>
          <w:szCs w:val="24"/>
          <w:lang w:val="en-GB" w:eastAsia="en-GB"/>
        </w:rPr>
        <w:fldChar w:fldCharType="separate"/>
      </w:r>
      <w:r>
        <w:rPr>
          <w:rFonts w:ascii="Arial" w:hAnsi="Arial" w:cs="Arial"/>
          <w:noProof/>
          <w:szCs w:val="24"/>
          <w:lang w:val="en-GB" w:eastAsia="en-GB"/>
        </w:rPr>
        <w:t>«${params.toRecipient}»</w:t>
      </w:r>
      <w:r>
        <w:rPr>
          <w:rFonts w:ascii="Arial" w:hAnsi="Arial" w:cs="Arial"/>
          <w:szCs w:val="24"/>
          <w:lang w:val="en-GB" w:eastAsia="en-GB"/>
        </w:rPr>
        <w:fldChar w:fldCharType="end"/>
      </w:r>
    </w:p>
    <w:p w14:paraId="61FD2282" w14:textId="77777777" w:rsidR="00866768" w:rsidRDefault="00866768" w:rsidP="00866768">
      <w:pPr>
        <w:widowControl/>
        <w:autoSpaceDE w:val="0"/>
        <w:autoSpaceDN w:val="0"/>
        <w:adjustRightInd w:val="0"/>
        <w:rPr>
          <w:rFonts w:ascii="Arial" w:hAnsi="Arial" w:cs="Arial"/>
          <w:szCs w:val="24"/>
          <w:lang w:val="en-GB" w:eastAsia="en-GB"/>
        </w:rPr>
      </w:pPr>
    </w:p>
    <w:p w14:paraId="4721CA57" w14:textId="0481E9BD"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FAO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765C41C5" w14:textId="77777777" w:rsidR="00866768" w:rsidRDefault="00866768" w:rsidP="00866768">
      <w:pPr>
        <w:widowControl/>
        <w:autoSpaceDE w:val="0"/>
        <w:autoSpaceDN w:val="0"/>
        <w:adjustRightInd w:val="0"/>
        <w:rPr>
          <w:rFonts w:ascii="Arial" w:hAnsi="Arial" w:cs="Arial"/>
          <w:szCs w:val="24"/>
          <w:lang w:val="en-GB" w:eastAsia="en-GB"/>
        </w:rPr>
      </w:pPr>
    </w:p>
    <w:p w14:paraId="4C541E6C" w14:textId="2775B6C3" w:rsidR="00866768" w:rsidRDefault="00866768" w:rsidP="00866768">
      <w:pPr>
        <w:rPr>
          <w:rFonts w:ascii="Arial" w:hAnsi="Arial" w:cs="Arial"/>
          <w:szCs w:val="24"/>
          <w:lang w:val="en-GB" w:eastAsia="en-GB"/>
        </w:rPr>
      </w:pPr>
      <w:r>
        <w:rPr>
          <w:rFonts w:ascii="Arial" w:hAnsi="Arial" w:cs="Arial"/>
          <w:szCs w:val="24"/>
          <w:lang w:val="en-GB" w:eastAsia="en-GB"/>
        </w:rPr>
        <w:t xml:space="preserve">Dear </w:t>
      </w:r>
      <w:r w:rsidR="00EC1D32">
        <w:rPr>
          <w:rFonts w:ascii="Arial" w:hAnsi="Arial" w:cs="Arial"/>
          <w:szCs w:val="24"/>
          <w:lang w:val="en-GB" w:eastAsia="en-GB"/>
        </w:rPr>
        <w:fldChar w:fldCharType="begin"/>
      </w:r>
      <w:r w:rsidR="00EC1D32">
        <w:rPr>
          <w:rFonts w:ascii="Arial" w:hAnsi="Arial" w:cs="Arial"/>
          <w:szCs w:val="24"/>
          <w:lang w:val="en-GB" w:eastAsia="en-GB"/>
        </w:rPr>
        <w:instrText xml:space="preserve"> MERGEFIELD  ${(account.serviceContact)!}  \* MERGEFORMAT </w:instrText>
      </w:r>
      <w:r w:rsidR="00EC1D32">
        <w:rPr>
          <w:rFonts w:ascii="Arial" w:hAnsi="Arial" w:cs="Arial"/>
          <w:szCs w:val="24"/>
          <w:lang w:val="en-GB" w:eastAsia="en-GB"/>
        </w:rPr>
        <w:fldChar w:fldCharType="separate"/>
      </w:r>
      <w:r w:rsidR="00EC1D32">
        <w:rPr>
          <w:rFonts w:ascii="Arial" w:hAnsi="Arial" w:cs="Arial"/>
          <w:noProof/>
          <w:szCs w:val="24"/>
          <w:lang w:val="en-GB" w:eastAsia="en-GB"/>
        </w:rPr>
        <w:t>«${(account.serviceContact)!}»</w:t>
      </w:r>
      <w:r w:rsidR="00EC1D32">
        <w:rPr>
          <w:rFonts w:ascii="Arial" w:hAnsi="Arial" w:cs="Arial"/>
          <w:szCs w:val="24"/>
          <w:lang w:val="en-GB" w:eastAsia="en-GB"/>
        </w:rPr>
        <w:fldChar w:fldCharType="end"/>
      </w:r>
    </w:p>
    <w:p w14:paraId="521FF8D0" w14:textId="77777777" w:rsidR="00866768" w:rsidRDefault="00866768" w:rsidP="00866768">
      <w:pPr>
        <w:widowControl/>
        <w:autoSpaceDE w:val="0"/>
        <w:autoSpaceDN w:val="0"/>
        <w:adjustRightInd w:val="0"/>
        <w:rPr>
          <w:rFonts w:ascii="Arial" w:hAnsi="Arial" w:cs="Arial"/>
          <w:szCs w:val="24"/>
          <w:lang w:val="en-GB" w:eastAsia="en-GB"/>
        </w:rPr>
      </w:pPr>
    </w:p>
    <w:p w14:paraId="2F992CC3" w14:textId="77777777" w:rsidR="00866768" w:rsidRDefault="00866768" w:rsidP="00866768">
      <w:pPr>
        <w:rPr>
          <w:rFonts w:ascii="Arial" w:hAnsi="Arial" w:cs="Arial"/>
          <w:b/>
          <w:szCs w:val="24"/>
        </w:rPr>
      </w:pPr>
      <w:r>
        <w:rPr>
          <w:rFonts w:ascii="Arial" w:hAnsi="Arial" w:cs="Arial"/>
          <w:b/>
          <w:szCs w:val="24"/>
        </w:rPr>
        <w:t>THE GREENHOUSE GAS EMISSIONS TRADING SCHEME ORDER 2020 (SI 2020/1265) (the Order)</w:t>
      </w:r>
    </w:p>
    <w:p w14:paraId="22570F95" w14:textId="77777777" w:rsidR="00866768" w:rsidRDefault="00866768" w:rsidP="00866768">
      <w:pPr>
        <w:widowControl/>
        <w:autoSpaceDE w:val="0"/>
        <w:autoSpaceDN w:val="0"/>
        <w:adjustRightInd w:val="0"/>
        <w:rPr>
          <w:rFonts w:ascii="Arial" w:hAnsi="Arial" w:cs="Arial"/>
          <w:b/>
          <w:bCs/>
          <w:szCs w:val="24"/>
          <w:lang w:val="en-GB" w:eastAsia="en-GB"/>
        </w:rPr>
      </w:pPr>
    </w:p>
    <w:p w14:paraId="3A0A9418" w14:textId="2C2804BE" w:rsidR="00EC1D32" w:rsidRDefault="00866768" w:rsidP="00426032">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rPr>
      </w:pPr>
      <w:r>
        <w:rPr>
          <w:rFonts w:ascii="Arial" w:hAnsi="Arial" w:cs="Arial"/>
          <w:szCs w:val="24"/>
        </w:rPr>
        <w:t xml:space="preserve">The </w:t>
      </w:r>
      <w:r w:rsidR="0076398B">
        <w:rPr>
          <w:rFonts w:ascii="Arial" w:hAnsi="Arial" w:cs="Arial"/>
          <w:szCs w:val="24"/>
        </w:rPr>
        <w:fldChar w:fldCharType="begin"/>
      </w:r>
      <w:r w:rsidR="0076398B">
        <w:rPr>
          <w:rFonts w:ascii="Arial" w:hAnsi="Arial" w:cs="Arial"/>
          <w:szCs w:val="24"/>
        </w:rPr>
        <w:instrText xml:space="preserve"> MERGEFIELD  ${competentAuthority.name}  \* MERGEFORMAT </w:instrText>
      </w:r>
      <w:r w:rsidR="0076398B">
        <w:rPr>
          <w:rFonts w:ascii="Arial" w:hAnsi="Arial" w:cs="Arial"/>
          <w:szCs w:val="24"/>
        </w:rPr>
        <w:fldChar w:fldCharType="separate"/>
      </w:r>
      <w:r w:rsidR="0076398B">
        <w:rPr>
          <w:rFonts w:ascii="Arial" w:hAnsi="Arial" w:cs="Arial"/>
          <w:noProof/>
          <w:szCs w:val="24"/>
        </w:rPr>
        <w:t>«${competentAuthority.name}»</w:t>
      </w:r>
      <w:r w:rsidR="0076398B">
        <w:rPr>
          <w:rFonts w:ascii="Arial" w:hAnsi="Arial" w:cs="Arial"/>
          <w:szCs w:val="24"/>
        </w:rPr>
        <w:fldChar w:fldCharType="end"/>
      </w:r>
      <w:r w:rsidR="0076398B">
        <w:rPr>
          <w:rFonts w:ascii="Arial" w:hAnsi="Arial" w:cs="Arial"/>
          <w:szCs w:val="24"/>
        </w:rPr>
        <w:t xml:space="preserve"> </w:t>
      </w:r>
      <w:r>
        <w:rPr>
          <w:rFonts w:ascii="Arial" w:hAnsi="Arial" w:cs="Arial"/>
          <w:szCs w:val="24"/>
        </w:rPr>
        <w:t>has varied your emissions monitoring plan</w:t>
      </w:r>
      <w:r w:rsidR="00426032">
        <w:rPr>
          <w:rFonts w:ascii="Arial" w:hAnsi="Arial" w:cs="Arial"/>
          <w:szCs w:val="24"/>
        </w:rPr>
        <w:t xml:space="preserve"> </w:t>
      </w:r>
      <w:r w:rsidR="00EC1D32">
        <w:rPr>
          <w:rFonts w:ascii="Arial" w:hAnsi="Arial" w:cs="Arial"/>
        </w:rPr>
        <w:fldChar w:fldCharType="begin"/>
      </w:r>
      <w:r w:rsidR="00EC1D32">
        <w:rPr>
          <w:rFonts w:ascii="Arial" w:hAnsi="Arial" w:cs="Arial"/>
        </w:rPr>
        <w:instrText xml:space="preserve"> MERGEFIELD  "[#if params.reason.type == 'FOLLOWING_IMPROVING_REPORT']"  \* MERGEFORMAT </w:instrText>
      </w:r>
      <w:r w:rsidR="00EC1D32">
        <w:rPr>
          <w:rFonts w:ascii="Arial" w:hAnsi="Arial" w:cs="Arial"/>
        </w:rPr>
        <w:fldChar w:fldCharType="separate"/>
      </w:r>
      <w:r w:rsidR="00EC1D32">
        <w:rPr>
          <w:rFonts w:ascii="Arial" w:hAnsi="Arial" w:cs="Arial"/>
          <w:noProof/>
        </w:rPr>
        <w:t>«[#if params.reason.type == 'FOLLOWING_IM»</w:t>
      </w:r>
      <w:r w:rsidR="00EC1D32">
        <w:rPr>
          <w:rFonts w:ascii="Arial" w:hAnsi="Arial" w:cs="Arial"/>
        </w:rPr>
        <w:fldChar w:fldCharType="end"/>
      </w:r>
      <w:r w:rsidR="0053298F">
        <w:rPr>
          <w:rFonts w:ascii="Arial" w:hAnsi="Arial" w:cs="Arial"/>
          <w:szCs w:val="24"/>
          <w:lang w:val="en-GB"/>
        </w:rPr>
        <w:t xml:space="preserve">as it considered it </w:t>
      </w:r>
      <w:r w:rsidR="0053298F" w:rsidRPr="005A1DF6">
        <w:rPr>
          <w:rFonts w:ascii="Arial" w:hAnsi="Arial" w:cs="Arial"/>
          <w:szCs w:val="24"/>
          <w:lang w:val="en-GB"/>
        </w:rPr>
        <w:t xml:space="preserve">necessary </w:t>
      </w:r>
      <w:r w:rsidR="0053298F">
        <w:rPr>
          <w:rFonts w:ascii="Arial" w:hAnsi="Arial" w:cs="Arial"/>
          <w:szCs w:val="24"/>
          <w:lang w:val="en-GB"/>
        </w:rPr>
        <w:t>as</w:t>
      </w:r>
      <w:r w:rsidR="0053298F" w:rsidRPr="005A1DF6">
        <w:rPr>
          <w:rFonts w:ascii="Arial" w:hAnsi="Arial" w:cs="Arial"/>
          <w:szCs w:val="24"/>
          <w:lang w:val="en-GB"/>
        </w:rPr>
        <w:t xml:space="preserve"> consequence of a</w:t>
      </w:r>
      <w:r w:rsidR="0053298F">
        <w:rPr>
          <w:rFonts w:ascii="Arial" w:hAnsi="Arial" w:cs="Arial"/>
          <w:szCs w:val="24"/>
          <w:lang w:val="en-GB"/>
        </w:rPr>
        <w:t xml:space="preserve"> verifier improvement report submitted by you </w:t>
      </w:r>
      <w:r w:rsidR="0053298F" w:rsidRPr="005A1DF6">
        <w:rPr>
          <w:rFonts w:ascii="Arial" w:hAnsi="Arial" w:cs="Arial"/>
          <w:szCs w:val="24"/>
          <w:lang w:val="en-GB"/>
        </w:rPr>
        <w:t>under Article 69(4) of the Monitoring and Reporting</w:t>
      </w:r>
      <w:r w:rsidR="005633AA">
        <w:rPr>
          <w:rFonts w:ascii="Arial" w:hAnsi="Arial" w:cs="Arial"/>
          <w:szCs w:val="24"/>
          <w:lang w:val="en-GB"/>
        </w:rPr>
        <w:t xml:space="preserve"> </w:t>
      </w:r>
      <w:r w:rsidR="0053298F" w:rsidRPr="005A1DF6">
        <w:rPr>
          <w:rFonts w:ascii="Arial" w:hAnsi="Arial" w:cs="Arial"/>
          <w:szCs w:val="24"/>
          <w:lang w:val="en-GB"/>
        </w:rPr>
        <w:t>Regulation 2018</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'FAILED_TO_COMPLY_OR_APPLY']"  \* MERGEFORMAT </w:instrText>
      </w:r>
      <w:r w:rsidR="00EC1D32">
        <w:rPr>
          <w:rFonts w:ascii="Arial" w:hAnsi="Arial" w:cs="Arial"/>
        </w:rPr>
        <w:fldChar w:fldCharType="separate"/>
      </w:r>
      <w:r w:rsidR="00EC1D32">
        <w:rPr>
          <w:rFonts w:ascii="Arial" w:hAnsi="Arial" w:cs="Arial"/>
          <w:noProof/>
        </w:rPr>
        <w:t>«[#if params.reason.type == 'FAILED_TO_CO»</w:t>
      </w:r>
      <w:r w:rsidR="00EC1D32">
        <w:rPr>
          <w:rFonts w:ascii="Arial" w:hAnsi="Arial" w:cs="Arial"/>
        </w:rPr>
        <w:fldChar w:fldCharType="end"/>
      </w:r>
      <w:r w:rsidR="0053298F">
        <w:rPr>
          <w:rFonts w:ascii="Arial" w:hAnsi="Arial" w:cs="Arial"/>
          <w:szCs w:val="24"/>
          <w:lang w:val="en-GB"/>
        </w:rPr>
        <w:t>as you</w:t>
      </w:r>
      <w:r w:rsidR="0053298F" w:rsidRPr="007656C0">
        <w:rPr>
          <w:rFonts w:ascii="Arial" w:hAnsi="Arial" w:cs="Arial"/>
          <w:szCs w:val="24"/>
          <w:lang w:val="en-GB"/>
        </w:rPr>
        <w:t xml:space="preserve"> failed to comply with a requirement</w:t>
      </w:r>
      <w:r w:rsidR="0053298F">
        <w:rPr>
          <w:rFonts w:ascii="Arial" w:hAnsi="Arial" w:cs="Arial"/>
          <w:szCs w:val="24"/>
          <w:lang w:val="en-GB"/>
        </w:rPr>
        <w:t xml:space="preserve"> or condition of your</w:t>
      </w:r>
      <w:r w:rsidR="0053298F" w:rsidRPr="007656C0">
        <w:rPr>
          <w:rFonts w:ascii="Arial" w:hAnsi="Arial" w:cs="Arial"/>
          <w:szCs w:val="24"/>
          <w:lang w:val="en-GB"/>
        </w:rPr>
        <w:t xml:space="preserve"> emissions monitoring plan</w:t>
      </w:r>
      <w:r w:rsidR="0053298F">
        <w:rPr>
          <w:rFonts w:ascii="Arial" w:hAnsi="Arial" w:cs="Arial"/>
          <w:szCs w:val="24"/>
          <w:lang w:val="en-GB"/>
        </w:rPr>
        <w:t>.</w:t>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r w:rsidR="00EC1D32">
        <w:rPr>
          <w:rFonts w:ascii="Arial" w:hAnsi="Arial" w:cs="Arial"/>
        </w:rPr>
        <w:fldChar w:fldCharType="begin"/>
      </w:r>
      <w:r w:rsidR="00EC1D32">
        <w:rPr>
          <w:rFonts w:ascii="Arial" w:hAnsi="Arial" w:cs="Arial"/>
        </w:rPr>
        <w:instrText xml:space="preserve"> MERGEFIELD  "[#if params.reason.type == 'OTHER']"  \* MERGEFORMAT </w:instrText>
      </w:r>
      <w:r w:rsidR="00EC1D32">
        <w:rPr>
          <w:rFonts w:ascii="Arial" w:hAnsi="Arial" w:cs="Arial"/>
        </w:rPr>
        <w:fldChar w:fldCharType="separate"/>
      </w:r>
      <w:r w:rsidR="00EC1D32">
        <w:rPr>
          <w:rFonts w:ascii="Arial" w:hAnsi="Arial" w:cs="Arial"/>
          <w:noProof/>
        </w:rPr>
        <w:t>«[#if params.reason.type == 'OTHER']»</w:t>
      </w:r>
      <w:r w:rsidR="00EC1D32">
        <w:rPr>
          <w:rFonts w:ascii="Arial" w:hAnsi="Arial" w:cs="Arial"/>
        </w:rPr>
        <w:fldChar w:fldCharType="end"/>
      </w:r>
      <w:r w:rsidR="0053298F">
        <w:rPr>
          <w:rFonts w:ascii="Arial" w:hAnsi="Arial" w:cs="Arial"/>
          <w:szCs w:val="24"/>
          <w:lang w:val="en-GB" w:eastAsia="en-GB"/>
        </w:rPr>
        <w:fldChar w:fldCharType="begin"/>
      </w:r>
      <w:r w:rsidR="0053298F">
        <w:rPr>
          <w:rFonts w:ascii="Arial" w:hAnsi="Arial" w:cs="Arial"/>
          <w:szCs w:val="24"/>
          <w:lang w:val="en-GB" w:eastAsia="en-GB"/>
        </w:rPr>
        <w:instrText xml:space="preserve"> MERGEFIELD  ${(params.reason.reasonOtherSummary)!}  \* MERGEFORMAT </w:instrText>
      </w:r>
      <w:r w:rsidR="0053298F">
        <w:rPr>
          <w:rFonts w:ascii="Arial" w:hAnsi="Arial" w:cs="Arial"/>
          <w:szCs w:val="24"/>
          <w:lang w:val="en-GB" w:eastAsia="en-GB"/>
        </w:rPr>
        <w:fldChar w:fldCharType="separate"/>
      </w:r>
      <w:r w:rsidR="0053298F">
        <w:rPr>
          <w:rFonts w:ascii="Arial" w:hAnsi="Arial" w:cs="Arial"/>
          <w:noProof/>
          <w:szCs w:val="24"/>
          <w:lang w:val="en-GB" w:eastAsia="en-GB"/>
        </w:rPr>
        <w:t>«${(params.reason.reasonOtherSummary)!}»</w:t>
      </w:r>
      <w:r w:rsidR="0053298F">
        <w:rPr>
          <w:rFonts w:ascii="Arial" w:hAnsi="Arial" w:cs="Arial"/>
          <w:szCs w:val="24"/>
          <w:lang w:val="en-GB" w:eastAsia="en-GB"/>
        </w:rPr>
        <w:fldChar w:fldCharType="end"/>
      </w:r>
      <w:r w:rsidR="00EC1D32">
        <w:rPr>
          <w:rFonts w:ascii="Arial" w:hAnsi="Arial" w:cs="Arial"/>
        </w:rPr>
        <w:fldChar w:fldCharType="begin"/>
      </w:r>
      <w:r w:rsidR="00EC1D32">
        <w:rPr>
          <w:rFonts w:ascii="Arial" w:hAnsi="Arial" w:cs="Arial"/>
        </w:rPr>
        <w:instrText xml:space="preserve"> MERGEFIELD  [/#if]  \* MERGEFORMAT </w:instrText>
      </w:r>
      <w:r w:rsidR="00EC1D32">
        <w:rPr>
          <w:rFonts w:ascii="Arial" w:hAnsi="Arial" w:cs="Arial"/>
        </w:rPr>
        <w:fldChar w:fldCharType="separate"/>
      </w:r>
      <w:r w:rsidR="00EC1D32">
        <w:rPr>
          <w:rFonts w:ascii="Arial" w:hAnsi="Arial" w:cs="Arial"/>
          <w:noProof/>
        </w:rPr>
        <w:t>«[/#if]»</w:t>
      </w:r>
      <w:r w:rsidR="00EC1D32">
        <w:rPr>
          <w:rFonts w:ascii="Arial" w:hAnsi="Arial" w:cs="Arial"/>
        </w:rPr>
        <w:fldChar w:fldCharType="end"/>
      </w:r>
    </w:p>
    <w:p w14:paraId="04FAE164" w14:textId="77777777"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jc w:val="both"/>
        <w:rPr>
          <w:rFonts w:ascii="Arial" w:hAnsi="Arial" w:cs="Arial"/>
          <w:szCs w:val="24"/>
        </w:rPr>
      </w:pPr>
    </w:p>
    <w:p w14:paraId="27A559A0" w14:textId="15AC7E04" w:rsidR="00866768" w:rsidRDefault="00866768" w:rsidP="00866768">
      <w:pPr>
        <w:tabs>
          <w:tab w:val="left" w:pos="-1656"/>
          <w:tab w:val="left" w:pos="-936"/>
          <w:tab w:val="left" w:pos="0"/>
          <w:tab w:val="left" w:pos="1224"/>
          <w:tab w:val="left" w:pos="1944"/>
          <w:tab w:val="left" w:pos="2664"/>
          <w:tab w:val="left" w:pos="3384"/>
          <w:tab w:val="left" w:pos="4104"/>
          <w:tab w:val="left" w:pos="4824"/>
          <w:tab w:val="left" w:pos="5544"/>
          <w:tab w:val="left" w:pos="6264"/>
          <w:tab w:val="left" w:pos="6984"/>
          <w:tab w:val="left" w:pos="7704"/>
          <w:tab w:val="left" w:pos="8424"/>
          <w:tab w:val="left" w:pos="9144"/>
        </w:tabs>
        <w:ind w:right="144"/>
        <w:rPr>
          <w:rFonts w:ascii="Arial" w:hAnsi="Arial" w:cs="Arial"/>
          <w:szCs w:val="24"/>
        </w:rPr>
      </w:pPr>
      <w:r>
        <w:rPr>
          <w:rFonts w:ascii="Arial" w:hAnsi="Arial" w:cs="Arial"/>
          <w:szCs w:val="24"/>
        </w:rPr>
        <w:t xml:space="preserve">You must now comply with the revised version of your emissions monitoring plan attached to this Notice (version </w:t>
      </w:r>
      <w:r w:rsidR="00D04E2D">
        <w:rPr>
          <w:rFonts w:ascii="Arial" w:hAnsi="Arial" w:cs="Arial"/>
          <w:szCs w:val="24"/>
        </w:rPr>
        <w:fldChar w:fldCharType="begin"/>
      </w:r>
      <w:r w:rsidR="00D04E2D">
        <w:rPr>
          <w:rFonts w:ascii="Arial" w:hAnsi="Arial" w:cs="Arial"/>
          <w:szCs w:val="24"/>
        </w:rPr>
        <w:instrText xml:space="preserve"> MERGEFIELD  ${(params.consolidationNumber)!}  \* MERGEFORMAT </w:instrText>
      </w:r>
      <w:r w:rsidR="00D04E2D">
        <w:rPr>
          <w:rFonts w:ascii="Arial" w:hAnsi="Arial" w:cs="Arial"/>
          <w:szCs w:val="24"/>
        </w:rPr>
        <w:fldChar w:fldCharType="separate"/>
      </w:r>
      <w:r w:rsidR="00D04E2D">
        <w:rPr>
          <w:rFonts w:ascii="Arial" w:hAnsi="Arial" w:cs="Arial"/>
          <w:noProof/>
          <w:szCs w:val="24"/>
        </w:rPr>
        <w:t>«${(params.consolidationNumber)!}»</w:t>
      </w:r>
      <w:r w:rsidR="00D04E2D">
        <w:rPr>
          <w:rFonts w:ascii="Arial" w:hAnsi="Arial" w:cs="Arial"/>
          <w:szCs w:val="24"/>
        </w:rPr>
        <w:fldChar w:fldCharType="end"/>
      </w:r>
      <w:r>
        <w:rPr>
          <w:rFonts w:ascii="Arial" w:hAnsi="Arial" w:cs="Arial"/>
          <w:szCs w:val="24"/>
        </w:rPr>
        <w:t>), which incorporates the variations set out in the Schedule.</w:t>
      </w:r>
    </w:p>
    <w:p w14:paraId="0D6C0D9E" w14:textId="77777777" w:rsidR="00866768" w:rsidRDefault="00866768" w:rsidP="00866768">
      <w:pPr>
        <w:widowControl/>
        <w:autoSpaceDE w:val="0"/>
        <w:autoSpaceDN w:val="0"/>
        <w:adjustRightInd w:val="0"/>
        <w:rPr>
          <w:rFonts w:ascii="Arial" w:hAnsi="Arial" w:cs="Arial"/>
          <w:szCs w:val="24"/>
          <w:lang w:val="en-GB" w:eastAsia="en-GB"/>
        </w:rPr>
      </w:pPr>
    </w:p>
    <w:p w14:paraId="05532C9C"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rPr>
        <w:t xml:space="preserve">You have a right to appeal against this decision under Part 8 of the Order. </w:t>
      </w:r>
      <w:r>
        <w:rPr>
          <w:rFonts w:ascii="Arial" w:hAnsi="Arial" w:cs="Arial"/>
          <w:szCs w:val="24"/>
        </w:rPr>
        <w:t xml:space="preserve">Any appeal must be made </w:t>
      </w:r>
      <w:r>
        <w:rPr>
          <w:rFonts w:ascii="Arial" w:hAnsi="Arial" w:cs="Arial"/>
        </w:rPr>
        <w:t xml:space="preserve">to the First Tier Tribunal within 28 days of the date of this Notice. The appeals process is set out in the </w:t>
      </w:r>
      <w:r>
        <w:rPr>
          <w:rFonts w:ascii="Arial" w:hAnsi="Arial" w:cs="Arial"/>
          <w:szCs w:val="24"/>
        </w:rPr>
        <w:t>First-tier Tribunal (General Regulatory Chamber) Rules available</w:t>
      </w:r>
      <w:r>
        <w:rPr>
          <w:rFonts w:ascii="Arial" w:hAnsi="Arial" w:cs="Arial"/>
        </w:rPr>
        <w:t xml:space="preserve"> </w:t>
      </w:r>
      <w:hyperlink r:id="rId8" w:history="1">
        <w:r>
          <w:rPr>
            <w:rStyle w:val="Hyperlink"/>
            <w:rFonts w:ascii="Arial" w:hAnsi="Arial" w:cs="Arial"/>
          </w:rPr>
          <w:t>here</w:t>
        </w:r>
      </w:hyperlink>
      <w:r>
        <w:rPr>
          <w:rFonts w:ascii="Arial" w:hAnsi="Arial" w:cs="Arial"/>
        </w:rPr>
        <w:t>.</w:t>
      </w:r>
    </w:p>
    <w:p w14:paraId="62E317B7" w14:textId="77777777" w:rsidR="00866768" w:rsidRDefault="00866768" w:rsidP="00866768">
      <w:pPr>
        <w:widowControl/>
        <w:autoSpaceDE w:val="0"/>
        <w:autoSpaceDN w:val="0"/>
        <w:adjustRightInd w:val="0"/>
        <w:rPr>
          <w:rFonts w:ascii="Arial" w:hAnsi="Arial" w:cs="Arial"/>
          <w:szCs w:val="24"/>
          <w:lang w:val="en-GB" w:eastAsia="en-GB"/>
        </w:rPr>
      </w:pPr>
    </w:p>
    <w:p w14:paraId="3D11A66A" w14:textId="7B1DEF19" w:rsidR="00866768" w:rsidRPr="0076398B"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 xml:space="preserve">If you wish to discuss this Notice please contact a member of the Aviation Team at </w:t>
      </w:r>
      <w:r w:rsidR="0076398B">
        <w:rPr>
          <w:rFonts w:ascii="Arial" w:hAnsi="Arial" w:cs="Arial"/>
          <w:lang w:val="en-GB"/>
        </w:rPr>
        <w:fldChar w:fldCharType="begin"/>
      </w:r>
      <w:r w:rsidR="0076398B">
        <w:rPr>
          <w:rFonts w:ascii="Arial" w:hAnsi="Arial" w:cs="Arial"/>
          <w:lang w:val="en-GB"/>
        </w:rPr>
        <w:instrText xml:space="preserve"> MERGEFIELD  ${competentAuthority.email}  \* MERGEFORMAT </w:instrText>
      </w:r>
      <w:r w:rsidR="0076398B">
        <w:rPr>
          <w:rFonts w:ascii="Arial" w:hAnsi="Arial" w:cs="Arial"/>
          <w:lang w:val="en-GB"/>
        </w:rPr>
        <w:fldChar w:fldCharType="separate"/>
      </w:r>
      <w:r w:rsidR="0076398B">
        <w:rPr>
          <w:rFonts w:ascii="Arial" w:hAnsi="Arial" w:cs="Arial"/>
          <w:noProof/>
          <w:lang w:val="en-GB"/>
        </w:rPr>
        <w:t>«${competentAuthority.email}»</w:t>
      </w:r>
      <w:r w:rsidR="0076398B">
        <w:rPr>
          <w:rFonts w:ascii="Arial" w:hAnsi="Arial" w:cs="Arial"/>
          <w:lang w:val="en-GB"/>
        </w:rPr>
        <w:fldChar w:fldCharType="end"/>
      </w:r>
    </w:p>
    <w:p w14:paraId="692A0FAA" w14:textId="77777777" w:rsidR="00866768" w:rsidRDefault="00866768" w:rsidP="00866768">
      <w:pPr>
        <w:widowControl/>
        <w:autoSpaceDE w:val="0"/>
        <w:autoSpaceDN w:val="0"/>
        <w:adjustRightInd w:val="0"/>
        <w:rPr>
          <w:rFonts w:ascii="Arial" w:hAnsi="Arial" w:cs="Arial"/>
          <w:szCs w:val="24"/>
          <w:lang w:val="en-GB" w:eastAsia="en-GB"/>
        </w:rPr>
      </w:pPr>
    </w:p>
    <w:p w14:paraId="0DA7E0D3" w14:textId="77777777" w:rsidR="00866768" w:rsidRDefault="00866768" w:rsidP="00866768">
      <w:pPr>
        <w:widowControl/>
        <w:autoSpaceDE w:val="0"/>
        <w:autoSpaceDN w:val="0"/>
        <w:adjustRightInd w:val="0"/>
        <w:rPr>
          <w:rFonts w:ascii="Arial" w:hAnsi="Arial" w:cs="Arial"/>
          <w:szCs w:val="24"/>
          <w:lang w:val="en-GB" w:eastAsia="en-GB"/>
        </w:rPr>
      </w:pPr>
    </w:p>
    <w:p w14:paraId="7C68BFFD" w14:textId="77777777" w:rsidR="00866768" w:rsidRDefault="00866768"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t>Yours faithfully</w:t>
      </w:r>
    </w:p>
    <w:p w14:paraId="599A35BC" w14:textId="77777777" w:rsidR="00866768" w:rsidRDefault="00866768" w:rsidP="00866768">
      <w:pPr>
        <w:widowControl/>
        <w:autoSpaceDE w:val="0"/>
        <w:autoSpaceDN w:val="0"/>
        <w:adjustRightInd w:val="0"/>
        <w:rPr>
          <w:rFonts w:ascii="Arial" w:hAnsi="Arial" w:cs="Arial"/>
          <w:szCs w:val="24"/>
          <w:lang w:val="en-GB" w:eastAsia="en-GB"/>
        </w:rPr>
      </w:pPr>
    </w:p>
    <w:p w14:paraId="0C0C4BA3" w14:textId="32705363" w:rsidR="00866768" w:rsidRDefault="00726EA0" w:rsidP="00866768">
      <w:pPr>
        <w:widowControl/>
        <w:autoSpaceDE w:val="0"/>
        <w:autoSpaceDN w:val="0"/>
        <w:adjustRightInd w:val="0"/>
        <w:rPr>
          <w:rFonts w:ascii="Arial" w:hAnsi="Arial" w:cs="Arial"/>
          <w:szCs w:val="24"/>
          <w:lang w:val="en-GB" w:eastAsia="en-GB"/>
        </w:rPr>
      </w:pPr>
      <w:bookmarkStart w:id="1" w:name="signature"/>
      <w:r w:rsidRPr="002E5682">
        <w:rPr>
          <w:rFonts w:ascii="Arial" w:hAnsi="Arial"/>
          <w:noProof/>
          <w:sz w:val="20"/>
          <w:lang w:val="en-GB" w:eastAsia="en-GB"/>
        </w:rPr>
        <w:drawing>
          <wp:inline distT="0" distB="0" distL="0" distR="0" wp14:anchorId="1A3BD888" wp14:editId="04EE8B8A">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1"/>
    </w:p>
    <w:p w14:paraId="4EBE53A0" w14:textId="77777777" w:rsidR="00866768" w:rsidRDefault="00866768" w:rsidP="00866768">
      <w:pPr>
        <w:widowControl/>
        <w:autoSpaceDE w:val="0"/>
        <w:autoSpaceDN w:val="0"/>
        <w:adjustRightInd w:val="0"/>
        <w:rPr>
          <w:rFonts w:ascii="Arial" w:hAnsi="Arial" w:cs="Arial"/>
          <w:szCs w:val="24"/>
          <w:lang w:val="en-GB" w:eastAsia="en-GB"/>
        </w:rPr>
      </w:pPr>
    </w:p>
    <w:p w14:paraId="769B0FCB" w14:textId="77777777" w:rsidR="00866768" w:rsidRDefault="00866768" w:rsidP="00866768">
      <w:pPr>
        <w:widowControl/>
        <w:autoSpaceDE w:val="0"/>
        <w:autoSpaceDN w:val="0"/>
        <w:adjustRightInd w:val="0"/>
        <w:rPr>
          <w:rFonts w:ascii="Arial" w:hAnsi="Arial" w:cs="Arial"/>
          <w:szCs w:val="24"/>
          <w:lang w:val="en-GB" w:eastAsia="en-GB"/>
        </w:rPr>
      </w:pPr>
    </w:p>
    <w:p w14:paraId="35B9C373" w14:textId="74280D2D"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${signatory.fullName}  \* MERGEFORMAT </w:instrText>
      </w:r>
      <w:r>
        <w:rPr>
          <w:rFonts w:ascii="Arial" w:hAnsi="Arial" w:cs="Arial"/>
          <w:szCs w:val="24"/>
          <w:lang w:val="en-GB" w:eastAsia="en-GB"/>
        </w:rPr>
        <w:fldChar w:fldCharType="separate"/>
      </w:r>
      <w:r>
        <w:rPr>
          <w:rFonts w:ascii="Arial" w:hAnsi="Arial" w:cs="Arial"/>
          <w:noProof/>
          <w:szCs w:val="24"/>
          <w:lang w:val="en-GB" w:eastAsia="en-GB"/>
        </w:rPr>
        <w:t>«${signatory.fullName}»</w:t>
      </w:r>
      <w:r>
        <w:rPr>
          <w:rFonts w:ascii="Arial" w:hAnsi="Arial" w:cs="Arial"/>
          <w:szCs w:val="24"/>
          <w:lang w:val="en-GB" w:eastAsia="en-GB"/>
        </w:rPr>
        <w:fldChar w:fldCharType="end"/>
      </w:r>
    </w:p>
    <w:p w14:paraId="328BF16A" w14:textId="27E845F2" w:rsidR="00866768" w:rsidRDefault="00505F4C" w:rsidP="00866768">
      <w:pPr>
        <w:widowControl/>
        <w:autoSpaceDE w:val="0"/>
        <w:autoSpaceDN w:val="0"/>
        <w:adjustRightInd w:val="0"/>
        <w:rPr>
          <w:rFonts w:ascii="Arial" w:hAnsi="Arial" w:cs="Arial"/>
          <w:szCs w:val="24"/>
          <w:lang w:val="en-GB" w:eastAsia="en-GB"/>
        </w:rPr>
      </w:pPr>
      <w:r>
        <w:rPr>
          <w:rFonts w:ascii="Arial" w:hAnsi="Arial" w:cs="Arial"/>
          <w:szCs w:val="24"/>
          <w:lang w:val="en-GB" w:eastAsia="en-GB"/>
        </w:rPr>
        <w:fldChar w:fldCharType="begin"/>
      </w:r>
      <w:r>
        <w:rPr>
          <w:rFonts w:ascii="Arial" w:hAnsi="Arial" w:cs="Arial"/>
          <w:szCs w:val="24"/>
          <w:lang w:val="en-GB" w:eastAsia="en-GB"/>
        </w:rPr>
        <w:instrText xml:space="preserve"> MERGEFIELD  ${signatory.jobTitle}  \* MERGEFORMAT </w:instrText>
      </w:r>
      <w:r>
        <w:rPr>
          <w:rFonts w:ascii="Arial" w:hAnsi="Arial" w:cs="Arial"/>
          <w:szCs w:val="24"/>
          <w:lang w:val="en-GB" w:eastAsia="en-GB"/>
        </w:rPr>
        <w:fldChar w:fldCharType="separate"/>
      </w:r>
      <w:r>
        <w:rPr>
          <w:rFonts w:ascii="Arial" w:hAnsi="Arial" w:cs="Arial"/>
          <w:noProof/>
          <w:szCs w:val="24"/>
          <w:lang w:val="en-GB" w:eastAsia="en-GB"/>
        </w:rPr>
        <w:t>«${signatory.jobTitle}»</w:t>
      </w:r>
      <w:r>
        <w:rPr>
          <w:rFonts w:ascii="Arial" w:hAnsi="Arial" w:cs="Arial"/>
          <w:szCs w:val="24"/>
          <w:lang w:val="en-GB" w:eastAsia="en-GB"/>
        </w:rPr>
        <w:fldChar w:fldCharType="end"/>
      </w:r>
    </w:p>
    <w:p w14:paraId="3DB932CB" w14:textId="77777777" w:rsidR="00866768" w:rsidRDefault="00866768" w:rsidP="00866768">
      <w:pPr>
        <w:rPr>
          <w:rFonts w:ascii="Arial" w:hAnsi="Arial" w:cs="Arial"/>
          <w:szCs w:val="24"/>
          <w:lang w:val="en-GB" w:eastAsia="en-GB"/>
        </w:rPr>
      </w:pPr>
    </w:p>
    <w:p w14:paraId="4249BF77" w14:textId="79E6731A" w:rsidR="00505F4C" w:rsidRPr="001A0907" w:rsidRDefault="00866768" w:rsidP="00505F4C">
      <w:pPr>
        <w:rPr>
          <w:lang w:val="en-GB"/>
        </w:rPr>
      </w:pPr>
      <w:r>
        <w:rPr>
          <w:rFonts w:ascii="Arial" w:hAnsi="Arial" w:cs="Arial"/>
          <w:szCs w:val="24"/>
          <w:lang w:val="en-GB" w:eastAsia="en-GB"/>
        </w:rPr>
        <w:t>c.c.</w:t>
      </w:r>
      <w:r w:rsidR="00505F4C" w:rsidRPr="001A0907">
        <w:rPr>
          <w:rFonts w:ascii="Arial" w:hAnsi="Arial" w:cs="Arial"/>
          <w:szCs w:val="24"/>
          <w:lang w:val="en-GB" w:eastAsia="en-GB"/>
        </w:rPr>
        <w:t xml:space="preserve"> </w:t>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params.ccRecipients as cc]"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 email.ccRecipients as cc]»</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"${cc}[#sep], [/#sep]"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«${cc}[#sep], [/#sep]»</w:t>
      </w:r>
      <w:r w:rsidR="00505F4C" w:rsidRPr="001A0907">
        <w:rPr>
          <w:rFonts w:ascii="Arial" w:hAnsi="Arial" w:cs="Arial"/>
          <w:szCs w:val="24"/>
          <w:lang w:val="en-GB" w:eastAsia="en-GB"/>
        </w:rPr>
        <w:fldChar w:fldCharType="end"/>
      </w:r>
      <w:r w:rsidR="00505F4C" w:rsidRPr="001A0907">
        <w:rPr>
          <w:rFonts w:ascii="Arial" w:hAnsi="Arial" w:cs="Arial"/>
          <w:szCs w:val="24"/>
          <w:lang w:val="en-GB" w:eastAsia="en-GB"/>
        </w:rPr>
        <w:fldChar w:fldCharType="begin"/>
      </w:r>
      <w:r w:rsidR="00505F4C" w:rsidRPr="001A0907">
        <w:rPr>
          <w:rFonts w:ascii="Arial" w:hAnsi="Arial" w:cs="Arial"/>
          <w:szCs w:val="24"/>
          <w:lang w:val="en-GB" w:eastAsia="en-GB"/>
        </w:rPr>
        <w:instrText xml:space="preserve"> MERGEFIELD  [/#list]  \* MERGEFORMAT </w:instrText>
      </w:r>
      <w:r w:rsidR="00505F4C" w:rsidRPr="001A0907">
        <w:rPr>
          <w:rFonts w:ascii="Arial" w:hAnsi="Arial" w:cs="Arial"/>
          <w:szCs w:val="24"/>
          <w:lang w:val="en-GB" w:eastAsia="en-GB"/>
        </w:rPr>
        <w:fldChar w:fldCharType="separate"/>
      </w:r>
      <w:r w:rsidR="00505F4C" w:rsidRPr="001A0907">
        <w:rPr>
          <w:rFonts w:ascii="Arial" w:hAnsi="Arial" w:cs="Arial"/>
          <w:szCs w:val="24"/>
          <w:lang w:val="en-GB" w:eastAsia="en-GB"/>
        </w:rPr>
        <w:t>«[/#list]»</w:t>
      </w:r>
      <w:r w:rsidR="00505F4C" w:rsidRPr="001A0907">
        <w:rPr>
          <w:rFonts w:ascii="Arial" w:hAnsi="Arial" w:cs="Arial"/>
          <w:szCs w:val="24"/>
          <w:lang w:val="en-GB" w:eastAsia="en-GB"/>
        </w:rPr>
        <w:fldChar w:fldCharType="end"/>
      </w:r>
    </w:p>
    <w:p w14:paraId="04DE73EF" w14:textId="224300C3" w:rsidR="00866768" w:rsidRDefault="00866768" w:rsidP="00866768">
      <w:pPr>
        <w:rPr>
          <w:rFonts w:ascii="Arial" w:hAnsi="Arial" w:cs="Arial"/>
          <w:szCs w:val="24"/>
          <w:lang w:val="en-GB" w:eastAsia="en-GB"/>
        </w:rPr>
      </w:pPr>
    </w:p>
    <w:p w14:paraId="651257A9" w14:textId="77777777" w:rsidR="00866768" w:rsidRDefault="00866768" w:rsidP="00866768">
      <w:pPr>
        <w:rPr>
          <w:rFonts w:ascii="Arial" w:hAnsi="Arial" w:cs="Arial"/>
          <w:szCs w:val="24"/>
          <w:lang w:val="en-GB" w:eastAsia="en-GB"/>
        </w:rPr>
      </w:pPr>
      <w:r>
        <w:rPr>
          <w:rFonts w:ascii="Arial" w:hAnsi="Arial" w:cs="Arial"/>
          <w:szCs w:val="24"/>
          <w:lang w:val="en-GB" w:eastAsia="en-GB"/>
        </w:rPr>
        <w:br w:type="page"/>
      </w:r>
      <w:r>
        <w:rPr>
          <w:rFonts w:ascii="Arial" w:hAnsi="Arial" w:cs="Arial"/>
          <w:b/>
          <w:caps/>
          <w:szCs w:val="24"/>
          <w:lang w:val="en-GB" w:eastAsia="en-GB"/>
        </w:rPr>
        <w:lastRenderedPageBreak/>
        <w:t xml:space="preserve">Schedule </w:t>
      </w:r>
    </w:p>
    <w:p w14:paraId="0BB9E54F" w14:textId="77777777" w:rsidR="00866768" w:rsidRDefault="00866768" w:rsidP="00866768">
      <w:pPr>
        <w:rPr>
          <w:rFonts w:ascii="Arial" w:hAnsi="Arial" w:cs="Arial"/>
          <w:szCs w:val="24"/>
        </w:rPr>
      </w:pPr>
    </w:p>
    <w:tbl>
      <w:tblPr>
        <w:tblW w:w="44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5863"/>
      </w:tblGrid>
      <w:tr w:rsidR="006569F2" w14:paraId="43DA36B9"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759EC54A" w14:textId="77777777" w:rsidR="006569F2" w:rsidRDefault="006569F2" w:rsidP="00905EC8">
            <w:pPr>
              <w:rPr>
                <w:rFonts w:ascii="Arial" w:hAnsi="Arial" w:cs="Arial"/>
                <w:b/>
                <w:szCs w:val="24"/>
              </w:rPr>
            </w:pPr>
            <w:r>
              <w:rPr>
                <w:rFonts w:ascii="Arial" w:hAnsi="Arial" w:cs="Arial"/>
                <w:b/>
                <w:szCs w:val="24"/>
              </w:rPr>
              <w:t>Item</w:t>
            </w:r>
          </w:p>
        </w:tc>
        <w:tc>
          <w:tcPr>
            <w:tcW w:w="3247" w:type="pct"/>
            <w:tcBorders>
              <w:top w:val="single" w:sz="4" w:space="0" w:color="auto"/>
              <w:left w:val="single" w:sz="4" w:space="0" w:color="auto"/>
              <w:bottom w:val="single" w:sz="4" w:space="0" w:color="auto"/>
              <w:right w:val="single" w:sz="4" w:space="0" w:color="auto"/>
            </w:tcBorders>
            <w:hideMark/>
          </w:tcPr>
          <w:p w14:paraId="67038D8F" w14:textId="77777777" w:rsidR="006569F2" w:rsidRDefault="006569F2" w:rsidP="00905EC8">
            <w:pPr>
              <w:rPr>
                <w:rFonts w:ascii="Arial" w:hAnsi="Arial" w:cs="Arial"/>
                <w:b/>
                <w:szCs w:val="24"/>
              </w:rPr>
            </w:pPr>
            <w:r>
              <w:rPr>
                <w:rFonts w:ascii="Arial" w:hAnsi="Arial" w:cs="Arial"/>
                <w:b/>
                <w:szCs w:val="24"/>
              </w:rPr>
              <w:t>Variation detail</w:t>
            </w:r>
          </w:p>
        </w:tc>
      </w:tr>
      <w:tr w:rsidR="006569F2" w14:paraId="24E2DEA0" w14:textId="77777777" w:rsidTr="006569F2">
        <w:tc>
          <w:tcPr>
            <w:tcW w:w="1753" w:type="pct"/>
            <w:tcBorders>
              <w:top w:val="single" w:sz="4" w:space="0" w:color="auto"/>
              <w:left w:val="single" w:sz="4" w:space="0" w:color="auto"/>
              <w:bottom w:val="single" w:sz="4" w:space="0" w:color="auto"/>
              <w:right w:val="single" w:sz="4" w:space="0" w:color="auto"/>
            </w:tcBorders>
            <w:hideMark/>
          </w:tcPr>
          <w:p w14:paraId="25723625" w14:textId="26924EA8" w:rsidR="006569F2" w:rsidRDefault="006569F2" w:rsidP="00905EC8">
            <w:pPr>
              <w:rPr>
                <w:rFonts w:ascii="Arial" w:hAnsi="Arial" w:cs="Arial"/>
                <w:szCs w:val="24"/>
              </w:rPr>
            </w:pPr>
            <w:r>
              <w:rPr>
                <w:rFonts w:ascii="Arial" w:hAnsi="Arial" w:cs="Arial"/>
                <w:szCs w:val="24"/>
              </w:rPr>
              <w:fldChar w:fldCharType="begin"/>
            </w:r>
            <w:r>
              <w:rPr>
                <w:rFonts w:ascii="Arial" w:hAnsi="Arial" w:cs="Arial"/>
                <w:szCs w:val="24"/>
              </w:rPr>
              <w:instrText xml:space="preserve"> MERGEFIELD  "${variationScheduleItem?index + 1}"  \* MERGEFORMAT </w:instrText>
            </w:r>
            <w:r>
              <w:rPr>
                <w:rFonts w:ascii="Arial" w:hAnsi="Arial" w:cs="Arial"/>
                <w:szCs w:val="24"/>
              </w:rPr>
              <w:fldChar w:fldCharType="separate"/>
            </w:r>
            <w:r>
              <w:rPr>
                <w:rFonts w:ascii="Arial" w:hAnsi="Arial" w:cs="Arial"/>
                <w:noProof/>
                <w:szCs w:val="24"/>
              </w:rPr>
              <w:t>«${variationScheduleItem?index + 1}»</w:t>
            </w:r>
            <w:r>
              <w:rPr>
                <w:rFonts w:ascii="Arial" w:hAnsi="Arial" w:cs="Arial"/>
                <w:szCs w:val="24"/>
              </w:rPr>
              <w:fldChar w:fldCharType="end"/>
            </w:r>
          </w:p>
        </w:tc>
        <w:tc>
          <w:tcPr>
            <w:tcW w:w="3247" w:type="pct"/>
            <w:tcBorders>
              <w:top w:val="single" w:sz="4" w:space="0" w:color="auto"/>
              <w:left w:val="single" w:sz="4" w:space="0" w:color="auto"/>
              <w:bottom w:val="single" w:sz="4" w:space="0" w:color="auto"/>
              <w:right w:val="single" w:sz="4" w:space="0" w:color="auto"/>
            </w:tcBorders>
            <w:hideMark/>
          </w:tcPr>
          <w:p w14:paraId="2993E23D" w14:textId="52C85B16" w:rsidR="006569F2" w:rsidRPr="006569F2" w:rsidRDefault="006569F2" w:rsidP="00905EC8">
            <w:pPr>
              <w:rPr>
                <w:rFonts w:ascii="Arial" w:hAnsi="Arial" w:cs="Arial"/>
                <w:szCs w:val="24"/>
              </w:rPr>
            </w:pPr>
            <w:r w:rsidRPr="006569F2">
              <w:rPr>
                <w:rFonts w:ascii="Arial" w:hAnsi="Arial" w:cs="Arial"/>
              </w:rPr>
              <w:fldChar w:fldCharType="begin"/>
            </w:r>
            <w:r w:rsidRPr="006569F2">
              <w:rPr>
                <w:rFonts w:ascii="Arial" w:hAnsi="Arial" w:cs="Arial"/>
              </w:rPr>
              <w:instrText xml:space="preserve"> MERGEFIELD  "@before-row[#list params.variationScheduleItems as variationScheduleItem]"  \* MERGEFORMAT </w:instrText>
            </w:r>
            <w:r w:rsidRPr="006569F2">
              <w:rPr>
                <w:rFonts w:ascii="Arial" w:hAnsi="Arial" w:cs="Arial"/>
              </w:rPr>
              <w:fldChar w:fldCharType="separate"/>
            </w:r>
            <w:r w:rsidRPr="006569F2">
              <w:rPr>
                <w:rFonts w:ascii="Arial" w:hAnsi="Arial" w:cs="Arial"/>
                <w:noProof/>
              </w:rPr>
              <w:t>«@before-row[#list params.variationSchedu»</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${variationScheduleItem}  \* MERGEFORMAT </w:instrText>
            </w:r>
            <w:r w:rsidRPr="006569F2">
              <w:rPr>
                <w:rFonts w:ascii="Arial" w:hAnsi="Arial" w:cs="Arial"/>
              </w:rPr>
              <w:fldChar w:fldCharType="separate"/>
            </w:r>
            <w:r w:rsidRPr="006569F2">
              <w:rPr>
                <w:rFonts w:ascii="Arial" w:hAnsi="Arial" w:cs="Arial"/>
                <w:noProof/>
              </w:rPr>
              <w:t>«${variationScheduleItem}»</w:t>
            </w:r>
            <w:r w:rsidRPr="006569F2">
              <w:rPr>
                <w:rFonts w:ascii="Arial" w:hAnsi="Arial" w:cs="Arial"/>
                <w:noProof/>
              </w:rPr>
              <w:fldChar w:fldCharType="end"/>
            </w:r>
            <w:r w:rsidRPr="006569F2">
              <w:rPr>
                <w:rFonts w:ascii="Arial" w:hAnsi="Arial" w:cs="Arial"/>
              </w:rPr>
              <w:fldChar w:fldCharType="begin"/>
            </w:r>
            <w:r w:rsidRPr="006569F2">
              <w:rPr>
                <w:rFonts w:ascii="Arial" w:hAnsi="Arial" w:cs="Arial"/>
              </w:rPr>
              <w:instrText xml:space="preserve"> MERGEFIELD  @after-row[/#list]  \* MERGEFORMAT </w:instrText>
            </w:r>
            <w:r w:rsidRPr="006569F2">
              <w:rPr>
                <w:rFonts w:ascii="Arial" w:hAnsi="Arial" w:cs="Arial"/>
              </w:rPr>
              <w:fldChar w:fldCharType="separate"/>
            </w:r>
            <w:r w:rsidRPr="006569F2">
              <w:rPr>
                <w:rFonts w:ascii="Arial" w:hAnsi="Arial" w:cs="Arial"/>
                <w:noProof/>
              </w:rPr>
              <w:t>«@after-row[/#list]»</w:t>
            </w:r>
            <w:r w:rsidRPr="006569F2">
              <w:rPr>
                <w:rFonts w:ascii="Arial" w:hAnsi="Arial" w:cs="Arial"/>
                <w:noProof/>
              </w:rPr>
              <w:fldChar w:fldCharType="end"/>
            </w:r>
          </w:p>
        </w:tc>
      </w:tr>
    </w:tbl>
    <w:p w14:paraId="2E836296" w14:textId="77777777" w:rsidR="00866768" w:rsidRDefault="00866768" w:rsidP="00866768">
      <w:pPr>
        <w:rPr>
          <w:rFonts w:ascii="Arial" w:hAnsi="Arial" w:cs="Arial"/>
          <w:b/>
          <w:caps/>
          <w:szCs w:val="24"/>
          <w:lang w:val="en-GB" w:eastAsia="en-GB"/>
        </w:rPr>
      </w:pPr>
    </w:p>
    <w:p w14:paraId="0169F2C2" w14:textId="77777777" w:rsidR="00866768" w:rsidRDefault="00866768" w:rsidP="00866768">
      <w:pPr>
        <w:rPr>
          <w:rFonts w:ascii="Arial" w:hAnsi="Arial" w:cs="Arial"/>
          <w:szCs w:val="24"/>
        </w:rPr>
      </w:pPr>
    </w:p>
    <w:p w14:paraId="58929CEB" w14:textId="77777777" w:rsidR="00866768" w:rsidRDefault="00866768" w:rsidP="00866768">
      <w:pPr>
        <w:rPr>
          <w:rFonts w:ascii="Arial" w:hAnsi="Arial" w:cs="Arial"/>
          <w:szCs w:val="24"/>
        </w:rPr>
      </w:pPr>
    </w:p>
    <w:p w14:paraId="0B9AD62A" w14:textId="77777777" w:rsidR="00866768" w:rsidRDefault="00866768" w:rsidP="00866768">
      <w:pPr>
        <w:rPr>
          <w:rFonts w:ascii="Arial" w:hAnsi="Arial" w:cs="Arial"/>
          <w:szCs w:val="24"/>
        </w:rPr>
      </w:pPr>
    </w:p>
    <w:p w14:paraId="4E16D2B0" w14:textId="77777777" w:rsidR="00866768" w:rsidRDefault="00866768" w:rsidP="00866768">
      <w:pPr>
        <w:rPr>
          <w:rFonts w:ascii="Arial" w:hAnsi="Arial" w:cs="Arial"/>
          <w:szCs w:val="24"/>
        </w:rPr>
      </w:pPr>
      <w:r>
        <w:rPr>
          <w:rFonts w:ascii="Arial" w:hAnsi="Arial" w:cs="Arial"/>
          <w:snapToGrid w:val="0"/>
          <w:szCs w:val="24"/>
        </w:rPr>
        <w:br w:type="page"/>
      </w:r>
      <w:r>
        <w:rPr>
          <w:rFonts w:ascii="Arial" w:hAnsi="Arial" w:cs="Arial"/>
          <w:b/>
          <w:szCs w:val="24"/>
        </w:rPr>
        <w:lastRenderedPageBreak/>
        <w:t xml:space="preserve">Explanatory Note </w:t>
      </w:r>
    </w:p>
    <w:p w14:paraId="5C9D8413" w14:textId="77777777" w:rsidR="00866768" w:rsidRDefault="00866768" w:rsidP="00866768">
      <w:pPr>
        <w:rPr>
          <w:rFonts w:ascii="Arial" w:hAnsi="Arial" w:cs="Arial"/>
          <w:szCs w:val="24"/>
        </w:rPr>
      </w:pPr>
    </w:p>
    <w:p w14:paraId="21E0BA73" w14:textId="13531D67" w:rsidR="00866768" w:rsidRDefault="00866768" w:rsidP="00866768">
      <w:pPr>
        <w:numPr>
          <w:ilvl w:val="0"/>
          <w:numId w:val="1"/>
        </w:numPr>
        <w:rPr>
          <w:rFonts w:ascii="Arial" w:hAnsi="Arial" w:cs="Arial"/>
          <w:szCs w:val="24"/>
        </w:rPr>
      </w:pPr>
      <w:r>
        <w:rPr>
          <w:rFonts w:ascii="Arial" w:hAnsi="Arial" w:cs="Arial"/>
          <w:szCs w:val="24"/>
        </w:rPr>
        <w:t xml:space="preserve">This Notice has been served on the Aircraft Operator because the </w:t>
      </w:r>
      <w:r w:rsidR="0076398B">
        <w:rPr>
          <w:rFonts w:ascii="Arial" w:hAnsi="Arial" w:cs="Arial"/>
          <w:szCs w:val="24"/>
        </w:rPr>
        <w:fldChar w:fldCharType="begin"/>
      </w:r>
      <w:r w:rsidR="0076398B">
        <w:rPr>
          <w:rFonts w:ascii="Arial" w:hAnsi="Arial" w:cs="Arial"/>
          <w:szCs w:val="24"/>
        </w:rPr>
        <w:instrText xml:space="preserve"> MERGEFIELD  ${competentAuthority.name}  \* MERGEFORMAT </w:instrText>
      </w:r>
      <w:r w:rsidR="0076398B">
        <w:rPr>
          <w:rFonts w:ascii="Arial" w:hAnsi="Arial" w:cs="Arial"/>
          <w:szCs w:val="24"/>
        </w:rPr>
        <w:fldChar w:fldCharType="separate"/>
      </w:r>
      <w:r w:rsidR="0076398B">
        <w:rPr>
          <w:rFonts w:ascii="Arial" w:hAnsi="Arial" w:cs="Arial"/>
          <w:noProof/>
          <w:szCs w:val="24"/>
        </w:rPr>
        <w:t>«${competentAuthority.name}»</w:t>
      </w:r>
      <w:r w:rsidR="0076398B">
        <w:rPr>
          <w:rFonts w:ascii="Arial" w:hAnsi="Arial" w:cs="Arial"/>
          <w:szCs w:val="24"/>
        </w:rPr>
        <w:fldChar w:fldCharType="end"/>
      </w:r>
      <w:r w:rsidR="0076398B">
        <w:rPr>
          <w:rFonts w:ascii="Arial" w:hAnsi="Arial" w:cs="Arial"/>
          <w:szCs w:val="24"/>
        </w:rPr>
        <w:t xml:space="preserve"> </w:t>
      </w:r>
      <w:r>
        <w:rPr>
          <w:rFonts w:ascii="Arial" w:hAnsi="Arial" w:cs="Arial"/>
          <w:szCs w:val="24"/>
        </w:rPr>
        <w:t>has amended the Aircraft Operator’s Emissions Plan under Article 31 of the Order.</w:t>
      </w:r>
    </w:p>
    <w:p w14:paraId="455D96AF" w14:textId="77777777" w:rsidR="00866768" w:rsidRDefault="00866768" w:rsidP="00866768">
      <w:pPr>
        <w:ind w:left="720"/>
        <w:rPr>
          <w:rFonts w:ascii="Arial" w:hAnsi="Arial" w:cs="Arial"/>
          <w:szCs w:val="24"/>
        </w:rPr>
      </w:pPr>
    </w:p>
    <w:p w14:paraId="326A874D" w14:textId="77777777" w:rsidR="00866768" w:rsidRDefault="00866768" w:rsidP="00866768">
      <w:pPr>
        <w:numPr>
          <w:ilvl w:val="0"/>
          <w:numId w:val="1"/>
        </w:numPr>
        <w:rPr>
          <w:rFonts w:ascii="Arial" w:hAnsi="Arial" w:cs="Arial"/>
          <w:szCs w:val="24"/>
        </w:rPr>
      </w:pPr>
      <w:r>
        <w:rPr>
          <w:rFonts w:ascii="Arial" w:hAnsi="Arial" w:cs="Arial"/>
          <w:szCs w:val="24"/>
        </w:rPr>
        <w:t>From the date of this Notice the Aircraft Operator must comply with the amended version of its emissions monitoring plan, which is attached to the Notice. Failure to comply with the Conditions of an emissions monitoring plan is a breach of the Order, which may result in a civil penalty.</w:t>
      </w:r>
    </w:p>
    <w:p w14:paraId="3BD552A4" w14:textId="77777777" w:rsidR="00866768" w:rsidRDefault="00866768" w:rsidP="00866768">
      <w:pPr>
        <w:ind w:left="720"/>
        <w:rPr>
          <w:rFonts w:ascii="Arial" w:hAnsi="Arial" w:cs="Arial"/>
          <w:szCs w:val="24"/>
        </w:rPr>
      </w:pPr>
    </w:p>
    <w:p w14:paraId="01D023DD" w14:textId="77777777" w:rsidR="00866768" w:rsidRDefault="00866768" w:rsidP="00866768">
      <w:pPr>
        <w:numPr>
          <w:ilvl w:val="0"/>
          <w:numId w:val="1"/>
        </w:numPr>
        <w:rPr>
          <w:rFonts w:ascii="Arial" w:hAnsi="Arial" w:cs="Arial"/>
          <w:szCs w:val="24"/>
        </w:rPr>
      </w:pPr>
      <w:r w:rsidRPr="00910710">
        <w:rPr>
          <w:rFonts w:ascii="Arial" w:hAnsi="Arial" w:cs="Arial"/>
          <w:szCs w:val="24"/>
        </w:rPr>
        <w:t xml:space="preserve">If </w:t>
      </w:r>
      <w:r>
        <w:rPr>
          <w:rFonts w:ascii="Arial" w:hAnsi="Arial" w:cs="Arial"/>
          <w:szCs w:val="24"/>
        </w:rPr>
        <w:t>an</w:t>
      </w:r>
      <w:r w:rsidRPr="00910710">
        <w:rPr>
          <w:rFonts w:ascii="Arial" w:hAnsi="Arial" w:cs="Arial"/>
          <w:szCs w:val="24"/>
        </w:rPr>
        <w:t xml:space="preserve"> Aircraft Operator</w:t>
      </w:r>
      <w:r>
        <w:rPr>
          <w:rFonts w:ascii="Arial" w:hAnsi="Arial" w:cs="Arial"/>
          <w:szCs w:val="24"/>
        </w:rPr>
        <w:t xml:space="preserve"> </w:t>
      </w:r>
      <w:r w:rsidRPr="00910710">
        <w:rPr>
          <w:rFonts w:ascii="Arial" w:hAnsi="Arial" w:cs="Arial"/>
          <w:szCs w:val="24"/>
        </w:rPr>
        <w:t xml:space="preserve">is not content with the </w:t>
      </w:r>
      <w:r>
        <w:rPr>
          <w:rFonts w:ascii="Arial" w:hAnsi="Arial" w:cs="Arial"/>
          <w:szCs w:val="24"/>
        </w:rPr>
        <w:t xml:space="preserve">Regulator’s </w:t>
      </w:r>
      <w:r w:rsidRPr="00910710">
        <w:rPr>
          <w:rFonts w:ascii="Arial" w:hAnsi="Arial" w:cs="Arial"/>
          <w:szCs w:val="24"/>
        </w:rPr>
        <w:t xml:space="preserve">decision to vary </w:t>
      </w:r>
      <w:r>
        <w:rPr>
          <w:rFonts w:ascii="Arial" w:hAnsi="Arial" w:cs="Arial"/>
          <w:szCs w:val="24"/>
        </w:rPr>
        <w:t xml:space="preserve">an </w:t>
      </w:r>
      <w:r w:rsidRPr="00910710">
        <w:rPr>
          <w:rFonts w:ascii="Arial" w:hAnsi="Arial" w:cs="Arial"/>
          <w:szCs w:val="24"/>
        </w:rPr>
        <w:t>aspect of its E</w:t>
      </w:r>
      <w:r>
        <w:rPr>
          <w:rFonts w:ascii="Arial" w:hAnsi="Arial" w:cs="Arial"/>
          <w:szCs w:val="24"/>
        </w:rPr>
        <w:t>MP</w:t>
      </w:r>
      <w:r w:rsidRPr="00910710">
        <w:rPr>
          <w:rFonts w:ascii="Arial" w:hAnsi="Arial" w:cs="Arial"/>
          <w:szCs w:val="24"/>
        </w:rPr>
        <w:t xml:space="preserve">, it has a right under Part 8 of the </w:t>
      </w:r>
      <w:r>
        <w:rPr>
          <w:rFonts w:ascii="Arial" w:hAnsi="Arial" w:cs="Arial"/>
          <w:szCs w:val="24"/>
        </w:rPr>
        <w:t xml:space="preserve">Order </w:t>
      </w:r>
      <w:r w:rsidRPr="00910710">
        <w:rPr>
          <w:rFonts w:ascii="Arial" w:hAnsi="Arial" w:cs="Arial"/>
          <w:szCs w:val="24"/>
        </w:rPr>
        <w:t xml:space="preserve">to appeal to the First-Tier Tribunal in accordance with the procedure set out in the </w:t>
      </w:r>
      <w:r w:rsidRPr="00910710">
        <w:rPr>
          <w:rFonts w:ascii="Arial" w:hAnsi="Arial" w:cs="Arial"/>
          <w:i/>
          <w:szCs w:val="24"/>
          <w:lang w:val="en-GB" w:eastAsia="en-GB"/>
        </w:rPr>
        <w:t>Tribunal Procedure (First-tier Tribunal) (General Regulatory Chamber) Rules 2009</w:t>
      </w:r>
      <w:r>
        <w:rPr>
          <w:rFonts w:ascii="Arial" w:hAnsi="Arial" w:cs="Arial"/>
          <w:i/>
          <w:szCs w:val="24"/>
          <w:lang w:val="en-GB" w:eastAsia="en-GB"/>
        </w:rPr>
        <w:t xml:space="preserve"> </w:t>
      </w:r>
      <w:hyperlink r:id="rId9" w:history="1">
        <w:r w:rsidRPr="00CC1DAC">
          <w:rPr>
            <w:rStyle w:val="Hyperlink"/>
            <w:rFonts w:ascii="Arial" w:hAnsi="Arial" w:cs="Arial"/>
            <w:i/>
            <w:szCs w:val="24"/>
            <w:lang w:val="en-GB" w:eastAsia="en-GB"/>
          </w:rPr>
          <w:t>here</w:t>
        </w:r>
      </w:hyperlink>
      <w:r>
        <w:rPr>
          <w:rFonts w:ascii="Arial" w:hAnsi="Arial" w:cs="Arial"/>
          <w:szCs w:val="24"/>
        </w:rPr>
        <w:t xml:space="preserve">.  </w:t>
      </w:r>
    </w:p>
    <w:p w14:paraId="28FC974C" w14:textId="77777777" w:rsidR="00866768" w:rsidRDefault="00866768" w:rsidP="00866768">
      <w:pPr>
        <w:rPr>
          <w:rFonts w:ascii="Arial" w:hAnsi="Arial" w:cs="Arial"/>
          <w:color w:val="FF0000"/>
          <w:szCs w:val="24"/>
        </w:rPr>
      </w:pPr>
    </w:p>
    <w:p w14:paraId="7D45196C" w14:textId="77777777" w:rsidR="00866768" w:rsidRDefault="00866768" w:rsidP="00866768">
      <w:pPr>
        <w:numPr>
          <w:ilvl w:val="0"/>
          <w:numId w:val="1"/>
        </w:numPr>
        <w:rPr>
          <w:rFonts w:ascii="Arial" w:hAnsi="Arial" w:cs="Arial"/>
          <w:szCs w:val="24"/>
        </w:rPr>
      </w:pPr>
      <w:r>
        <w:rPr>
          <w:rFonts w:ascii="Arial" w:hAnsi="Arial" w:cs="Arial"/>
          <w:szCs w:val="24"/>
        </w:rPr>
        <w:t xml:space="preserve">An appeal to the First-tier Tribunal will not suspend the effect of this Notice, so even if the Aircraft Operator makes an appeal it must comply with the Emissions Plan until any appeal is determined in its </w:t>
      </w:r>
      <w:proofErr w:type="spellStart"/>
      <w:r>
        <w:rPr>
          <w:rFonts w:ascii="Arial" w:hAnsi="Arial" w:cs="Arial"/>
          <w:szCs w:val="24"/>
        </w:rPr>
        <w:t>favour</w:t>
      </w:r>
      <w:proofErr w:type="spellEnd"/>
      <w:r>
        <w:rPr>
          <w:rFonts w:ascii="Arial" w:hAnsi="Arial" w:cs="Arial"/>
          <w:szCs w:val="24"/>
        </w:rPr>
        <w:t>.</w:t>
      </w:r>
    </w:p>
    <w:p w14:paraId="5EED3AC5" w14:textId="77777777" w:rsidR="00866768" w:rsidRDefault="00866768" w:rsidP="00866768">
      <w:pPr>
        <w:rPr>
          <w:rFonts w:ascii="Arial" w:hAnsi="Arial" w:cs="Arial"/>
          <w:szCs w:val="24"/>
        </w:rPr>
      </w:pPr>
    </w:p>
    <w:p w14:paraId="4DF47F31" w14:textId="6740EF7C" w:rsidR="00866768" w:rsidRDefault="00866768" w:rsidP="00866768">
      <w:pPr>
        <w:numPr>
          <w:ilvl w:val="0"/>
          <w:numId w:val="1"/>
        </w:numPr>
        <w:rPr>
          <w:rFonts w:ascii="Arial" w:hAnsi="Arial" w:cs="Arial"/>
          <w:szCs w:val="24"/>
        </w:rPr>
      </w:pPr>
      <w:r>
        <w:rPr>
          <w:rFonts w:ascii="Arial" w:hAnsi="Arial" w:cs="Arial"/>
          <w:szCs w:val="24"/>
        </w:rPr>
        <w:t xml:space="preserve">The Aircraft Operator may also ask the </w:t>
      </w:r>
      <w:r w:rsidR="0076398B">
        <w:rPr>
          <w:rFonts w:ascii="Arial" w:hAnsi="Arial" w:cs="Arial"/>
          <w:szCs w:val="24"/>
        </w:rPr>
        <w:fldChar w:fldCharType="begin"/>
      </w:r>
      <w:r w:rsidR="0076398B">
        <w:rPr>
          <w:rFonts w:ascii="Arial" w:hAnsi="Arial" w:cs="Arial"/>
          <w:szCs w:val="24"/>
        </w:rPr>
        <w:instrText xml:space="preserve"> MERGEFIELD  ${competentAuthority.name}  \* MERGEFORMAT </w:instrText>
      </w:r>
      <w:r w:rsidR="0076398B">
        <w:rPr>
          <w:rFonts w:ascii="Arial" w:hAnsi="Arial" w:cs="Arial"/>
          <w:szCs w:val="24"/>
        </w:rPr>
        <w:fldChar w:fldCharType="separate"/>
      </w:r>
      <w:r w:rsidR="0076398B">
        <w:rPr>
          <w:rFonts w:ascii="Arial" w:hAnsi="Arial" w:cs="Arial"/>
          <w:noProof/>
          <w:szCs w:val="24"/>
        </w:rPr>
        <w:t>«${competentAuthority.name}»</w:t>
      </w:r>
      <w:r w:rsidR="0076398B">
        <w:rPr>
          <w:rFonts w:ascii="Arial" w:hAnsi="Arial" w:cs="Arial"/>
          <w:szCs w:val="24"/>
        </w:rPr>
        <w:fldChar w:fldCharType="end"/>
      </w:r>
      <w:r w:rsidR="0076398B">
        <w:rPr>
          <w:rFonts w:ascii="Arial" w:hAnsi="Arial" w:cs="Arial"/>
          <w:szCs w:val="24"/>
        </w:rPr>
        <w:t xml:space="preserve"> </w:t>
      </w:r>
      <w:r>
        <w:rPr>
          <w:rFonts w:ascii="Arial" w:hAnsi="Arial" w:cs="Arial"/>
          <w:szCs w:val="24"/>
        </w:rPr>
        <w:t xml:space="preserve">to review the decision to make this variation.  If an Aircraft Operator wishes us to carry out a review it should normally request this within 14 days of receiving this Notice by contacting the EU ETS Helpdesk at </w:t>
      </w:r>
      <w:r w:rsidR="0076398B">
        <w:rPr>
          <w:rFonts w:ascii="Arial" w:hAnsi="Arial" w:cs="Arial"/>
          <w:lang w:val="en-GB"/>
        </w:rPr>
        <w:fldChar w:fldCharType="begin"/>
      </w:r>
      <w:r w:rsidR="0076398B">
        <w:rPr>
          <w:rFonts w:ascii="Arial" w:hAnsi="Arial" w:cs="Arial"/>
          <w:lang w:val="en-GB"/>
        </w:rPr>
        <w:instrText xml:space="preserve"> MERGEFIELD  ${competentAuthority.email}  \* MERGEFORMAT </w:instrText>
      </w:r>
      <w:r w:rsidR="0076398B">
        <w:rPr>
          <w:rFonts w:ascii="Arial" w:hAnsi="Arial" w:cs="Arial"/>
          <w:lang w:val="en-GB"/>
        </w:rPr>
        <w:fldChar w:fldCharType="separate"/>
      </w:r>
      <w:r w:rsidR="0076398B">
        <w:rPr>
          <w:rFonts w:ascii="Arial" w:hAnsi="Arial" w:cs="Arial"/>
          <w:noProof/>
          <w:lang w:val="en-GB"/>
        </w:rPr>
        <w:t>«${competentAuthority.email}»</w:t>
      </w:r>
      <w:r w:rsidR="0076398B">
        <w:rPr>
          <w:rFonts w:ascii="Arial" w:hAnsi="Arial" w:cs="Arial"/>
          <w:lang w:val="en-GB"/>
        </w:rPr>
        <w:fldChar w:fldCharType="end"/>
      </w:r>
      <w:r>
        <w:rPr>
          <w:rFonts w:ascii="Arial" w:hAnsi="Arial" w:cs="Arial"/>
          <w:szCs w:val="24"/>
        </w:rPr>
        <w:t>. Asking for a review does not suspend the Notice or affect the Aircraft Operator’s right of appeal under the Regulations; in particular, the 28-day time limit for making an appeal to the First tier-Tribunal still applies.</w:t>
      </w:r>
    </w:p>
    <w:p w14:paraId="37C05CA8" w14:textId="77777777" w:rsidR="00866768" w:rsidRDefault="00866768" w:rsidP="00866768">
      <w:pPr>
        <w:pStyle w:val="ListParagraph"/>
        <w:rPr>
          <w:rFonts w:ascii="Arial" w:hAnsi="Arial" w:cs="Arial"/>
          <w:szCs w:val="24"/>
        </w:rPr>
      </w:pPr>
    </w:p>
    <w:p w14:paraId="69AF7B69" w14:textId="77777777" w:rsidR="00866768" w:rsidRPr="002D7136" w:rsidRDefault="00866768" w:rsidP="00866768">
      <w:pPr>
        <w:numPr>
          <w:ilvl w:val="0"/>
          <w:numId w:val="1"/>
        </w:numPr>
        <w:spacing w:before="120" w:after="120"/>
        <w:jc w:val="both"/>
        <w:rPr>
          <w:rFonts w:ascii="Arial" w:hAnsi="Arial" w:cs="Arial"/>
          <w:szCs w:val="24"/>
        </w:rPr>
      </w:pPr>
      <w:r>
        <w:rPr>
          <w:rFonts w:ascii="Arial" w:hAnsi="Arial" w:cs="Arial"/>
          <w:szCs w:val="24"/>
          <w:lang w:val="en-GB" w:eastAsia="en-GB"/>
        </w:rPr>
        <w:t xml:space="preserve">You may wish to seek independent legal advice about the effect of this Notice. </w:t>
      </w:r>
    </w:p>
    <w:p w14:paraId="0C1E57F2" w14:textId="77777777" w:rsidR="00866768" w:rsidRDefault="00866768" w:rsidP="00866768">
      <w:pPr>
        <w:ind w:left="720"/>
        <w:rPr>
          <w:rFonts w:ascii="Arial" w:hAnsi="Arial" w:cs="Arial"/>
          <w:szCs w:val="24"/>
        </w:rPr>
      </w:pPr>
    </w:p>
    <w:p w14:paraId="03208881" w14:textId="77777777" w:rsidR="00866768" w:rsidRDefault="00866768" w:rsidP="00866768">
      <w:pPr>
        <w:ind w:left="720"/>
        <w:rPr>
          <w:rFonts w:ascii="Arial" w:hAnsi="Arial" w:cs="Arial"/>
          <w:szCs w:val="24"/>
        </w:rPr>
      </w:pPr>
    </w:p>
    <w:p w14:paraId="12216913" w14:textId="77777777" w:rsidR="00866768" w:rsidRDefault="00866768" w:rsidP="00866768">
      <w:pPr>
        <w:pStyle w:val="Heading2"/>
        <w:shd w:val="clear" w:color="auto" w:fill="FFFFFF"/>
        <w:textAlignment w:val="baseline"/>
        <w:rPr>
          <w:rFonts w:ascii="Arial" w:hAnsi="Arial" w:cs="Arial"/>
          <w:szCs w:val="24"/>
        </w:rPr>
      </w:pPr>
      <w:r>
        <w:rPr>
          <w:rFonts w:ascii="Arial" w:hAnsi="Arial" w:cs="Arial"/>
          <w:szCs w:val="24"/>
          <w:lang w:val="en-US"/>
        </w:rPr>
        <w:t xml:space="preserve"> </w:t>
      </w:r>
    </w:p>
    <w:p w14:paraId="26C8B7D3" w14:textId="77777777" w:rsidR="00866768" w:rsidRDefault="00866768" w:rsidP="00866768"/>
    <w:p w14:paraId="55FF833B" w14:textId="77777777" w:rsidR="001F1B3A" w:rsidRDefault="001F1B3A"/>
    <w:sectPr w:rsidR="001F1B3A">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5794F" w14:textId="77777777" w:rsidR="00B34D99" w:rsidRDefault="00B34D99">
      <w:r>
        <w:separator/>
      </w:r>
    </w:p>
  </w:endnote>
  <w:endnote w:type="continuationSeparator" w:id="0">
    <w:p w14:paraId="35C11EE7" w14:textId="77777777" w:rsidR="00B34D99" w:rsidRDefault="00B34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81D3" w14:textId="77777777" w:rsidR="00366DB7" w:rsidRDefault="00366D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1A264" w14:textId="77777777" w:rsidR="00700B7B" w:rsidRPr="00366DB7" w:rsidRDefault="00000000" w:rsidP="00366D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F765" w14:textId="77777777" w:rsidR="00366DB7" w:rsidRDefault="00366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F01EA" w14:textId="77777777" w:rsidR="00B34D99" w:rsidRDefault="00B34D99">
      <w:r>
        <w:separator/>
      </w:r>
    </w:p>
  </w:footnote>
  <w:footnote w:type="continuationSeparator" w:id="0">
    <w:p w14:paraId="635F7FB5" w14:textId="77777777" w:rsidR="00B34D99" w:rsidRDefault="00B34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932B" w14:textId="77777777" w:rsidR="00366DB7" w:rsidRDefault="00366D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EE6C" w14:textId="77777777" w:rsidR="00366DB7" w:rsidRDefault="00366D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BFD0E" w14:textId="77777777" w:rsidR="00366DB7" w:rsidRDefault="00366D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C1E7E"/>
    <w:multiLevelType w:val="hybridMultilevel"/>
    <w:tmpl w:val="F42CE6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1147449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68"/>
    <w:rsid w:val="00030F49"/>
    <w:rsid w:val="00056EF3"/>
    <w:rsid w:val="00093AFA"/>
    <w:rsid w:val="001F1B3A"/>
    <w:rsid w:val="00366DB7"/>
    <w:rsid w:val="003A1506"/>
    <w:rsid w:val="003A2039"/>
    <w:rsid w:val="00426032"/>
    <w:rsid w:val="00497093"/>
    <w:rsid w:val="00505F4C"/>
    <w:rsid w:val="0053298F"/>
    <w:rsid w:val="005633AA"/>
    <w:rsid w:val="006569F2"/>
    <w:rsid w:val="0067052C"/>
    <w:rsid w:val="00726EA0"/>
    <w:rsid w:val="0076398B"/>
    <w:rsid w:val="00866768"/>
    <w:rsid w:val="00B34D99"/>
    <w:rsid w:val="00D04E2D"/>
    <w:rsid w:val="00DA41A0"/>
    <w:rsid w:val="00EC1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52E5"/>
  <w15:chartTrackingRefBased/>
  <w15:docId w15:val="{F7A752B6-B26A-498E-B9C7-F676AAE5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68"/>
    <w:pPr>
      <w:widowControl w:val="0"/>
      <w:snapToGrid w:val="0"/>
      <w:spacing w:after="0" w:line="240" w:lineRule="auto"/>
    </w:pPr>
    <w:rPr>
      <w:rFonts w:ascii="Times New Roman" w:eastAsia="Times New Roman" w:hAnsi="Times New Roman" w:cs="Times New Roman"/>
      <w:kern w:val="0"/>
      <w:sz w:val="24"/>
      <w:szCs w:val="20"/>
      <w14:ligatures w14:val="none"/>
    </w:rPr>
  </w:style>
  <w:style w:type="paragraph" w:styleId="Heading2">
    <w:name w:val="heading 2"/>
    <w:basedOn w:val="Normal"/>
    <w:next w:val="Normal"/>
    <w:link w:val="Heading2Char"/>
    <w:semiHidden/>
    <w:unhideWhenUsed/>
    <w:qFormat/>
    <w:rsid w:val="00866768"/>
    <w:pPr>
      <w:keepNext/>
      <w:widowControl/>
      <w:tabs>
        <w:tab w:val="left" w:pos="5812"/>
        <w:tab w:val="right" w:pos="10466"/>
      </w:tabs>
      <w:jc w:val="both"/>
      <w:outlineLvl w:val="1"/>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66768"/>
    <w:rPr>
      <w:rFonts w:ascii="Times New Roman" w:eastAsia="Times New Roman" w:hAnsi="Times New Roman" w:cs="Times New Roman"/>
      <w:b/>
      <w:kern w:val="0"/>
      <w:sz w:val="24"/>
      <w:szCs w:val="20"/>
      <w:lang w:val="en-GB"/>
      <w14:ligatures w14:val="none"/>
    </w:rPr>
  </w:style>
  <w:style w:type="character" w:styleId="Hyperlink">
    <w:name w:val="Hyperlink"/>
    <w:semiHidden/>
    <w:unhideWhenUsed/>
    <w:rsid w:val="00866768"/>
    <w:rPr>
      <w:color w:val="0000FF"/>
      <w:u w:val="single"/>
    </w:rPr>
  </w:style>
  <w:style w:type="paragraph" w:styleId="Header">
    <w:name w:val="header"/>
    <w:basedOn w:val="Normal"/>
    <w:link w:val="HeaderChar"/>
    <w:unhideWhenUsed/>
    <w:rsid w:val="00866768"/>
    <w:pPr>
      <w:tabs>
        <w:tab w:val="center" w:pos="4153"/>
        <w:tab w:val="right" w:pos="8306"/>
      </w:tabs>
    </w:pPr>
  </w:style>
  <w:style w:type="character" w:customStyle="1" w:styleId="HeaderChar">
    <w:name w:val="Header Char"/>
    <w:basedOn w:val="DefaultParagraphFont"/>
    <w:link w:val="Header"/>
    <w:rsid w:val="00866768"/>
    <w:rPr>
      <w:rFonts w:ascii="Times New Roman" w:eastAsia="Times New Roman" w:hAnsi="Times New Roman" w:cs="Times New Roman"/>
      <w:kern w:val="0"/>
      <w:sz w:val="24"/>
      <w:szCs w:val="20"/>
      <w14:ligatures w14:val="none"/>
    </w:rPr>
  </w:style>
  <w:style w:type="paragraph" w:styleId="ListParagraph">
    <w:name w:val="List Paragraph"/>
    <w:basedOn w:val="Normal"/>
    <w:uiPriority w:val="34"/>
    <w:qFormat/>
    <w:rsid w:val="00866768"/>
    <w:pPr>
      <w:ind w:left="720"/>
    </w:pPr>
  </w:style>
  <w:style w:type="paragraph" w:styleId="Footer">
    <w:name w:val="footer"/>
    <w:basedOn w:val="Normal"/>
    <w:link w:val="FooterChar"/>
    <w:uiPriority w:val="99"/>
    <w:unhideWhenUsed/>
    <w:rsid w:val="00866768"/>
    <w:pPr>
      <w:tabs>
        <w:tab w:val="center" w:pos="4513"/>
        <w:tab w:val="right" w:pos="9026"/>
      </w:tabs>
    </w:pPr>
  </w:style>
  <w:style w:type="character" w:customStyle="1" w:styleId="FooterChar">
    <w:name w:val="Footer Char"/>
    <w:basedOn w:val="DefaultParagraphFont"/>
    <w:link w:val="Footer"/>
    <w:uiPriority w:val="99"/>
    <w:rsid w:val="00866768"/>
    <w:rPr>
      <w:rFonts w:ascii="Times New Roman" w:eastAsia="Times New Roman" w:hAnsi="Times New Roman"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general-regulatory-chamber-tribunal-procedure-rul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v.uk/government/publications/general-regulatory-chamber-tribunal-procedure-rule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13</cp:revision>
  <dcterms:created xsi:type="dcterms:W3CDTF">2023-09-06T09:50:00Z</dcterms:created>
  <dcterms:modified xsi:type="dcterms:W3CDTF">2023-09-14T11:18:00Z</dcterms:modified>
</cp:coreProperties>
</file>