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0C3603" w:rsidRPr="00D11F16" w14:paraId="2EE674F1" w14:textId="77777777" w:rsidTr="001C63BD">
        <w:trPr>
          <w:cantSplit/>
        </w:trPr>
        <w:tc>
          <w:tcPr>
            <w:tcW w:w="5815" w:type="dxa"/>
          </w:tcPr>
          <w:p w14:paraId="3ABC5365" w14:textId="77777777" w:rsidR="000C3603" w:rsidRPr="0056403A" w:rsidRDefault="000C3603" w:rsidP="001C63BD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65D81D3C" w14:textId="71BA7F7D" w:rsidR="000C3603" w:rsidRPr="00D11F16" w:rsidRDefault="0076329D" w:rsidP="001C63BD">
            <w:pPr>
              <w:widowControl/>
              <w:rPr>
                <w:rFonts w:cs="Arial"/>
                <w:snapToGrid/>
                <w:lang w:val="en-GB" w:eastAsia="en-GB"/>
              </w:rPr>
            </w:pPr>
            <w:bookmarkStart w:id="0" w:name="competentAuthorityLogo"/>
            <w:r>
              <w:rPr>
                <w:rFonts w:cs="Arial"/>
                <w:noProof/>
                <w:snapToGrid/>
                <w:lang w:val="en-GB" w:eastAsia="en-GB"/>
              </w:rPr>
              <w:drawing>
                <wp:inline distT="0" distB="0" distL="0" distR="0" wp14:anchorId="3DCA08A5" wp14:editId="72E90D92">
                  <wp:extent cx="2158365" cy="23107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335DC39" w14:textId="770E8F36" w:rsidR="000C3603" w:rsidRPr="00D11F16" w:rsidRDefault="002C48F1" w:rsidP="000C3603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044E5DBD" w14:textId="527463AD" w:rsidR="000C3603" w:rsidRPr="000C3603" w:rsidRDefault="002C48F1" w:rsidP="000C3603">
      <w:pPr>
        <w:widowControl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</w:p>
    <w:p w14:paraId="4D6EC5C5" w14:textId="0ACF4607" w:rsidR="000C3603" w:rsidRPr="00D11F16" w:rsidRDefault="002C48F1" w:rsidP="000C3603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2DA5F38E" w14:textId="6F5D700D" w:rsidR="000C3603" w:rsidRPr="006457EB" w:rsidRDefault="000C3603" w:rsidP="000C3603">
      <w:pPr>
        <w:widowControl/>
        <w:autoSpaceDE w:val="0"/>
        <w:autoSpaceDN w:val="0"/>
        <w:adjustRightInd w:val="0"/>
        <w:rPr>
          <w:rFonts w:cs="Arial"/>
          <w:snapToGrid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 xml:space="preserve">FAO: </w:t>
      </w:r>
      <w:r w:rsidR="002C48F1">
        <w:rPr>
          <w:rFonts w:cs="Arial"/>
          <w:snapToGrid/>
          <w:lang w:val="en-GB" w:eastAsia="en-GB"/>
        </w:rPr>
        <w:fldChar w:fldCharType="begin"/>
      </w:r>
      <w:r w:rsidR="002C48F1">
        <w:rPr>
          <w:rFonts w:cs="Arial"/>
          <w:snapToGrid/>
          <w:lang w:val="en-GB" w:eastAsia="en-GB"/>
        </w:rPr>
        <w:instrText xml:space="preserve"> MERGEFIELD  ${(account.serviceContact)!}  \* MERGEFORMAT </w:instrText>
      </w:r>
      <w:r w:rsidR="002C48F1">
        <w:rPr>
          <w:rFonts w:cs="Arial"/>
          <w:snapToGrid/>
          <w:lang w:val="en-GB" w:eastAsia="en-GB"/>
        </w:rPr>
        <w:fldChar w:fldCharType="separate"/>
      </w:r>
      <w:r w:rsidR="002C48F1">
        <w:rPr>
          <w:rFonts w:cs="Arial"/>
          <w:noProof/>
          <w:snapToGrid/>
          <w:lang w:val="en-GB" w:eastAsia="en-GB"/>
        </w:rPr>
        <w:t>«${(account.serviceContact)!}»</w:t>
      </w:r>
      <w:r w:rsidR="002C48F1">
        <w:rPr>
          <w:rFonts w:cs="Arial"/>
          <w:snapToGrid/>
          <w:lang w:val="en-GB" w:eastAsia="en-GB"/>
        </w:rPr>
        <w:fldChar w:fldCharType="end"/>
      </w:r>
    </w:p>
    <w:p w14:paraId="527D5205" w14:textId="77777777" w:rsidR="000C3603" w:rsidRDefault="000C3603" w:rsidP="000C3603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>Dear Sir / Madam</w:t>
      </w:r>
    </w:p>
    <w:p w14:paraId="2CC075F0" w14:textId="77777777" w:rsidR="000C3603" w:rsidRPr="00D11F16" w:rsidRDefault="000C3603" w:rsidP="000C3603">
      <w:pPr>
        <w:jc w:val="both"/>
        <w:rPr>
          <w:rFonts w:cs="Arial"/>
          <w:b/>
          <w:bCs/>
        </w:rPr>
      </w:pPr>
      <w:r w:rsidRPr="5C0A0194">
        <w:rPr>
          <w:rFonts w:cs="Arial"/>
          <w:b/>
          <w:bCs/>
        </w:rPr>
        <w:t>THE GREENHOUSE GAS EMISSIONS TRADING SCHEME ORDER 2020 (SI 2020, No. 1265) (the Order)</w:t>
      </w:r>
    </w:p>
    <w:p w14:paraId="6E795625" w14:textId="7D64E223" w:rsidR="000C3603" w:rsidRPr="00D11F16" w:rsidRDefault="000C3603" w:rsidP="000C3603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r w:rsidR="002C48F1">
        <w:rPr>
          <w:rFonts w:cs="Arial"/>
          <w:lang w:eastAsia="en-GB"/>
        </w:rPr>
        <w:fldChar w:fldCharType="begin"/>
      </w:r>
      <w:r w:rsidR="002C48F1">
        <w:rPr>
          <w:rFonts w:cs="Arial"/>
          <w:lang w:eastAsia="en-GB"/>
        </w:rPr>
        <w:instrText xml:space="preserve"> MERGEFIELD  ${(permitId)!}  \* MERGEFORMAT </w:instrText>
      </w:r>
      <w:r w:rsidR="002C48F1">
        <w:rPr>
          <w:rFonts w:cs="Arial"/>
          <w:lang w:eastAsia="en-GB"/>
        </w:rPr>
        <w:fldChar w:fldCharType="separate"/>
      </w:r>
      <w:r w:rsidR="002C48F1">
        <w:rPr>
          <w:rFonts w:cs="Arial"/>
          <w:noProof/>
          <w:lang w:eastAsia="en-GB"/>
        </w:rPr>
        <w:t>«${(permitId)!}»</w:t>
      </w:r>
      <w:r w:rsidR="002C48F1">
        <w:rPr>
          <w:rFonts w:cs="Arial"/>
          <w:lang w:eastAsia="en-GB"/>
        </w:rPr>
        <w:fldChar w:fldCharType="end"/>
      </w:r>
    </w:p>
    <w:p w14:paraId="3FEAC11A" w14:textId="2709CD7B" w:rsidR="000C3603" w:rsidRPr="00D11F16" w:rsidRDefault="000C3603" w:rsidP="000C3603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r w:rsidR="002C48F1">
        <w:rPr>
          <w:rFonts w:cs="Arial"/>
          <w:snapToGrid/>
          <w:lang w:val="en-GB" w:eastAsia="en-GB"/>
        </w:rPr>
        <w:fldChar w:fldCharType="begin"/>
      </w:r>
      <w:r w:rsidR="002C48F1">
        <w:rPr>
          <w:rFonts w:cs="Arial"/>
          <w:snapToGrid/>
          <w:lang w:val="en-GB" w:eastAsia="en-GB"/>
        </w:rPr>
        <w:instrText xml:space="preserve"> MERGEFIELD  ${(workflow.requestId)!}  \* MERGEFORMAT </w:instrText>
      </w:r>
      <w:r w:rsidR="002C48F1">
        <w:rPr>
          <w:rFonts w:cs="Arial"/>
          <w:snapToGrid/>
          <w:lang w:val="en-GB" w:eastAsia="en-GB"/>
        </w:rPr>
        <w:fldChar w:fldCharType="separate"/>
      </w:r>
      <w:r w:rsidR="002C48F1">
        <w:rPr>
          <w:rFonts w:cs="Arial"/>
          <w:noProof/>
          <w:snapToGrid/>
          <w:lang w:val="en-GB" w:eastAsia="en-GB"/>
        </w:rPr>
        <w:t>«${(workflow.requestId)!}»</w:t>
      </w:r>
      <w:r w:rsidR="002C48F1">
        <w:rPr>
          <w:rFonts w:cs="Arial"/>
          <w:snapToGrid/>
          <w:lang w:val="en-GB" w:eastAsia="en-GB"/>
        </w:rPr>
        <w:fldChar w:fldCharType="end"/>
      </w:r>
    </w:p>
    <w:p w14:paraId="2BFEDF6F" w14:textId="4799DFFC" w:rsidR="000C3603" w:rsidRPr="00D11F16" w:rsidRDefault="000C3603" w:rsidP="000C3603">
      <w:pPr>
        <w:widowControl/>
        <w:rPr>
          <w:rFonts w:cs="Arial"/>
          <w:lang w:val="en-GB"/>
        </w:rPr>
      </w:pPr>
      <w:r w:rsidRPr="00D11F16">
        <w:rPr>
          <w:rFonts w:cs="Arial"/>
          <w:b/>
          <w:lang w:val="en-GB"/>
        </w:rPr>
        <w:t>Issue of variation notice to:</w:t>
      </w:r>
      <w:r w:rsidRPr="00D11F16">
        <w:rPr>
          <w:rFonts w:cs="Arial"/>
          <w:lang w:val="en-GB"/>
        </w:rPr>
        <w:t xml:space="preserve"> </w:t>
      </w:r>
      <w:r w:rsidR="002C48F1">
        <w:rPr>
          <w:rFonts w:cs="Arial"/>
          <w:lang w:val="en-GB"/>
        </w:rPr>
        <w:fldChar w:fldCharType="begin"/>
      </w:r>
      <w:r w:rsidR="002C48F1">
        <w:rPr>
          <w:rFonts w:cs="Arial"/>
          <w:lang w:val="en-GB"/>
        </w:rPr>
        <w:instrText xml:space="preserve"> MERGEFIELD  ${(account.name)!}  \* MERGEFORMAT </w:instrText>
      </w:r>
      <w:r w:rsidR="002C48F1">
        <w:rPr>
          <w:rFonts w:cs="Arial"/>
          <w:lang w:val="en-GB"/>
        </w:rPr>
        <w:fldChar w:fldCharType="separate"/>
      </w:r>
      <w:r w:rsidR="002C48F1">
        <w:rPr>
          <w:rFonts w:cs="Arial"/>
          <w:noProof/>
          <w:lang w:val="en-GB"/>
        </w:rPr>
        <w:t>«${(account.name)!}»</w:t>
      </w:r>
      <w:r w:rsidR="002C48F1">
        <w:rPr>
          <w:rFonts w:cs="Arial"/>
          <w:lang w:val="en-GB"/>
        </w:rPr>
        <w:fldChar w:fldCharType="end"/>
      </w:r>
    </w:p>
    <w:p w14:paraId="6BCE68C2" w14:textId="0EF4A74A" w:rsidR="000C3603" w:rsidRPr="00D11F16" w:rsidRDefault="000C3603" w:rsidP="000C3603">
      <w:pPr>
        <w:ind w:right="144"/>
        <w:jc w:val="both"/>
        <w:rPr>
          <w:rFonts w:cs="Arial"/>
        </w:rPr>
      </w:pPr>
      <w:r w:rsidRPr="5C0A0194">
        <w:rPr>
          <w:rFonts w:cs="Arial"/>
        </w:rPr>
        <w:t xml:space="preserve">The </w:t>
      </w:r>
      <w:r w:rsidR="002C48F1">
        <w:rPr>
          <w:rFonts w:cs="Arial"/>
        </w:rPr>
        <w:fldChar w:fldCharType="begin"/>
      </w:r>
      <w:r w:rsidR="002C48F1">
        <w:rPr>
          <w:rFonts w:cs="Arial"/>
        </w:rPr>
        <w:instrText xml:space="preserve"> MERGEFIELD  ${competentAuthority.name}  \* MERGEFORMAT </w:instrText>
      </w:r>
      <w:r w:rsidR="002C48F1">
        <w:rPr>
          <w:rFonts w:cs="Arial"/>
        </w:rPr>
        <w:fldChar w:fldCharType="separate"/>
      </w:r>
      <w:r w:rsidR="002C48F1">
        <w:rPr>
          <w:rFonts w:cs="Arial"/>
          <w:noProof/>
        </w:rPr>
        <w:t>«${competentAuthority.name}»</w:t>
      </w:r>
      <w:r w:rsidR="002C48F1">
        <w:rPr>
          <w:rFonts w:cs="Arial"/>
        </w:rPr>
        <w:fldChar w:fldCharType="end"/>
      </w:r>
      <w:r w:rsidRPr="5C0A0194">
        <w:rPr>
          <w:rFonts w:cs="Arial"/>
        </w:rPr>
        <w:t xml:space="preserve"> has varied the above permit in accordance with the Order. The variation notice and a consolidated permit are attached to this letter.</w:t>
      </w:r>
    </w:p>
    <w:p w14:paraId="6895C699" w14:textId="77777777" w:rsidR="000C3603" w:rsidRPr="00D11F16" w:rsidRDefault="000C3603" w:rsidP="000C3603">
      <w:pPr>
        <w:ind w:right="144"/>
        <w:jc w:val="both"/>
        <w:rPr>
          <w:rFonts w:cs="Arial"/>
          <w:strike/>
        </w:rPr>
      </w:pPr>
      <w:r w:rsidRPr="00D11F16">
        <w:rPr>
          <w:rFonts w:cs="Arial"/>
        </w:rPr>
        <w:t>The variation notice and consolidated permit include conditions with which you must comply.</w:t>
      </w:r>
    </w:p>
    <w:p w14:paraId="54F0B99E" w14:textId="59AC10B3" w:rsidR="000C3603" w:rsidRPr="00D11F16" w:rsidRDefault="000C3603" w:rsidP="000C3603">
      <w:pPr>
        <w:ind w:right="144"/>
        <w:jc w:val="both"/>
        <w:rPr>
          <w:rFonts w:cs="Arial"/>
        </w:rPr>
      </w:pPr>
      <w:r w:rsidRPr="00D11F16">
        <w:rPr>
          <w:rFonts w:cs="Arial"/>
        </w:rPr>
        <w:t xml:space="preserve">Please quote your permit </w:t>
      </w:r>
      <w:r>
        <w:rPr>
          <w:rFonts w:cs="Arial"/>
        </w:rPr>
        <w:t>reference</w:t>
      </w:r>
      <w:r w:rsidRPr="00D11F16">
        <w:rPr>
          <w:rFonts w:cs="Arial"/>
        </w:rPr>
        <w:t xml:space="preserve"> in all future correspondence with the </w:t>
      </w:r>
      <w:r w:rsidR="002C48F1">
        <w:rPr>
          <w:rFonts w:cs="Arial"/>
        </w:rPr>
        <w:fldChar w:fldCharType="begin"/>
      </w:r>
      <w:r w:rsidR="002C48F1">
        <w:rPr>
          <w:rFonts w:cs="Arial"/>
        </w:rPr>
        <w:instrText xml:space="preserve"> MERGEFIELD  ${competentAuthority.name}  \* MERGEFORMAT </w:instrText>
      </w:r>
      <w:r w:rsidR="002C48F1">
        <w:rPr>
          <w:rFonts w:cs="Arial"/>
        </w:rPr>
        <w:fldChar w:fldCharType="separate"/>
      </w:r>
      <w:r w:rsidR="002C48F1">
        <w:rPr>
          <w:rFonts w:cs="Arial"/>
          <w:noProof/>
        </w:rPr>
        <w:t>«${competentAuthority.name}»</w:t>
      </w:r>
      <w:r w:rsidR="002C48F1">
        <w:rPr>
          <w:rFonts w:cs="Arial"/>
        </w:rPr>
        <w:fldChar w:fldCharType="end"/>
      </w:r>
      <w:r w:rsidRPr="00D11F16">
        <w:rPr>
          <w:rFonts w:cs="Arial"/>
        </w:rPr>
        <w:t>.</w:t>
      </w:r>
    </w:p>
    <w:p w14:paraId="320DBAAA" w14:textId="36C89A8D" w:rsidR="000C3603" w:rsidRPr="00D11F16" w:rsidRDefault="000C3603" w:rsidP="000C3603">
      <w:pPr>
        <w:jc w:val="both"/>
        <w:rPr>
          <w:rFonts w:cs="Arial"/>
        </w:rPr>
      </w:pPr>
      <w:r w:rsidRPr="00D11F16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r w:rsidR="002C48F1">
        <w:rPr>
          <w:rFonts w:cs="Arial"/>
        </w:rPr>
        <w:fldChar w:fldCharType="begin"/>
      </w:r>
      <w:r w:rsidR="002C48F1">
        <w:rPr>
          <w:rFonts w:cs="Arial"/>
        </w:rPr>
        <w:instrText xml:space="preserve"> MERGEFIELD  ${competentAuthority.email}  \* MERGEFORMAT </w:instrText>
      </w:r>
      <w:r w:rsidR="002C48F1">
        <w:rPr>
          <w:rFonts w:cs="Arial"/>
        </w:rPr>
        <w:fldChar w:fldCharType="separate"/>
      </w:r>
      <w:r w:rsidR="002C48F1">
        <w:rPr>
          <w:rFonts w:cs="Arial"/>
          <w:noProof/>
        </w:rPr>
        <w:t>«${competentAuthority.email}»</w:t>
      </w:r>
      <w:r w:rsidR="002C48F1">
        <w:rPr>
          <w:rFonts w:cs="Arial"/>
        </w:rPr>
        <w:fldChar w:fldCharType="end"/>
      </w:r>
      <w:r w:rsidRPr="00D11F16">
        <w:rPr>
          <w:rFonts w:cs="Arial"/>
        </w:rPr>
        <w:t>.</w:t>
      </w:r>
    </w:p>
    <w:p w14:paraId="53BEE48C" w14:textId="77777777" w:rsidR="000C3603" w:rsidRPr="00D11F16" w:rsidRDefault="000C3603" w:rsidP="000C3603">
      <w:pPr>
        <w:jc w:val="both"/>
        <w:rPr>
          <w:rFonts w:cs="Arial"/>
        </w:rPr>
      </w:pPr>
    </w:p>
    <w:p w14:paraId="5D52B210" w14:textId="77777777" w:rsidR="000C3603" w:rsidRPr="00D11F16" w:rsidRDefault="000C3603" w:rsidP="000C3603">
      <w:pPr>
        <w:rPr>
          <w:rFonts w:cs="Arial"/>
        </w:rPr>
      </w:pPr>
      <w:r w:rsidRPr="00D11F16">
        <w:rPr>
          <w:rFonts w:cs="Arial"/>
        </w:rPr>
        <w:t xml:space="preserve">Yours </w:t>
      </w:r>
      <w:r>
        <w:rPr>
          <w:rFonts w:cs="Arial"/>
        </w:rPr>
        <w:t>faithfully</w:t>
      </w:r>
    </w:p>
    <w:p w14:paraId="4885FC89" w14:textId="2EE2DB9A" w:rsidR="000C3603" w:rsidRPr="00D11F16" w:rsidRDefault="0076329D" w:rsidP="000C3603">
      <w:pPr>
        <w:rPr>
          <w:rFonts w:cs="Arial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3AB49879" wp14:editId="146CD98E">
            <wp:extent cx="1438910" cy="1542415"/>
            <wp:effectExtent l="0" t="0" r="889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5735DCC0" w14:textId="6D67C98B" w:rsidR="000C3603" w:rsidRDefault="008B0963" w:rsidP="000C3603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48628871" w14:textId="77777777" w:rsidR="000C3603" w:rsidRDefault="000C3603" w:rsidP="000C3603">
      <w:pPr>
        <w:rPr>
          <w:rFonts w:cs="Arial"/>
        </w:rPr>
      </w:pPr>
    </w:p>
    <w:p w14:paraId="429D2E8F" w14:textId="48291F58" w:rsidR="008B0963" w:rsidRDefault="000C3603" w:rsidP="008B096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cs="Arial"/>
        </w:rPr>
        <w:t>CC:</w:t>
      </w:r>
      <w:r w:rsidR="008B0963" w:rsidRPr="00D97C3A">
        <w:rPr>
          <w:rFonts w:cs="Arial"/>
        </w:rPr>
        <w:t xml:space="preserve"> </w:t>
      </w:r>
      <w:r w:rsidR="008B0963">
        <w:rPr>
          <w:rFonts w:cs="Arial"/>
        </w:rPr>
        <w:fldChar w:fldCharType="begin"/>
      </w:r>
      <w:r w:rsidR="008B0963">
        <w:rPr>
          <w:rFonts w:cs="Arial"/>
        </w:rPr>
        <w:instrText xml:space="preserve"> MERGEFIELD  "[#list params.ccRecipients as cc]"  \* MERGEFORMAT </w:instrText>
      </w:r>
      <w:r w:rsidR="008B0963">
        <w:rPr>
          <w:rFonts w:cs="Arial"/>
        </w:rPr>
        <w:fldChar w:fldCharType="separate"/>
      </w:r>
      <w:r w:rsidR="008B0963">
        <w:rPr>
          <w:rFonts w:cs="Arial"/>
          <w:noProof/>
        </w:rPr>
        <w:t>«[#list params.ccRecipients as cc]»</w:t>
      </w:r>
      <w:r w:rsidR="008B0963">
        <w:rPr>
          <w:rFonts w:cs="Arial"/>
        </w:rPr>
        <w:fldChar w:fldCharType="end"/>
      </w:r>
      <w:r w:rsidR="008B0963">
        <w:rPr>
          <w:rFonts w:cs="Arial"/>
        </w:rPr>
        <w:fldChar w:fldCharType="begin"/>
      </w:r>
      <w:r w:rsidR="008B0963">
        <w:rPr>
          <w:rFonts w:cs="Arial"/>
        </w:rPr>
        <w:instrText xml:space="preserve"> MERGEFIELD  "${cc}[#sep], [/#sep]"  \* MERGEFORMAT </w:instrText>
      </w:r>
      <w:r w:rsidR="008B0963">
        <w:rPr>
          <w:rFonts w:cs="Arial"/>
        </w:rPr>
        <w:fldChar w:fldCharType="separate"/>
      </w:r>
      <w:r w:rsidR="008B0963">
        <w:rPr>
          <w:rFonts w:cs="Arial"/>
          <w:noProof/>
        </w:rPr>
        <w:t>«${cc}[#sep], [/#sep]»</w:t>
      </w:r>
      <w:r w:rsidR="008B0963">
        <w:rPr>
          <w:rFonts w:cs="Arial"/>
        </w:rPr>
        <w:fldChar w:fldCharType="end"/>
      </w:r>
      <w:r w:rsidR="008B0963">
        <w:rPr>
          <w:rFonts w:cs="Arial"/>
        </w:rPr>
        <w:fldChar w:fldCharType="begin"/>
      </w:r>
      <w:r w:rsidR="008B0963">
        <w:rPr>
          <w:rFonts w:cs="Arial"/>
        </w:rPr>
        <w:instrText xml:space="preserve"> MERGEFIELD  [/#list]  \* MERGEFORMAT </w:instrText>
      </w:r>
      <w:r w:rsidR="008B0963">
        <w:rPr>
          <w:rFonts w:cs="Arial"/>
        </w:rPr>
        <w:fldChar w:fldCharType="separate"/>
      </w:r>
      <w:r w:rsidR="008B0963">
        <w:rPr>
          <w:rFonts w:cs="Arial"/>
          <w:noProof/>
        </w:rPr>
        <w:t>«[/#list]»</w:t>
      </w:r>
      <w:r w:rsidR="008B0963">
        <w:rPr>
          <w:rFonts w:cs="Arial"/>
        </w:rPr>
        <w:fldChar w:fldCharType="end"/>
      </w:r>
    </w:p>
    <w:p w14:paraId="071936F6" w14:textId="230FFFF7" w:rsidR="000C3603" w:rsidRPr="00D11F16" w:rsidRDefault="000C3603" w:rsidP="000C3603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  <w:sectPr w:rsidR="000C3603" w:rsidRPr="00D11F16" w:rsidSect="002D6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0C3603" w:rsidRPr="00D11F16" w14:paraId="2EEEB0A1" w14:textId="77777777" w:rsidTr="001C63BD">
        <w:tc>
          <w:tcPr>
            <w:tcW w:w="5812" w:type="dxa"/>
            <w:shd w:val="clear" w:color="auto" w:fill="000000"/>
          </w:tcPr>
          <w:p w14:paraId="6D5E4206" w14:textId="77777777" w:rsidR="000C3603" w:rsidRPr="00F6448D" w:rsidRDefault="000C3603" w:rsidP="001C63BD">
            <w:pPr>
              <w:rPr>
                <w:rFonts w:ascii="Arial Black" w:hAnsi="Arial Black"/>
                <w:color w:val="FFFFFF" w:themeColor="background1"/>
              </w:rPr>
            </w:pPr>
            <w:r w:rsidRPr="00F6448D">
              <w:rPr>
                <w:color w:val="FFFFFF" w:themeColor="background1"/>
              </w:rPr>
              <w:lastRenderedPageBreak/>
              <w:br w:type="page"/>
            </w:r>
            <w:r w:rsidRPr="00F6448D">
              <w:rPr>
                <w:rFonts w:cs="Arial"/>
                <w:color w:val="FFFFFF" w:themeColor="background1"/>
              </w:rPr>
              <w:br w:type="page"/>
            </w:r>
            <w:r w:rsidRPr="00F6448D">
              <w:rPr>
                <w:rFonts w:cs="Arial"/>
                <w:color w:val="FFFFFF" w:themeColor="background1"/>
              </w:rPr>
              <w:br w:type="page"/>
            </w:r>
            <w:r w:rsidRPr="00F6448D">
              <w:rPr>
                <w:color w:val="FFFFFF" w:themeColor="background1"/>
                <w:sz w:val="16"/>
              </w:rPr>
              <w:br w:type="page"/>
            </w:r>
            <w:r w:rsidRPr="00F6448D">
              <w:rPr>
                <w:rFonts w:ascii="Arial Black" w:hAnsi="Arial Black"/>
                <w:color w:val="FFFFFF" w:themeColor="background1"/>
              </w:rPr>
              <w:t xml:space="preserve">Variation </w:t>
            </w:r>
            <w:r w:rsidRPr="00F6448D">
              <w:rPr>
                <w:rFonts w:ascii="Arial Black" w:hAnsi="Arial Black"/>
                <w:color w:val="FFFFFF" w:themeColor="background1"/>
                <w:highlight w:val="black"/>
              </w:rPr>
              <w:t>Notice</w:t>
            </w:r>
          </w:p>
        </w:tc>
        <w:tc>
          <w:tcPr>
            <w:tcW w:w="3686" w:type="dxa"/>
            <w:shd w:val="clear" w:color="auto" w:fill="auto"/>
          </w:tcPr>
          <w:p w14:paraId="5417C508" w14:textId="35B9AB6D" w:rsidR="000C3603" w:rsidRPr="00D11F16" w:rsidRDefault="0076329D" w:rsidP="001C63BD">
            <w:pPr>
              <w:rPr>
                <w:rFonts w:cs="Arial"/>
              </w:rPr>
            </w:pPr>
            <w:bookmarkStart w:id="2" w:name="competentAuthorityLogo2"/>
            <w:r>
              <w:rPr>
                <w:rFonts w:cs="Arial"/>
                <w:noProof/>
              </w:rPr>
              <w:drawing>
                <wp:inline distT="0" distB="0" distL="0" distR="0" wp14:anchorId="44E2E39F" wp14:editId="1EE441B6">
                  <wp:extent cx="2158365" cy="23107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15FAD979" w14:textId="77777777" w:rsidR="000C3603" w:rsidRPr="00D11F16" w:rsidRDefault="000C3603" w:rsidP="000C3603">
      <w:bookmarkStart w:id="3" w:name="_Toc456504855"/>
      <w:r>
        <w:t>The Greenhouse Gas Emissions Trading Scheme Order 2020 (S.I. 2020 No.3038) (the Regulations)</w:t>
      </w:r>
    </w:p>
    <w:p w14:paraId="5375A749" w14:textId="77777777" w:rsidR="000C3603" w:rsidRPr="00D11F16" w:rsidRDefault="000C3603" w:rsidP="000C3603">
      <w:r>
        <w:t>Schedule 6</w:t>
      </w:r>
    </w:p>
    <w:p w14:paraId="639F7B6D" w14:textId="77777777" w:rsidR="000C3603" w:rsidRPr="00D11F16" w:rsidRDefault="000C3603" w:rsidP="000C3603">
      <w:pPr>
        <w:pStyle w:val="Heading1"/>
      </w:pPr>
      <w:r w:rsidRPr="00D11F16">
        <w:t>Variation Notice</w:t>
      </w:r>
    </w:p>
    <w:p w14:paraId="784EF19D" w14:textId="3BCADA19" w:rsidR="000C3603" w:rsidRPr="00D11F16" w:rsidRDefault="000C3603" w:rsidP="000C3603">
      <w:pPr>
        <w:spacing w:before="100" w:beforeAutospacing="1" w:after="100" w:afterAutospacing="1"/>
        <w:rPr>
          <w:rFonts w:cs="Arial"/>
        </w:rPr>
      </w:pPr>
      <w:r w:rsidRPr="00D11F16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 xml:space="preserve">: </w:t>
      </w:r>
      <w:r w:rsidR="008B0963">
        <w:rPr>
          <w:rFonts w:cs="Arial"/>
          <w:lang w:eastAsia="en-GB"/>
        </w:rPr>
        <w:fldChar w:fldCharType="begin"/>
      </w:r>
      <w:r w:rsidR="008B0963">
        <w:rPr>
          <w:rFonts w:cs="Arial"/>
          <w:lang w:eastAsia="en-GB"/>
        </w:rPr>
        <w:instrText xml:space="preserve"> MERGEFIELD  ${(permitId)!}  \* MERGEFORMAT </w:instrText>
      </w:r>
      <w:r w:rsidR="008B0963">
        <w:rPr>
          <w:rFonts w:cs="Arial"/>
          <w:lang w:eastAsia="en-GB"/>
        </w:rPr>
        <w:fldChar w:fldCharType="separate"/>
      </w:r>
      <w:r w:rsidR="008B0963">
        <w:rPr>
          <w:rFonts w:cs="Arial"/>
          <w:noProof/>
          <w:lang w:eastAsia="en-GB"/>
        </w:rPr>
        <w:t>«${(permitId)!}»</w:t>
      </w:r>
      <w:r w:rsidR="008B0963">
        <w:rPr>
          <w:rFonts w:cs="Arial"/>
          <w:lang w:eastAsia="en-GB"/>
        </w:rPr>
        <w:fldChar w:fldCharType="end"/>
      </w:r>
    </w:p>
    <w:p w14:paraId="07981F41" w14:textId="040C7513" w:rsidR="000C3603" w:rsidRPr="00D11F16" w:rsidRDefault="000C3603" w:rsidP="000C3603">
      <w:pPr>
        <w:spacing w:before="100" w:beforeAutospacing="1" w:after="100" w:afterAutospacing="1"/>
        <w:rPr>
          <w:b/>
        </w:rPr>
      </w:pPr>
      <w:r w:rsidRPr="00D11F16">
        <w:rPr>
          <w:b/>
        </w:rPr>
        <w:t xml:space="preserve">Variation </w:t>
      </w:r>
      <w:r>
        <w:rPr>
          <w:b/>
        </w:rPr>
        <w:t>reference</w:t>
      </w:r>
      <w:r w:rsidRPr="00D11F16">
        <w:rPr>
          <w:b/>
        </w:rPr>
        <w:t xml:space="preserve">: </w:t>
      </w:r>
      <w:r w:rsidR="008B0963">
        <w:rPr>
          <w:b/>
        </w:rPr>
        <w:fldChar w:fldCharType="begin"/>
      </w:r>
      <w:r w:rsidR="008B0963">
        <w:rPr>
          <w:b/>
        </w:rPr>
        <w:instrText xml:space="preserve"> MERGEFIELD  ${(workflow.requestId)!}  \* MERGEFORMAT </w:instrText>
      </w:r>
      <w:r w:rsidR="008B0963">
        <w:rPr>
          <w:b/>
        </w:rPr>
        <w:fldChar w:fldCharType="separate"/>
      </w:r>
      <w:r w:rsidR="008B0963">
        <w:rPr>
          <w:b/>
          <w:noProof/>
        </w:rPr>
        <w:t>«${(workflow.requestId)!}»</w:t>
      </w:r>
      <w:r w:rsidR="008B0963">
        <w:rPr>
          <w:b/>
        </w:rPr>
        <w:fldChar w:fldCharType="end"/>
      </w:r>
    </w:p>
    <w:p w14:paraId="71F3C6F8" w14:textId="45D2D532" w:rsidR="000C3603" w:rsidRPr="00D11F16" w:rsidRDefault="000C3603" w:rsidP="000C3603">
      <w:pPr>
        <w:rPr>
          <w:rStyle w:val="change"/>
          <w:rFonts w:cs="Arial"/>
        </w:rPr>
      </w:pPr>
      <w:r w:rsidRPr="000C3603">
        <w:rPr>
          <w:rStyle w:val="change"/>
          <w:rFonts w:cs="Arial"/>
          <w:color w:val="auto"/>
        </w:rPr>
        <w:t xml:space="preserve">The </w:t>
      </w:r>
      <w:r w:rsidR="008B0963">
        <w:rPr>
          <w:rStyle w:val="change"/>
          <w:rFonts w:cs="Arial"/>
          <w:color w:val="auto"/>
        </w:rPr>
        <w:fldChar w:fldCharType="begin"/>
      </w:r>
      <w:r w:rsidR="008B0963">
        <w:rPr>
          <w:rStyle w:val="change"/>
          <w:rFonts w:cs="Arial"/>
          <w:color w:val="auto"/>
        </w:rPr>
        <w:instrText xml:space="preserve"> MERGEFIELD  ${competentAuthority.name}  \* MERGEFORMAT </w:instrText>
      </w:r>
      <w:r w:rsidR="008B0963">
        <w:rPr>
          <w:rStyle w:val="change"/>
          <w:rFonts w:cs="Arial"/>
          <w:color w:val="auto"/>
        </w:rPr>
        <w:fldChar w:fldCharType="separate"/>
      </w:r>
      <w:r w:rsidR="008B0963">
        <w:rPr>
          <w:rStyle w:val="change"/>
          <w:rFonts w:cs="Arial"/>
          <w:noProof/>
          <w:color w:val="auto"/>
        </w:rPr>
        <w:t>«${competentAuthority.name}»</w:t>
      </w:r>
      <w:r w:rsidR="008B0963">
        <w:rPr>
          <w:rStyle w:val="change"/>
          <w:rFonts w:cs="Arial"/>
          <w:color w:val="auto"/>
        </w:rPr>
        <w:fldChar w:fldCharType="end"/>
      </w:r>
      <w:r w:rsidRPr="000C3603">
        <w:rPr>
          <w:rStyle w:val="change"/>
          <w:rFonts w:cs="Arial"/>
          <w:color w:val="auto"/>
        </w:rPr>
        <w:t xml:space="preserve"> in exercise of its powers under Schedule 6 of the above </w:t>
      </w:r>
      <w:r>
        <w:t>Order hereby varies the Permit held by you</w:t>
      </w:r>
    </w:p>
    <w:p w14:paraId="30250770" w14:textId="2991E9A4" w:rsidR="000C3603" w:rsidRPr="00972FB1" w:rsidRDefault="008B0963" w:rsidP="000C3603">
      <w:pPr>
        <w:rPr>
          <w:rFonts w:cs="Arial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  <w:r w:rsidR="000C3603" w:rsidRPr="000C3603">
        <w:rPr>
          <w:rFonts w:cs="Arial"/>
        </w:rPr>
        <w:t xml:space="preserve"> </w:t>
      </w:r>
      <w:r w:rsidR="000C3603" w:rsidRPr="00972FB1">
        <w:rPr>
          <w:rFonts w:cs="Arial"/>
        </w:rPr>
        <w:t>(the Operator),</w:t>
      </w:r>
    </w:p>
    <w:p w14:paraId="179B2A88" w14:textId="77777777" w:rsidR="000C3603" w:rsidRPr="00972FB1" w:rsidRDefault="000C3603" w:rsidP="000C3603">
      <w:pPr>
        <w:spacing w:before="0" w:after="0"/>
        <w:rPr>
          <w:rFonts w:cs="Arial"/>
        </w:rPr>
      </w:pPr>
      <w:r w:rsidRPr="00972FB1">
        <w:rPr>
          <w:rFonts w:cs="Arial"/>
        </w:rPr>
        <w:t>whose (Registered) office address is</w:t>
      </w:r>
    </w:p>
    <w:p w14:paraId="36BB6AE4" w14:textId="4C6BB176" w:rsidR="000C3603" w:rsidRPr="000F4EC3" w:rsidRDefault="008B0963" w:rsidP="000C3603">
      <w:pPr>
        <w:spacing w:before="0" w:after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4F006B3E" w14:textId="77777777" w:rsidR="000C3603" w:rsidRPr="00972FB1" w:rsidRDefault="000C3603" w:rsidP="000C3603">
      <w:pPr>
        <w:spacing w:before="0" w:after="0"/>
        <w:rPr>
          <w:rStyle w:val="change"/>
        </w:rPr>
      </w:pPr>
    </w:p>
    <w:p w14:paraId="5E1F0F20" w14:textId="77777777" w:rsidR="000C3603" w:rsidRPr="00972FB1" w:rsidRDefault="000C3603" w:rsidP="000C3603">
      <w:pPr>
        <w:spacing w:before="0" w:after="0"/>
      </w:pPr>
      <w:r w:rsidRPr="00972FB1">
        <w:rPr>
          <w:rFonts w:cs="Arial"/>
        </w:rPr>
        <w:t>which relates to the operation of (part of) the Installation(s) at</w:t>
      </w:r>
    </w:p>
    <w:p w14:paraId="68942427" w14:textId="27C0E25B" w:rsidR="000C3603" w:rsidRPr="000C3603" w:rsidRDefault="008B0963" w:rsidP="000C3603">
      <w:pPr>
        <w:spacing w:before="0" w:after="0"/>
        <w:rPr>
          <w:rStyle w:val="change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163BCABB" w14:textId="299A7531" w:rsidR="000C3603" w:rsidRPr="000C3603" w:rsidRDefault="008B0963" w:rsidP="000C3603">
      <w:pPr>
        <w:spacing w:after="0"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${(account.location)!}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«${(account.location)!}»</w:t>
      </w:r>
      <w:r>
        <w:rPr>
          <w:rStyle w:val="change"/>
          <w:rFonts w:cs="Arial"/>
          <w:color w:val="auto"/>
        </w:rPr>
        <w:fldChar w:fldCharType="end"/>
      </w:r>
    </w:p>
    <w:p w14:paraId="0EDD2441" w14:textId="77777777" w:rsidR="000C3603" w:rsidRPr="00D11F16" w:rsidRDefault="000C3603" w:rsidP="000C3603">
      <w:r w:rsidRPr="00D11F16">
        <w:t>to the extent set out in the Schedule to this Variation Notice, as incorporated into the attached consolidated permit.</w:t>
      </w:r>
    </w:p>
    <w:p w14:paraId="54C48D8E" w14:textId="77777777" w:rsidR="000C3603" w:rsidRPr="0072509C" w:rsidRDefault="000C3603" w:rsidP="000C3603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72509C">
        <w:rPr>
          <w:rFonts w:ascii="Arial" w:hAnsi="Arial" w:cs="Arial"/>
          <w:color w:val="000000"/>
          <w:sz w:val="20"/>
          <w:szCs w:val="20"/>
        </w:rPr>
        <w:t xml:space="preserve">The variation shall take effect </w:t>
      </w:r>
      <w:r w:rsidRPr="0072509C">
        <w:rPr>
          <w:rFonts w:ascii="Arial" w:hAnsi="Arial" w:cs="Arial"/>
          <w:sz w:val="20"/>
          <w:szCs w:val="20"/>
        </w:rPr>
        <w:t>from the date of this notice.</w:t>
      </w:r>
      <w:r w:rsidRPr="0072509C">
        <w:rPr>
          <w:rFonts w:ascii="Arial" w:hAnsi="Arial" w:cs="Arial"/>
          <w:color w:val="000000"/>
          <w:sz w:val="20"/>
          <w:szCs w:val="20"/>
        </w:rPr>
        <w:t xml:space="preserve">  </w:t>
      </w:r>
    </w:p>
    <w:bookmarkEnd w:id="3"/>
    <w:p w14:paraId="1377666B" w14:textId="77777777" w:rsidR="000C3603" w:rsidRPr="00D11F16" w:rsidRDefault="000C3603" w:rsidP="000C360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0C3603" w:rsidRPr="00D11F16" w14:paraId="29B0482C" w14:textId="77777777" w:rsidTr="001C63BD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6A0C493" w14:textId="77777777" w:rsidR="000C3603" w:rsidRPr="00D11F16" w:rsidRDefault="000C3603" w:rsidP="001C63BD">
            <w:r w:rsidRPr="00D11F16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A233F6" w14:textId="77777777" w:rsidR="000C3603" w:rsidRPr="00D11F16" w:rsidRDefault="000C3603" w:rsidP="001C63BD">
            <w:r w:rsidRPr="00D11F16">
              <w:t>Date</w:t>
            </w:r>
          </w:p>
        </w:tc>
      </w:tr>
      <w:tr w:rsidR="000C3603" w:rsidRPr="00D11F16" w14:paraId="4F8C85C1" w14:textId="77777777" w:rsidTr="001C63BD">
        <w:tc>
          <w:tcPr>
            <w:tcW w:w="0" w:type="auto"/>
          </w:tcPr>
          <w:p w14:paraId="6ACD97B9" w14:textId="2E1EF062" w:rsidR="000C3603" w:rsidRPr="00D11F16" w:rsidRDefault="0076329D" w:rsidP="001C63BD">
            <w:bookmarkStart w:id="4" w:name="signature2"/>
            <w:r>
              <w:rPr>
                <w:noProof/>
              </w:rPr>
              <w:drawing>
                <wp:inline distT="0" distB="0" distL="0" distR="0" wp14:anchorId="00AF59F7" wp14:editId="2E20746B">
                  <wp:extent cx="1438910" cy="1542415"/>
                  <wp:effectExtent l="0" t="0" r="889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910" cy="154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</w:tcPr>
          <w:p w14:paraId="6C4288F1" w14:textId="06B8021B" w:rsidR="000C3603" w:rsidRPr="00D11F16" w:rsidRDefault="00000000" w:rsidP="001C63BD">
            <w:fldSimple w:instr=" MERGEFIELD  &quot;${currentDate?date?string('dd MMMM yyyy')}&quot; ">
              <w:r w:rsidR="008B0963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5CF40EDC" w14:textId="479FC34A" w:rsidR="000C3603" w:rsidRPr="00D11F16" w:rsidRDefault="008B0963" w:rsidP="000C3603">
      <w:pPr>
        <w:spacing w:before="100" w:beforeAutospacing="1" w:after="100" w:afterAutospacing="1"/>
        <w:rPr>
          <w:rFonts w:cs="Arial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19EAEE48" w14:textId="09735D37" w:rsidR="000C3603" w:rsidRPr="00D11F16" w:rsidRDefault="000C3603" w:rsidP="000C360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  <w:r w:rsidRPr="00D11F16">
        <w:rPr>
          <w:rFonts w:cs="Arial"/>
        </w:rPr>
        <w:t xml:space="preserve">Authorised to sign on behalf of the </w:t>
      </w:r>
      <w:r w:rsidR="008B0963">
        <w:rPr>
          <w:rFonts w:cs="Arial"/>
          <w:snapToGrid w:val="0"/>
        </w:rPr>
        <w:fldChar w:fldCharType="begin"/>
      </w:r>
      <w:r w:rsidR="008B0963">
        <w:rPr>
          <w:rFonts w:cs="Arial"/>
          <w:snapToGrid w:val="0"/>
        </w:rPr>
        <w:instrText xml:space="preserve"> MERGEFIELD  ${competentAuthority.name}  \* MERGEFORMAT </w:instrText>
      </w:r>
      <w:r w:rsidR="008B0963">
        <w:rPr>
          <w:rFonts w:cs="Arial"/>
          <w:snapToGrid w:val="0"/>
        </w:rPr>
        <w:fldChar w:fldCharType="separate"/>
      </w:r>
      <w:r w:rsidR="008B0963">
        <w:rPr>
          <w:rFonts w:cs="Arial"/>
          <w:noProof/>
          <w:snapToGrid w:val="0"/>
        </w:rPr>
        <w:t>«${competentAuthority.name}»</w:t>
      </w:r>
      <w:r w:rsidR="008B0963">
        <w:rPr>
          <w:rFonts w:cs="Arial"/>
          <w:snapToGrid w:val="0"/>
        </w:rPr>
        <w:fldChar w:fldCharType="end"/>
      </w:r>
    </w:p>
    <w:p w14:paraId="4FCA7877" w14:textId="4CD9466A" w:rsidR="000C3603" w:rsidRPr="00620DA3" w:rsidRDefault="000C3603" w:rsidP="000C3603">
      <w:pPr>
        <w:rPr>
          <w:rFonts w:cs="Arial"/>
          <w:b/>
        </w:rPr>
      </w:pPr>
      <w:r w:rsidRPr="00D11F16">
        <w:br w:type="page"/>
      </w:r>
      <w:r w:rsidRPr="00D11F16">
        <w:rPr>
          <w:rFonts w:cs="Arial"/>
          <w:b/>
        </w:rPr>
        <w:lastRenderedPageBreak/>
        <w:t>SCHEDULE</w:t>
      </w:r>
    </w:p>
    <w:tbl>
      <w:tblPr>
        <w:tblW w:w="44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6799"/>
      </w:tblGrid>
      <w:tr w:rsidR="00620DA3" w:rsidRPr="00534E86" w14:paraId="00C89903" w14:textId="77777777" w:rsidTr="001C63BD">
        <w:tc>
          <w:tcPr>
            <w:tcW w:w="1090" w:type="pct"/>
            <w:shd w:val="clear" w:color="auto" w:fill="auto"/>
          </w:tcPr>
          <w:p w14:paraId="466F3057" w14:textId="77777777" w:rsidR="00620DA3" w:rsidRPr="005702A5" w:rsidRDefault="00620DA3" w:rsidP="001C63BD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Item</w:t>
            </w:r>
          </w:p>
        </w:tc>
        <w:tc>
          <w:tcPr>
            <w:tcW w:w="3910" w:type="pct"/>
            <w:shd w:val="clear" w:color="auto" w:fill="auto"/>
          </w:tcPr>
          <w:p w14:paraId="329E5FA9" w14:textId="77777777" w:rsidR="00620DA3" w:rsidRPr="005702A5" w:rsidRDefault="00620DA3" w:rsidP="001C63BD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Provisions varied</w:t>
            </w:r>
          </w:p>
        </w:tc>
      </w:tr>
      <w:tr w:rsidR="00620DA3" w:rsidRPr="00534E86" w14:paraId="36D2796B" w14:textId="77777777" w:rsidTr="001C63BD">
        <w:tc>
          <w:tcPr>
            <w:tcW w:w="1090" w:type="pct"/>
            <w:shd w:val="clear" w:color="auto" w:fill="auto"/>
          </w:tcPr>
          <w:p w14:paraId="2AA2A790" w14:textId="77777777" w:rsidR="00620DA3" w:rsidRPr="005702A5" w:rsidRDefault="00000000" w:rsidP="001C63BD">
            <w:pPr>
              <w:rPr>
                <w:rFonts w:cs="Arial"/>
              </w:rPr>
            </w:pPr>
            <w:fldSimple w:instr=" MERGEFIELD  &quot;${variationScheduleItem?index + 1}&quot;  \* MERGEFORMAT ">
              <w:r w:rsidR="00620DA3">
                <w:rPr>
                  <w:noProof/>
                </w:rPr>
                <w:t>«${variationScheduleItem?index + 1}»</w:t>
              </w:r>
            </w:fldSimple>
          </w:p>
        </w:tc>
        <w:tc>
          <w:tcPr>
            <w:tcW w:w="3910" w:type="pct"/>
            <w:shd w:val="clear" w:color="auto" w:fill="auto"/>
          </w:tcPr>
          <w:p w14:paraId="3D02FDE1" w14:textId="77777777" w:rsidR="00620DA3" w:rsidRPr="005702A5" w:rsidRDefault="00000000" w:rsidP="001C63BD">
            <w:pPr>
              <w:rPr>
                <w:rFonts w:cs="Arial"/>
              </w:rPr>
            </w:pPr>
            <w:fldSimple w:instr=" MERGEFIELD  &quot;@before-row[#list params.variationScheduleItems as variationScheduleItem]&quot;  \* MERGEFORMAT ">
              <w:r w:rsidR="00620DA3">
                <w:rPr>
                  <w:noProof/>
                </w:rPr>
                <w:t>«@before-row[#list params.variationSchedu»</w:t>
              </w:r>
            </w:fldSimple>
            <w:fldSimple w:instr=" MERGEFIELD  ${variationScheduleItem}  \* MERGEFORMAT ">
              <w:r w:rsidR="00620DA3">
                <w:rPr>
                  <w:noProof/>
                </w:rPr>
                <w:t>«${variationScheduleItem}»</w:t>
              </w:r>
            </w:fldSimple>
            <w:fldSimple w:instr=" MERGEFIELD  @after-row[/#list]  \* MERGEFORMAT ">
              <w:r w:rsidR="00620DA3">
                <w:rPr>
                  <w:noProof/>
                </w:rPr>
                <w:t>«@after-row[/#list]»</w:t>
              </w:r>
            </w:fldSimple>
          </w:p>
        </w:tc>
      </w:tr>
    </w:tbl>
    <w:p w14:paraId="35333C8D" w14:textId="77777777" w:rsidR="000C3603" w:rsidRPr="0039692D" w:rsidRDefault="000C3603" w:rsidP="00F91209">
      <w:pPr>
        <w:rPr>
          <w:rFonts w:cs="Arial"/>
        </w:rPr>
      </w:pPr>
    </w:p>
    <w:sectPr w:rsidR="000C3603" w:rsidRPr="0039692D" w:rsidSect="002D65E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EE5C" w14:textId="77777777" w:rsidR="002F5A84" w:rsidRDefault="002F5A84" w:rsidP="008B0963">
      <w:pPr>
        <w:spacing w:before="0" w:after="0"/>
      </w:pPr>
      <w:r>
        <w:separator/>
      </w:r>
    </w:p>
  </w:endnote>
  <w:endnote w:type="continuationSeparator" w:id="0">
    <w:p w14:paraId="0446A85E" w14:textId="77777777" w:rsidR="002F5A84" w:rsidRDefault="002F5A84" w:rsidP="008B09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C9FE" w14:textId="6AD803C3" w:rsidR="007004EB" w:rsidRDefault="000C36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E8FA3DC" wp14:editId="4DAC6CD5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8" name="Text Box 8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914880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FA3D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OFFICIAL – BUSINESS" style="position:absolute;margin-left:0;margin-top:.05pt;width:34.95pt;height:34.95pt;z-index:251660288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" filled="f" stroked="f">
              <v:textbox style="mso-fit-shape-to-text:t" inset="0,0,0,0">
                <w:txbxContent>
                  <w:p w14:paraId="1E914880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A670A" w14:textId="1F6C7C03" w:rsidR="00D33EA6" w:rsidRPr="00F91209" w:rsidRDefault="00F91209" w:rsidP="00F91209">
    <w:pPr>
      <w:pStyle w:val="Footer"/>
    </w:pPr>
    <w:fldSimple w:instr=" MERGEFIELD  ${competentAuthority.email}  \* MERGEFORMAT ">
      <w:r>
        <w:rPr>
          <w:noProof/>
        </w:rPr>
        <w:t>«${competentAuthority.email}»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6A22" w14:textId="2492C1A2" w:rsidR="007004EB" w:rsidRDefault="000C36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655136" wp14:editId="2B84E6B0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7" name="Text Box 7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4E044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551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 – BUSINESS" style="position:absolute;margin-left:0;margin-top:.05pt;width:34.95pt;height:34.95pt;z-index:251658240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" filled="f" stroked="f">
              <v:textbox style="mso-fit-shape-to-text:t" inset="0,0,0,0">
                <w:txbxContent>
                  <w:p w14:paraId="5204E044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A60A8" w14:textId="69DF11D0" w:rsidR="007004EB" w:rsidRDefault="000C36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44F9567" wp14:editId="24E7C0E0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11" name="Text Box 11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B9D4A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4F956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alt="OFFICIAL – BUSINESS" style="position:absolute;margin-left:0;margin-top:.05pt;width:34.95pt;height:34.95pt;z-index:251661312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" filled="f" stroked="f">
              <v:textbox style="mso-fit-shape-to-text:t" inset="0,0,0,0">
                <w:txbxContent>
                  <w:p w14:paraId="42FB9D4A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B73C" w14:textId="1FDE3005" w:rsidR="00D33EA6" w:rsidRPr="003915DC" w:rsidRDefault="00000000" w:rsidP="003915D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56BDD" w14:textId="49221EF4" w:rsidR="007004EB" w:rsidRDefault="000C36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C42581" wp14:editId="2A6D960C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10" name="Text Box 10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6BE17A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4258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alt="OFFICIAL – BUSINESS" style="position:absolute;margin-left:0;margin-top:.05pt;width:34.95pt;height:34.95pt;z-index:251659264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" filled="f" stroked="f">
              <v:textbox style="mso-fit-shape-to-text:t" inset="0,0,0,0">
                <w:txbxContent>
                  <w:p w14:paraId="626BE17A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CF550" w14:textId="77777777" w:rsidR="002F5A84" w:rsidRDefault="002F5A84" w:rsidP="008B0963">
      <w:pPr>
        <w:spacing w:before="0" w:after="0"/>
      </w:pPr>
      <w:r>
        <w:separator/>
      </w:r>
    </w:p>
  </w:footnote>
  <w:footnote w:type="continuationSeparator" w:id="0">
    <w:p w14:paraId="4E948885" w14:textId="77777777" w:rsidR="002F5A84" w:rsidRDefault="002F5A84" w:rsidP="008B096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C1A2" w14:textId="2E54DCF2" w:rsidR="007004EB" w:rsidRDefault="000C36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4144" behindDoc="0" locked="0" layoutInCell="1" allowOverlap="1" wp14:anchorId="09A6AECA" wp14:editId="4A25FC8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2" name="Text Box 2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926A3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6A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 – BUSINESS" style="position:absolute;margin-left:0;margin-top:.05pt;width:34.95pt;height:34.95pt;z-index:251654144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" filled="f" stroked="f">
              <v:textbox style="mso-fit-shape-to-text:t" inset="0,0,0,0">
                <w:txbxContent>
                  <w:p w14:paraId="03E926A3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3D70" w14:textId="77777777" w:rsidR="00F91209" w:rsidRDefault="00F912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DBEF" w14:textId="23759DE9" w:rsidR="007004EB" w:rsidRDefault="000C36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2096" behindDoc="0" locked="0" layoutInCell="1" allowOverlap="1" wp14:anchorId="2203AF35" wp14:editId="6F657CE7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1" name="Text Box 1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08EC7D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03AF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 – BUSINESS" style="position:absolute;margin-left:0;margin-top:.05pt;width:34.95pt;height:34.95pt;z-index:251652096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" filled="f" stroked="f">
              <v:textbox style="mso-fit-shape-to-text:t" inset="0,0,0,0">
                <w:txbxContent>
                  <w:p w14:paraId="1C08EC7D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BD80" w14:textId="027C9898" w:rsidR="007004EB" w:rsidRDefault="000C36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36D4ACB7" wp14:editId="5C2E97A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5" name="Text Box 5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F8507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D4ACB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OFFICIAL – BUSINESS" style="position:absolute;margin-left:0;margin-top:.05pt;width:34.95pt;height:34.95pt;z-index:251655168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" filled="f" stroked="f">
              <v:textbox style="mso-fit-shape-to-text:t" inset="0,0,0,0">
                <w:txbxContent>
                  <w:p w14:paraId="5ADF8507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9B66" w14:textId="57EE81BF" w:rsidR="007004EB" w:rsidRPr="00F91209" w:rsidRDefault="00000000" w:rsidP="00F9120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CAA4" w14:textId="6640A0C4" w:rsidR="007004EB" w:rsidRDefault="000C36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3120" behindDoc="0" locked="0" layoutInCell="1" allowOverlap="1" wp14:anchorId="48AFB51E" wp14:editId="29A97D8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16510"/>
              <wp:wrapSquare wrapText="bothSides"/>
              <wp:docPr id="4" name="Text Box 4" descr="OFFICIAL – BUSINES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D2849A" w14:textId="77777777" w:rsidR="007004EB" w:rsidRPr="00233DA6" w:rsidRDefault="00000000">
                          <w:pPr>
                            <w:rPr>
                              <w:rFonts w:ascii="Calibri" w:eastAsia="Calibri" w:hAnsi="Calibri" w:cs="Calibri"/>
                              <w:color w:val="0000FF"/>
                            </w:rPr>
                          </w:pPr>
                          <w:r w:rsidRPr="00233DA6">
                            <w:rPr>
                              <w:rFonts w:ascii="Calibri" w:eastAsia="Calibri" w:hAnsi="Calibri" w:cs="Calibri"/>
                              <w:color w:val="0000FF"/>
                            </w:rPr>
                            <w:t>OFFICIAL –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FB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alt="OFFICIAL – BUSINESS" style="position:absolute;margin-left:0;margin-top:.05pt;width:34.95pt;height:34.95pt;z-index:251653120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" filled="f" stroked="f">
              <v:textbox style="mso-fit-shape-to-text:t" inset="0,0,0,0">
                <w:txbxContent>
                  <w:p w14:paraId="33D2849A" w14:textId="77777777" w:rsidR="007004EB" w:rsidRPr="00233DA6" w:rsidRDefault="00000000">
                    <w:pPr>
                      <w:rPr>
                        <w:rFonts w:ascii="Calibri" w:eastAsia="Calibri" w:hAnsi="Calibri" w:cs="Calibri"/>
                        <w:color w:val="0000FF"/>
                      </w:rPr>
                    </w:pPr>
                    <w:r w:rsidRPr="00233DA6">
                      <w:rPr>
                        <w:rFonts w:ascii="Calibri" w:eastAsia="Calibri" w:hAnsi="Calibri" w:cs="Calibri"/>
                        <w:color w:val="0000FF"/>
                      </w:rPr>
                      <w:t>OFFICIAL – 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45"/>
    <w:rsid w:val="00070E58"/>
    <w:rsid w:val="000C3603"/>
    <w:rsid w:val="002C48F1"/>
    <w:rsid w:val="002F5A84"/>
    <w:rsid w:val="00334F45"/>
    <w:rsid w:val="00620DA3"/>
    <w:rsid w:val="0076329D"/>
    <w:rsid w:val="007B7CBB"/>
    <w:rsid w:val="0085331D"/>
    <w:rsid w:val="008B0963"/>
    <w:rsid w:val="00A23764"/>
    <w:rsid w:val="00F6448D"/>
    <w:rsid w:val="00F9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69700"/>
  <w15:chartTrackingRefBased/>
  <w15:docId w15:val="{E21DFAAA-7082-4D4E-82AF-1DFE8CF2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03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C3603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3603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Header">
    <w:name w:val="header"/>
    <w:basedOn w:val="Normal"/>
    <w:link w:val="HeaderChar"/>
    <w:rsid w:val="000C360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C3603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0C3603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0C36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0C3603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0C3603"/>
    <w:rPr>
      <w:color w:val="FF0000"/>
    </w:rPr>
  </w:style>
  <w:style w:type="paragraph" w:styleId="NormalWeb">
    <w:name w:val="Normal (Web)"/>
    <w:basedOn w:val="Normal"/>
    <w:rsid w:val="000C3603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603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7</cp:revision>
  <dcterms:created xsi:type="dcterms:W3CDTF">2022-09-30T09:46:00Z</dcterms:created>
  <dcterms:modified xsi:type="dcterms:W3CDTF">2022-09-30T11:15:00Z</dcterms:modified>
</cp:coreProperties>
</file>