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6"/>
        <w:gridCol w:w="3628"/>
      </w:tblGrid>
      <w:tr>
        <w:trPr>
          <w:cantSplit w:val="true"/>
        </w:trPr>
        <w:tc>
          <w:tcPr>
            <w:tcW w:w="58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color w:val="000000" w:themeColor="text1"/>
        </w:rPr>
      </w:pP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${(account.legalEntityName)!}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color w:val="000000"/>
        </w:rPr>
        <w:t>«${(account.legalEntityName)!}»</w:t>
      </w:r>
      <w:r>
        <w:rPr>
          <w:rStyle w:val="Change"/>
          <w:color w:val="000000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${params.toRecipient} </w:instrText>
      </w:r>
      <w:r>
        <w:rPr>
          <w:rFonts w:cs="Arial"/>
        </w:rPr>
        <w:fldChar w:fldCharType="separate"/>
      </w:r>
      <w:r>
        <w:rPr>
          <w:rFonts w:cs="Arial"/>
        </w:rPr>
        <w:t>«${email.toRecipient}»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/>
        <w:t>[#if params.isPermanentCessation]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params.isTemporaryCessation]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/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params.isNotCessation]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/>
      </w:pPr>
      <w:r>
        <w:rPr/>
        <w:t>[/#if]</w:t>
      </w:r>
    </w:p>
    <w:p>
      <w:pPr>
        <w:pStyle w:val="Normal"/>
        <w:spacing w:before="280" w:after="280"/>
        <w:rPr/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 xml:space="preserve"> MERGEFIELD CompetentAuthorityEmailAddress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${competentAuthority.email} 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b/>
          <w:b/>
        </w:rPr>
      </w:pPr>
      <w:r>
        <w:rPr>
          <w:b/>
        </w:rPr>
      </w:r>
    </w:p>
    <w:p>
      <w:pPr>
        <w:pStyle w:val="Normal"/>
        <w:spacing w:before="280" w:after="280"/>
        <w:rPr/>
      </w:pPr>
      <w:r>
        <w:rPr/>
        <w:t>Yours faithfully</w:t>
      </w:r>
    </w:p>
    <w:p>
      <w:pPr>
        <w:pStyle w:val="Normal"/>
        <w:spacing w:before="280" w:after="280"/>
        <w:rPr/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cs="Arial"/>
        </w:rPr>
        <w:fldChar w:fldCharType="begin"/>
      </w:r>
      <w:r>
        <w:rPr>
          <w:rFonts w:cs="Arial"/>
        </w:rPr>
        <w:instrText xml:space="preserve"> MERGEFIELD SignatoryImage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${signatory.fullName} </w:instrText>
      </w:r>
      <w:r>
        <w:rPr>
          <w:rFonts w:cs="Arial"/>
        </w:rPr>
        <w:fldChar w:fldCharType="separate"/>
      </w:r>
      <w:r>
        <w:rPr>
          <w:rFonts w:cs="Arial"/>
        </w:rPr>
        <w:t>«${signatory.fullName}»</w:t>
      </w:r>
      <w:r>
        <w:rPr>
          <w:rFonts w:cs="Arial"/>
        </w:rPr>
        <w:fldChar w:fldCharType="end"/>
      </w:r>
    </w:p>
    <w:p>
      <w:pPr>
        <w:pStyle w:val="Normal"/>
        <w:tabs>
          <w:tab w:val="clear" w:pos="709"/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rPr/>
    </w:pPr>
    <w:r>
      <w:rPr/>
      <w:t>Cyfoeth Naturiol Cymru / Natural Resources Wales, Ty Cambria, 29 Newport Road, Cardiff CF24 0TP</w:t>
    </w:r>
  </w:p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suppressAutoHyphens w:val="true"/>
      <w:bidi w:val="0"/>
      <w:spacing w:beforeAutospacing="1" w:afterAutospacing="1"/>
      <w:jc w:val="left"/>
    </w:pPr>
    <w:rPr>
      <w:rFonts w:ascii="Arial" w:hAnsi="Arial" w:eastAsia="Times New Roman" w:cs="Times New Roman"/>
      <w:color w:val="auto"/>
      <w:kern w:val="2"/>
      <w:sz w:val="20"/>
      <w:szCs w:val="20"/>
      <w:lang w:val="en-GB" w:eastAsia="en-GB" w:bidi="hi-IN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sz w:val="48"/>
      <w:szCs w:val="32"/>
      <w:lang w:val="x-none" w:eastAsia="x-none"/>
    </w:rPr>
  </w:style>
  <w:style w:type="paragraph" w:styleId="Heading2">
    <w:name w:val="Heading 2"/>
    <w:basedOn w:val="Normal"/>
    <w:next w:val="Normal"/>
    <w:qFormat/>
    <w:pPr>
      <w:keepNext w:val="true"/>
      <w:tabs>
        <w:tab w:val="clear" w:pos="709"/>
        <w:tab w:val="left" w:pos="5812" w:leader="none"/>
        <w:tab w:val="right" w:pos="10466" w:leader="none"/>
      </w:tabs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28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tabs>
        <w:tab w:val="clear" w:pos="709"/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tabs>
        <w:tab w:val="clear" w:pos="709"/>
        <w:tab w:val="left" w:pos="-1440" w:leader="none"/>
        <w:tab w:val="left" w:pos="-720" w:leader="none"/>
        <w:tab w:val="left" w:pos="0" w:leader="none"/>
        <w:tab w:val="left" w:pos="720" w:leader="none"/>
        <w:tab w:val="left" w:pos="153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720" w:hanging="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09"/>
        <w:tab w:val="left" w:pos="-1440" w:leader="none"/>
        <w:tab w:val="left" w:pos="-720" w:leader="none"/>
        <w:tab w:val="left" w:pos="0" w:leader="none"/>
        <w:tab w:val="left" w:pos="720" w:leader="none"/>
        <w:tab w:val="left" w:pos="1530" w:leader="none"/>
      </w:tabs>
      <w:ind w:left="720" w:hanging="0"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09"/>
        <w:tab w:val="left" w:pos="-532" w:leader="none"/>
        <w:tab w:val="left" w:pos="188" w:leader="none"/>
        <w:tab w:val="left" w:pos="908" w:leader="none"/>
        <w:tab w:val="left" w:pos="1628" w:leader="none"/>
        <w:tab w:val="left" w:pos="2348" w:leader="none"/>
        <w:tab w:val="left" w:pos="3068" w:leader="none"/>
        <w:tab w:val="left" w:pos="3788" w:leader="none"/>
        <w:tab w:val="left" w:pos="4508" w:leader="none"/>
        <w:tab w:val="left" w:pos="5228" w:leader="none"/>
        <w:tab w:val="left" w:pos="5948" w:leader="none"/>
        <w:tab w:val="left" w:pos="6668" w:leader="none"/>
        <w:tab w:val="left" w:pos="7388" w:leader="none"/>
        <w:tab w:val="left" w:pos="8108" w:leader="none"/>
        <w:tab w:val="left" w:pos="8828" w:leader="none"/>
      </w:tabs>
      <w:ind w:left="188" w:right="-188" w:hanging="0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09"/>
        <w:tab w:val="left" w:pos="-1368" w:leader="none"/>
        <w:tab w:val="left" w:pos="72" w:leader="none"/>
        <w:tab w:val="left" w:pos="792" w:leader="none"/>
        <w:tab w:val="left" w:pos="1512" w:leader="none"/>
        <w:tab w:val="left" w:pos="2232" w:leader="none"/>
        <w:tab w:val="left" w:pos="2952" w:leader="none"/>
        <w:tab w:val="left" w:pos="3672" w:leader="none"/>
        <w:tab w:val="left" w:pos="4392" w:leader="none"/>
        <w:tab w:val="left" w:pos="5112" w:leader="none"/>
        <w:tab w:val="left" w:pos="5832" w:leader="none"/>
        <w:tab w:val="left" w:pos="6552" w:leader="none"/>
        <w:tab w:val="left" w:pos="7272" w:leader="none"/>
        <w:tab w:val="left" w:pos="7992" w:leader="none"/>
        <w:tab w:val="left" w:pos="8712" w:leader="none"/>
      </w:tabs>
      <w:jc w:val="both"/>
      <w:outlineLvl w:val="7"/>
    </w:pPr>
    <w:rPr>
      <w:b/>
      <w:sz w:val="23"/>
    </w:rPr>
  </w:style>
  <w:style w:type="paragraph" w:styleId="Heading9">
    <w:name w:val="Heading 9"/>
    <w:basedOn w:val="Normal"/>
    <w:next w:val="Normal"/>
    <w:qFormat/>
    <w:pPr>
      <w:keepNext w:val="true"/>
      <w:ind w:left="1140" w:hanging="0"/>
      <w:outlineLvl w:val="8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 w:customStyle="1">
    <w:name w:val="Hyper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DocumentMapChar" w:customStyle="1">
    <w:name w:val="Document Map Char"/>
    <w:qFormat/>
    <w:rPr>
      <w:rFonts w:ascii="Tahoma" w:hAnsi="Tahoma" w:cs="Tahoma"/>
      <w:sz w:val="16"/>
      <w:szCs w:val="16"/>
      <w:lang w:val="en-US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CommentSubjectChar" w:customStyle="1">
    <w:name w:val="Comment Subject Char"/>
    <w:basedOn w:val="CommentTextChar"/>
    <w:qFormat/>
    <w:rPr>
      <w:lang w:val="en-US"/>
    </w:rPr>
  </w:style>
  <w:style w:type="character" w:styleId="CommentTextChar" w:customStyle="1">
    <w:name w:val="Comment Text Char"/>
    <w:qFormat/>
    <w:rPr>
      <w:lang w:val="en-US"/>
    </w:rPr>
  </w:style>
  <w:style w:type="character" w:styleId="VisitedInternetLink" w:customStyle="1">
    <w:name w:val="FollowedHyperlink"/>
    <w:rPr>
      <w:color w:val="800080"/>
      <w:u w:val="single"/>
    </w:rPr>
  </w:style>
  <w:style w:type="character" w:styleId="Annotationreference">
    <w:name w:val="annotation reference"/>
    <w:qFormat/>
    <w:rPr>
      <w:sz w:val="16"/>
    </w:rPr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qFormat/>
    <w:rPr/>
  </w:style>
  <w:style w:type="character" w:styleId="WW8Num33z0" w:customStyle="1">
    <w:name w:val="WW8Num33z0"/>
    <w:qFormat/>
    <w:rPr/>
  </w:style>
  <w:style w:type="character" w:styleId="WW8Num32z0" w:customStyle="1">
    <w:name w:val="WW8Num32z0"/>
    <w:qFormat/>
    <w:rPr/>
  </w:style>
  <w:style w:type="character" w:styleId="WW8Num31z0" w:customStyle="1">
    <w:name w:val="WW8Num31z0"/>
    <w:qFormat/>
    <w:rPr/>
  </w:style>
  <w:style w:type="character" w:styleId="WW8Num30z0" w:customStyle="1">
    <w:name w:val="WW8Num30z0"/>
    <w:qFormat/>
    <w:rPr>
      <w:rFonts w:ascii="Wingdings" w:hAnsi="Wingdings" w:cs="Wingdings"/>
      <w:sz w:val="16"/>
    </w:rPr>
  </w:style>
  <w:style w:type="character" w:styleId="WW8Num29z0" w:customStyle="1">
    <w:name w:val="WW8Num29z0"/>
    <w:qFormat/>
    <w:rPr/>
  </w:style>
  <w:style w:type="character" w:styleId="WW8Num28z0" w:customStyle="1">
    <w:name w:val="WW8Num28z0"/>
    <w:qFormat/>
    <w:rPr>
      <w:sz w:val="24"/>
    </w:rPr>
  </w:style>
  <w:style w:type="character" w:styleId="WW8Num27z0" w:customStyle="1">
    <w:name w:val="WW8Num27z0"/>
    <w:qFormat/>
    <w:rPr>
      <w:b w:val="false"/>
    </w:rPr>
  </w:style>
  <w:style w:type="character" w:styleId="WW8Num26z0" w:customStyle="1">
    <w:name w:val="WW8Num26z0"/>
    <w:qFormat/>
    <w:rPr/>
  </w:style>
  <w:style w:type="character" w:styleId="WW8Num25z0" w:customStyle="1">
    <w:name w:val="WW8Num25z0"/>
    <w:qFormat/>
    <w:rPr/>
  </w:style>
  <w:style w:type="character" w:styleId="WW8Num24z0" w:customStyle="1">
    <w:name w:val="WW8Num24z0"/>
    <w:qFormat/>
    <w:rPr/>
  </w:style>
  <w:style w:type="character" w:styleId="WW8Num23z0" w:customStyle="1">
    <w:name w:val="WW8Num23z0"/>
    <w:qFormat/>
    <w:rPr>
      <w:b w:val="false"/>
    </w:rPr>
  </w:style>
  <w:style w:type="character" w:styleId="WW8Num22z0" w:customStyle="1">
    <w:name w:val="WW8Num22z0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0z0" w:customStyle="1">
    <w:name w:val="WW8Num20z0"/>
    <w:qFormat/>
    <w:rPr/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18z0" w:customStyle="1">
    <w:name w:val="WW8Num18z0"/>
    <w:qFormat/>
    <w:rPr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6z0" w:customStyle="1">
    <w:name w:val="WW8Num16z0"/>
    <w:qFormat/>
    <w:rPr>
      <w:b w:val="false"/>
    </w:rPr>
  </w:style>
  <w:style w:type="character" w:styleId="WW8Num15z0" w:customStyle="1">
    <w:name w:val="WW8Num15z0"/>
    <w:qFormat/>
    <w:rPr>
      <w:b w:val="false"/>
    </w:rPr>
  </w:style>
  <w:style w:type="character" w:styleId="WW8Num14z0" w:customStyle="1">
    <w:name w:val="WW8Num14z0"/>
    <w:qFormat/>
    <w:rPr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2z0" w:customStyle="1">
    <w:name w:val="WW8Num12z0"/>
    <w:qFormat/>
    <w:rPr/>
  </w:style>
  <w:style w:type="character" w:styleId="WW8Num11z0" w:customStyle="1">
    <w:name w:val="WW8Num11z0"/>
    <w:qFormat/>
    <w:rPr>
      <w:b w:val="false"/>
    </w:rPr>
  </w:style>
  <w:style w:type="character" w:styleId="WW8Num10z0" w:customStyle="1">
    <w:name w:val="WW8Num10z0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7z0" w:customStyle="1">
    <w:name w:val="WW8Num7z0"/>
    <w:qFormat/>
    <w:rPr/>
  </w:style>
  <w:style w:type="character" w:styleId="WW8Num6z0" w:customStyle="1">
    <w:name w:val="WW8Num6z0"/>
    <w:qFormat/>
    <w:rPr/>
  </w:style>
  <w:style w:type="character" w:styleId="WW8Num5z0" w:customStyle="1">
    <w:name w:val="WW8Num5z0"/>
    <w:qFormat/>
    <w:rPr/>
  </w:style>
  <w:style w:type="character" w:styleId="WW8Num4z0" w:customStyle="1">
    <w:name w:val="WW8Num4z0"/>
    <w:qFormat/>
    <w:rPr/>
  </w:style>
  <w:style w:type="character" w:styleId="WW8Num3z0" w:customStyle="1">
    <w:name w:val="WW8Num3z0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1z0" w:customStyle="1">
    <w:name w:val="WW8Num1z0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28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245a91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28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2"/>
      <w:sz w:val="20"/>
      <w:szCs w:val="20"/>
      <w:lang w:val="en-US" w:eastAsia="zh-CN" w:bidi="ar-SA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rFonts w:ascii="Times New Roman" w:hAnsi="Times New Roman"/>
    </w:rPr>
  </w:style>
  <w:style w:type="paragraph" w:styleId="Tabletitle" w:customStyle="1">
    <w:name w:val="Tabletitle"/>
    <w:basedOn w:val="Tablehead"/>
    <w:qFormat/>
    <w:pPr/>
    <w:rPr/>
  </w:style>
  <w:style w:type="paragraph" w:styleId="Tablebody" w:customStyle="1">
    <w:name w:val="Tablebody"/>
    <w:basedOn w:val="Tablehead"/>
    <w:qFormat/>
    <w:pPr/>
    <w:rPr/>
  </w:style>
  <w:style w:type="paragraph" w:styleId="Tablehead" w:customStyle="1">
    <w:name w:val="Tablehead"/>
    <w:basedOn w:val="Heading3"/>
    <w:qFormat/>
    <w:pPr>
      <w:tabs>
        <w:tab w:val="clear" w:pos="709"/>
        <w:tab w:val="left" w:pos="-1440" w:leader="none"/>
        <w:tab w:val="left" w:pos="-720" w:leader="none"/>
      </w:tabs>
      <w:spacing w:lineRule="exact" w:line="230" w:before="20" w:after="20"/>
    </w:pPr>
    <w:rPr>
      <w:rFonts w:ascii="Arial Narrow" w:hAnsi="Arial Narrow" w:cs="Arial Narrow"/>
      <w:sz w:val="20"/>
    </w:rPr>
  </w:style>
  <w:style w:type="paragraph" w:styleId="Hidden" w:customStyle="1">
    <w:name w:val="hidden"/>
    <w:basedOn w:val="Heading3nonum"/>
    <w:qFormat/>
    <w:pPr/>
    <w:rPr>
      <w:vanish/>
      <w:color w:val="0000FF"/>
    </w:rPr>
  </w:style>
  <w:style w:type="paragraph" w:styleId="AgencySideHeadings" w:customStyle="1">
    <w:name w:val="Agency Side Headings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b/>
      <w:caps/>
      <w:color w:val="auto"/>
      <w:kern w:val="2"/>
      <w:sz w:val="24"/>
      <w:szCs w:val="20"/>
      <w:lang w:val="en-GB" w:eastAsia="en-US" w:bidi="ar-SA"/>
    </w:rPr>
  </w:style>
  <w:style w:type="paragraph" w:styleId="BodyTextIndent3">
    <w:name w:val="Body Text Indent 3"/>
    <w:basedOn w:val="Normal"/>
    <w:qFormat/>
    <w:pPr>
      <w:tabs>
        <w:tab w:val="clear" w:pos="709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ind w:left="720" w:hanging="720"/>
      <w:jc w:val="both"/>
    </w:pPr>
    <w:rPr/>
  </w:style>
  <w:style w:type="paragraph" w:styleId="BodyText2">
    <w:name w:val="Body Text 2"/>
    <w:basedOn w:val="Normal"/>
    <w:qFormat/>
    <w:pPr>
      <w:jc w:val="both"/>
    </w:pPr>
    <w:rPr>
      <w:rFonts w:cs="Arial"/>
      <w:color w:val="FF0000"/>
      <w:sz w:val="18"/>
    </w:rPr>
  </w:style>
  <w:style w:type="paragraph" w:styleId="AgencyMainHeading" w:customStyle="1">
    <w:name w:val="Agency Main Heading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b/>
      <w:caps/>
      <w:color w:val="auto"/>
      <w:kern w:val="2"/>
      <w:sz w:val="24"/>
      <w:szCs w:val="20"/>
      <w:u w:val="single"/>
      <w:lang w:val="en-GB" w:eastAsia="en-US" w:bidi="ar-SA"/>
    </w:rPr>
  </w:style>
  <w:style w:type="paragraph" w:styleId="Address" w:customStyle="1">
    <w:name w:val="address"/>
    <w:basedOn w:val="Heading3nonum"/>
    <w:qFormat/>
    <w:pPr>
      <w:spacing w:before="0" w:after="100"/>
    </w:pPr>
    <w:rPr/>
  </w:style>
  <w:style w:type="paragraph" w:styleId="CertificateHeading" w:customStyle="1">
    <w:name w:val="certificateHeading"/>
    <w:qFormat/>
    <w:pPr>
      <w:pageBreakBefore/>
      <w:widowControl/>
      <w:suppressAutoHyphens w:val="true"/>
      <w:bidi w:val="0"/>
      <w:spacing w:lineRule="exact" w:line="200" w:before="0" w:after="0"/>
      <w:jc w:val="left"/>
    </w:pPr>
    <w:rPr>
      <w:rFonts w:ascii="Arial Black" w:hAnsi="Arial Black" w:eastAsia="Times New Roman" w:cs="Arial Black"/>
      <w:color w:val="auto"/>
      <w:kern w:val="2"/>
      <w:sz w:val="18"/>
      <w:szCs w:val="20"/>
      <w:lang w:val="en-GB" w:eastAsia="zh-CN" w:bidi="ar-SA"/>
    </w:rPr>
  </w:style>
  <w:style w:type="paragraph" w:styleId="Act" w:customStyle="1">
    <w:name w:val="Act"/>
    <w:qFormat/>
    <w:pPr>
      <w:widowControl/>
      <w:suppressAutoHyphens w:val="true"/>
      <w:bidi w:val="0"/>
      <w:spacing w:lineRule="exact" w:line="200" w:before="80" w:after="0"/>
      <w:ind w:right="3402" w:hanging="0"/>
      <w:jc w:val="left"/>
    </w:pPr>
    <w:rPr>
      <w:rFonts w:ascii="Arial" w:hAnsi="Arial" w:eastAsia="Times New Roman" w:cs="Arial"/>
      <w:color w:val="auto"/>
      <w:kern w:val="2"/>
      <w:sz w:val="20"/>
      <w:szCs w:val="20"/>
      <w:lang w:val="en-GB" w:eastAsia="zh-CN" w:bidi="ar-SA"/>
    </w:rPr>
  </w:style>
  <w:style w:type="paragraph" w:styleId="CertificateTitle" w:customStyle="1">
    <w:name w:val="certificateTitle"/>
    <w:basedOn w:val="Normal"/>
    <w:qFormat/>
    <w:pPr>
      <w:keepLines/>
      <w:spacing w:lineRule="exact" w:line="440" w:before="1120" w:after="100"/>
      <w:outlineLvl w:val="0"/>
    </w:pPr>
    <w:rPr>
      <w:spacing w:val="-4"/>
      <w:sz w:val="48"/>
    </w:rPr>
  </w:style>
  <w:style w:type="paragraph" w:styleId="BodyTextIndent2">
    <w:name w:val="Body Text Indent 2"/>
    <w:basedOn w:val="Normal"/>
    <w:qFormat/>
    <w:pPr>
      <w:ind w:left="709" w:firstLine="11"/>
    </w:pPr>
    <w:rPr/>
  </w:style>
  <w:style w:type="paragraph" w:styleId="TextBodyIndent">
    <w:name w:val="Body Text Indent"/>
    <w:basedOn w:val="Normal"/>
    <w:pPr>
      <w:tabs>
        <w:tab w:val="clear" w:pos="709"/>
        <w:tab w:val="left" w:pos="-1440" w:leader="none"/>
        <w:tab w:val="left" w:pos="-720" w:leader="none"/>
        <w:tab w:val="left" w:pos="0" w:leader="none"/>
        <w:tab w:val="left" w:pos="720" w:leader="none"/>
        <w:tab w:val="left" w:pos="153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720" w:hanging="7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115</Words>
  <Characters>1010</Characters>
  <CharactersWithSpaces>1103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2022-05-16T11:08:00Z</dcterms:created>
  <dc:creator>KLIROPOULOS Georgios</dc:creator>
  <dc:description/>
  <dc:language>en-US</dc:language>
  <cp:lastModifiedBy/>
  <dcterms:modified xsi:type="dcterms:W3CDTF">2025-05-08T11:05:32Z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