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0BA4" w14:textId="52FA6290"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40493170" w:rsidR="0F10262D" w:rsidRDefault="001C6D1D" w:rsidP="6CF24795">
      <w:pPr>
        <w:pStyle w:val="ListParagraph"/>
        <w:numPr>
          <w:ilvl w:val="0"/>
          <w:numId w:val="6"/>
        </w:numPr>
        <w:spacing w:after="0" w:afterAutospacing="1" w:line="240" w:lineRule="exact"/>
        <w:rPr>
          <w:rFonts w:eastAsiaTheme="minorEastAsia"/>
          <w:color w:val="000000" w:themeColor="text1"/>
        </w:rPr>
      </w:pPr>
      <w:r w:rsidRPr="001C6D1D">
        <w:rPr>
          <w:rFonts w:ascii="Arial" w:eastAsia="Arial" w:hAnsi="Arial" w:cs="Arial"/>
          <w:color w:val="000000" w:themeColor="text1"/>
        </w:rPr>
        <w:t>Unless it is a standalone award that doesn't need a scheme</w:t>
      </w:r>
      <w:r>
        <w:rPr>
          <w:rFonts w:ascii="Arial" w:eastAsia="Arial" w:hAnsi="Arial" w:cs="Arial"/>
          <w:color w:val="000000" w:themeColor="text1"/>
        </w:rPr>
        <w:t xml:space="preserve">, </w:t>
      </w:r>
      <w:r w:rsidR="0F10262D"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 xml:space="preserve">title. If you choose to enter </w:t>
      </w:r>
      <w:proofErr w:type="gramStart"/>
      <w:r w:rsidRPr="6CF24795">
        <w:rPr>
          <w:rFonts w:ascii="Arial" w:eastAsia="Arial" w:hAnsi="Arial" w:cs="Arial"/>
          <w:color w:val="000000" w:themeColor="text1"/>
        </w:rPr>
        <w:t>both of these</w:t>
      </w:r>
      <w:proofErr w:type="gramEnd"/>
      <w:r w:rsidRPr="6CF24795">
        <w:rPr>
          <w:rFonts w:ascii="Arial" w:eastAsia="Arial" w:hAnsi="Arial" w:cs="Arial"/>
          <w:color w:val="000000" w:themeColor="text1"/>
        </w:rPr>
        <w:t xml:space="preserv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 xml:space="preserve">Defines </w:t>
            </w:r>
            <w:proofErr w:type="gramStart"/>
            <w:r w:rsidRPr="006A6698">
              <w:rPr>
                <w:rFonts w:ascii="Arial" w:eastAsia="Arial" w:hAnsi="Arial" w:cs="Arial"/>
                <w:color w:val="000000" w:themeColor="text1"/>
              </w:rPr>
              <w:t>whether or not</w:t>
            </w:r>
            <w:proofErr w:type="gramEnd"/>
            <w:r w:rsidRPr="006A6698">
              <w:rPr>
                <w:rFonts w:ascii="Arial" w:eastAsia="Arial" w:hAnsi="Arial" w:cs="Arial"/>
                <w:color w:val="000000" w:themeColor="text1"/>
              </w:rPr>
              <w:t xml:space="preserve">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F7287A" w14:paraId="443FE2A1" w14:textId="77777777" w:rsidTr="24C17B9B">
        <w:tc>
          <w:tcPr>
            <w:tcW w:w="2254" w:type="dxa"/>
          </w:tcPr>
          <w:p w14:paraId="605DD91A" w14:textId="1ED22B12" w:rsidR="00F7287A" w:rsidRPr="006A6698" w:rsidRDefault="00F7287A" w:rsidP="00C47D16">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w:t>
            </w:r>
            <w:proofErr w:type="spellStart"/>
            <w:r w:rsidRPr="00F7287A">
              <w:rPr>
                <w:rFonts w:ascii="Arial" w:eastAsia="Arial" w:hAnsi="Arial" w:cs="Arial"/>
                <w:color w:val="000000" w:themeColor="text1"/>
              </w:rPr>
              <w:t>SSoI</w:t>
            </w:r>
            <w:proofErr w:type="spellEnd"/>
            <w:r w:rsidRPr="00F7287A">
              <w:rPr>
                <w:rFonts w:ascii="Arial" w:eastAsia="Arial" w:hAnsi="Arial" w:cs="Arial"/>
                <w:color w:val="000000" w:themeColor="text1"/>
              </w:rPr>
              <w:t>) or Subsidies or Schemes of Particular Interest (</w:t>
            </w:r>
            <w:proofErr w:type="spellStart"/>
            <w:r w:rsidRPr="00F7287A">
              <w:rPr>
                <w:rFonts w:ascii="Arial" w:eastAsia="Arial" w:hAnsi="Arial" w:cs="Arial"/>
                <w:color w:val="000000" w:themeColor="text1"/>
              </w:rPr>
              <w:t>SSoPI</w:t>
            </w:r>
            <w:proofErr w:type="spellEnd"/>
            <w:r w:rsidRPr="00F7287A">
              <w:rPr>
                <w:rFonts w:ascii="Arial" w:eastAsia="Arial" w:hAnsi="Arial" w:cs="Arial"/>
                <w:color w:val="000000" w:themeColor="text1"/>
              </w:rPr>
              <w:t>)</w:t>
            </w:r>
          </w:p>
        </w:tc>
        <w:tc>
          <w:tcPr>
            <w:tcW w:w="2254" w:type="dxa"/>
          </w:tcPr>
          <w:p w14:paraId="0B5EAF7D" w14:textId="6BBAAA72"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 xml:space="preserve">Defines </w:t>
            </w:r>
            <w:proofErr w:type="gramStart"/>
            <w:r>
              <w:rPr>
                <w:rFonts w:ascii="Arial" w:eastAsia="Arial" w:hAnsi="Arial" w:cs="Arial"/>
                <w:color w:val="000000" w:themeColor="text1"/>
              </w:rPr>
              <w:t>whether or not</w:t>
            </w:r>
            <w:proofErr w:type="gramEnd"/>
            <w:r>
              <w:rPr>
                <w:rFonts w:ascii="Arial" w:eastAsia="Arial" w:hAnsi="Arial" w:cs="Arial"/>
                <w:color w:val="000000" w:themeColor="text1"/>
              </w:rPr>
              <w:t xml:space="preserve"> the subsidy award is of interest or particular interest.</w:t>
            </w:r>
          </w:p>
          <w:p w14:paraId="46BA47BB" w14:textId="77777777" w:rsidR="009C6F2A" w:rsidRDefault="009C6F2A" w:rsidP="00C47D16">
            <w:pPr>
              <w:spacing w:line="240" w:lineRule="exact"/>
              <w:rPr>
                <w:rFonts w:ascii="Arial" w:eastAsia="Arial" w:hAnsi="Arial" w:cs="Arial"/>
                <w:color w:val="000000" w:themeColor="text1"/>
              </w:rPr>
            </w:pPr>
          </w:p>
          <w:p w14:paraId="4A7EF73F" w14:textId="47ED24D2" w:rsidR="009C6F2A" w:rsidRPr="009C6F2A" w:rsidRDefault="009C6F2A" w:rsidP="00C47D16">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F7287A" w:rsidRPr="006A6698" w:rsidRDefault="00F7287A" w:rsidP="00C47D16">
            <w:pPr>
              <w:spacing w:line="240" w:lineRule="exact"/>
              <w:rPr>
                <w:rFonts w:ascii="Arial" w:eastAsia="Arial" w:hAnsi="Arial" w:cs="Arial"/>
              </w:rPr>
            </w:pPr>
            <w:r>
              <w:rPr>
                <w:rFonts w:ascii="Arial" w:eastAsia="Arial" w:hAnsi="Arial" w:cs="Arial"/>
              </w:rPr>
              <w:t>Select from radio options</w:t>
            </w:r>
          </w:p>
        </w:tc>
      </w:tr>
      <w:tr w:rsidR="00220E21" w14:paraId="3EC7408C" w14:textId="77777777" w:rsidTr="24C17B9B">
        <w:tc>
          <w:tcPr>
            <w:tcW w:w="2254" w:type="dxa"/>
          </w:tcPr>
          <w:p w14:paraId="4BC00DC8" w14:textId="48802319" w:rsidR="00220E21" w:rsidRPr="00F7287A"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220E21"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220E21" w:rsidRDefault="00220E21" w:rsidP="00220E21">
            <w:pPr>
              <w:spacing w:line="240" w:lineRule="exact"/>
              <w:rPr>
                <w:rFonts w:ascii="Arial" w:hAnsi="Arial" w:cs="Arial"/>
              </w:rPr>
            </w:pPr>
            <w:r w:rsidRPr="000555FB">
              <w:rPr>
                <w:rFonts w:ascii="Arial" w:hAnsi="Arial" w:cs="Arial"/>
              </w:rPr>
              <w:t xml:space="preserve">Policy objective(s) of the scheme or subsidy. This should reflect the specific policy objective(s) documented under Subsidy Control </w:t>
            </w:r>
            <w:proofErr w:type="gramStart"/>
            <w:r w:rsidRPr="000555FB">
              <w:rPr>
                <w:rFonts w:ascii="Arial" w:hAnsi="Arial" w:cs="Arial"/>
              </w:rPr>
              <w:t>Principle</w:t>
            </w:r>
            <w:proofErr w:type="gramEnd"/>
            <w:r w:rsidRPr="000555FB">
              <w:rPr>
                <w:rFonts w:ascii="Arial" w:hAnsi="Arial" w:cs="Arial"/>
              </w:rPr>
              <w:t xml:space="preserve"> A (which forms part of Step 1 of the Assessment Framework in the Statutory Guidance for the UK Subsidy Control Regime).’</w:t>
            </w:r>
          </w:p>
          <w:p w14:paraId="24A13E4E" w14:textId="77777777" w:rsidR="009C6F2A" w:rsidRDefault="009C6F2A" w:rsidP="00220E21">
            <w:pPr>
              <w:spacing w:line="240" w:lineRule="exact"/>
              <w:rPr>
                <w:rFonts w:ascii="Arial" w:hAnsi="Arial" w:cs="Arial"/>
              </w:rPr>
            </w:pPr>
          </w:p>
          <w:p w14:paraId="4C514C65" w14:textId="3E12B6FD" w:rsidR="009C6F2A" w:rsidRPr="009C6F2A" w:rsidRDefault="009C6F2A" w:rsidP="00220E21">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220E21" w:rsidRDefault="00220E21" w:rsidP="00220E21">
            <w:pPr>
              <w:spacing w:line="240" w:lineRule="exact"/>
              <w:rPr>
                <w:rFonts w:ascii="Arial" w:eastAsia="Arial" w:hAnsi="Arial" w:cs="Arial"/>
              </w:rPr>
            </w:pPr>
            <w:r>
              <w:rPr>
                <w:rFonts w:ascii="Arial" w:eastAsia="Arial" w:hAnsi="Arial" w:cs="Arial"/>
              </w:rPr>
              <w:t>Limit 1500 characters</w:t>
            </w:r>
          </w:p>
        </w:tc>
      </w:tr>
      <w:tr w:rsidR="00220E21" w14:paraId="5A382378" w14:textId="77777777" w:rsidTr="24C17B9B">
        <w:tc>
          <w:tcPr>
            <w:tcW w:w="2254" w:type="dxa"/>
          </w:tcPr>
          <w:p w14:paraId="6354A23D" w14:textId="76FB6866" w:rsidR="00220E21" w:rsidRPr="16A1F499"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220E21" w:rsidRPr="27EE9825"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220E21" w:rsidRPr="6CF24795"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cription should include TCA requirements such as relevant time limits or other conditions attached to the scheme.</w:t>
            </w:r>
          </w:p>
        </w:tc>
        <w:tc>
          <w:tcPr>
            <w:tcW w:w="2254" w:type="dxa"/>
          </w:tcPr>
          <w:p w14:paraId="1E7A706F" w14:textId="7C640818" w:rsidR="00220E21" w:rsidRPr="27EE9825" w:rsidRDefault="00220E21" w:rsidP="00220E21">
            <w:pPr>
              <w:spacing w:line="240" w:lineRule="exact"/>
              <w:rPr>
                <w:rFonts w:ascii="Arial" w:eastAsia="Arial" w:hAnsi="Arial" w:cs="Arial"/>
                <w:color w:val="000000" w:themeColor="text1"/>
              </w:rPr>
            </w:pPr>
            <w:r w:rsidRPr="006A6698">
              <w:rPr>
                <w:rFonts w:ascii="Arial" w:eastAsia="Arial" w:hAnsi="Arial" w:cs="Arial"/>
              </w:rPr>
              <w:t xml:space="preserve">Limit </w:t>
            </w:r>
            <w:r>
              <w:rPr>
                <w:rFonts w:ascii="Arial" w:eastAsia="Arial" w:hAnsi="Arial" w:cs="Arial"/>
              </w:rPr>
              <w:t>10</w:t>
            </w:r>
            <w:r w:rsidRPr="006A6698">
              <w:rPr>
                <w:rFonts w:ascii="Arial" w:eastAsia="Arial" w:hAnsi="Arial" w:cs="Arial"/>
              </w:rPr>
              <w:t>000 characters</w:t>
            </w:r>
          </w:p>
        </w:tc>
      </w:tr>
      <w:tr w:rsidR="009C6F2A"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 xml:space="preserve">URL for the webpage that </w:t>
            </w:r>
            <w:r w:rsidRPr="009C6F2A">
              <w:rPr>
                <w:rFonts w:ascii="Arial" w:eastAsia="Arial" w:hAnsi="Arial" w:cs="Arial"/>
                <w:color w:val="000000" w:themeColor="text1"/>
              </w:rPr>
              <w:lastRenderedPageBreak/>
              <w:t>contains the policy that this standalone subsidy award relates to. For example, if you are adding a subsidy award that relates to water purity, you should provide the URL for the water purity policy.</w:t>
            </w:r>
          </w:p>
          <w:p w14:paraId="72B343B0" w14:textId="77777777" w:rsidR="009C6F2A" w:rsidRDefault="009C6F2A" w:rsidP="009C6F2A">
            <w:pPr>
              <w:spacing w:line="240" w:lineRule="exact"/>
              <w:rPr>
                <w:rFonts w:ascii="Arial" w:eastAsia="Arial" w:hAnsi="Arial" w:cs="Arial"/>
                <w:b/>
                <w:bCs/>
                <w:color w:val="000000" w:themeColor="text1"/>
              </w:rPr>
            </w:pPr>
          </w:p>
          <w:p w14:paraId="2C1AED5E" w14:textId="235443A1"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lastRenderedPageBreak/>
              <w:t>Limit 500 characters</w:t>
            </w:r>
          </w:p>
        </w:tc>
      </w:tr>
      <w:tr w:rsidR="009C6F2A"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9C6F2A" w:rsidRDefault="009C6F2A" w:rsidP="009C6F2A">
            <w:pPr>
              <w:spacing w:line="240" w:lineRule="exact"/>
              <w:rPr>
                <w:rFonts w:ascii="Arial" w:eastAsia="Arial" w:hAnsi="Arial" w:cs="Arial"/>
                <w:b/>
                <w:bCs/>
                <w:color w:val="000000" w:themeColor="text1"/>
              </w:rPr>
            </w:pPr>
          </w:p>
          <w:p w14:paraId="7276634B" w14:textId="40D94897"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C40155" w:rsidRPr="00EB3B5F" w14:paraId="44C97BE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A8BD7" w14:textId="11D19432"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Legal basis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3A10D" w14:textId="35AA530B"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669C9" w14:textId="625E93F3" w:rsidR="00C40155" w:rsidRPr="009C6F2A" w:rsidRDefault="00C40155" w:rsidP="009C6F2A">
            <w:pPr>
              <w:spacing w:line="240" w:lineRule="exact"/>
              <w:rPr>
                <w:rFonts w:ascii="Arial" w:eastAsia="Arial" w:hAnsi="Arial" w:cs="Arial"/>
                <w:color w:val="000000" w:themeColor="text1"/>
              </w:rPr>
            </w:pPr>
            <w:r>
              <w:rPr>
                <w:rFonts w:ascii="Arial" w:eastAsia="Arial" w:hAnsi="Arial" w:cs="Arial"/>
                <w:color w:val="000000" w:themeColor="text1"/>
              </w:rPr>
              <w:t>T</w:t>
            </w:r>
            <w:r w:rsidRPr="00C40155">
              <w:rPr>
                <w:rFonts w:ascii="Arial" w:eastAsia="Arial" w:hAnsi="Arial" w:cs="Arial"/>
                <w:color w:val="000000" w:themeColor="text1"/>
              </w:rPr>
              <w:t>his is a short summary of the policy or economic background of the scheme.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4F360" w14:textId="51CBA024"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Limit 5000 characters</w:t>
            </w:r>
          </w:p>
        </w:tc>
      </w:tr>
      <w:tr w:rsidR="00EB3B5F"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EB3B5F" w:rsidRPr="00EB3B5F" w:rsidRDefault="00EB3B5F" w:rsidP="00EB3B5F">
            <w:pPr>
              <w:spacing w:line="240" w:lineRule="exact"/>
              <w:rPr>
                <w:rFonts w:ascii="Arial" w:eastAsia="Arial" w:hAnsi="Arial" w:cs="Arial"/>
                <w:color w:val="000000" w:themeColor="text1"/>
              </w:rPr>
            </w:pPr>
          </w:p>
          <w:p w14:paraId="5D8F1203"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EB3B5F" w:rsidRPr="00EB3B5F" w:rsidRDefault="00EB3B5F" w:rsidP="00EB3B5F">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EB3B5F" w:rsidRPr="00EB3B5F" w:rsidRDefault="00EB3B5F" w:rsidP="00EB3B5F">
            <w:pPr>
              <w:spacing w:line="240" w:lineRule="exact"/>
              <w:rPr>
                <w:rFonts w:ascii="Arial" w:eastAsia="Arial" w:hAnsi="Arial" w:cs="Arial"/>
                <w:color w:val="000000" w:themeColor="text1"/>
              </w:rPr>
            </w:pPr>
          </w:p>
          <w:p w14:paraId="7D708492"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EB3B5F" w:rsidRPr="00EB3B5F" w:rsidRDefault="00EB3B5F" w:rsidP="00EB3B5F">
            <w:pPr>
              <w:spacing w:line="240" w:lineRule="exact"/>
              <w:rPr>
                <w:rFonts w:ascii="Arial" w:eastAsia="Arial" w:hAnsi="Arial" w:cs="Arial"/>
                <w:color w:val="000000" w:themeColor="text1"/>
              </w:rPr>
            </w:pPr>
          </w:p>
          <w:p w14:paraId="2EDC7E4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220E21" w14:paraId="7934F01C" w14:textId="77777777" w:rsidTr="24C17B9B">
        <w:tc>
          <w:tcPr>
            <w:tcW w:w="2254" w:type="dxa"/>
          </w:tcPr>
          <w:p w14:paraId="2ED2ADDA" w14:textId="54FC61ED"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purpose</w:t>
            </w:r>
          </w:p>
        </w:tc>
        <w:tc>
          <w:tcPr>
            <w:tcW w:w="2254" w:type="dxa"/>
          </w:tcPr>
          <w:p w14:paraId="75633408" w14:textId="2FD2A71D"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62E498D" w14:textId="54950706"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220E21" w:rsidRDefault="00220E21" w:rsidP="00220E21">
            <w:pPr>
              <w:spacing w:line="240" w:lineRule="exact"/>
              <w:rPr>
                <w:rFonts w:ascii="Arial" w:eastAsia="Arial" w:hAnsi="Arial" w:cs="Arial"/>
                <w:color w:val="000000" w:themeColor="text1"/>
              </w:rPr>
            </w:pPr>
          </w:p>
          <w:p w14:paraId="5439DAFF" w14:textId="0351556A"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11545A6E" w14:textId="36685AA4" w:rsidR="00220E21" w:rsidRDefault="00220E21" w:rsidP="00220E21">
            <w:pPr>
              <w:spacing w:line="240" w:lineRule="exact"/>
            </w:pPr>
            <w:r w:rsidRPr="27EE9825">
              <w:rPr>
                <w:rFonts w:ascii="Arial" w:eastAsia="Arial" w:hAnsi="Arial" w:cs="Arial"/>
                <w:color w:val="000000" w:themeColor="text1"/>
              </w:rPr>
              <w:t xml:space="preserve"> </w:t>
            </w:r>
          </w:p>
          <w:p w14:paraId="59E012C1" w14:textId="22CCA27F" w:rsidR="00220E21" w:rsidRDefault="00220E21" w:rsidP="00220E21">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220E21" w:rsidRDefault="00220E21" w:rsidP="00220E21">
            <w:pPr>
              <w:spacing w:line="240" w:lineRule="exact"/>
              <w:ind w:left="360" w:hanging="360"/>
              <w:rPr>
                <w:rFonts w:ascii="Arial" w:eastAsia="Arial" w:hAnsi="Arial" w:cs="Arial"/>
                <w:color w:val="000000" w:themeColor="text1"/>
              </w:rPr>
            </w:pPr>
          </w:p>
          <w:p w14:paraId="06027538" w14:textId="161090FD" w:rsidR="00220E21" w:rsidRDefault="00220E21" w:rsidP="00220E21">
            <w:pPr>
              <w:spacing w:line="240" w:lineRule="exact"/>
              <w:ind w:left="360" w:hanging="360"/>
            </w:pPr>
            <w:r w:rsidRPr="24C17B9B">
              <w:rPr>
                <w:rFonts w:ascii="Arial" w:eastAsia="Arial" w:hAnsi="Arial" w:cs="Arial"/>
                <w:color w:val="000000" w:themeColor="text1"/>
              </w:rPr>
              <w:t>Employment</w:t>
            </w:r>
          </w:p>
          <w:p w14:paraId="0BBAD486" w14:textId="6F95E9C3" w:rsidR="00220E21" w:rsidRDefault="00220E21" w:rsidP="00220E21">
            <w:pPr>
              <w:spacing w:line="240" w:lineRule="exact"/>
              <w:ind w:left="360" w:hanging="360"/>
              <w:rPr>
                <w:rFonts w:ascii="Arial" w:eastAsia="Arial" w:hAnsi="Arial" w:cs="Arial"/>
                <w:color w:val="000000" w:themeColor="text1"/>
              </w:rPr>
            </w:pPr>
          </w:p>
          <w:p w14:paraId="3A68CC6B" w14:textId="1BF6A11F" w:rsidR="00220E21" w:rsidRDefault="00220E21" w:rsidP="00220E21">
            <w:pPr>
              <w:spacing w:line="240" w:lineRule="exact"/>
              <w:ind w:left="360" w:hanging="360"/>
            </w:pPr>
            <w:r w:rsidRPr="24C17B9B">
              <w:rPr>
                <w:rFonts w:ascii="Arial" w:eastAsia="Arial" w:hAnsi="Arial" w:cs="Arial"/>
                <w:color w:val="000000" w:themeColor="text1"/>
              </w:rPr>
              <w:t>Energy efficiency</w:t>
            </w:r>
          </w:p>
          <w:p w14:paraId="6DE4A255" w14:textId="50A9A905" w:rsidR="00220E21" w:rsidRDefault="00220E21" w:rsidP="00220E21">
            <w:pPr>
              <w:spacing w:line="240" w:lineRule="exact"/>
              <w:ind w:left="360" w:hanging="360"/>
              <w:rPr>
                <w:rFonts w:ascii="Arial" w:eastAsia="Arial" w:hAnsi="Arial" w:cs="Arial"/>
                <w:color w:val="000000" w:themeColor="text1"/>
              </w:rPr>
            </w:pPr>
          </w:p>
          <w:p w14:paraId="14B7365C" w14:textId="1FC1CB4B" w:rsidR="00220E21" w:rsidRDefault="00220E21" w:rsidP="00220E21">
            <w:pPr>
              <w:spacing w:line="240" w:lineRule="exact"/>
              <w:ind w:left="360" w:hanging="360"/>
            </w:pPr>
            <w:r w:rsidRPr="24C17B9B">
              <w:rPr>
                <w:rFonts w:ascii="Arial" w:eastAsia="Arial" w:hAnsi="Arial" w:cs="Arial"/>
                <w:color w:val="000000" w:themeColor="text1"/>
              </w:rPr>
              <w:t>Environmental protection</w:t>
            </w:r>
          </w:p>
          <w:p w14:paraId="55FDFEB1" w14:textId="51BEC949" w:rsidR="00220E21" w:rsidRDefault="00220E21" w:rsidP="00220E21">
            <w:pPr>
              <w:spacing w:line="240" w:lineRule="exact"/>
              <w:rPr>
                <w:rFonts w:ascii="Arial" w:eastAsia="Arial" w:hAnsi="Arial" w:cs="Arial"/>
                <w:color w:val="000000" w:themeColor="text1"/>
              </w:rPr>
            </w:pPr>
          </w:p>
          <w:p w14:paraId="1233EBA3" w14:textId="657441FC"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220E21" w:rsidRDefault="00220E21" w:rsidP="00220E21">
            <w:pPr>
              <w:spacing w:line="240" w:lineRule="exact"/>
              <w:ind w:left="360" w:hanging="360"/>
              <w:rPr>
                <w:rFonts w:ascii="Arial" w:eastAsia="Arial" w:hAnsi="Arial" w:cs="Arial"/>
                <w:color w:val="000000" w:themeColor="text1"/>
              </w:rPr>
            </w:pPr>
          </w:p>
          <w:p w14:paraId="325E3898" w14:textId="276D86FD" w:rsidR="00220E21" w:rsidRDefault="00220E21" w:rsidP="00220E21">
            <w:pPr>
              <w:spacing w:line="240" w:lineRule="exact"/>
              <w:ind w:left="360" w:hanging="360"/>
              <w:rPr>
                <w:rFonts w:ascii="Arial" w:eastAsia="Arial" w:hAnsi="Arial" w:cs="Arial"/>
                <w:color w:val="000000" w:themeColor="text1"/>
              </w:rPr>
            </w:pPr>
          </w:p>
          <w:p w14:paraId="304A11BF" w14:textId="3285441A" w:rsidR="00220E21" w:rsidRDefault="00220E21" w:rsidP="00220E21">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220E21" w:rsidRDefault="00220E21" w:rsidP="00220E21">
            <w:pPr>
              <w:spacing w:line="240" w:lineRule="exact"/>
              <w:ind w:left="360" w:hanging="360"/>
              <w:rPr>
                <w:rFonts w:ascii="Arial" w:eastAsia="Arial" w:hAnsi="Arial" w:cs="Arial"/>
                <w:color w:val="000000" w:themeColor="text1"/>
              </w:rPr>
            </w:pPr>
          </w:p>
          <w:p w14:paraId="1B31A170" w14:textId="4406902D" w:rsidR="00220E21" w:rsidRDefault="00964B8C" w:rsidP="00220E21">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964B8C" w:rsidRDefault="00964B8C" w:rsidP="00220E21">
            <w:pPr>
              <w:spacing w:line="240" w:lineRule="exact"/>
              <w:rPr>
                <w:rFonts w:ascii="Arial" w:eastAsia="Arial" w:hAnsi="Arial" w:cs="Arial"/>
                <w:color w:val="000000" w:themeColor="text1"/>
              </w:rPr>
            </w:pPr>
          </w:p>
          <w:p w14:paraId="728CB3B8" w14:textId="4C49266E" w:rsidR="00220E21" w:rsidRDefault="00220E21" w:rsidP="00220E21">
            <w:pPr>
              <w:spacing w:line="240" w:lineRule="exact"/>
              <w:ind w:left="360" w:hanging="360"/>
            </w:pPr>
            <w:r w:rsidRPr="24C17B9B">
              <w:rPr>
                <w:rFonts w:ascii="Arial" w:eastAsia="Arial" w:hAnsi="Arial" w:cs="Arial"/>
                <w:color w:val="000000" w:themeColor="text1"/>
              </w:rPr>
              <w:t>Research and development</w:t>
            </w:r>
          </w:p>
          <w:p w14:paraId="0839CA8F" w14:textId="33B4AAA8" w:rsidR="00220E21" w:rsidRPr="00964B8C" w:rsidRDefault="00220E21" w:rsidP="00964B8C">
            <w:pPr>
              <w:spacing w:line="240" w:lineRule="exact"/>
            </w:pPr>
          </w:p>
          <w:p w14:paraId="258315D0" w14:textId="56B9C4EC" w:rsidR="00220E21" w:rsidRDefault="00220E21" w:rsidP="00220E21">
            <w:pPr>
              <w:spacing w:line="240" w:lineRule="exact"/>
              <w:ind w:left="360" w:hanging="360"/>
            </w:pPr>
            <w:r w:rsidRPr="24C17B9B">
              <w:rPr>
                <w:rFonts w:ascii="Arial" w:eastAsia="Arial" w:hAnsi="Arial" w:cs="Arial"/>
                <w:color w:val="000000" w:themeColor="text1"/>
              </w:rPr>
              <w:t>Training</w:t>
            </w:r>
          </w:p>
          <w:p w14:paraId="5CD78D0F" w14:textId="3675F0E2" w:rsidR="00220E21" w:rsidRDefault="00220E21" w:rsidP="00220E21">
            <w:pPr>
              <w:spacing w:line="240" w:lineRule="exact"/>
              <w:ind w:left="360" w:hanging="360"/>
              <w:rPr>
                <w:rFonts w:ascii="Arial" w:eastAsia="Arial" w:hAnsi="Arial" w:cs="Arial"/>
                <w:color w:val="000000" w:themeColor="text1"/>
              </w:rPr>
            </w:pPr>
          </w:p>
          <w:p w14:paraId="40AD77FE" w14:textId="4F003A73" w:rsidR="00220E21" w:rsidRDefault="00220E21" w:rsidP="00220E21">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220E21" w:rsidRDefault="00220E21" w:rsidP="00220E21">
            <w:pPr>
              <w:spacing w:line="240" w:lineRule="exact"/>
              <w:ind w:left="360" w:hanging="360"/>
              <w:rPr>
                <w:rFonts w:ascii="Arial" w:eastAsia="Arial" w:hAnsi="Arial" w:cs="Arial"/>
                <w:color w:val="000000" w:themeColor="text1"/>
              </w:rPr>
            </w:pPr>
          </w:p>
          <w:p w14:paraId="571D8911" w14:textId="668A1D97"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sidR="00964B8C">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220E21" w14:paraId="762CAFA5" w14:textId="77777777" w:rsidTr="24C17B9B">
        <w:tc>
          <w:tcPr>
            <w:tcW w:w="2254" w:type="dxa"/>
          </w:tcPr>
          <w:p w14:paraId="1485B437" w14:textId="39BF5DBB" w:rsidR="00220E21" w:rsidRDefault="00220E21" w:rsidP="00220E21">
            <w:pPr>
              <w:spacing w:line="240" w:lineRule="exact"/>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form</w:t>
            </w:r>
          </w:p>
        </w:tc>
        <w:tc>
          <w:tcPr>
            <w:tcW w:w="2254" w:type="dxa"/>
          </w:tcPr>
          <w:p w14:paraId="5686E5AF" w14:textId="0DEDEA8A"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C2FC5AF" w14:textId="57938629"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220E21" w:rsidRDefault="00220E21" w:rsidP="00220E21">
            <w:pPr>
              <w:rPr>
                <w:rFonts w:ascii="Arial" w:eastAsia="Arial" w:hAnsi="Arial" w:cs="Arial"/>
                <w:color w:val="000000" w:themeColor="text1"/>
              </w:rPr>
            </w:pPr>
          </w:p>
          <w:p w14:paraId="2555B80D" w14:textId="21A80908"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220E21" w:rsidRDefault="00220E21" w:rsidP="00220E21">
            <w:pPr>
              <w:spacing w:line="240" w:lineRule="exact"/>
            </w:pPr>
            <w:r w:rsidRPr="24C17B9B">
              <w:rPr>
                <w:rFonts w:ascii="Arial" w:eastAsia="Arial" w:hAnsi="Arial" w:cs="Arial"/>
                <w:color w:val="000000" w:themeColor="text1"/>
              </w:rPr>
              <w:t xml:space="preserve"> </w:t>
            </w:r>
          </w:p>
          <w:p w14:paraId="7750C31A" w14:textId="009D8119" w:rsidR="00220E21" w:rsidRDefault="00220E21" w:rsidP="00220E21">
            <w:pPr>
              <w:spacing w:line="240" w:lineRule="exact"/>
            </w:pPr>
            <w:r w:rsidRPr="24C17B9B">
              <w:rPr>
                <w:rFonts w:ascii="Arial" w:eastAsia="Arial" w:hAnsi="Arial" w:cs="Arial"/>
                <w:color w:val="000000" w:themeColor="text1"/>
              </w:rPr>
              <w:t>Direct grant</w:t>
            </w:r>
          </w:p>
          <w:p w14:paraId="37753B43" w14:textId="73D94A88" w:rsidR="00220E21" w:rsidRDefault="00220E21" w:rsidP="00220E21">
            <w:pPr>
              <w:spacing w:line="240" w:lineRule="exact"/>
              <w:ind w:left="360" w:hanging="360"/>
              <w:rPr>
                <w:rFonts w:ascii="Arial" w:eastAsia="Arial" w:hAnsi="Arial" w:cs="Arial"/>
                <w:color w:val="000000" w:themeColor="text1"/>
              </w:rPr>
            </w:pPr>
          </w:p>
          <w:p w14:paraId="52C8E2C5" w14:textId="4D2B0417" w:rsidR="00220E21" w:rsidRDefault="00220E21" w:rsidP="00220E21">
            <w:pPr>
              <w:spacing w:line="240" w:lineRule="exact"/>
              <w:ind w:left="360" w:hanging="360"/>
            </w:pPr>
            <w:r w:rsidRPr="24C17B9B">
              <w:rPr>
                <w:rFonts w:ascii="Arial" w:eastAsia="Arial" w:hAnsi="Arial" w:cs="Arial"/>
                <w:color w:val="000000" w:themeColor="text1"/>
              </w:rPr>
              <w:t>Equity</w:t>
            </w:r>
          </w:p>
          <w:p w14:paraId="75F1FB33" w14:textId="6F285296" w:rsidR="00220E21" w:rsidRDefault="00220E21" w:rsidP="00220E21">
            <w:pPr>
              <w:spacing w:line="240" w:lineRule="exact"/>
              <w:ind w:left="360" w:hanging="360"/>
              <w:rPr>
                <w:rFonts w:ascii="Arial" w:eastAsia="Arial" w:hAnsi="Arial" w:cs="Arial"/>
                <w:color w:val="000000" w:themeColor="text1"/>
              </w:rPr>
            </w:pPr>
          </w:p>
          <w:p w14:paraId="7FF184FC" w14:textId="12754BE1" w:rsidR="00220E21" w:rsidRDefault="00220E21" w:rsidP="00220E21">
            <w:pPr>
              <w:spacing w:line="240" w:lineRule="exact"/>
            </w:pPr>
            <w:r w:rsidRPr="24C17B9B">
              <w:rPr>
                <w:rFonts w:ascii="Arial" w:eastAsia="Arial" w:hAnsi="Arial" w:cs="Arial"/>
                <w:color w:val="000000" w:themeColor="text1"/>
              </w:rPr>
              <w:t>Guarantee</w:t>
            </w:r>
          </w:p>
          <w:p w14:paraId="6E73FA69" w14:textId="056B6F3D" w:rsidR="00220E21" w:rsidRDefault="00220E21" w:rsidP="00220E21">
            <w:pPr>
              <w:spacing w:line="240" w:lineRule="exact"/>
              <w:rPr>
                <w:rFonts w:ascii="Arial" w:eastAsia="Arial" w:hAnsi="Arial" w:cs="Arial"/>
                <w:color w:val="000000" w:themeColor="text1"/>
              </w:rPr>
            </w:pPr>
          </w:p>
          <w:p w14:paraId="2261B1A8" w14:textId="6A54BC0C" w:rsidR="00220E21" w:rsidRDefault="00220E21" w:rsidP="00220E21">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220E21" w:rsidRDefault="00220E21" w:rsidP="00220E21">
            <w:pPr>
              <w:spacing w:line="240" w:lineRule="exact"/>
              <w:ind w:left="360" w:hanging="360"/>
              <w:rPr>
                <w:rFonts w:ascii="Arial" w:eastAsia="Arial" w:hAnsi="Arial" w:cs="Arial"/>
                <w:color w:val="000000" w:themeColor="text1"/>
              </w:rPr>
            </w:pPr>
          </w:p>
          <w:p w14:paraId="7B539743" w14:textId="0558B0FC" w:rsidR="00220E21" w:rsidRDefault="00220E21" w:rsidP="00220E21">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220E21" w:rsidRDefault="00220E21" w:rsidP="00220E21">
            <w:pPr>
              <w:spacing w:line="240" w:lineRule="exact"/>
              <w:ind w:left="360" w:hanging="360"/>
              <w:rPr>
                <w:rFonts w:ascii="Arial" w:eastAsia="Arial" w:hAnsi="Arial" w:cs="Arial"/>
                <w:color w:val="000000" w:themeColor="text1"/>
              </w:rPr>
            </w:pPr>
          </w:p>
          <w:p w14:paraId="46CC93C4" w14:textId="663C319F" w:rsidR="00220E21" w:rsidRDefault="00220E21" w:rsidP="00220E21">
            <w:pPr>
              <w:ind w:left="360" w:hanging="360"/>
            </w:pPr>
            <w:r w:rsidRPr="24C17B9B">
              <w:rPr>
                <w:rFonts w:ascii="Arial" w:eastAsia="Arial" w:hAnsi="Arial" w:cs="Arial"/>
                <w:color w:val="000000" w:themeColor="text1"/>
              </w:rPr>
              <w:t>Purchase of goods or services above market prices</w:t>
            </w:r>
          </w:p>
          <w:p w14:paraId="66294D3E" w14:textId="51A34771" w:rsidR="00220E21" w:rsidRDefault="00220E21" w:rsidP="00220E21">
            <w:pPr>
              <w:spacing w:line="240" w:lineRule="exact"/>
              <w:ind w:left="360" w:hanging="360"/>
              <w:rPr>
                <w:rFonts w:ascii="Arial" w:eastAsia="Arial" w:hAnsi="Arial" w:cs="Arial"/>
                <w:color w:val="000000" w:themeColor="text1"/>
              </w:rPr>
            </w:pPr>
          </w:p>
          <w:p w14:paraId="733C5E5F" w14:textId="3CBA07D5" w:rsidR="00220E21" w:rsidRDefault="00220E21" w:rsidP="00220E21">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220E21" w:rsidRDefault="00220E21" w:rsidP="00220E21">
            <w:pPr>
              <w:spacing w:line="240" w:lineRule="exact"/>
              <w:ind w:left="360" w:hanging="360"/>
              <w:rPr>
                <w:rFonts w:ascii="Arial" w:eastAsia="Arial" w:hAnsi="Arial" w:cs="Arial"/>
                <w:color w:val="000000" w:themeColor="text1"/>
              </w:rPr>
            </w:pPr>
          </w:p>
          <w:p w14:paraId="0DAB5EFE" w14:textId="4A742697" w:rsidR="00220E21" w:rsidRDefault="00220E21" w:rsidP="00220E21">
            <w:pPr>
              <w:spacing w:line="240" w:lineRule="exact"/>
              <w:ind w:left="360" w:hanging="360"/>
            </w:pPr>
            <w:r w:rsidRPr="24C17B9B">
              <w:rPr>
                <w:rFonts w:ascii="Arial" w:eastAsia="Arial" w:hAnsi="Arial" w:cs="Arial"/>
                <w:color w:val="000000" w:themeColor="text1"/>
              </w:rPr>
              <w:t xml:space="preserve"> Other</w:t>
            </w:r>
          </w:p>
          <w:p w14:paraId="1D2CDE90" w14:textId="1043CCDB" w:rsidR="00220E21" w:rsidRDefault="00220E21" w:rsidP="00220E21">
            <w:pPr>
              <w:spacing w:line="240" w:lineRule="exact"/>
              <w:ind w:left="360" w:hanging="360"/>
              <w:rPr>
                <w:rFonts w:ascii="Arial" w:eastAsia="Arial" w:hAnsi="Arial" w:cs="Arial"/>
                <w:color w:val="000000" w:themeColor="text1"/>
              </w:rPr>
            </w:pPr>
          </w:p>
          <w:p w14:paraId="6CD4C0BB" w14:textId="04B279F1"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220E21" w:rsidRDefault="00220E21" w:rsidP="00220E21">
            <w:pPr>
              <w:spacing w:line="240" w:lineRule="exact"/>
              <w:ind w:left="360" w:hanging="360"/>
              <w:rPr>
                <w:rFonts w:ascii="Arial" w:eastAsia="Arial" w:hAnsi="Arial" w:cs="Arial"/>
                <w:color w:val="000000" w:themeColor="text1"/>
              </w:rPr>
            </w:pPr>
          </w:p>
        </w:tc>
        <w:tc>
          <w:tcPr>
            <w:tcW w:w="2254" w:type="dxa"/>
          </w:tcPr>
          <w:p w14:paraId="19971EC3" w14:textId="5E8F236F" w:rsidR="00220E21" w:rsidRDefault="00220E21" w:rsidP="00220E21">
            <w:pPr>
              <w:spacing w:line="240" w:lineRule="exact"/>
            </w:pPr>
            <w:r w:rsidRPr="27EE9825">
              <w:rPr>
                <w:rFonts w:ascii="Arial" w:eastAsia="Arial" w:hAnsi="Arial" w:cs="Arial"/>
                <w:color w:val="000000" w:themeColor="text1"/>
              </w:rPr>
              <w:lastRenderedPageBreak/>
              <w:t>Select from dropdown list</w:t>
            </w:r>
          </w:p>
        </w:tc>
      </w:tr>
      <w:tr w:rsidR="00220E21" w14:paraId="21C5655E" w14:textId="77777777" w:rsidTr="24C17B9B">
        <w:tc>
          <w:tcPr>
            <w:tcW w:w="2254" w:type="dxa"/>
          </w:tcPr>
          <w:p w14:paraId="2298EF17" w14:textId="6A6146EB" w:rsidR="00220E21" w:rsidRDefault="00220E21" w:rsidP="00220E21">
            <w:pPr>
              <w:spacing w:line="240" w:lineRule="exact"/>
            </w:pPr>
            <w:r w:rsidRPr="24C17B9B">
              <w:rPr>
                <w:rFonts w:ascii="Arial" w:eastAsia="Arial" w:hAnsi="Arial" w:cs="Arial"/>
                <w:color w:val="000000" w:themeColor="text1"/>
              </w:rPr>
              <w:t xml:space="preserve">Subsidy element full amount </w:t>
            </w:r>
          </w:p>
          <w:p w14:paraId="00F0FB30" w14:textId="357A2ABD" w:rsidR="00220E21" w:rsidRDefault="00220E21" w:rsidP="00220E21">
            <w:pPr>
              <w:spacing w:line="240" w:lineRule="exact"/>
            </w:pPr>
            <w:r w:rsidRPr="27EE9825">
              <w:rPr>
                <w:rFonts w:ascii="Arial" w:eastAsia="Arial" w:hAnsi="Arial" w:cs="Arial"/>
                <w:color w:val="000000" w:themeColor="text1"/>
              </w:rPr>
              <w:t>(£)</w:t>
            </w:r>
          </w:p>
        </w:tc>
        <w:tc>
          <w:tcPr>
            <w:tcW w:w="2254" w:type="dxa"/>
          </w:tcPr>
          <w:p w14:paraId="3C68220B" w14:textId="584A2BBA" w:rsidR="00220E21" w:rsidRDefault="00220E21" w:rsidP="00220E21">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220E21" w:rsidRDefault="00220E21" w:rsidP="00220E21">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220E21" w:rsidRDefault="00220E21" w:rsidP="00220E21">
            <w:pPr>
              <w:spacing w:line="240" w:lineRule="exact"/>
              <w:rPr>
                <w:rFonts w:ascii="Arial" w:eastAsia="Arial" w:hAnsi="Arial" w:cs="Arial"/>
                <w:color w:val="FF0000"/>
              </w:rPr>
            </w:pPr>
          </w:p>
          <w:p w14:paraId="0A860CE6" w14:textId="75E04683" w:rsidR="00220E21" w:rsidRDefault="00220E21" w:rsidP="00220E21">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220E21" w:rsidRDefault="00220E21" w:rsidP="00220E21">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729A782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xml:space="preserve">Where the Full Amount is a Tax Measure enter as a Range in the format shown on the next column. Two numbers </w:t>
            </w:r>
            <w:proofErr w:type="spellStart"/>
            <w:r w:rsidRPr="008A0FB8">
              <w:rPr>
                <w:rFonts w:ascii="Arial" w:eastAsia="Arial" w:hAnsi="Arial" w:cs="Arial"/>
                <w:color w:val="000000" w:themeColor="text1"/>
              </w:rPr>
              <w:t>seperated</w:t>
            </w:r>
            <w:proofErr w:type="spellEnd"/>
            <w:r w:rsidRPr="008A0FB8">
              <w:rPr>
                <w:rFonts w:ascii="Arial" w:eastAsia="Arial" w:hAnsi="Arial" w:cs="Arial"/>
                <w:color w:val="000000" w:themeColor="text1"/>
              </w:rPr>
              <w:t xml:space="preserve"> by a ' - '. Allowed values:</w:t>
            </w:r>
          </w:p>
          <w:p w14:paraId="2AFFBB5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 to £100,000</w:t>
            </w:r>
          </w:p>
          <w:p w14:paraId="2FC2F6B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 to £300,000</w:t>
            </w:r>
          </w:p>
          <w:p w14:paraId="657F727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 to £500,000</w:t>
            </w:r>
          </w:p>
          <w:p w14:paraId="6558257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£500,001 to £750,000</w:t>
            </w:r>
          </w:p>
          <w:p w14:paraId="01A209F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£750,001 to £1,500,000</w:t>
            </w:r>
          </w:p>
          <w:p w14:paraId="40652A5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£1,500,001 to £3,000,000</w:t>
            </w:r>
          </w:p>
          <w:p w14:paraId="0416FF44"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£3,000,001 to £5,000,000</w:t>
            </w:r>
          </w:p>
          <w:p w14:paraId="014B8B9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£5,000,001 to £7,500,000</w:t>
            </w:r>
          </w:p>
          <w:p w14:paraId="4A3759C1"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£7,500,001 to £10,000,000</w:t>
            </w:r>
          </w:p>
          <w:p w14:paraId="487B0D8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£10,000,001 to £20,000,000</w:t>
            </w:r>
          </w:p>
          <w:p w14:paraId="33C356E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w:t>
            </w:r>
          </w:p>
          <w:p w14:paraId="33AC409B" w14:textId="7F60D88A" w:rsidR="27EE9825" w:rsidRDefault="008A0FB8" w:rsidP="00C47D16">
            <w:pPr>
              <w:spacing w:line="240" w:lineRule="exact"/>
              <w:rPr>
                <w:rFonts w:ascii="Arial" w:eastAsia="Arial" w:hAnsi="Arial" w:cs="Arial"/>
                <w:color w:val="000000" w:themeColor="text1"/>
              </w:rPr>
            </w:pPr>
            <w:r w:rsidRPr="008A0FB8">
              <w:rPr>
                <w:rFonts w:ascii="Arial" w:eastAsia="Arial" w:hAnsi="Arial" w:cs="Arial"/>
                <w:color w:val="000000" w:themeColor="text1"/>
              </w:rPr>
              <w:t>and so on in ascending ranges of £10,000,000</w:t>
            </w:r>
          </w:p>
        </w:tc>
        <w:tc>
          <w:tcPr>
            <w:tcW w:w="2385" w:type="dxa"/>
          </w:tcPr>
          <w:p w14:paraId="27AC7DBC"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e.g.,</w:t>
            </w:r>
          </w:p>
          <w:p w14:paraId="1F606672"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0-100000</w:t>
            </w:r>
          </w:p>
          <w:p w14:paraId="5046F26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100001-300000</w:t>
            </w:r>
          </w:p>
          <w:p w14:paraId="4CCDAB09" w14:textId="69665D69"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300001-500000</w:t>
            </w:r>
            <w:r>
              <w:rPr>
                <w:rFonts w:ascii="Arial" w:eastAsia="Arial" w:hAnsi="Arial" w:cs="Arial"/>
                <w:color w:val="000000" w:themeColor="text1"/>
              </w:rPr>
              <w:t>…</w:t>
            </w: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w:t>
            </w:r>
            <w:proofErr w:type="gramStart"/>
            <w:r w:rsidRPr="6CF24795">
              <w:rPr>
                <w:rFonts w:ascii="Arial" w:eastAsia="Arial" w:hAnsi="Arial" w:cs="Arial"/>
                <w:color w:val="000000" w:themeColor="text1"/>
              </w:rPr>
              <w:t>authority</w:t>
            </w:r>
            <w:proofErr w:type="gramEnd"/>
            <w:r w:rsidRPr="6CF24795">
              <w:rPr>
                <w:rFonts w:ascii="Arial" w:eastAsia="Arial" w:hAnsi="Arial" w:cs="Arial"/>
                <w:color w:val="000000" w:themeColor="text1"/>
              </w:rPr>
              <w:t xml:space="preserve">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w:t>
            </w:r>
            <w:r w:rsidRPr="6CF24795">
              <w:rPr>
                <w:rFonts w:ascii="Arial" w:eastAsia="Arial" w:hAnsi="Arial" w:cs="Arial"/>
                <w:color w:val="000000" w:themeColor="text1"/>
              </w:rPr>
              <w:lastRenderedPageBreak/>
              <w:t>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57CC78B1" w:rsidR="00964B8C" w:rsidRPr="24C17B9B" w:rsidRDefault="00BA695B" w:rsidP="00964B8C">
            <w:pPr>
              <w:spacing w:line="240" w:lineRule="exact"/>
              <w:rPr>
                <w:rFonts w:ascii="Arial" w:eastAsia="Arial" w:hAnsi="Arial" w:cs="Arial"/>
                <w:color w:val="000000" w:themeColor="text1"/>
              </w:rPr>
            </w:pPr>
            <w:r w:rsidRPr="00BA695B">
              <w:rPr>
                <w:rFonts w:ascii="Arial" w:eastAsia="Arial" w:hAnsi="Arial" w:cs="Arial"/>
                <w:color w:val="000000" w:themeColor="text1"/>
              </w:rPr>
              <w:lastRenderedPageBreak/>
              <w:t>Award confirmation</w:t>
            </w:r>
            <w:r>
              <w:rPr>
                <w:rFonts w:ascii="Arial" w:eastAsia="Arial" w:hAnsi="Arial" w:cs="Arial"/>
                <w:color w:val="000000" w:themeColor="text1"/>
              </w:rPr>
              <w:t xml:space="preserve"> </w:t>
            </w:r>
            <w:r w:rsidR="00964B8C" w:rsidRPr="24C17B9B">
              <w:rPr>
                <w:rFonts w:ascii="Arial" w:eastAsia="Arial" w:hAnsi="Arial" w:cs="Arial"/>
                <w:color w:val="000000" w:themeColor="text1"/>
              </w:rPr>
              <w:t>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The date that the subsidy was 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include a dash (-)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lastRenderedPageBreak/>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Comma separated list of regions. The 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36A4A314" w14:textId="73E92984"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t>
            </w:r>
            <w:r w:rsidR="00B746AD">
              <w:rPr>
                <w:rFonts w:ascii="Arial" w:hAnsi="Arial" w:cs="Arial"/>
              </w:rPr>
              <w:t>w</w:t>
            </w:r>
            <w:r>
              <w:rPr>
                <w:rFonts w:ascii="Arial" w:hAnsi="Arial" w:cs="Arial"/>
              </w:rPr>
              <w:t>ide</w:t>
            </w:r>
          </w:p>
          <w:p w14:paraId="65111439" w14:textId="0C7831F2"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t>
            </w:r>
            <w:r w:rsidR="00B746AD">
              <w:rPr>
                <w:rFonts w:ascii="Arial" w:hAnsi="Arial" w:cs="Arial"/>
              </w:rPr>
              <w:t>w</w:t>
            </w:r>
            <w:r>
              <w:rPr>
                <w:rFonts w:ascii="Arial" w:hAnsi="Arial" w:cs="Arial"/>
              </w:rPr>
              <w:t>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East</w:t>
            </w:r>
            <w:proofErr w:type="gramEnd"/>
          </w:p>
          <w:p w14:paraId="25A52802"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West</w:t>
            </w:r>
            <w:proofErr w:type="gramEnd"/>
          </w:p>
          <w:p w14:paraId="4BFCA65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East</w:t>
            </w:r>
            <w:proofErr w:type="gramEnd"/>
          </w:p>
          <w:p w14:paraId="3685909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West</w:t>
            </w:r>
            <w:proofErr w:type="gramEnd"/>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612E4A5C"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If “</w:t>
            </w:r>
            <w:r w:rsidR="00B746AD">
              <w:rPr>
                <w:rFonts w:ascii="Arial" w:eastAsia="Arial" w:hAnsi="Arial" w:cs="Arial"/>
                <w:color w:val="000000" w:themeColor="text1"/>
              </w:rPr>
              <w:t>UK-wide</w:t>
            </w:r>
            <w:r>
              <w:rPr>
                <w:rFonts w:ascii="Arial" w:eastAsia="Arial" w:hAnsi="Arial" w:cs="Arial"/>
                <w:color w:val="000000" w:themeColor="text1"/>
              </w:rPr>
              <w:t>”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 xml:space="preserve">For example: East Midlands, London, </w:t>
            </w:r>
            <w:proofErr w:type="gramStart"/>
            <w:r>
              <w:rPr>
                <w:rFonts w:ascii="Arial" w:eastAsia="Arial" w:hAnsi="Arial" w:cs="Arial"/>
                <w:color w:val="000000" w:themeColor="text1"/>
              </w:rPr>
              <w:t>South West</w:t>
            </w:r>
            <w:proofErr w:type="gramEnd"/>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lastRenderedPageBreak/>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Activities of extraterritorial 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Public administration and defence; </w:t>
            </w:r>
            <w:r w:rsidRPr="24C17B9B">
              <w:rPr>
                <w:rFonts w:ascii="Arial" w:eastAsia="Arial" w:hAnsi="Arial" w:cs="Arial"/>
                <w:color w:val="000000" w:themeColor="text1"/>
              </w:rPr>
              <w:lastRenderedPageBreak/>
              <w:t>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6A0A8" w14:textId="77777777" w:rsidR="00356E9C" w:rsidRDefault="00356E9C" w:rsidP="00BC6389">
      <w:pPr>
        <w:spacing w:after="0" w:line="240" w:lineRule="auto"/>
      </w:pPr>
      <w:r>
        <w:separator/>
      </w:r>
    </w:p>
  </w:endnote>
  <w:endnote w:type="continuationSeparator" w:id="0">
    <w:p w14:paraId="1E7F0BB8" w14:textId="77777777" w:rsidR="00356E9C" w:rsidRDefault="00356E9C"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8DA76" w14:textId="77777777" w:rsidR="00356E9C" w:rsidRDefault="00356E9C" w:rsidP="00BC6389">
      <w:pPr>
        <w:spacing w:after="0" w:line="240" w:lineRule="auto"/>
      </w:pPr>
      <w:r>
        <w:separator/>
      </w:r>
    </w:p>
  </w:footnote>
  <w:footnote w:type="continuationSeparator" w:id="0">
    <w:p w14:paraId="41C1F46D" w14:textId="77777777" w:rsidR="00356E9C" w:rsidRDefault="00356E9C"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06B82"/>
    <w:rsid w:val="000531CA"/>
    <w:rsid w:val="0006426E"/>
    <w:rsid w:val="00092056"/>
    <w:rsid w:val="00134580"/>
    <w:rsid w:val="00164386"/>
    <w:rsid w:val="001A06AA"/>
    <w:rsid w:val="001B7DFA"/>
    <w:rsid w:val="001C6D1D"/>
    <w:rsid w:val="001D2827"/>
    <w:rsid w:val="00220E21"/>
    <w:rsid w:val="002612F5"/>
    <w:rsid w:val="0028221A"/>
    <w:rsid w:val="002F3525"/>
    <w:rsid w:val="00356E9C"/>
    <w:rsid w:val="00391FAB"/>
    <w:rsid w:val="004043DE"/>
    <w:rsid w:val="004D635E"/>
    <w:rsid w:val="004F785E"/>
    <w:rsid w:val="00562189"/>
    <w:rsid w:val="005637C7"/>
    <w:rsid w:val="00686C8D"/>
    <w:rsid w:val="00697A2F"/>
    <w:rsid w:val="006C455B"/>
    <w:rsid w:val="006D1A30"/>
    <w:rsid w:val="007312AE"/>
    <w:rsid w:val="00737287"/>
    <w:rsid w:val="007C5F5B"/>
    <w:rsid w:val="00824916"/>
    <w:rsid w:val="00862669"/>
    <w:rsid w:val="008A0FB8"/>
    <w:rsid w:val="008F71EA"/>
    <w:rsid w:val="009066A3"/>
    <w:rsid w:val="00961B46"/>
    <w:rsid w:val="00964B8C"/>
    <w:rsid w:val="009C6F2A"/>
    <w:rsid w:val="00A1545B"/>
    <w:rsid w:val="00A608CB"/>
    <w:rsid w:val="00A6BF0D"/>
    <w:rsid w:val="00AC3F79"/>
    <w:rsid w:val="00B3197E"/>
    <w:rsid w:val="00B746AD"/>
    <w:rsid w:val="00BA695B"/>
    <w:rsid w:val="00BB2057"/>
    <w:rsid w:val="00BC6389"/>
    <w:rsid w:val="00BD5EE0"/>
    <w:rsid w:val="00C21482"/>
    <w:rsid w:val="00C40155"/>
    <w:rsid w:val="00C47D16"/>
    <w:rsid w:val="00CBEC8F"/>
    <w:rsid w:val="00D85FE4"/>
    <w:rsid w:val="00DF1A83"/>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9240">
      <w:bodyDiv w:val="1"/>
      <w:marLeft w:val="0"/>
      <w:marRight w:val="0"/>
      <w:marTop w:val="0"/>
      <w:marBottom w:val="0"/>
      <w:divBdr>
        <w:top w:val="none" w:sz="0" w:space="0" w:color="auto"/>
        <w:left w:val="none" w:sz="0" w:space="0" w:color="auto"/>
        <w:bottom w:val="none" w:sz="0" w:space="0" w:color="auto"/>
        <w:right w:val="none" w:sz="0" w:space="0" w:color="auto"/>
      </w:divBdr>
    </w:div>
    <w:div w:id="986982838">
      <w:bodyDiv w:val="1"/>
      <w:marLeft w:val="0"/>
      <w:marRight w:val="0"/>
      <w:marTop w:val="0"/>
      <w:marBottom w:val="0"/>
      <w:divBdr>
        <w:top w:val="none" w:sz="0" w:space="0" w:color="auto"/>
        <w:left w:val="none" w:sz="0" w:space="0" w:color="auto"/>
        <w:bottom w:val="none" w:sz="0" w:space="0" w:color="auto"/>
        <w:right w:val="none" w:sz="0" w:space="0" w:color="auto"/>
      </w:divBdr>
    </w:div>
    <w:div w:id="1478455468">
      <w:bodyDiv w:val="1"/>
      <w:marLeft w:val="0"/>
      <w:marRight w:val="0"/>
      <w:marTop w:val="0"/>
      <w:marBottom w:val="0"/>
      <w:divBdr>
        <w:top w:val="none" w:sz="0" w:space="0" w:color="auto"/>
        <w:left w:val="none" w:sz="0" w:space="0" w:color="auto"/>
        <w:bottom w:val="none" w:sz="0" w:space="0" w:color="auto"/>
        <w:right w:val="none" w:sz="0" w:space="0" w:color="auto"/>
      </w:divBdr>
    </w:div>
    <w:div w:id="1557351877">
      <w:bodyDiv w:val="1"/>
      <w:marLeft w:val="0"/>
      <w:marRight w:val="0"/>
      <w:marTop w:val="0"/>
      <w:marBottom w:val="0"/>
      <w:divBdr>
        <w:top w:val="none" w:sz="0" w:space="0" w:color="auto"/>
        <w:left w:val="none" w:sz="0" w:space="0" w:color="auto"/>
        <w:bottom w:val="none" w:sz="0" w:space="0" w:color="auto"/>
        <w:right w:val="none" w:sz="0" w:space="0" w:color="auto"/>
      </w:divBdr>
    </w:div>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2.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3.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4.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9</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Robinson, Adam</cp:lastModifiedBy>
  <cp:revision>28</cp:revision>
  <cp:lastPrinted>2024-07-03T08:40:00Z</cp:lastPrinted>
  <dcterms:created xsi:type="dcterms:W3CDTF">2020-12-16T14:46:00Z</dcterms:created>
  <dcterms:modified xsi:type="dcterms:W3CDTF">2025-09-19T08:31:00Z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