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0223" w14:textId="6510326E" w:rsidR="00D97334" w:rsidRPr="0036541E" w:rsidRDefault="00D97334">
      <w:pPr>
        <w:rPr>
          <w:rFonts w:ascii="Arial" w:hAnsi="Arial" w:cs="Arial"/>
        </w:rPr>
      </w:pPr>
      <w:bookmarkStart w:id="0" w:name="competentAuthorityLogo"/>
      <w:r w:rsidRPr="0036541E">
        <w:rPr>
          <w:rFonts w:ascii="Arial" w:hAnsi="Arial" w:cs="Arial"/>
          <w:b/>
          <w:bCs/>
          <w:noProof/>
          <w:lang w:val="el-GR" w:eastAsia="el-GR"/>
        </w:rPr>
        <w:drawing>
          <wp:anchor distT="0" distB="0" distL="114300" distR="114300" simplePos="0" relativeHeight="251659264" behindDoc="1" locked="0" layoutInCell="1" allowOverlap="1" wp14:anchorId="24EBD189" wp14:editId="09021F58">
            <wp:simplePos x="0" y="0"/>
            <wp:positionH relativeFrom="column">
              <wp:posOffset>3352800</wp:posOffset>
            </wp:positionH>
            <wp:positionV relativeFrom="paragraph">
              <wp:posOffset>-628650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1"/>
        <w:gridCol w:w="3465"/>
      </w:tblGrid>
      <w:tr w:rsidR="00396F3A" w:rsidRPr="0036541E" w14:paraId="5EC5469D" w14:textId="77777777" w:rsidTr="004C13C4">
        <w:trPr>
          <w:trHeight w:val="300"/>
        </w:trPr>
        <w:tc>
          <w:tcPr>
            <w:tcW w:w="55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BB26E" w14:textId="77777777" w:rsidR="00D97334" w:rsidRPr="0036541E" w:rsidRDefault="00D97334" w:rsidP="008A308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EC4054" w14:textId="396BA1D1" w:rsidR="00396F3A" w:rsidRPr="0036541E" w:rsidRDefault="00396F3A" w:rsidP="008A3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541E">
              <w:rPr>
                <w:rFonts w:ascii="Arial" w:hAnsi="Arial" w:cs="Arial"/>
                <w:b/>
                <w:bCs/>
                <w:sz w:val="24"/>
                <w:szCs w:val="24"/>
              </w:rPr>
              <w:t>UK EMISSIONS TRADING SCHEME</w:t>
            </w:r>
            <w:r w:rsidRPr="0036541E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C9CBA" w14:textId="3E5C3CDF" w:rsidR="00396F3A" w:rsidRPr="0036541E" w:rsidRDefault="00396F3A" w:rsidP="00E10F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28EEF2" w14:textId="5FA20113" w:rsidR="004C13C4" w:rsidRPr="0036541E" w:rsidRDefault="004C13C4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yyyy)}»</w:t>
      </w:r>
      <w:r w:rsidRPr="0036541E">
        <w:rPr>
          <w:rFonts w:cs="Arial"/>
          <w:sz w:val="22"/>
        </w:rPr>
        <w:fldChar w:fldCharType="end"/>
      </w:r>
    </w:p>
    <w:p w14:paraId="2F0A70F0" w14:textId="4ECB6EFA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3C32A09" w14:textId="2993D161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52A1EE8" w14:textId="77777777" w:rsidR="00AB501F" w:rsidRPr="0036541E" w:rsidRDefault="00AB501F" w:rsidP="00AB501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C488AA" w14:textId="77777777" w:rsidR="00396F3A" w:rsidRPr="0036541E" w:rsidRDefault="00396F3A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Dear Sir/Madam </w:t>
      </w:r>
    </w:p>
    <w:p w14:paraId="0DC2522A" w14:textId="435F4BA9" w:rsidR="00396F3A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Maritime Operator</w:t>
      </w:r>
      <w:r w:rsidRPr="0036541E">
        <w:rPr>
          <w:rFonts w:cs="Arial"/>
          <w:sz w:val="24"/>
          <w:szCs w:val="24"/>
          <w:lang w:val="en-US"/>
        </w:rPr>
        <w:t xml:space="preserve">: 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${account.name}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«${account.name}»</w:t>
      </w:r>
      <w:r w:rsidR="00DF29AB" w:rsidRPr="0036541E">
        <w:rPr>
          <w:rFonts w:cs="Arial"/>
          <w:sz w:val="22"/>
        </w:rPr>
        <w:fldChar w:fldCharType="end"/>
      </w:r>
    </w:p>
    <w:p w14:paraId="7C63B034" w14:textId="700CF94E" w:rsidR="00AB501F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</w:t>
      </w:r>
      <w:r w:rsidR="00AB501F" w:rsidRPr="0036541E">
        <w:rPr>
          <w:rFonts w:cs="Arial"/>
          <w:b/>
          <w:bCs/>
          <w:sz w:val="24"/>
          <w:szCs w:val="24"/>
          <w:lang w:val="en-US"/>
        </w:rPr>
        <w:t xml:space="preserve"> N</w:t>
      </w:r>
      <w:r w:rsidRPr="0036541E">
        <w:rPr>
          <w:rFonts w:cs="Arial"/>
          <w:b/>
          <w:bCs/>
          <w:sz w:val="24"/>
          <w:szCs w:val="24"/>
          <w:lang w:val="en-US"/>
        </w:rPr>
        <w:t>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72D6E0A2" w14:textId="176BB03B" w:rsidR="00396F3A" w:rsidRPr="0036541E" w:rsidRDefault="00396F3A" w:rsidP="005A320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44F335" w14:textId="77777777" w:rsidR="003B2341" w:rsidRPr="0036541E" w:rsidRDefault="003B2341" w:rsidP="00E10F81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646AFBE" w14:textId="5DB46835" w:rsidR="007F6668" w:rsidRPr="0036541E" w:rsidRDefault="00396F3A" w:rsidP="00E10F81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</w:rPr>
        <w:t> </w:t>
      </w:r>
      <w:r w:rsidR="007F6668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THE GREENHOUSE GAS EMISSIONS TRADING SCHEME ORDER 2020 </w:t>
      </w:r>
      <w:r w:rsidR="003303DD" w:rsidRPr="0036541E">
        <w:rPr>
          <w:rFonts w:ascii="Arial" w:hAnsi="Arial" w:cs="Arial"/>
          <w:b/>
          <w:bCs/>
          <w:sz w:val="24"/>
          <w:szCs w:val="24"/>
          <w:lang w:val="en-US"/>
        </w:rPr>
        <w:t>(the Order)</w:t>
      </w:r>
    </w:p>
    <w:p w14:paraId="2EA65A80" w14:textId="27E1ADC7" w:rsidR="007F6668" w:rsidRPr="0036541E" w:rsidRDefault="004E5840" w:rsidP="007C50FC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b/>
          <w:bCs/>
          <w:sz w:val="24"/>
          <w:szCs w:val="24"/>
          <w:lang w:val="en-US"/>
        </w:rPr>
        <w:t>EMISSIONS FIGURE FOR SURRENDER</w:t>
      </w:r>
      <w:r w:rsidR="00396F3A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NOTICE</w:t>
      </w:r>
      <w:r w:rsidR="00396F3A" w:rsidRPr="0036541E">
        <w:rPr>
          <w:rFonts w:ascii="Arial" w:hAnsi="Arial" w:cs="Arial"/>
          <w:sz w:val="24"/>
          <w:szCs w:val="24"/>
        </w:rPr>
        <w:t>  </w:t>
      </w:r>
    </w:p>
    <w:p w14:paraId="650DAB3E" w14:textId="24B67789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For the reasons set out below,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 the Environment Agency is </w:t>
      </w:r>
      <w:r w:rsidR="00352F0E" w:rsidRPr="0036541E">
        <w:rPr>
          <w:rFonts w:ascii="Arial" w:hAnsi="Arial" w:cs="Arial"/>
          <w:sz w:val="24"/>
          <w:szCs w:val="24"/>
          <w:lang w:val="en-US"/>
        </w:rPr>
        <w:t xml:space="preserve">serving 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the </w:t>
      </w:r>
      <w:r w:rsidR="001069E9" w:rsidRPr="0036541E">
        <w:rPr>
          <w:rFonts w:ascii="Arial" w:hAnsi="Arial" w:cs="Arial"/>
          <w:sz w:val="24"/>
          <w:szCs w:val="24"/>
          <w:lang w:val="en-US"/>
        </w:rPr>
        <w:t>attached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Notice confirming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’s surrender obligation for the </w:t>
      </w:r>
      <w:r w:rsidR="00950680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 xml:space="preserve"> </w:t>
      </w:r>
      <w:r w:rsidR="00396F3A" w:rsidRPr="0036541E">
        <w:rPr>
          <w:rFonts w:ascii="Arial" w:hAnsi="Arial" w:cs="Arial"/>
          <w:sz w:val="24"/>
          <w:szCs w:val="24"/>
          <w:lang w:val="en-US"/>
        </w:rPr>
        <w:t>Scheme Year</w:t>
      </w:r>
      <w:r w:rsidR="006145BC" w:rsidRPr="0036541E">
        <w:rPr>
          <w:rFonts w:ascii="Arial" w:hAnsi="Arial" w:cs="Arial"/>
          <w:sz w:val="24"/>
          <w:szCs w:val="24"/>
          <w:lang w:val="en-US"/>
        </w:rPr>
        <w:t xml:space="preserve">. The surrender obligation is set out in </w:t>
      </w:r>
      <w:proofErr w:type="gramStart"/>
      <w:r w:rsidR="006145BC" w:rsidRPr="0036541E">
        <w:rPr>
          <w:rFonts w:ascii="Arial" w:hAnsi="Arial" w:cs="Arial"/>
          <w:sz w:val="24"/>
          <w:szCs w:val="24"/>
          <w:lang w:val="en-US"/>
        </w:rPr>
        <w:t xml:space="preserve">Article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757ED" w:rsidRPr="0036541E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="00AB501F" w:rsidRPr="0036541E">
        <w:rPr>
          <w:rFonts w:ascii="Arial" w:hAnsi="Arial" w:cs="Arial"/>
          <w:sz w:val="24"/>
          <w:szCs w:val="24"/>
          <w:lang w:val="en-US"/>
        </w:rPr>
        <w:t>TBD</w:t>
      </w:r>
      <w:r w:rsidR="008757ED" w:rsidRPr="0036541E">
        <w:rPr>
          <w:rFonts w:ascii="Arial" w:hAnsi="Arial" w:cs="Arial"/>
          <w:sz w:val="24"/>
          <w:szCs w:val="24"/>
          <w:lang w:val="en-US"/>
        </w:rPr>
        <w:t>]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964B34" w:rsidRPr="0036541E">
        <w:rPr>
          <w:rFonts w:ascii="Arial" w:hAnsi="Arial" w:cs="Arial"/>
          <w:sz w:val="24"/>
          <w:szCs w:val="24"/>
          <w:lang w:val="en-US"/>
        </w:rPr>
        <w:t xml:space="preserve">of the Order 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and </w:t>
      </w:r>
      <w:r w:rsidR="009D07C3" w:rsidRPr="0036541E">
        <w:rPr>
          <w:rFonts w:ascii="Arial" w:hAnsi="Arial" w:cs="Arial"/>
          <w:sz w:val="24"/>
          <w:szCs w:val="24"/>
          <w:lang w:val="en-US"/>
        </w:rPr>
        <w:t>is calculated b</w:t>
      </w:r>
      <w:r w:rsidR="003B72B0" w:rsidRPr="0036541E">
        <w:rPr>
          <w:rFonts w:ascii="Arial" w:hAnsi="Arial" w:cs="Arial"/>
          <w:sz w:val="24"/>
          <w:szCs w:val="24"/>
          <w:lang w:val="en-US"/>
        </w:rPr>
        <w:t xml:space="preserve">y subtracting any surrender </w:t>
      </w:r>
      <w:r w:rsidR="00475253" w:rsidRPr="0036541E">
        <w:rPr>
          <w:rFonts w:ascii="Arial" w:hAnsi="Arial" w:cs="Arial"/>
          <w:sz w:val="24"/>
          <w:szCs w:val="24"/>
          <w:lang w:val="en-US"/>
        </w:rPr>
        <w:t xml:space="preserve">deduction from the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maritime emissions </w:t>
      </w:r>
      <w:r w:rsidR="00475253" w:rsidRPr="0036541E">
        <w:rPr>
          <w:rFonts w:ascii="Arial" w:hAnsi="Arial" w:cs="Arial"/>
          <w:sz w:val="24"/>
          <w:szCs w:val="24"/>
          <w:lang w:val="en-US"/>
        </w:rPr>
        <w:t>figure.</w:t>
      </w:r>
      <w:r w:rsidR="00396F3A" w:rsidRPr="0036541E">
        <w:rPr>
          <w:rFonts w:ascii="Arial" w:hAnsi="Arial" w:cs="Arial"/>
          <w:sz w:val="24"/>
          <w:szCs w:val="24"/>
          <w:lang w:val="en-US"/>
        </w:rPr>
        <w:t> </w:t>
      </w:r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86F6634" w14:textId="21DB573F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H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aving identified that the surrender deduction figure in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  <w:lang w:val="en-US"/>
        </w:rPr>
        <w:t>’s annual emissions report was incorrect</w:t>
      </w:r>
      <w:r w:rsidR="00B0592D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B7659C" w:rsidRPr="0036541E">
        <w:rPr>
          <w:rFonts w:ascii="Arial" w:hAnsi="Arial" w:cs="Arial"/>
        </w:rPr>
        <w:fldChar w:fldCharType="begin"/>
      </w:r>
      <w:r w:rsidR="00B7659C" w:rsidRPr="0036541E">
        <w:rPr>
          <w:rFonts w:ascii="Arial" w:hAnsi="Arial" w:cs="Arial"/>
        </w:rPr>
        <w:instrText xml:space="preserve"> MERGEFIELD  ${params.determinationReasonDescription} </w:instrText>
      </w:r>
      <w:r w:rsidR="00B7659C" w:rsidRPr="0036541E">
        <w:rPr>
          <w:rFonts w:ascii="Arial" w:hAnsi="Arial" w:cs="Arial"/>
        </w:rPr>
        <w:fldChar w:fldCharType="separate"/>
      </w:r>
      <w:r w:rsidR="00B7659C" w:rsidRPr="0036541E">
        <w:rPr>
          <w:rFonts w:ascii="Arial" w:hAnsi="Arial" w:cs="Arial"/>
          <w:noProof/>
        </w:rPr>
        <w:t>«${params.determinationReasonDescription}»</w:t>
      </w:r>
      <w:r w:rsidR="00B7659C" w:rsidRPr="0036541E">
        <w:rPr>
          <w:rFonts w:ascii="Arial" w:hAnsi="Arial" w:cs="Arial"/>
        </w:rPr>
        <w:fldChar w:fldCharType="end"/>
      </w:r>
      <w:r w:rsidR="00F40395" w:rsidRPr="0036541E">
        <w:rPr>
          <w:rFonts w:ascii="Arial" w:hAnsi="Arial" w:cs="Arial"/>
        </w:rPr>
        <w:t xml:space="preserve"> 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F623A5"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</w:rPr>
        <w:t>’s surrender deduction figure</w:t>
      </w:r>
      <w:r w:rsidR="00F82B56" w:rsidRPr="0036541E">
        <w:rPr>
          <w:rFonts w:ascii="Arial" w:hAnsi="Arial" w:cs="Arial"/>
          <w:sz w:val="24"/>
          <w:szCs w:val="24"/>
        </w:rPr>
        <w:t xml:space="preserve"> in accordance with </w:t>
      </w:r>
      <w:r w:rsidR="002E06D7" w:rsidRPr="0036541E">
        <w:rPr>
          <w:rFonts w:ascii="Arial" w:hAnsi="Arial" w:cs="Arial"/>
          <w:sz w:val="24"/>
          <w:szCs w:val="24"/>
        </w:rPr>
        <w:t xml:space="preserve"> </w:t>
      </w:r>
      <w:r w:rsidR="00F82B56" w:rsidRPr="0036541E">
        <w:rPr>
          <w:rFonts w:ascii="Arial" w:hAnsi="Arial" w:cs="Arial"/>
          <w:sz w:val="24"/>
          <w:szCs w:val="24"/>
        </w:rPr>
        <w:t xml:space="preserve">Article [45] </w:t>
      </w:r>
      <w:r w:rsidR="00964B34" w:rsidRPr="0036541E">
        <w:rPr>
          <w:rFonts w:ascii="Arial" w:hAnsi="Arial" w:cs="Arial"/>
          <w:sz w:val="24"/>
          <w:szCs w:val="24"/>
        </w:rPr>
        <w:t xml:space="preserve">of the Order </w:t>
      </w:r>
      <w:r w:rsidR="002E06D7" w:rsidRPr="0036541E">
        <w:rPr>
          <w:rFonts w:ascii="Arial" w:hAnsi="Arial" w:cs="Arial"/>
          <w:sz w:val="24"/>
          <w:szCs w:val="24"/>
        </w:rPr>
        <w:t xml:space="preserve">using </w:t>
      </w:r>
      <w:r w:rsidR="00B7659C" w:rsidRPr="0036541E">
        <w:rPr>
          <w:rFonts w:ascii="Arial" w:hAnsi="Arial" w:cs="Arial"/>
        </w:rPr>
        <w:fldChar w:fldCharType="begin"/>
      </w:r>
      <w:r w:rsidR="00B7659C" w:rsidRPr="0036541E">
        <w:rPr>
          <w:rFonts w:ascii="Arial" w:hAnsi="Arial" w:cs="Arial"/>
        </w:rPr>
        <w:instrText xml:space="preserve"> MERGEFIELD  ${params.emissionsCalculationApproachDescription} </w:instrText>
      </w:r>
      <w:r w:rsidR="00B7659C" w:rsidRPr="0036541E">
        <w:rPr>
          <w:rFonts w:ascii="Arial" w:hAnsi="Arial" w:cs="Arial"/>
        </w:rPr>
        <w:fldChar w:fldCharType="separate"/>
      </w:r>
      <w:r w:rsidR="00B7659C" w:rsidRPr="0036541E">
        <w:rPr>
          <w:rFonts w:ascii="Arial" w:hAnsi="Arial" w:cs="Arial"/>
          <w:noProof/>
        </w:rPr>
        <w:t>«${params.emissionsCalculationApproachDes»</w:t>
      </w:r>
      <w:r w:rsidR="00B7659C" w:rsidRPr="0036541E">
        <w:rPr>
          <w:rFonts w:ascii="Arial" w:hAnsi="Arial" w:cs="Arial"/>
        </w:rPr>
        <w:fldChar w:fldCharType="end"/>
      </w:r>
      <w:r w:rsidR="002E06D7" w:rsidRPr="0036541E">
        <w:rPr>
          <w:rFonts w:ascii="Arial" w:hAnsi="Arial" w:cs="Arial"/>
        </w:rPr>
        <w:t>.</w:t>
      </w:r>
    </w:p>
    <w:p w14:paraId="44B0BC52" w14:textId="4C0BEE79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 xml:space="preserve">The figure in the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Notice 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will be entered into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Pr="0036541E">
        <w:rPr>
          <w:rFonts w:ascii="Arial" w:hAnsi="Arial" w:cs="Arial"/>
          <w:sz w:val="24"/>
          <w:szCs w:val="24"/>
          <w:lang w:val="en-US"/>
        </w:rPr>
        <w:t>’s Maritime Operator Holding Account in the UK ETS Registry within one month. </w:t>
      </w:r>
      <w:r w:rsidR="00D65BFD" w:rsidRPr="0036541E">
        <w:rPr>
          <w:rFonts w:ascii="Arial" w:hAnsi="Arial" w:cs="Arial"/>
          <w:sz w:val="24"/>
          <w:szCs w:val="24"/>
        </w:rPr>
        <w:t xml:space="preserve"> </w:t>
      </w:r>
    </w:p>
    <w:p w14:paraId="480FFB14" w14:textId="0EBF0332" w:rsidR="00D65BFD" w:rsidRPr="0036541E" w:rsidRDefault="00D41DF5" w:rsidP="00A9301D">
      <w:pPr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  <w:lang w:val="en-US"/>
        </w:rPr>
        <w:t>In accordance with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>] of the</w:t>
      </w:r>
      <w:r w:rsidR="007C50F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610608" w:rsidRPr="0036541E">
        <w:rPr>
          <w:rFonts w:ascii="Arial" w:hAnsi="Arial" w:cs="Arial"/>
          <w:sz w:val="24"/>
          <w:szCs w:val="24"/>
          <w:lang w:val="en-US"/>
        </w:rPr>
        <w:t>Order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60F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must surrender allowances equal to the figure in the </w:t>
      </w:r>
      <w:r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; any failure to surrender by the statutory surrender deadline is likely to result in a civil penalty. </w:t>
      </w:r>
    </w:p>
    <w:p w14:paraId="616E3439" w14:textId="3BE38112" w:rsidR="00396F3A" w:rsidRPr="0036541E" w:rsidRDefault="00D30653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Under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] of the Order,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 xml:space="preserve">has a right of appeal against 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to the First Tier Tribunal</w:t>
      </w:r>
      <w:r w:rsidR="00117263" w:rsidRPr="0036541E">
        <w:rPr>
          <w:rFonts w:ascii="Arial" w:hAnsi="Arial" w:cs="Arial"/>
          <w:sz w:val="24"/>
          <w:szCs w:val="24"/>
          <w:lang w:val="en-US"/>
        </w:rPr>
        <w:t>.</w:t>
      </w:r>
      <w:r w:rsidR="00ED7101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EC3A6C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can also request that the Environment Agency review th</w:t>
      </w:r>
      <w:r w:rsidRPr="0036541E">
        <w:rPr>
          <w:rFonts w:ascii="Arial" w:hAnsi="Arial" w:cs="Arial"/>
          <w:sz w:val="24"/>
          <w:szCs w:val="24"/>
          <w:lang w:val="en-US"/>
        </w:rPr>
        <w:t>is d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ecision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.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A review should normally be requested within 14 days of receiving this Notice by contacting the </w:t>
      </w:r>
      <w:r w:rsidR="00823690" w:rsidRPr="0036541E">
        <w:rPr>
          <w:rFonts w:ascii="Arial" w:hAnsi="Arial" w:cs="Arial"/>
          <w:sz w:val="24"/>
          <w:szCs w:val="24"/>
          <w:lang w:val="en-US"/>
        </w:rPr>
        <w:t>Maritime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 Helpdesk at </w:t>
      </w:r>
      <w:hyperlink r:id="rId11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. Asking for a review does not suspend the effect of the Notice. More information about the review process is available at: see </w:t>
      </w:r>
      <w:hyperlink r:id="rId12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Complaints procedure - Environment Agency - GOV.UK (www.gov.uk)</w:t>
        </w:r>
      </w:hyperlink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BD66026" w14:textId="0A981826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lastRenderedPageBreak/>
        <w:t xml:space="preserve">If you have any questions about </w:t>
      </w:r>
      <w:r w:rsidR="00D30653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7C50FC" w:rsidRPr="0036541E">
        <w:rPr>
          <w:rFonts w:ascii="Arial" w:hAnsi="Arial" w:cs="Arial"/>
          <w:sz w:val="24"/>
          <w:szCs w:val="24"/>
          <w:lang w:val="en-US"/>
        </w:rPr>
        <w:t>E</w:t>
      </w:r>
      <w:r w:rsidR="00D30653" w:rsidRPr="0036541E">
        <w:rPr>
          <w:rFonts w:ascii="Arial" w:hAnsi="Arial" w:cs="Arial"/>
          <w:sz w:val="24"/>
          <w:szCs w:val="24"/>
          <w:lang w:val="en-US"/>
        </w:rPr>
        <w:t>missions Figure for Surrender Notice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please contact the Maritime Helpdesk at:  </w:t>
      </w:r>
      <w:hyperlink r:id="rId13" w:tgtFrame="_blank" w:history="1">
        <w:r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 </w:t>
      </w:r>
    </w:p>
    <w:p w14:paraId="4A336BCB" w14:textId="77777777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Yours faithfully</w:t>
      </w:r>
      <w:r w:rsidRPr="0036541E">
        <w:rPr>
          <w:rFonts w:ascii="Arial" w:hAnsi="Arial" w:cs="Arial"/>
          <w:sz w:val="24"/>
          <w:szCs w:val="24"/>
        </w:rPr>
        <w:t> </w:t>
      </w:r>
    </w:p>
    <w:p w14:paraId="614D03C4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D6C71F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8CB05E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AE20B79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DC75E2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B99C25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DFE690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4E84F422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3CAB5F4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4745BEB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FE820BC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20E8CE69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16990D8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5806DB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D6635B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19AA904C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92DABE7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08C99F7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F3D03B6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DFFC53E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B55A4B6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BCAB57B" w14:textId="77777777" w:rsidR="00BE79CB" w:rsidRPr="0036541E" w:rsidRDefault="00BE79CB" w:rsidP="00E10F81">
      <w:pPr>
        <w:jc w:val="both"/>
        <w:rPr>
          <w:rFonts w:ascii="Arial" w:hAnsi="Arial" w:cs="Arial"/>
          <w:sz w:val="24"/>
          <w:szCs w:val="24"/>
        </w:rPr>
      </w:pPr>
    </w:p>
    <w:p w14:paraId="016CAF2F" w14:textId="77777777" w:rsidR="00BE79CB" w:rsidRPr="0036541E" w:rsidRDefault="00BE79CB" w:rsidP="00E10F81">
      <w:pPr>
        <w:jc w:val="both"/>
        <w:rPr>
          <w:rFonts w:ascii="Arial" w:hAnsi="Arial" w:cs="Arial"/>
          <w:sz w:val="24"/>
          <w:szCs w:val="24"/>
        </w:rPr>
      </w:pPr>
    </w:p>
    <w:p w14:paraId="3B4E7D0E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6AB6045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B3ABDC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2E71563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6A3013CA" w14:textId="77777777" w:rsidR="007C50FC" w:rsidRPr="0036541E" w:rsidRDefault="007C50FC" w:rsidP="007C50FC">
      <w:pPr>
        <w:autoSpaceDE w:val="0"/>
        <w:autoSpaceDN w:val="0"/>
        <w:adjustRightInd w:val="0"/>
        <w:spacing w:after="0"/>
        <w:contextualSpacing/>
        <w:rPr>
          <w:rFonts w:ascii="Arial" w:hAnsi="Arial" w:cs="Arial"/>
          <w:b/>
          <w:bCs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lastRenderedPageBreak/>
        <w:t>THE GREENHOUSE GAS EMISSIONS TRADING SCHEME ORDER 2020 (the Order)</w:t>
      </w:r>
    </w:p>
    <w:p w14:paraId="51740CAA" w14:textId="77777777" w:rsidR="007C50FC" w:rsidRPr="0036541E" w:rsidRDefault="007C50FC" w:rsidP="007C50FC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36541E">
        <w:rPr>
          <w:rFonts w:ascii="Arial" w:hAnsi="Arial" w:cs="Arial"/>
          <w:b/>
          <w:bCs/>
          <w:sz w:val="24"/>
          <w:szCs w:val="24"/>
        </w:rPr>
        <w:t xml:space="preserve">EMISSIONS FIGURE FOR SURRENDER NOTICE </w:t>
      </w:r>
    </w:p>
    <w:p w14:paraId="7F3DF1A5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412956A3" w14:textId="5C151199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yyyy»</w:t>
      </w:r>
      <w:r w:rsidRPr="0036541E">
        <w:rPr>
          <w:rFonts w:cs="Arial"/>
          <w:sz w:val="22"/>
        </w:rPr>
        <w:fldChar w:fldCharType="end"/>
      </w:r>
    </w:p>
    <w:p w14:paraId="69ED7791" w14:textId="1553C83F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610D309" w14:textId="10712754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2512F6F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160CB031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>Dear Sir/Madam,</w:t>
      </w:r>
    </w:p>
    <w:p w14:paraId="6C5FDC80" w14:textId="45450467" w:rsidR="00A10547" w:rsidRPr="0036541E" w:rsidRDefault="00A10547" w:rsidP="00AB501F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t>Maritime Operator</w:t>
      </w:r>
      <w:r w:rsidRPr="0036541E">
        <w:rPr>
          <w:rFonts w:ascii="Arial" w:hAnsi="Arial" w:cs="Arial"/>
          <w:sz w:val="24"/>
          <w:szCs w:val="24"/>
          <w:lang w:eastAsia="en-GB"/>
        </w:rPr>
        <w:t xml:space="preserve">: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393D23D3" w14:textId="4EF27093" w:rsidR="00EC3A6C" w:rsidRPr="0036541E" w:rsidRDefault="00EC3A6C" w:rsidP="00EC3A6C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 Number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2D854B56" w14:textId="77777777" w:rsidR="007C50FC" w:rsidRPr="0036541E" w:rsidRDefault="007C50FC" w:rsidP="00E10F81">
      <w:pPr>
        <w:jc w:val="both"/>
        <w:rPr>
          <w:rFonts w:ascii="Arial" w:hAnsi="Arial" w:cs="Arial"/>
          <w:sz w:val="24"/>
          <w:szCs w:val="24"/>
        </w:rPr>
      </w:pPr>
    </w:p>
    <w:p w14:paraId="13B335EC" w14:textId="1BCF5F70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 for the</w:t>
      </w:r>
      <w:r w:rsidR="00EC3A6C" w:rsidRPr="0036541E">
        <w:rPr>
          <w:rFonts w:ascii="Arial" w:hAnsi="Arial" w:cs="Arial"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 Scheme Year, </w:t>
      </w:r>
      <w:r w:rsidR="00801DFE"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</w:t>
      </w:r>
      <w:r w:rsidR="003066C9" w:rsidRPr="0036541E">
        <w:rPr>
          <w:rFonts w:ascii="Arial" w:hAnsi="Arial" w:cs="Arial"/>
          <w:color w:val="000000"/>
          <w:sz w:val="24"/>
          <w:szCs w:val="24"/>
        </w:rPr>
        <w:t>as</w:t>
      </w:r>
      <w:r w:rsidRPr="0036541E">
        <w:rPr>
          <w:rFonts w:ascii="Arial" w:hAnsi="Arial" w:cs="Arial"/>
          <w:sz w:val="24"/>
          <w:szCs w:val="24"/>
        </w:rPr>
        <w:t xml:space="preserve"> follows:</w:t>
      </w:r>
    </w:p>
    <w:p w14:paraId="5D28597A" w14:textId="745FE07E" w:rsidR="00A10547" w:rsidRPr="0036541E" w:rsidRDefault="00A10547" w:rsidP="00A9301D">
      <w:pPr>
        <w:rPr>
          <w:rFonts w:ascii="Arial" w:hAnsi="Arial" w:cs="Arial"/>
          <w:b/>
          <w:sz w:val="24"/>
          <w:szCs w:val="24"/>
          <w:vertAlign w:val="subscript"/>
        </w:rPr>
      </w:pPr>
      <w:r w:rsidRPr="0036541E">
        <w:rPr>
          <w:rFonts w:ascii="Arial" w:hAnsi="Arial" w:cs="Arial"/>
          <w:b/>
          <w:noProof/>
          <w:sz w:val="24"/>
          <w:szCs w:val="24"/>
        </w:rPr>
        <w:t>Maritime emissions (as reported or determined)</w:t>
      </w:r>
      <w:r w:rsidR="00AB501F" w:rsidRPr="0036541E">
        <w:rPr>
          <w:rFonts w:ascii="Arial" w:hAnsi="Arial" w:cs="Arial"/>
          <w:b/>
          <w:noProof/>
          <w:sz w:val="24"/>
          <w:szCs w:val="24"/>
        </w:rPr>
        <w:t>:</w:t>
      </w:r>
      <w:r w:rsidR="00EC3A6C" w:rsidRPr="0036541E">
        <w:rPr>
          <w:rFonts w:ascii="Arial" w:hAnsi="Arial" w:cs="Arial"/>
          <w:b/>
          <w:bCs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${params.totalEmissions}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«${params.totalEmissions}»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AB501F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60F87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tonnes CO</w:t>
      </w:r>
      <w:r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24C05BE" w14:textId="7476E858" w:rsidR="002848D5" w:rsidRPr="0036541E" w:rsidRDefault="00CB7A8C" w:rsidP="00A9301D">
      <w:pPr>
        <w:rPr>
          <w:rFonts w:ascii="Arial" w:hAnsi="Arial" w:cs="Arial"/>
          <w:bCs/>
          <w:sz w:val="24"/>
          <w:szCs w:val="24"/>
        </w:rPr>
      </w:pPr>
      <w:r w:rsidRPr="0036541E">
        <w:rPr>
          <w:rFonts w:ascii="Arial" w:hAnsi="Arial" w:cs="Arial"/>
          <w:bCs/>
          <w:sz w:val="24"/>
          <w:szCs w:val="24"/>
        </w:rPr>
        <w:t>L</w:t>
      </w:r>
      <w:r w:rsidR="00A10547" w:rsidRPr="0036541E">
        <w:rPr>
          <w:rFonts w:ascii="Arial" w:hAnsi="Arial" w:cs="Arial"/>
          <w:bCs/>
          <w:sz w:val="24"/>
          <w:szCs w:val="24"/>
        </w:rPr>
        <w:t>ess</w:t>
      </w:r>
      <w:r w:rsidRPr="0036541E">
        <w:rPr>
          <w:rFonts w:ascii="Arial" w:hAnsi="Arial" w:cs="Arial"/>
          <w:bCs/>
          <w:sz w:val="24"/>
          <w:szCs w:val="24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voyages in Northern Ireland deduction</w:t>
      </w:r>
      <w:r w:rsidR="00A10547" w:rsidRPr="0036541E">
        <w:rPr>
          <w:rFonts w:ascii="Arial" w:hAnsi="Arial" w:cs="Arial"/>
          <w:bCs/>
          <w:sz w:val="24"/>
          <w:szCs w:val="24"/>
        </w:rPr>
        <w:t>:</w:t>
      </w:r>
      <w:r w:rsidR="00ED11CF" w:rsidRPr="0036541E">
        <w:rPr>
          <w:rFonts w:ascii="Arial" w:hAnsi="Arial" w:cs="Arial"/>
          <w:bCs/>
          <w:sz w:val="24"/>
          <w:szCs w:val="24"/>
        </w:rPr>
        <w:t xml:space="preserve"> 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begin"/>
      </w:r>
      <w:r w:rsidR="007421A3">
        <w:rPr>
          <w:rFonts w:ascii="Arial" w:hAnsi="Arial" w:cs="Arial"/>
          <w:i/>
          <w:iCs/>
          <w:sz w:val="24"/>
          <w:szCs w:val="24"/>
        </w:rPr>
        <w:instrText xml:space="preserve"> MERGEFIELD  ${params.lessVoyagesInNorthernIrelandDeduction} </w:instrText>
      </w:r>
      <w:r w:rsidR="007421A3">
        <w:rPr>
          <w:rFonts w:ascii="Arial" w:hAnsi="Arial" w:cs="Arial"/>
          <w:i/>
          <w:iCs/>
          <w:sz w:val="24"/>
          <w:szCs w:val="24"/>
        </w:rPr>
        <w:fldChar w:fldCharType="separate"/>
      </w:r>
      <w:r w:rsidR="007421A3">
        <w:rPr>
          <w:rFonts w:ascii="Arial" w:hAnsi="Arial" w:cs="Arial"/>
          <w:i/>
          <w:iCs/>
          <w:noProof/>
          <w:sz w:val="24"/>
          <w:szCs w:val="24"/>
        </w:rPr>
        <w:t>«${params.lessVoyagesInNorthernIrelandDed»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A12C694" w14:textId="2E52051E" w:rsidR="00A10547" w:rsidRPr="0036541E" w:rsidRDefault="00A10547" w:rsidP="00A9301D">
      <w:pPr>
        <w:rPr>
          <w:rFonts w:ascii="Arial" w:hAnsi="Arial" w:cs="Arial"/>
          <w:b/>
          <w:sz w:val="24"/>
          <w:szCs w:val="24"/>
        </w:rPr>
      </w:pPr>
      <w:r w:rsidRPr="0036541E">
        <w:rPr>
          <w:rFonts w:ascii="Arial" w:hAnsi="Arial" w:cs="Arial"/>
          <w:b/>
          <w:sz w:val="24"/>
          <w:szCs w:val="24"/>
        </w:rPr>
        <w:t>Emissions Figure for Surrender:</w:t>
      </w:r>
      <w:r w:rsidR="00EC3A6C" w:rsidRPr="0036541E">
        <w:rPr>
          <w:rFonts w:ascii="Arial" w:hAnsi="Arial" w:cs="Arial"/>
          <w:b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7B2A77F4" w14:textId="0DCDC68B" w:rsidR="00A10547" w:rsidRPr="0036541E" w:rsidRDefault="00A10547" w:rsidP="00A9301D">
      <w:pPr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Cs/>
          <w:sz w:val="24"/>
          <w:szCs w:val="24"/>
        </w:rPr>
        <w:t xml:space="preserve">Consequently, your total surrender obligation for the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4F6C5E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Scheme Year, in line with Article [    ]</w:t>
      </w:r>
      <w:r w:rsidR="008F2FC3" w:rsidRPr="0036541E">
        <w:rPr>
          <w:rFonts w:ascii="Arial" w:hAnsi="Arial" w:cs="Arial"/>
          <w:bCs/>
          <w:sz w:val="24"/>
          <w:szCs w:val="24"/>
        </w:rPr>
        <w:t xml:space="preserve"> of the Order</w:t>
      </w:r>
      <w:r w:rsidRPr="0036541E">
        <w:rPr>
          <w:rFonts w:ascii="Arial" w:hAnsi="Arial" w:cs="Arial"/>
          <w:bCs/>
          <w:sz w:val="24"/>
          <w:szCs w:val="24"/>
        </w:rPr>
        <w:t xml:space="preserve">,  is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allowances.</w:t>
      </w:r>
    </w:p>
    <w:p w14:paraId="2DEF18BC" w14:textId="609B4972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F40395" w:rsidRPr="0036541E">
        <w:rPr>
          <w:rFonts w:ascii="Arial" w:hAnsi="Arial" w:cs="Arial"/>
          <w:sz w:val="24"/>
          <w:szCs w:val="24"/>
        </w:rPr>
        <w:fldChar w:fldCharType="begin"/>
      </w:r>
      <w:r w:rsidR="00F40395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F40395" w:rsidRPr="0036541E">
        <w:rPr>
          <w:rFonts w:ascii="Arial" w:hAnsi="Arial" w:cs="Arial"/>
          <w:sz w:val="24"/>
          <w:szCs w:val="24"/>
        </w:rPr>
        <w:fldChar w:fldCharType="separate"/>
      </w:r>
      <w:r w:rsidR="00F40395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F40395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</w:t>
      </w:r>
      <w:r w:rsidRPr="0036541E" w:rsidDel="00605321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${params.determinationReasonDescription}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«${params.determinationReasonDescription}»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>.</w:t>
      </w:r>
    </w:p>
    <w:p w14:paraId="08ABEBCD" w14:textId="238C7AF3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color w:val="000000"/>
          <w:sz w:val="24"/>
          <w:szCs w:val="24"/>
        </w:rPr>
        <w:t xml:space="preserve">This emissions figure for surrender has been determined using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${params.emissionsCalculationApproachDescription}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«${params.emissionsCalculationApproachDes»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4681D883" w14:textId="70097856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14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7E5BE68A" w14:textId="77777777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</w:p>
    <w:p w14:paraId="1C81BF33" w14:textId="09A4300D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8F2FC3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  <w:r w:rsidR="00E167C2" w:rsidRPr="0036541E">
        <w:rPr>
          <w:rFonts w:ascii="Arial" w:hAnsi="Arial" w:cs="Arial"/>
          <w:sz w:val="24"/>
          <w:szCs w:val="24"/>
        </w:rPr>
        <w:t xml:space="preserve"> </w:t>
      </w:r>
    </w:p>
    <w:p w14:paraId="3890C99D" w14:textId="067D29BA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lastRenderedPageBreak/>
        <w:t xml:space="preserve">If you wish to discuss this Notice with a member of the Maritime Team, please contact </w:t>
      </w:r>
      <w:r w:rsidRPr="0036541E">
        <w:rPr>
          <w:rFonts w:ascii="Arial" w:hAnsi="Arial" w:cs="Arial"/>
          <w:sz w:val="24"/>
          <w:szCs w:val="24"/>
        </w:rPr>
        <w:t>the Maritime Helpdesk at</w:t>
      </w:r>
      <w:r w:rsidR="00A946FA" w:rsidRPr="0036541E">
        <w:rPr>
          <w:rFonts w:ascii="Arial" w:hAnsi="Arial" w:cs="Arial"/>
          <w:sz w:val="24"/>
          <w:szCs w:val="24"/>
        </w:rPr>
        <w:t xml:space="preserve">: </w:t>
      </w:r>
      <w:hyperlink r:id="rId15" w:history="1">
        <w:r w:rsidR="00A946FA"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</w:p>
    <w:p w14:paraId="25936DD2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</w:p>
    <w:p w14:paraId="23E8C657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>Yours faithfully</w:t>
      </w:r>
    </w:p>
    <w:p w14:paraId="340DC229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2"/>
        <w:gridCol w:w="5634"/>
      </w:tblGrid>
      <w:tr w:rsidR="00A10547" w:rsidRPr="0036541E" w14:paraId="4FF542B4" w14:textId="77777777" w:rsidTr="00900B02">
        <w:tc>
          <w:tcPr>
            <w:tcW w:w="3397" w:type="dxa"/>
          </w:tcPr>
          <w:p w14:paraId="0EDE6E79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  <w:p w14:paraId="0640C7B1" w14:textId="29625132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begin"/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instrText xml:space="preserve"> MERGEFIELD  SignatoryImage  \* MERGEFORMAT </w:instrText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separate"/>
            </w:r>
            <w:bookmarkStart w:id="1" w:name="signature"/>
            <w:r w:rsidR="006011BF" w:rsidRPr="0036541E">
              <w:rPr>
                <w:rFonts w:ascii="Arial" w:hAnsi="Arial" w:cs="Arial"/>
                <w:noProof/>
              </w:rPr>
              <w:drawing>
                <wp:inline distT="0" distB="0" distL="0" distR="0" wp14:anchorId="186E07D9" wp14:editId="502FCDCC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end"/>
            </w:r>
          </w:p>
          <w:p w14:paraId="7E397975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5663" w:type="dxa"/>
          </w:tcPr>
          <w:p w14:paraId="7DF58B7D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</w:tr>
    </w:tbl>
    <w:p w14:paraId="0F0CDCD1" w14:textId="46790D41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${signatory.fullName}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«${signatory.fullName}»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7B800734" w14:textId="30DA1563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${signatory.jobTitle}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«${signatory.jobTitle}»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2CB68615" w14:textId="0451B408" w:rsidR="00740563" w:rsidRPr="0036541E" w:rsidRDefault="00396F3A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 </w:t>
      </w:r>
    </w:p>
    <w:p w14:paraId="253C2972" w14:textId="590C550D" w:rsidR="00E167C2" w:rsidRPr="0036541E" w:rsidRDefault="00E167C2" w:rsidP="00E10F81">
      <w:pPr>
        <w:jc w:val="both"/>
        <w:rPr>
          <w:rFonts w:ascii="Arial" w:hAnsi="Arial" w:cs="Arial"/>
          <w:noProof/>
          <w:sz w:val="24"/>
          <w:szCs w:val="24"/>
          <w:lang w:eastAsia="en-GB"/>
        </w:rPr>
      </w:pPr>
      <w:r w:rsidRPr="0036541E">
        <w:rPr>
          <w:rFonts w:ascii="Arial" w:hAnsi="Arial" w:cs="Arial"/>
          <w:noProof/>
          <w:sz w:val="24"/>
          <w:szCs w:val="24"/>
          <w:lang w:eastAsia="en-GB"/>
        </w:rPr>
        <w:br w:type="page"/>
      </w:r>
    </w:p>
    <w:p w14:paraId="0E37BA3A" w14:textId="77777777" w:rsidR="00356C62" w:rsidRPr="0036541E" w:rsidRDefault="00356C62" w:rsidP="00E10F81">
      <w:pPr>
        <w:tabs>
          <w:tab w:val="left" w:pos="5550"/>
        </w:tabs>
        <w:spacing w:after="200" w:line="276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36541E">
        <w:rPr>
          <w:rFonts w:ascii="Arial" w:hAnsi="Arial" w:cs="Arial"/>
          <w:b/>
          <w:sz w:val="24"/>
          <w:szCs w:val="24"/>
        </w:rPr>
        <w:lastRenderedPageBreak/>
        <w:t xml:space="preserve">Explanatory Note </w:t>
      </w:r>
    </w:p>
    <w:p w14:paraId="0AF009E2" w14:textId="79C3AA98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This Notice sets out the emissions figure for surrender which equates to the number of allowances the Maritime Operator must surrender for the scheme year specified,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63369A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35B7C92B" w14:textId="77777777" w:rsidR="00356C62" w:rsidRPr="0036541E" w:rsidRDefault="00356C62" w:rsidP="00E10F81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6AD3496" w14:textId="743371F3" w:rsidR="00356C62" w:rsidRPr="0036541E" w:rsidRDefault="00356C62" w:rsidP="00E10F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emissions figure for surrender will be entered into the Maritime Operator’s Maritime Operator Holding Account in the UK ETS Registry in accordance with [Paragraph 6A [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36541E">
        <w:rPr>
          <w:rFonts w:ascii="Arial" w:hAnsi="Arial" w:cs="Arial"/>
          <w:sz w:val="24"/>
          <w:szCs w:val="24"/>
        </w:rPr>
        <w:t xml:space="preserve"> of Schedule 5A of the Order]. </w:t>
      </w:r>
    </w:p>
    <w:p w14:paraId="1DC740A7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0007F833" w14:textId="02C3149F" w:rsidR="00356C62" w:rsidRPr="0036541E" w:rsidRDefault="00231E8B" w:rsidP="00E10F81">
      <w:pPr>
        <w:pStyle w:val="ListParagraph"/>
        <w:widowControl w:val="0"/>
        <w:numPr>
          <w:ilvl w:val="0"/>
          <w:numId w:val="14"/>
        </w:numPr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«${account.name}»</w:t>
      </w:r>
      <w:r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 xml:space="preserve">must surrender allowances in accordance with Article [  </w:t>
      </w:r>
      <w:proofErr w:type="gramStart"/>
      <w:r w:rsidR="00356C62"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356C62" w:rsidRPr="0036541E">
        <w:rPr>
          <w:rFonts w:ascii="Arial" w:hAnsi="Arial" w:cs="Arial"/>
          <w:sz w:val="24"/>
          <w:szCs w:val="24"/>
        </w:rPr>
        <w:t xml:space="preserve"> of the Order.  Failure to do so may make</w:t>
      </w:r>
      <w:r w:rsidR="00356C62" w:rsidRPr="0036541E">
        <w:rPr>
          <w:rFonts w:ascii="Arial" w:hAnsi="Arial" w:cs="Arial"/>
          <w:noProof/>
          <w:sz w:val="24"/>
          <w:szCs w:val="24"/>
          <w:lang w:eastAsia="en-GB"/>
        </w:rPr>
        <w:t xml:space="preserve"> </w:t>
      </w:r>
      <w:r w:rsidR="003B1EAE" w:rsidRPr="0036541E">
        <w:rPr>
          <w:rFonts w:ascii="Arial" w:hAnsi="Arial" w:cs="Arial"/>
          <w:noProof/>
          <w:sz w:val="24"/>
          <w:szCs w:val="24"/>
          <w:lang w:eastAsia="en-GB"/>
        </w:rPr>
        <w:t>it</w:t>
      </w:r>
      <w:r w:rsidR="00356C62" w:rsidRPr="0036541E" w:rsidDel="004E1027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>liable to a civil penalty.</w:t>
      </w:r>
    </w:p>
    <w:p w14:paraId="4CC9727A" w14:textId="77777777" w:rsidR="00356C62" w:rsidRPr="0036541E" w:rsidRDefault="00356C62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3983C4" w14:textId="440BBFCC" w:rsidR="00356C62" w:rsidRPr="0036541E" w:rsidRDefault="00356C62" w:rsidP="00897802">
      <w:pPr>
        <w:widowControl w:val="0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70(1) [    ] of the Order,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16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0152EEB2" w14:textId="77777777" w:rsidR="002F720A" w:rsidRPr="0036541E" w:rsidRDefault="002F720A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64431CB" w14:textId="1D41A453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8D100F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26B6EFA4" w14:textId="77777777" w:rsidR="002F720A" w:rsidRPr="0036541E" w:rsidRDefault="002F720A" w:rsidP="00E10F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3706BF" w14:textId="53D1260E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Style w:val="Hyperlink"/>
          <w:rFonts w:ascii="Arial" w:hAnsi="Arial" w:cs="Arial"/>
          <w:color w:val="auto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also</w:t>
      </w:r>
      <w:r w:rsidR="002F720A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ask the Environment Agency to review this Emissions Figure for Surrender Notice.  A review should normally be requested within 14 days of receiving this Notice by contacting the Maritime Helpdesk at </w:t>
      </w:r>
      <w:hyperlink r:id="rId17">
        <w:r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. Asking for a review does not suspend the Notice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or affect the rules relating to your right of appeal under the Order; in particular, the 28-day time limit for making an appeal to the First </w:t>
      </w:r>
      <w:proofErr w:type="gramStart"/>
      <w:r w:rsidRPr="0036541E">
        <w:rPr>
          <w:rFonts w:ascii="Arial" w:hAnsi="Arial" w:cs="Arial"/>
          <w:sz w:val="24"/>
          <w:szCs w:val="24"/>
        </w:rPr>
        <w:t>tier</w:t>
      </w:r>
      <w:proofErr w:type="gramEnd"/>
      <w:r w:rsidRPr="0036541E">
        <w:rPr>
          <w:rFonts w:ascii="Arial" w:hAnsi="Arial" w:cs="Arial"/>
          <w:sz w:val="24"/>
          <w:szCs w:val="24"/>
        </w:rPr>
        <w:t>-Tribunal still applies.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More information about the review process is available at: see </w:t>
      </w:r>
      <w:hyperlink r:id="rId18">
        <w:r w:rsidRPr="0036541E">
          <w:rPr>
            <w:rStyle w:val="Hyperlink"/>
            <w:rFonts w:ascii="Arial" w:hAnsi="Arial" w:cs="Arial"/>
            <w:sz w:val="24"/>
            <w:szCs w:val="24"/>
          </w:rPr>
          <w:t>Complaints procedure - Environment Agency - GOV.UK (www.gov.uk)</w:t>
        </w:r>
      </w:hyperlink>
    </w:p>
    <w:p w14:paraId="670AB60F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20F75436" w14:textId="77777777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wish to take legal advice about the effect of this Notice.</w:t>
      </w:r>
    </w:p>
    <w:p w14:paraId="5DF7961B" w14:textId="54119730" w:rsidR="00F17508" w:rsidRPr="0036541E" w:rsidRDefault="00F17508" w:rsidP="00E10F81">
      <w:pPr>
        <w:jc w:val="both"/>
        <w:rPr>
          <w:rFonts w:ascii="Arial" w:hAnsi="Arial" w:cs="Arial"/>
          <w:sz w:val="24"/>
          <w:szCs w:val="24"/>
        </w:rPr>
      </w:pPr>
    </w:p>
    <w:sectPr w:rsidR="00F17508" w:rsidRPr="00365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5A0"/>
    <w:multiLevelType w:val="multilevel"/>
    <w:tmpl w:val="F5E4D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3B1C"/>
    <w:multiLevelType w:val="multilevel"/>
    <w:tmpl w:val="9E546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73A6"/>
    <w:multiLevelType w:val="multilevel"/>
    <w:tmpl w:val="D41EF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2E8F"/>
    <w:multiLevelType w:val="multilevel"/>
    <w:tmpl w:val="9A3A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170DC"/>
    <w:multiLevelType w:val="multilevel"/>
    <w:tmpl w:val="0992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3761A"/>
    <w:multiLevelType w:val="multilevel"/>
    <w:tmpl w:val="381E4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436E"/>
    <w:multiLevelType w:val="multilevel"/>
    <w:tmpl w:val="20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C7FCC"/>
    <w:multiLevelType w:val="multilevel"/>
    <w:tmpl w:val="F468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B4EF1"/>
    <w:multiLevelType w:val="multilevel"/>
    <w:tmpl w:val="7B32C3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11C2C"/>
    <w:multiLevelType w:val="multilevel"/>
    <w:tmpl w:val="E780B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367CD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D4C5D14"/>
    <w:multiLevelType w:val="multilevel"/>
    <w:tmpl w:val="371CB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10F93"/>
    <w:multiLevelType w:val="multilevel"/>
    <w:tmpl w:val="6524B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71061">
    <w:abstractNumId w:val="6"/>
  </w:num>
  <w:num w:numId="2" w16cid:durableId="407700454">
    <w:abstractNumId w:val="9"/>
  </w:num>
  <w:num w:numId="3" w16cid:durableId="1492480986">
    <w:abstractNumId w:val="12"/>
  </w:num>
  <w:num w:numId="4" w16cid:durableId="767851226">
    <w:abstractNumId w:val="5"/>
  </w:num>
  <w:num w:numId="5" w16cid:durableId="2131588156">
    <w:abstractNumId w:val="13"/>
  </w:num>
  <w:num w:numId="6" w16cid:durableId="1936285189">
    <w:abstractNumId w:val="2"/>
  </w:num>
  <w:num w:numId="7" w16cid:durableId="46072993">
    <w:abstractNumId w:val="0"/>
  </w:num>
  <w:num w:numId="8" w16cid:durableId="61173446">
    <w:abstractNumId w:val="7"/>
  </w:num>
  <w:num w:numId="9" w16cid:durableId="2116748830">
    <w:abstractNumId w:val="3"/>
  </w:num>
  <w:num w:numId="10" w16cid:durableId="1288657355">
    <w:abstractNumId w:val="4"/>
  </w:num>
  <w:num w:numId="11" w16cid:durableId="626738088">
    <w:abstractNumId w:val="1"/>
  </w:num>
  <w:num w:numId="12" w16cid:durableId="375936455">
    <w:abstractNumId w:val="10"/>
  </w:num>
  <w:num w:numId="13" w16cid:durableId="1325208532">
    <w:abstractNumId w:val="11"/>
  </w:num>
  <w:num w:numId="14" w16cid:durableId="1705061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3A"/>
    <w:rsid w:val="000D22FE"/>
    <w:rsid w:val="000E1F93"/>
    <w:rsid w:val="000E5A09"/>
    <w:rsid w:val="000E7442"/>
    <w:rsid w:val="000F1532"/>
    <w:rsid w:val="001069E9"/>
    <w:rsid w:val="00117263"/>
    <w:rsid w:val="0012567C"/>
    <w:rsid w:val="001259C9"/>
    <w:rsid w:val="00200387"/>
    <w:rsid w:val="00231E8B"/>
    <w:rsid w:val="00274516"/>
    <w:rsid w:val="00276F33"/>
    <w:rsid w:val="002848D5"/>
    <w:rsid w:val="002D6E08"/>
    <w:rsid w:val="002E06D7"/>
    <w:rsid w:val="002F089C"/>
    <w:rsid w:val="002F720A"/>
    <w:rsid w:val="003066C9"/>
    <w:rsid w:val="00326524"/>
    <w:rsid w:val="003303DD"/>
    <w:rsid w:val="003304D6"/>
    <w:rsid w:val="00352F0E"/>
    <w:rsid w:val="00356C62"/>
    <w:rsid w:val="0036541E"/>
    <w:rsid w:val="00387355"/>
    <w:rsid w:val="00396F3A"/>
    <w:rsid w:val="003B1EAE"/>
    <w:rsid w:val="003B2341"/>
    <w:rsid w:val="003B2EE4"/>
    <w:rsid w:val="003B72B0"/>
    <w:rsid w:val="003D0292"/>
    <w:rsid w:val="00410B24"/>
    <w:rsid w:val="00410C8E"/>
    <w:rsid w:val="004320FA"/>
    <w:rsid w:val="00451B6F"/>
    <w:rsid w:val="00475253"/>
    <w:rsid w:val="00485A2C"/>
    <w:rsid w:val="004A0381"/>
    <w:rsid w:val="004C13C4"/>
    <w:rsid w:val="004E5840"/>
    <w:rsid w:val="004F6C5E"/>
    <w:rsid w:val="004F7B62"/>
    <w:rsid w:val="0050042E"/>
    <w:rsid w:val="005574E7"/>
    <w:rsid w:val="0057415C"/>
    <w:rsid w:val="0058645A"/>
    <w:rsid w:val="005A320F"/>
    <w:rsid w:val="006011BF"/>
    <w:rsid w:val="00610608"/>
    <w:rsid w:val="006145BC"/>
    <w:rsid w:val="0063369A"/>
    <w:rsid w:val="00717D3A"/>
    <w:rsid w:val="00723567"/>
    <w:rsid w:val="00731F52"/>
    <w:rsid w:val="00740563"/>
    <w:rsid w:val="007421A3"/>
    <w:rsid w:val="0078350B"/>
    <w:rsid w:val="007C50FC"/>
    <w:rsid w:val="007E345C"/>
    <w:rsid w:val="007F31AD"/>
    <w:rsid w:val="007F6668"/>
    <w:rsid w:val="00801DFE"/>
    <w:rsid w:val="00803F43"/>
    <w:rsid w:val="00813511"/>
    <w:rsid w:val="00823690"/>
    <w:rsid w:val="00860F87"/>
    <w:rsid w:val="008757ED"/>
    <w:rsid w:val="00897802"/>
    <w:rsid w:val="008A3083"/>
    <w:rsid w:val="008B1944"/>
    <w:rsid w:val="008C4D7E"/>
    <w:rsid w:val="008D100F"/>
    <w:rsid w:val="008F2E2B"/>
    <w:rsid w:val="008F2FC3"/>
    <w:rsid w:val="00904805"/>
    <w:rsid w:val="009259B0"/>
    <w:rsid w:val="00950680"/>
    <w:rsid w:val="00964B34"/>
    <w:rsid w:val="0097592C"/>
    <w:rsid w:val="009C0C2B"/>
    <w:rsid w:val="009C4057"/>
    <w:rsid w:val="009D07C3"/>
    <w:rsid w:val="009F6BA7"/>
    <w:rsid w:val="00A04494"/>
    <w:rsid w:val="00A10547"/>
    <w:rsid w:val="00A57CE6"/>
    <w:rsid w:val="00A6032F"/>
    <w:rsid w:val="00A63A15"/>
    <w:rsid w:val="00A911B6"/>
    <w:rsid w:val="00A9301D"/>
    <w:rsid w:val="00A946FA"/>
    <w:rsid w:val="00AB501F"/>
    <w:rsid w:val="00B0592D"/>
    <w:rsid w:val="00B10D3E"/>
    <w:rsid w:val="00B5593E"/>
    <w:rsid w:val="00B6247C"/>
    <w:rsid w:val="00B7659C"/>
    <w:rsid w:val="00BE79CB"/>
    <w:rsid w:val="00C26C9E"/>
    <w:rsid w:val="00C51CE5"/>
    <w:rsid w:val="00C6112D"/>
    <w:rsid w:val="00C62FBA"/>
    <w:rsid w:val="00CB7A8C"/>
    <w:rsid w:val="00D24833"/>
    <w:rsid w:val="00D30653"/>
    <w:rsid w:val="00D41DF5"/>
    <w:rsid w:val="00D65BFD"/>
    <w:rsid w:val="00D97334"/>
    <w:rsid w:val="00D9764B"/>
    <w:rsid w:val="00DC2964"/>
    <w:rsid w:val="00DF29AB"/>
    <w:rsid w:val="00E10F81"/>
    <w:rsid w:val="00E167C2"/>
    <w:rsid w:val="00E26F92"/>
    <w:rsid w:val="00EA7D71"/>
    <w:rsid w:val="00EC3A6C"/>
    <w:rsid w:val="00ED11CF"/>
    <w:rsid w:val="00ED7101"/>
    <w:rsid w:val="00EF42A5"/>
    <w:rsid w:val="00F17508"/>
    <w:rsid w:val="00F30BD6"/>
    <w:rsid w:val="00F40395"/>
    <w:rsid w:val="00F623A5"/>
    <w:rsid w:val="00F82B56"/>
    <w:rsid w:val="00F903EA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EEB1"/>
  <w15:chartTrackingRefBased/>
  <w15:docId w15:val="{FFC24275-E264-4015-9D87-34388F4F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3A"/>
  </w:style>
  <w:style w:type="paragraph" w:styleId="Heading1">
    <w:name w:val="heading 1"/>
    <w:basedOn w:val="Normal"/>
    <w:next w:val="Normal"/>
    <w:link w:val="Heading1Char"/>
    <w:uiPriority w:val="9"/>
    <w:qFormat/>
    <w:rsid w:val="003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F3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6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F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F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23A5"/>
    <w:pPr>
      <w:spacing w:after="0" w:line="240" w:lineRule="auto"/>
    </w:pPr>
  </w:style>
  <w:style w:type="table" w:styleId="TableGrid">
    <w:name w:val="Table Grid"/>
    <w:basedOn w:val="TableNormal"/>
    <w:uiPriority w:val="59"/>
    <w:rsid w:val="00356C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text">
    <w:name w:val="Field text"/>
    <w:basedOn w:val="Normal"/>
    <w:link w:val="FieldtextChar"/>
    <w:qFormat/>
    <w:rsid w:val="004C13C4"/>
    <w:pPr>
      <w:keepNext/>
      <w:spacing w:before="60" w:after="360"/>
    </w:pPr>
    <w:rPr>
      <w:rFonts w:ascii="Arial" w:hAnsi="Arial"/>
      <w:noProof/>
      <w:kern w:val="0"/>
      <w:sz w:val="20"/>
      <w14:ligatures w14:val="none"/>
    </w:rPr>
  </w:style>
  <w:style w:type="character" w:customStyle="1" w:styleId="FieldtextChar">
    <w:name w:val="Field text Char"/>
    <w:basedOn w:val="DefaultParagraphFont"/>
    <w:link w:val="Fieldtext"/>
    <w:rsid w:val="004C13C4"/>
    <w:rPr>
      <w:rFonts w:ascii="Arial" w:hAnsi="Arial"/>
      <w:noProof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etmaritimehelp@environment.agency.gov.uk" TargetMode="External"/><Relationship Id="rId18" Type="http://schemas.openxmlformats.org/officeDocument/2006/relationships/hyperlink" Target="https://www.gov.uk/government/organisations/environment-agency/about/complaints-procedur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organisations/environment-agency/about/complaints-procedure" TargetMode="External"/><Relationship Id="rId17" Type="http://schemas.openxmlformats.org/officeDocument/2006/relationships/hyperlink" Target="mailto:etmaritimehelp@environment.agency.gov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etmaritimehelp@environment.agency.gov.uk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mailto:etmaritimehelp@environment.agency.gov.uk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gov.uk/government/publications/general-regulatory-chamber-tribunal-procedure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/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148820-1E37-41C2-9826-18D6917B8CBC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2.xml><?xml version="1.0" encoding="utf-8"?>
<ds:datastoreItem xmlns:ds="http://schemas.openxmlformats.org/officeDocument/2006/customXml" ds:itemID="{5641419A-A6C7-473D-AABF-D4BB6FB01C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B2F9B2-40BC-4F34-9F22-386E261D0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1B2A97-F4DD-484A-A588-FCEC0AE5199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D805224-2623-4738-806C-4E3A6A136B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Welsh, Jo</dc:creator>
  <cp:keywords/>
  <dc:description/>
  <cp:lastModifiedBy>DIONYSOPOULOS Fotios</cp:lastModifiedBy>
  <cp:revision>4</cp:revision>
  <dcterms:created xsi:type="dcterms:W3CDTF">2025-09-19T11:05:00Z</dcterms:created>
  <dcterms:modified xsi:type="dcterms:W3CDTF">2025-09-19T11:18:00Z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MSIP_Label_e63e1b4c-ed45-40d4-a0e8-251835f93270_Enabled">
    <vt:lpwstr>true</vt:lpwstr>
  </property>
  <property fmtid="{D5CDD505-2E9C-101B-9397-08002B2CF9AE}" pid="4" name="MSIP_Label_e63e1b4c-ed45-40d4-a0e8-251835f93270_SetDate">
    <vt:lpwstr>2025-09-19T10:45:02Z</vt:lpwstr>
  </property>
  <property fmtid="{D5CDD505-2E9C-101B-9397-08002B2CF9AE}" pid="5" name="MSIP_Label_e63e1b4c-ed45-40d4-a0e8-251835f93270_Method">
    <vt:lpwstr>Standard</vt:lpwstr>
  </property>
  <property fmtid="{D5CDD505-2E9C-101B-9397-08002B2CF9AE}" pid="6" name="MSIP_Label_e63e1b4c-ed45-40d4-a0e8-251835f93270_Name">
    <vt:lpwstr>e63e1b4c-ed45-40d4-a0e8-251835f93270</vt:lpwstr>
  </property>
  <property fmtid="{D5CDD505-2E9C-101B-9397-08002B2CF9AE}" pid="7" name="MSIP_Label_e63e1b4c-ed45-40d4-a0e8-251835f93270_SiteId">
    <vt:lpwstr>b6c46f52-625c-414b-aca2-c4a4f0e7bd20</vt:lpwstr>
  </property>
  <property fmtid="{D5CDD505-2E9C-101B-9397-08002B2CF9AE}" pid="8" name="MSIP_Label_e63e1b4c-ed45-40d4-a0e8-251835f93270_ActionId">
    <vt:lpwstr>e640403c-6032-4915-a87a-675fc2e22af7</vt:lpwstr>
  </property>
  <property fmtid="{D5CDD505-2E9C-101B-9397-08002B2CF9AE}" pid="9" name="MSIP_Label_e63e1b4c-ed45-40d4-a0e8-251835f93270_ContentBits">
    <vt:lpwstr>0</vt:lpwstr>
  </property>
  <property fmtid="{D5CDD505-2E9C-101B-9397-08002B2CF9AE}" pid="10" name="MSIP_Label_e63e1b4c-ed45-40d4-a0e8-251835f93270_Tag">
    <vt:lpwstr>10, 3, 0, 1</vt:lpwstr>
  </property>
</Properties>
</file>