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21F2" w14:textId="77777777" w:rsidR="00741A6E" w:rsidRPr="00741A6E" w:rsidRDefault="00741A6E" w:rsidP="00741A6E">
      <w:pPr>
        <w:widowControl/>
        <w:autoSpaceDE w:val="0"/>
        <w:autoSpaceDN w:val="0"/>
        <w:adjustRightInd w:val="0"/>
        <w:jc w:val="both"/>
        <w:rPr>
          <w:rFonts w:ascii="Arial" w:hAnsi="Arial" w:cs="Arial"/>
          <w:b/>
          <w:bCs/>
          <w:sz w:val="28"/>
          <w:szCs w:val="28"/>
          <w:lang w:val="en-US"/>
        </w:rPr>
      </w:pPr>
      <w:r w:rsidRPr="00741A6E">
        <w:rPr>
          <w:rFonts w:ascii="Arial" w:hAnsi="Arial" w:cs="Arial"/>
          <w:b/>
          <w:bCs/>
          <w:sz w:val="28"/>
          <w:szCs w:val="28"/>
          <w:lang w:val="en-US"/>
        </w:rPr>
        <w:t xml:space="preserve">Notice of Regulator Initiated Variation of Emissions Monitoring Plan </w:t>
      </w:r>
    </w:p>
    <w:p w14:paraId="27CB2485" w14:textId="77777777" w:rsidR="00156B8E" w:rsidRPr="00741A6E" w:rsidRDefault="00156B8E" w:rsidP="00156B8E">
      <w:pPr>
        <w:widowControl/>
        <w:autoSpaceDE w:val="0"/>
        <w:autoSpaceDN w:val="0"/>
        <w:adjustRightInd w:val="0"/>
        <w:jc w:val="both"/>
        <w:rPr>
          <w:rFonts w:ascii="Arial" w:hAnsi="Arial" w:cs="Arial"/>
          <w:snapToGrid/>
          <w:sz w:val="22"/>
          <w:szCs w:val="22"/>
          <w:lang w:val="en-US"/>
        </w:rPr>
      </w:pPr>
    </w:p>
    <w:p w14:paraId="3744C77A" w14:textId="77777777" w:rsidR="00AF1A89" w:rsidRPr="00A32B8B" w:rsidRDefault="00AF1A89" w:rsidP="00156B8E">
      <w:pPr>
        <w:widowControl/>
        <w:autoSpaceDE w:val="0"/>
        <w:autoSpaceDN w:val="0"/>
        <w:adjustRightInd w:val="0"/>
        <w:jc w:val="both"/>
        <w:rPr>
          <w:rFonts w:ascii="Arial" w:hAnsi="Arial" w:cs="Arial"/>
          <w:snapToGrid/>
          <w:sz w:val="22"/>
          <w:szCs w:val="22"/>
        </w:rPr>
      </w:pPr>
      <w:r w:rsidRPr="00A32B8B">
        <w:rPr>
          <w:rFonts w:ascii="Arial" w:hAnsi="Arial" w:cs="Arial"/>
          <w:snapToGrid/>
          <w:sz w:val="22"/>
          <w:szCs w:val="22"/>
        </w:rPr>
        <w:fldChar w:fldCharType="begin"/>
      </w:r>
      <w:r w:rsidRPr="00A32B8B">
        <w:rPr>
          <w:rFonts w:ascii="Arial" w:hAnsi="Arial" w:cs="Arial"/>
          <w:snapToGrid/>
          <w:sz w:val="22"/>
          <w:szCs w:val="22"/>
        </w:rPr>
        <w:instrText xml:space="preserve"> MERGEFIELD  CurrentDate  \* MERGEFORMAT </w:instrText>
      </w:r>
      <w:r w:rsidRPr="00A32B8B">
        <w:rPr>
          <w:rFonts w:ascii="Arial" w:hAnsi="Arial" w:cs="Arial"/>
          <w:snapToGrid/>
          <w:sz w:val="22"/>
          <w:szCs w:val="22"/>
        </w:rPr>
        <w:fldChar w:fldCharType="separate"/>
      </w:r>
      <w:r w:rsidRPr="00A32B8B">
        <w:rPr>
          <w:rFonts w:ascii="Arial" w:hAnsi="Arial" w:cs="Arial"/>
          <w:snapToGrid/>
          <w:sz w:val="22"/>
          <w:szCs w:val="22"/>
        </w:rPr>
        <w:fldChar w:fldCharType="end"/>
      </w:r>
    </w:p>
    <w:p w14:paraId="5892B0D0" w14:textId="77777777" w:rsidR="00004A8C" w:rsidRPr="00393544" w:rsidRDefault="00004A8C" w:rsidP="00004A8C">
      <w:pPr>
        <w:widowControl/>
        <w:autoSpaceDE w:val="0"/>
        <w:autoSpaceDN w:val="0"/>
        <w:adjustRightInd w:val="0"/>
        <w:jc w:val="both"/>
        <w:rPr>
          <w:rFonts w:ascii="Arial" w:hAnsi="Arial" w:cs="Arial"/>
          <w:sz w:val="22"/>
          <w:szCs w:val="22"/>
        </w:rPr>
      </w:pPr>
      <w:r w:rsidRPr="00C973A0">
        <w:rPr>
          <w:rFonts w:ascii="Arial" w:hAnsi="Arial" w:cs="Arial"/>
          <w:b/>
          <w:bCs/>
          <w:sz w:val="22"/>
          <w:szCs w:val="22"/>
        </w:rPr>
        <w:t xml:space="preserve">Issue Date: </w:t>
      </w:r>
      <w:r w:rsidRPr="00393544">
        <w:rPr>
          <w:rFonts w:ascii="Arial" w:hAnsi="Arial" w:cs="Arial"/>
          <w:sz w:val="22"/>
          <w:szCs w:val="22"/>
        </w:rPr>
        <w:fldChar w:fldCharType="begin"/>
      </w:r>
      <w:r w:rsidRPr="00393544">
        <w:rPr>
          <w:rFonts w:ascii="Arial" w:hAnsi="Arial" w:cs="Arial"/>
          <w:sz w:val="22"/>
          <w:szCs w:val="22"/>
        </w:rPr>
        <w:instrText xml:space="preserve"> MERGEFIELD  "${(currentDate?date?string('dd MMMM yyyy'))!}"  \* MERGEFORMAT </w:instrText>
      </w:r>
      <w:r w:rsidRPr="00393544">
        <w:rPr>
          <w:rFonts w:ascii="Arial" w:hAnsi="Arial" w:cs="Arial"/>
          <w:sz w:val="22"/>
          <w:szCs w:val="22"/>
        </w:rPr>
        <w:fldChar w:fldCharType="separate"/>
      </w:r>
      <w:r>
        <w:rPr>
          <w:rFonts w:ascii="Arial" w:hAnsi="Arial" w:cs="Arial"/>
          <w:noProof/>
          <w:sz w:val="22"/>
          <w:szCs w:val="22"/>
        </w:rPr>
        <w:t>«${(currentDate?date?string('dd MMMM yyyy»</w:t>
      </w:r>
      <w:r w:rsidRPr="00393544">
        <w:rPr>
          <w:rFonts w:ascii="Arial" w:hAnsi="Arial" w:cs="Arial"/>
          <w:sz w:val="22"/>
          <w:szCs w:val="22"/>
        </w:rPr>
        <w:fldChar w:fldCharType="end"/>
      </w:r>
    </w:p>
    <w:p w14:paraId="0E960DFB" w14:textId="77777777" w:rsidR="00004A8C" w:rsidRPr="00C973A0" w:rsidRDefault="00004A8C" w:rsidP="00004A8C">
      <w:pPr>
        <w:widowControl/>
        <w:autoSpaceDE w:val="0"/>
        <w:autoSpaceDN w:val="0"/>
        <w:adjustRightInd w:val="0"/>
        <w:jc w:val="both"/>
        <w:rPr>
          <w:rFonts w:ascii="Arial" w:hAnsi="Arial" w:cs="Arial"/>
          <w:b/>
          <w:bCs/>
          <w:snapToGrid/>
          <w:sz w:val="22"/>
          <w:szCs w:val="22"/>
        </w:rPr>
      </w:pPr>
    </w:p>
    <w:p w14:paraId="2DA317AC" w14:textId="77777777" w:rsidR="00004A8C" w:rsidRPr="00C973A0" w:rsidRDefault="00004A8C" w:rsidP="00004A8C">
      <w:pPr>
        <w:jc w:val="both"/>
        <w:rPr>
          <w:rFonts w:ascii="Arial" w:hAnsi="Arial" w:cs="Arial"/>
          <w:sz w:val="22"/>
          <w:szCs w:val="22"/>
        </w:rPr>
      </w:pPr>
      <w:r w:rsidRPr="00C973A0">
        <w:rPr>
          <w:rFonts w:ascii="Arial" w:hAnsi="Arial" w:cs="Arial"/>
          <w:b/>
          <w:bCs/>
          <w:sz w:val="22"/>
          <w:szCs w:val="22"/>
        </w:rPr>
        <w:t>Maritime Operator</w:t>
      </w:r>
      <w:r w:rsidRPr="00C973A0">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MERGEFIELD  ${account.name!}  \* MERGEFORMAT </w:instrText>
      </w:r>
      <w:r>
        <w:rPr>
          <w:rFonts w:ascii="Arial" w:hAnsi="Arial" w:cs="Arial"/>
          <w:sz w:val="22"/>
          <w:szCs w:val="22"/>
        </w:rPr>
        <w:fldChar w:fldCharType="separate"/>
      </w:r>
      <w:r>
        <w:rPr>
          <w:rFonts w:ascii="Arial" w:hAnsi="Arial" w:cs="Arial"/>
          <w:noProof/>
          <w:sz w:val="22"/>
          <w:szCs w:val="22"/>
        </w:rPr>
        <w:t>«${account.name!}»</w:t>
      </w:r>
      <w:r>
        <w:rPr>
          <w:rFonts w:ascii="Arial" w:hAnsi="Arial" w:cs="Arial"/>
          <w:sz w:val="22"/>
          <w:szCs w:val="22"/>
        </w:rPr>
        <w:fldChar w:fldCharType="end"/>
      </w:r>
    </w:p>
    <w:p w14:paraId="64CFF1E1" w14:textId="77777777" w:rsidR="00004A8C" w:rsidRPr="00C973A0" w:rsidRDefault="00004A8C" w:rsidP="00004A8C">
      <w:pPr>
        <w:jc w:val="both"/>
        <w:rPr>
          <w:rFonts w:ascii="Arial" w:hAnsi="Arial" w:cs="Arial"/>
          <w:sz w:val="22"/>
          <w:szCs w:val="22"/>
        </w:rPr>
      </w:pPr>
    </w:p>
    <w:p w14:paraId="187F411F" w14:textId="77777777" w:rsidR="00004A8C" w:rsidRPr="00C973A0" w:rsidRDefault="00004A8C" w:rsidP="00004A8C">
      <w:pPr>
        <w:jc w:val="both"/>
        <w:rPr>
          <w:rFonts w:ascii="Arial" w:hAnsi="Arial" w:cs="Arial"/>
          <w:sz w:val="22"/>
          <w:szCs w:val="22"/>
        </w:rPr>
      </w:pPr>
      <w:bookmarkStart w:id="0" w:name="_Int_kWsB6ore"/>
      <w:r w:rsidRPr="00C973A0">
        <w:rPr>
          <w:rFonts w:ascii="Arial" w:hAnsi="Arial" w:cs="Arial"/>
          <w:b/>
          <w:bCs/>
          <w:sz w:val="22"/>
          <w:szCs w:val="22"/>
        </w:rPr>
        <w:t>IMO</w:t>
      </w:r>
      <w:bookmarkEnd w:id="0"/>
      <w:r w:rsidRPr="00C973A0">
        <w:rPr>
          <w:rFonts w:ascii="Arial" w:hAnsi="Arial" w:cs="Arial"/>
          <w:b/>
          <w:bCs/>
          <w:sz w:val="22"/>
          <w:szCs w:val="22"/>
        </w:rPr>
        <w:t xml:space="preserve"> Company Number</w:t>
      </w:r>
      <w:r w:rsidRPr="00C973A0">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MERGEFIELD  ${account.imoNumber!}  \* MERGEFORMAT </w:instrText>
      </w:r>
      <w:r>
        <w:rPr>
          <w:rFonts w:ascii="Arial" w:hAnsi="Arial" w:cs="Arial"/>
          <w:sz w:val="22"/>
          <w:szCs w:val="22"/>
        </w:rPr>
        <w:fldChar w:fldCharType="separate"/>
      </w:r>
      <w:r>
        <w:rPr>
          <w:rFonts w:ascii="Arial" w:hAnsi="Arial" w:cs="Arial"/>
          <w:noProof/>
          <w:sz w:val="22"/>
          <w:szCs w:val="22"/>
        </w:rPr>
        <w:t>«${account.imoNumber!}»</w:t>
      </w:r>
      <w:r>
        <w:rPr>
          <w:rFonts w:ascii="Arial" w:hAnsi="Arial" w:cs="Arial"/>
          <w:sz w:val="22"/>
          <w:szCs w:val="22"/>
        </w:rPr>
        <w:fldChar w:fldCharType="end"/>
      </w:r>
    </w:p>
    <w:p w14:paraId="64F209D1" w14:textId="77777777" w:rsidR="00004A8C" w:rsidRPr="00C973A0" w:rsidRDefault="00004A8C" w:rsidP="00004A8C">
      <w:pPr>
        <w:jc w:val="both"/>
        <w:rPr>
          <w:rFonts w:ascii="Arial" w:hAnsi="Arial" w:cs="Arial"/>
          <w:sz w:val="22"/>
          <w:szCs w:val="22"/>
        </w:rPr>
      </w:pPr>
    </w:p>
    <w:p w14:paraId="346F82AC" w14:textId="77777777" w:rsidR="00004A8C" w:rsidRPr="00C973A0" w:rsidRDefault="00004A8C" w:rsidP="00004A8C">
      <w:pPr>
        <w:jc w:val="both"/>
        <w:rPr>
          <w:rFonts w:ascii="Arial" w:hAnsi="Arial" w:cs="Arial"/>
          <w:sz w:val="22"/>
          <w:szCs w:val="22"/>
        </w:rPr>
      </w:pPr>
      <w:r w:rsidRPr="00876FEF">
        <w:rPr>
          <w:rFonts w:ascii="Arial" w:hAnsi="Arial" w:cs="Arial"/>
          <w:b/>
          <w:bCs/>
          <w:sz w:val="22"/>
          <w:szCs w:val="22"/>
        </w:rPr>
        <w:t>Emissions Monitoring Plan reference:</w:t>
      </w:r>
      <w:r w:rsidRPr="00C973A0">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MERGEFIELD  ${permitId!}  \* MERGEFORMAT </w:instrText>
      </w:r>
      <w:r>
        <w:rPr>
          <w:rFonts w:ascii="Arial" w:hAnsi="Arial" w:cs="Arial"/>
          <w:sz w:val="22"/>
          <w:szCs w:val="22"/>
        </w:rPr>
        <w:fldChar w:fldCharType="separate"/>
      </w:r>
      <w:r>
        <w:rPr>
          <w:rFonts w:ascii="Arial" w:hAnsi="Arial" w:cs="Arial"/>
          <w:noProof/>
          <w:sz w:val="22"/>
          <w:szCs w:val="22"/>
        </w:rPr>
        <w:t>«${permitId!}»</w:t>
      </w:r>
      <w:r>
        <w:rPr>
          <w:rFonts w:ascii="Arial" w:hAnsi="Arial" w:cs="Arial"/>
          <w:sz w:val="22"/>
          <w:szCs w:val="22"/>
        </w:rPr>
        <w:fldChar w:fldCharType="end"/>
      </w:r>
    </w:p>
    <w:p w14:paraId="34F4E1F8" w14:textId="77777777" w:rsidR="00004A8C" w:rsidRPr="00C973A0" w:rsidRDefault="00004A8C" w:rsidP="00004A8C">
      <w:pPr>
        <w:widowControl/>
        <w:autoSpaceDE w:val="0"/>
        <w:autoSpaceDN w:val="0"/>
        <w:adjustRightInd w:val="0"/>
        <w:jc w:val="both"/>
        <w:rPr>
          <w:rFonts w:ascii="Arial" w:hAnsi="Arial" w:cs="Arial"/>
          <w:snapToGrid/>
          <w:sz w:val="22"/>
          <w:szCs w:val="22"/>
        </w:rPr>
      </w:pPr>
    </w:p>
    <w:p w14:paraId="318DA6A2" w14:textId="77777777" w:rsidR="00004A8C" w:rsidRPr="006B7DF2" w:rsidRDefault="00004A8C" w:rsidP="00004A8C">
      <w:pPr>
        <w:jc w:val="both"/>
        <w:rPr>
          <w:rFonts w:ascii="Arial" w:hAnsi="Arial" w:cs="Arial"/>
          <w:sz w:val="22"/>
          <w:szCs w:val="22"/>
        </w:rPr>
      </w:pPr>
      <w:r w:rsidRPr="00C973A0">
        <w:rPr>
          <w:rFonts w:ascii="Arial" w:eastAsia="Arial" w:hAnsi="Arial" w:cs="Arial"/>
          <w:b/>
          <w:bCs/>
          <w:sz w:val="22"/>
          <w:szCs w:val="22"/>
        </w:rPr>
        <w:t>FAO</w:t>
      </w:r>
      <w:r w:rsidRPr="00C973A0">
        <w:rPr>
          <w:rFonts w:ascii="Arial" w:eastAsia="Arial" w:hAnsi="Arial" w:cs="Arial"/>
          <w:sz w:val="22"/>
          <w:szCs w:val="22"/>
        </w:rPr>
        <w:t xml:space="preserve"> </w:t>
      </w:r>
      <w:bookmarkStart w:id="1" w:name="_Hlk182993992"/>
      <w:r>
        <w:rPr>
          <w:rFonts w:ascii="Arial" w:hAnsi="Arial" w:cs="Arial"/>
          <w:sz w:val="22"/>
          <w:szCs w:val="22"/>
        </w:rPr>
        <w:fldChar w:fldCharType="begin"/>
      </w:r>
      <w:r>
        <w:rPr>
          <w:rFonts w:ascii="Arial" w:hAnsi="Arial" w:cs="Arial"/>
          <w:sz w:val="22"/>
          <w:szCs w:val="22"/>
        </w:rPr>
        <w:instrText xml:space="preserve"> MERGEFIELD  ${account.serviceContact}  \* MERGEFORMAT </w:instrText>
      </w:r>
      <w:r>
        <w:rPr>
          <w:rFonts w:ascii="Arial" w:hAnsi="Arial" w:cs="Arial"/>
          <w:sz w:val="22"/>
          <w:szCs w:val="22"/>
        </w:rPr>
        <w:fldChar w:fldCharType="separate"/>
      </w:r>
      <w:r>
        <w:rPr>
          <w:rFonts w:ascii="Arial" w:hAnsi="Arial" w:cs="Arial"/>
          <w:noProof/>
          <w:sz w:val="22"/>
          <w:szCs w:val="22"/>
        </w:rPr>
        <w:t>«${account.serviceContact}»</w:t>
      </w:r>
      <w:r>
        <w:rPr>
          <w:rFonts w:ascii="Arial" w:hAnsi="Arial" w:cs="Arial"/>
          <w:sz w:val="22"/>
          <w:szCs w:val="22"/>
        </w:rPr>
        <w:fldChar w:fldCharType="end"/>
      </w:r>
      <w:bookmarkEnd w:id="1"/>
    </w:p>
    <w:p w14:paraId="223E6FE4" w14:textId="77777777" w:rsidR="00004A8C" w:rsidRPr="00C973A0" w:rsidRDefault="00004A8C" w:rsidP="00004A8C">
      <w:pPr>
        <w:widowControl/>
        <w:autoSpaceDE w:val="0"/>
        <w:autoSpaceDN w:val="0"/>
        <w:adjustRightInd w:val="0"/>
        <w:jc w:val="both"/>
        <w:rPr>
          <w:rFonts w:ascii="Arial" w:hAnsi="Arial" w:cs="Arial"/>
          <w:snapToGrid/>
          <w:sz w:val="22"/>
          <w:szCs w:val="22"/>
        </w:rPr>
      </w:pPr>
    </w:p>
    <w:p w14:paraId="50574BE7" w14:textId="77777777" w:rsidR="00004A8C" w:rsidRDefault="00004A8C" w:rsidP="00004A8C">
      <w:pPr>
        <w:widowControl/>
        <w:autoSpaceDE w:val="0"/>
        <w:autoSpaceDN w:val="0"/>
        <w:adjustRightInd w:val="0"/>
        <w:jc w:val="both"/>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${account.serviceContactEmail}  \* MERGEFORMAT </w:instrText>
      </w:r>
      <w:r>
        <w:rPr>
          <w:rFonts w:ascii="Arial" w:hAnsi="Arial" w:cs="Arial"/>
          <w:sz w:val="22"/>
          <w:szCs w:val="22"/>
        </w:rPr>
        <w:fldChar w:fldCharType="separate"/>
      </w:r>
      <w:r>
        <w:rPr>
          <w:rFonts w:ascii="Arial" w:hAnsi="Arial" w:cs="Arial"/>
          <w:noProof/>
          <w:sz w:val="22"/>
          <w:szCs w:val="22"/>
        </w:rPr>
        <w:t>«${account.serviceContactEmail}»</w:t>
      </w:r>
      <w:r>
        <w:rPr>
          <w:rFonts w:ascii="Arial" w:hAnsi="Arial" w:cs="Arial"/>
          <w:sz w:val="22"/>
          <w:szCs w:val="22"/>
        </w:rPr>
        <w:fldChar w:fldCharType="end"/>
      </w:r>
    </w:p>
    <w:p w14:paraId="4007C119" w14:textId="77777777" w:rsidR="00004A8C" w:rsidRPr="00C973A0" w:rsidRDefault="00004A8C" w:rsidP="00004A8C">
      <w:pPr>
        <w:widowControl/>
        <w:autoSpaceDE w:val="0"/>
        <w:autoSpaceDN w:val="0"/>
        <w:adjustRightInd w:val="0"/>
        <w:jc w:val="both"/>
        <w:rPr>
          <w:rFonts w:ascii="Arial" w:hAnsi="Arial" w:cs="Arial"/>
          <w:snapToGrid/>
          <w:sz w:val="22"/>
          <w:szCs w:val="22"/>
        </w:rPr>
      </w:pPr>
    </w:p>
    <w:p w14:paraId="0487B04E" w14:textId="77777777" w:rsidR="00004A8C" w:rsidRPr="006B7DF2" w:rsidRDefault="00004A8C" w:rsidP="00004A8C">
      <w:pPr>
        <w:widowControl/>
        <w:autoSpaceDE w:val="0"/>
        <w:autoSpaceDN w:val="0"/>
        <w:adjustRightInd w:val="0"/>
        <w:jc w:val="both"/>
        <w:rPr>
          <w:rFonts w:ascii="Arial" w:hAnsi="Arial" w:cs="Arial"/>
          <w:sz w:val="22"/>
          <w:szCs w:val="22"/>
        </w:rPr>
      </w:pPr>
      <w:r w:rsidRPr="00C973A0">
        <w:rPr>
          <w:rFonts w:ascii="Arial" w:hAnsi="Arial" w:cs="Arial"/>
          <w:snapToGrid/>
          <w:sz w:val="22"/>
          <w:szCs w:val="22"/>
        </w:rPr>
        <w:t xml:space="preserve">Dear </w:t>
      </w:r>
      <w:r>
        <w:rPr>
          <w:rFonts w:ascii="Arial" w:hAnsi="Arial" w:cs="Arial"/>
          <w:sz w:val="22"/>
          <w:szCs w:val="22"/>
        </w:rPr>
        <w:fldChar w:fldCharType="begin"/>
      </w:r>
      <w:r>
        <w:rPr>
          <w:rFonts w:ascii="Arial" w:hAnsi="Arial" w:cs="Arial"/>
          <w:sz w:val="22"/>
          <w:szCs w:val="22"/>
        </w:rPr>
        <w:instrText xml:space="preserve"> MERGEFIELD  ${account.serviceContactFirstName}  \* MERGEFORMAT </w:instrText>
      </w:r>
      <w:r>
        <w:rPr>
          <w:rFonts w:ascii="Arial" w:hAnsi="Arial" w:cs="Arial"/>
          <w:sz w:val="22"/>
          <w:szCs w:val="22"/>
        </w:rPr>
        <w:fldChar w:fldCharType="separate"/>
      </w:r>
      <w:r>
        <w:rPr>
          <w:rFonts w:ascii="Arial" w:hAnsi="Arial" w:cs="Arial"/>
          <w:noProof/>
          <w:sz w:val="22"/>
          <w:szCs w:val="22"/>
        </w:rPr>
        <w:t>«${account.serviceContactFirstName}»</w:t>
      </w:r>
      <w:r>
        <w:rPr>
          <w:rFonts w:ascii="Arial" w:hAnsi="Arial" w:cs="Arial"/>
          <w:sz w:val="22"/>
          <w:szCs w:val="22"/>
        </w:rPr>
        <w:fldChar w:fldCharType="end"/>
      </w:r>
    </w:p>
    <w:p w14:paraId="7DAF9FCB" w14:textId="77777777" w:rsidR="00486419" w:rsidRPr="00A32B8B" w:rsidRDefault="00486419" w:rsidP="00156B8E">
      <w:pPr>
        <w:widowControl/>
        <w:autoSpaceDE w:val="0"/>
        <w:autoSpaceDN w:val="0"/>
        <w:adjustRightInd w:val="0"/>
        <w:jc w:val="both"/>
        <w:rPr>
          <w:rFonts w:ascii="Arial" w:hAnsi="Arial" w:cs="Arial"/>
          <w:b/>
          <w:snapToGrid/>
          <w:sz w:val="22"/>
          <w:szCs w:val="22"/>
        </w:rPr>
      </w:pPr>
    </w:p>
    <w:p w14:paraId="55922F79" w14:textId="438D19A8" w:rsidR="00270CEE" w:rsidRPr="00A32B8B" w:rsidRDefault="7A37DAF0" w:rsidP="0D413212">
      <w:pPr>
        <w:ind w:right="70"/>
        <w:jc w:val="both"/>
        <w:rPr>
          <w:rFonts w:ascii="Arial" w:hAnsi="Arial" w:cs="Arial"/>
          <w:b/>
          <w:sz w:val="22"/>
          <w:szCs w:val="22"/>
        </w:rPr>
      </w:pPr>
      <w:r w:rsidRPr="00A32B8B">
        <w:rPr>
          <w:rFonts w:ascii="Arial" w:hAnsi="Arial" w:cs="Arial"/>
          <w:b/>
          <w:sz w:val="22"/>
          <w:szCs w:val="22"/>
        </w:rPr>
        <w:t>THE GREENHOUSE GAS EMISSIONS TRADING SCHEME ORDER 2020</w:t>
      </w:r>
      <w:r w:rsidR="00741A6E">
        <w:rPr>
          <w:rFonts w:ascii="Arial" w:hAnsi="Arial" w:cs="Arial"/>
          <w:b/>
          <w:sz w:val="22"/>
          <w:szCs w:val="22"/>
        </w:rPr>
        <w:t xml:space="preserve"> </w:t>
      </w:r>
      <w:r w:rsidR="00741A6E" w:rsidRPr="00741A6E">
        <w:rPr>
          <w:rFonts w:ascii="Arial" w:hAnsi="Arial" w:cs="Arial"/>
          <w:b/>
          <w:sz w:val="22"/>
          <w:szCs w:val="22"/>
          <w:lang w:val="en-US"/>
        </w:rPr>
        <w:t>(SI 2020/1265</w:t>
      </w:r>
      <w:proofErr w:type="gramStart"/>
      <w:r w:rsidR="00741A6E" w:rsidRPr="00741A6E">
        <w:rPr>
          <w:rFonts w:ascii="Arial" w:hAnsi="Arial" w:cs="Arial"/>
          <w:b/>
          <w:sz w:val="22"/>
          <w:szCs w:val="22"/>
          <w:lang w:val="en-US"/>
        </w:rPr>
        <w:t xml:space="preserve">) </w:t>
      </w:r>
      <w:r w:rsidRPr="00A32B8B">
        <w:rPr>
          <w:rFonts w:ascii="Arial" w:hAnsi="Arial" w:cs="Arial"/>
          <w:b/>
          <w:sz w:val="22"/>
          <w:szCs w:val="22"/>
        </w:rPr>
        <w:t xml:space="preserve"> (</w:t>
      </w:r>
      <w:proofErr w:type="gramEnd"/>
      <w:r w:rsidRPr="00A32B8B">
        <w:rPr>
          <w:rFonts w:ascii="Arial" w:hAnsi="Arial" w:cs="Arial"/>
          <w:b/>
          <w:sz w:val="22"/>
          <w:szCs w:val="22"/>
        </w:rPr>
        <w:t>the Order)</w:t>
      </w:r>
    </w:p>
    <w:p w14:paraId="64341131" w14:textId="77777777" w:rsidR="00270CEE" w:rsidRPr="00A32B8B" w:rsidRDefault="00270CEE" w:rsidP="00156B8E">
      <w:pPr>
        <w:widowControl/>
        <w:autoSpaceDE w:val="0"/>
        <w:autoSpaceDN w:val="0"/>
        <w:adjustRightInd w:val="0"/>
        <w:ind w:right="70"/>
        <w:jc w:val="both"/>
        <w:rPr>
          <w:rFonts w:ascii="Arial" w:hAnsi="Arial" w:cs="Arial"/>
          <w:b/>
          <w:snapToGrid/>
          <w:sz w:val="22"/>
          <w:szCs w:val="22"/>
        </w:rPr>
      </w:pPr>
    </w:p>
    <w:p w14:paraId="4D90CE43" w14:textId="77777777" w:rsidR="00741A6E" w:rsidRPr="00741A6E" w:rsidRDefault="00741A6E" w:rsidP="00741A6E">
      <w:pPr>
        <w:widowControl/>
        <w:autoSpaceDE w:val="0"/>
        <w:autoSpaceDN w:val="0"/>
        <w:adjustRightInd w:val="0"/>
        <w:ind w:right="70"/>
        <w:jc w:val="both"/>
        <w:rPr>
          <w:rFonts w:ascii="Arial" w:hAnsi="Arial" w:cs="Arial"/>
          <w:sz w:val="22"/>
          <w:szCs w:val="22"/>
        </w:rPr>
      </w:pPr>
      <w:r w:rsidRPr="00741A6E">
        <w:rPr>
          <w:rFonts w:ascii="Arial" w:hAnsi="Arial" w:cs="Arial"/>
          <w:sz w:val="22"/>
          <w:szCs w:val="22"/>
        </w:rPr>
        <w:t>The Environment Agency has varied your emissions monitoring plan under Article 31(6) of the Order.</w:t>
      </w:r>
    </w:p>
    <w:p w14:paraId="40A2038C" w14:textId="77777777" w:rsidR="00A164B8" w:rsidRPr="00A32B8B" w:rsidRDefault="00A164B8" w:rsidP="00156B8E">
      <w:pPr>
        <w:widowControl/>
        <w:autoSpaceDE w:val="0"/>
        <w:autoSpaceDN w:val="0"/>
        <w:adjustRightInd w:val="0"/>
        <w:ind w:right="70"/>
        <w:jc w:val="both"/>
        <w:rPr>
          <w:rFonts w:ascii="Arial" w:hAnsi="Arial" w:cs="Arial"/>
          <w:sz w:val="22"/>
          <w:szCs w:val="22"/>
        </w:rPr>
      </w:pPr>
    </w:p>
    <w:p w14:paraId="577C612E" w14:textId="680996C9" w:rsidR="00741A6E" w:rsidRPr="00741A6E" w:rsidRDefault="00741A6E" w:rsidP="00741A6E">
      <w:pPr>
        <w:pStyle w:val="BodyText"/>
        <w:ind w:right="70"/>
        <w:rPr>
          <w:rFonts w:ascii="Arial" w:hAnsi="Arial" w:cs="Arial"/>
          <w:sz w:val="22"/>
          <w:szCs w:val="22"/>
        </w:rPr>
      </w:pPr>
      <w:r w:rsidRPr="00741A6E">
        <w:rPr>
          <w:rFonts w:ascii="Arial" w:hAnsi="Arial" w:cs="Arial"/>
          <w:sz w:val="22"/>
          <w:szCs w:val="22"/>
        </w:rPr>
        <w:t xml:space="preserve">You must now comply with the revised version of your emissions monitoring plan attached to this Notice (version </w:t>
      </w:r>
      <w:r w:rsidRPr="00741A6E">
        <w:rPr>
          <w:rFonts w:ascii="Arial" w:hAnsi="Arial" w:cs="Arial"/>
          <w:sz w:val="22"/>
          <w:szCs w:val="22"/>
          <w:lang w:val="en-US"/>
        </w:rPr>
        <w:fldChar w:fldCharType="begin"/>
      </w:r>
      <w:r w:rsidRPr="00741A6E">
        <w:rPr>
          <w:rFonts w:ascii="Arial" w:hAnsi="Arial" w:cs="Arial"/>
          <w:sz w:val="22"/>
          <w:szCs w:val="22"/>
          <w:lang w:val="en-US"/>
        </w:rPr>
        <w:instrText xml:space="preserve"> MERGEFIELD  ${(params.empConsolidationNumber)!}  \* MERGEFORMAT </w:instrText>
      </w:r>
      <w:r w:rsidRPr="00741A6E">
        <w:rPr>
          <w:rFonts w:ascii="Arial" w:hAnsi="Arial" w:cs="Arial"/>
          <w:sz w:val="22"/>
          <w:szCs w:val="22"/>
          <w:lang w:val="en-US"/>
        </w:rPr>
        <w:fldChar w:fldCharType="separate"/>
      </w:r>
      <w:r w:rsidRPr="00741A6E">
        <w:rPr>
          <w:rFonts w:ascii="Arial" w:hAnsi="Arial" w:cs="Arial"/>
          <w:sz w:val="22"/>
          <w:szCs w:val="22"/>
          <w:lang w:val="en-US"/>
        </w:rPr>
        <w:t>«${(params.empConsolidationNumber)!}»</w:t>
      </w:r>
      <w:r w:rsidRPr="00741A6E">
        <w:rPr>
          <w:rFonts w:ascii="Arial" w:hAnsi="Arial" w:cs="Arial"/>
          <w:sz w:val="22"/>
          <w:szCs w:val="22"/>
        </w:rPr>
        <w:fldChar w:fldCharType="end"/>
      </w:r>
      <w:r w:rsidRPr="00741A6E">
        <w:rPr>
          <w:rFonts w:ascii="Arial" w:hAnsi="Arial" w:cs="Arial"/>
          <w:sz w:val="22"/>
          <w:szCs w:val="22"/>
        </w:rPr>
        <w:t>), which incorporates the variations set out in the Schedule.</w:t>
      </w:r>
    </w:p>
    <w:p w14:paraId="1463630E" w14:textId="77777777" w:rsidR="005061F3" w:rsidRPr="00A32B8B" w:rsidRDefault="005061F3" w:rsidP="00156B8E">
      <w:pPr>
        <w:pStyle w:val="BodyText"/>
        <w:ind w:right="70"/>
        <w:rPr>
          <w:rFonts w:ascii="Arial" w:hAnsi="Arial" w:cs="Arial"/>
          <w:sz w:val="22"/>
          <w:szCs w:val="22"/>
        </w:rPr>
      </w:pPr>
    </w:p>
    <w:p w14:paraId="43DBD4DF" w14:textId="32AEEA05" w:rsidR="005061F3" w:rsidRPr="00A32B8B" w:rsidRDefault="00741A6E" w:rsidP="00156B8E">
      <w:pPr>
        <w:pStyle w:val="BodyText"/>
        <w:ind w:right="70"/>
        <w:rPr>
          <w:rFonts w:ascii="Arial" w:hAnsi="Arial" w:cs="Arial"/>
          <w:sz w:val="22"/>
          <w:szCs w:val="22"/>
        </w:rPr>
      </w:pPr>
      <w:r w:rsidRPr="00741A6E">
        <w:rPr>
          <w:rFonts w:ascii="Arial" w:hAnsi="Arial" w:cs="Arial"/>
          <w:sz w:val="22"/>
          <w:szCs w:val="22"/>
        </w:rPr>
        <w:t xml:space="preserve">You have a right to appeal against this decision under Part 8 of the Order. Any appeal must be made to the First Tier Tribunal within 28 days of the date of this Notice. The appeals process is set out in the First-tier Tribunal (General Regulatory Chamber) Rules available </w:t>
      </w:r>
      <w:hyperlink r:id="rId12" w:history="1">
        <w:r w:rsidR="005061F3" w:rsidRPr="00A32B8B">
          <w:rPr>
            <w:rStyle w:val="Hyperlink"/>
            <w:rFonts w:ascii="Arial" w:hAnsi="Arial" w:cs="Arial"/>
            <w:sz w:val="22"/>
            <w:szCs w:val="22"/>
          </w:rPr>
          <w:t>here</w:t>
        </w:r>
      </w:hyperlink>
      <w:r w:rsidR="005061F3" w:rsidRPr="00A32B8B">
        <w:rPr>
          <w:rFonts w:ascii="Arial" w:hAnsi="Arial" w:cs="Arial"/>
          <w:sz w:val="22"/>
          <w:szCs w:val="22"/>
        </w:rPr>
        <w:t xml:space="preserve">. </w:t>
      </w:r>
    </w:p>
    <w:p w14:paraId="63823F1C" w14:textId="77777777" w:rsidR="009C3997" w:rsidRPr="00A32B8B" w:rsidRDefault="009C3997" w:rsidP="00156B8E">
      <w:pPr>
        <w:widowControl/>
        <w:autoSpaceDE w:val="0"/>
        <w:autoSpaceDN w:val="0"/>
        <w:adjustRightInd w:val="0"/>
        <w:ind w:right="70"/>
        <w:jc w:val="both"/>
        <w:rPr>
          <w:rFonts w:ascii="Arial" w:hAnsi="Arial" w:cs="Arial"/>
          <w:sz w:val="22"/>
          <w:szCs w:val="22"/>
        </w:rPr>
      </w:pPr>
    </w:p>
    <w:p w14:paraId="43CCEC40" w14:textId="77777777" w:rsidR="00ED7FFC" w:rsidRPr="00A32B8B" w:rsidRDefault="00ED7FFC" w:rsidP="00156B8E">
      <w:pPr>
        <w:widowControl/>
        <w:autoSpaceDE w:val="0"/>
        <w:autoSpaceDN w:val="0"/>
        <w:adjustRightInd w:val="0"/>
        <w:ind w:right="70"/>
        <w:jc w:val="both"/>
        <w:rPr>
          <w:rFonts w:ascii="Arial" w:hAnsi="Arial" w:cs="Arial"/>
          <w:snapToGrid/>
          <w:sz w:val="22"/>
          <w:szCs w:val="22"/>
        </w:rPr>
      </w:pPr>
    </w:p>
    <w:p w14:paraId="5C856E9A" w14:textId="77777777" w:rsidR="007677EE" w:rsidRDefault="007677EE" w:rsidP="00156B8E">
      <w:pPr>
        <w:ind w:right="70"/>
        <w:jc w:val="both"/>
        <w:rPr>
          <w:rFonts w:ascii="Arial" w:eastAsia="Arial" w:hAnsi="Arial" w:cs="Arial"/>
          <w:snapToGrid/>
          <w:sz w:val="22"/>
          <w:szCs w:val="22"/>
        </w:rPr>
      </w:pPr>
      <w:r w:rsidRPr="007677EE">
        <w:rPr>
          <w:rFonts w:ascii="Arial" w:eastAsia="Arial" w:hAnsi="Arial" w:cs="Arial"/>
          <w:snapToGrid/>
          <w:sz w:val="22"/>
          <w:szCs w:val="22"/>
        </w:rPr>
        <w:t>If you wish to discuss this Notice, please contact a member of the Maritime Team</w:t>
      </w:r>
      <w:r>
        <w:rPr>
          <w:rFonts w:ascii="Arial" w:eastAsia="Arial" w:hAnsi="Arial" w:cs="Arial"/>
          <w:snapToGrid/>
          <w:sz w:val="22"/>
          <w:szCs w:val="22"/>
        </w:rPr>
        <w:t xml:space="preserve"> </w:t>
      </w:r>
      <w:r w:rsidRPr="007677EE">
        <w:rPr>
          <w:rFonts w:ascii="Arial" w:eastAsia="Arial" w:hAnsi="Arial" w:cs="Arial"/>
          <w:snapToGrid/>
          <w:sz w:val="22"/>
          <w:szCs w:val="22"/>
        </w:rPr>
        <w:t>a</w:t>
      </w:r>
      <w:r>
        <w:rPr>
          <w:rFonts w:ascii="Arial" w:eastAsia="Arial" w:hAnsi="Arial" w:cs="Arial"/>
          <w:snapToGrid/>
          <w:sz w:val="22"/>
          <w:szCs w:val="22"/>
        </w:rPr>
        <w:t xml:space="preserve">t </w:t>
      </w:r>
    </w:p>
    <w:bookmarkStart w:id="2" w:name="_Hlk184925442"/>
    <w:p w14:paraId="27903D80" w14:textId="15AE587D" w:rsidR="005061F3" w:rsidRPr="00AE7AC4" w:rsidRDefault="0075294B" w:rsidP="00156B8E">
      <w:pPr>
        <w:ind w:right="70"/>
        <w:jc w:val="both"/>
        <w:rPr>
          <w:rFonts w:ascii="Arial" w:eastAsia="Arial" w:hAnsi="Arial" w:cs="Arial"/>
          <w:snapToGrid/>
          <w:color w:val="3333FF"/>
          <w:sz w:val="22"/>
          <w:szCs w:val="22"/>
          <w:u w:val="single"/>
        </w:rPr>
      </w:pPr>
      <w:r w:rsidRPr="00AE7AC4">
        <w:rPr>
          <w:rFonts w:ascii="Arial" w:hAnsi="Arial" w:cs="Arial"/>
          <w:color w:val="3333FF"/>
          <w:sz w:val="22"/>
          <w:szCs w:val="22"/>
          <w:u w:val="single"/>
        </w:rPr>
        <w:fldChar w:fldCharType="begin"/>
      </w:r>
      <w:r w:rsidRPr="00AE7AC4">
        <w:rPr>
          <w:rFonts w:ascii="Arial" w:hAnsi="Arial" w:cs="Arial"/>
          <w:color w:val="3333FF"/>
          <w:sz w:val="22"/>
          <w:szCs w:val="22"/>
          <w:u w:val="single"/>
        </w:rPr>
        <w:instrText xml:space="preserve"> MERGEFIELD  ${competentAuthority.email}  \* MERGEFORMAT </w:instrText>
      </w:r>
      <w:r w:rsidRPr="00AE7AC4">
        <w:rPr>
          <w:rFonts w:ascii="Arial" w:hAnsi="Arial" w:cs="Arial"/>
          <w:color w:val="3333FF"/>
          <w:sz w:val="22"/>
          <w:szCs w:val="22"/>
          <w:u w:val="single"/>
        </w:rPr>
        <w:fldChar w:fldCharType="separate"/>
      </w:r>
      <w:r w:rsidRPr="00AE7AC4">
        <w:rPr>
          <w:rFonts w:ascii="Arial" w:hAnsi="Arial" w:cs="Arial"/>
          <w:noProof/>
          <w:color w:val="3333FF"/>
          <w:sz w:val="22"/>
          <w:szCs w:val="22"/>
          <w:u w:val="single"/>
        </w:rPr>
        <w:t>«${competentAuthority.email}»</w:t>
      </w:r>
      <w:r w:rsidRPr="00AE7AC4">
        <w:rPr>
          <w:rFonts w:ascii="Arial" w:hAnsi="Arial" w:cs="Arial"/>
          <w:color w:val="3333FF"/>
          <w:sz w:val="22"/>
          <w:szCs w:val="22"/>
          <w:u w:val="single"/>
        </w:rPr>
        <w:fldChar w:fldCharType="end"/>
      </w:r>
    </w:p>
    <w:bookmarkEnd w:id="2"/>
    <w:p w14:paraId="639420B4" w14:textId="77777777" w:rsidR="00ED7FFC" w:rsidRPr="00A32B8B" w:rsidRDefault="00ED7FFC" w:rsidP="00156B8E">
      <w:pPr>
        <w:widowControl/>
        <w:autoSpaceDE w:val="0"/>
        <w:autoSpaceDN w:val="0"/>
        <w:adjustRightInd w:val="0"/>
        <w:ind w:right="70"/>
        <w:jc w:val="both"/>
        <w:rPr>
          <w:rFonts w:ascii="Arial" w:hAnsi="Arial" w:cs="Arial"/>
          <w:snapToGrid/>
          <w:sz w:val="22"/>
          <w:szCs w:val="22"/>
        </w:rPr>
      </w:pPr>
    </w:p>
    <w:p w14:paraId="44B784FD" w14:textId="572E7496" w:rsidR="00487DC9" w:rsidRPr="00A32B8B" w:rsidRDefault="00487DC9" w:rsidP="00156B8E">
      <w:pPr>
        <w:widowControl/>
        <w:autoSpaceDE w:val="0"/>
        <w:autoSpaceDN w:val="0"/>
        <w:adjustRightInd w:val="0"/>
        <w:ind w:right="70"/>
        <w:jc w:val="both"/>
        <w:outlineLvl w:val="0"/>
        <w:rPr>
          <w:rFonts w:ascii="Arial" w:hAnsi="Arial" w:cs="Arial"/>
          <w:snapToGrid/>
          <w:sz w:val="22"/>
          <w:szCs w:val="22"/>
        </w:rPr>
      </w:pPr>
      <w:r w:rsidRPr="00A32B8B">
        <w:rPr>
          <w:rFonts w:ascii="Arial" w:hAnsi="Arial" w:cs="Arial"/>
          <w:snapToGrid/>
          <w:sz w:val="22"/>
          <w:szCs w:val="22"/>
        </w:rPr>
        <w:t xml:space="preserve">Yours </w:t>
      </w:r>
      <w:r w:rsidR="007677EE">
        <w:rPr>
          <w:rFonts w:ascii="Arial" w:hAnsi="Arial" w:cs="Arial"/>
          <w:snapToGrid/>
          <w:sz w:val="22"/>
          <w:szCs w:val="22"/>
        </w:rPr>
        <w:t>faithfully</w:t>
      </w:r>
    </w:p>
    <w:p w14:paraId="4F75B174" w14:textId="77777777" w:rsidR="00487DC9" w:rsidRPr="00A32B8B" w:rsidRDefault="00487DC9" w:rsidP="00156B8E">
      <w:pPr>
        <w:widowControl/>
        <w:autoSpaceDE w:val="0"/>
        <w:autoSpaceDN w:val="0"/>
        <w:adjustRightInd w:val="0"/>
        <w:ind w:right="70"/>
        <w:jc w:val="both"/>
        <w:rPr>
          <w:rFonts w:ascii="Arial" w:hAnsi="Arial" w:cs="Arial"/>
          <w:snapToGrid/>
          <w:sz w:val="22"/>
          <w:szCs w:val="22"/>
        </w:rPr>
      </w:pPr>
    </w:p>
    <w:p w14:paraId="6AA20312" w14:textId="44A0829E" w:rsidR="00345D1E" w:rsidRPr="00A32B8B" w:rsidRDefault="003139D9" w:rsidP="00345D1E">
      <w:pPr>
        <w:widowControl/>
        <w:autoSpaceDE w:val="0"/>
        <w:autoSpaceDN w:val="0"/>
        <w:adjustRightInd w:val="0"/>
        <w:ind w:right="70"/>
        <w:jc w:val="both"/>
        <w:rPr>
          <w:rFonts w:ascii="Arial" w:hAnsi="Arial" w:cs="Arial"/>
          <w:snapToGrid/>
          <w:sz w:val="22"/>
          <w:szCs w:val="22"/>
        </w:rPr>
      </w:pPr>
      <w:bookmarkStart w:id="3" w:name="signature"/>
      <w:r>
        <w:rPr>
          <w:noProof/>
        </w:rPr>
        <w:drawing>
          <wp:inline distT="0" distB="0" distL="0" distR="0" wp14:anchorId="5CBFC20F" wp14:editId="4384B169">
            <wp:extent cx="1440000" cy="1539310"/>
            <wp:effectExtent l="0" t="0" r="8255" b="3810"/>
            <wp:docPr id="4"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3" cstate="print"/>
                    <a:stretch>
                      <a:fillRect/>
                    </a:stretch>
                  </pic:blipFill>
                  <pic:spPr>
                    <a:xfrm>
                      <a:off x="0" y="0"/>
                      <a:ext cx="1440000" cy="1539310"/>
                    </a:xfrm>
                    <a:prstGeom prst="rect">
                      <a:avLst/>
                    </a:prstGeom>
                  </pic:spPr>
                </pic:pic>
              </a:graphicData>
            </a:graphic>
          </wp:inline>
        </w:drawing>
      </w:r>
      <w:bookmarkEnd w:id="3"/>
    </w:p>
    <w:p w14:paraId="1116B60C" w14:textId="77777777" w:rsidR="003139D9" w:rsidRPr="00EF572E" w:rsidRDefault="003139D9" w:rsidP="003139D9">
      <w:pPr>
        <w:spacing w:before="120"/>
        <w:rPr>
          <w:rFonts w:ascii="Arial" w:hAnsi="Arial" w:cs="Arial"/>
          <w:sz w:val="22"/>
          <w:szCs w:val="22"/>
        </w:rPr>
      </w:pPr>
      <w:r w:rsidRPr="00EF572E">
        <w:rPr>
          <w:rFonts w:ascii="Arial" w:hAnsi="Arial" w:cs="Arial"/>
          <w:sz w:val="22"/>
          <w:szCs w:val="22"/>
        </w:rPr>
        <w:fldChar w:fldCharType="begin"/>
      </w:r>
      <w:r w:rsidRPr="00EF572E">
        <w:rPr>
          <w:rFonts w:ascii="Arial" w:hAnsi="Arial" w:cs="Arial"/>
          <w:sz w:val="22"/>
          <w:szCs w:val="22"/>
        </w:rPr>
        <w:instrText xml:space="preserve"> MERGEFIELD  ${signatory.fullName}  \* MERGEFORMAT </w:instrText>
      </w:r>
      <w:r w:rsidRPr="00EF572E">
        <w:rPr>
          <w:rFonts w:ascii="Arial" w:hAnsi="Arial" w:cs="Arial"/>
          <w:sz w:val="22"/>
          <w:szCs w:val="22"/>
        </w:rPr>
        <w:fldChar w:fldCharType="separate"/>
      </w:r>
      <w:r w:rsidRPr="00EF572E">
        <w:rPr>
          <w:rFonts w:ascii="Arial" w:hAnsi="Arial" w:cs="Arial"/>
          <w:sz w:val="22"/>
          <w:szCs w:val="22"/>
        </w:rPr>
        <w:t>«${signatory.fullName}»</w:t>
      </w:r>
      <w:r w:rsidRPr="00EF572E">
        <w:rPr>
          <w:rFonts w:ascii="Arial" w:hAnsi="Arial" w:cs="Arial"/>
          <w:sz w:val="22"/>
          <w:szCs w:val="22"/>
        </w:rPr>
        <w:fldChar w:fldCharType="end"/>
      </w:r>
    </w:p>
    <w:p w14:paraId="2F529B97" w14:textId="77777777" w:rsidR="003139D9" w:rsidRPr="00EF572E" w:rsidRDefault="003139D9" w:rsidP="003139D9">
      <w:pPr>
        <w:rPr>
          <w:rFonts w:ascii="Arial" w:hAnsi="Arial" w:cs="Arial"/>
          <w:sz w:val="22"/>
          <w:szCs w:val="22"/>
        </w:rPr>
      </w:pPr>
      <w:r w:rsidRPr="00EF572E">
        <w:rPr>
          <w:rFonts w:ascii="Arial" w:hAnsi="Arial" w:cs="Arial"/>
          <w:sz w:val="22"/>
          <w:szCs w:val="22"/>
        </w:rPr>
        <w:fldChar w:fldCharType="begin"/>
      </w:r>
      <w:r w:rsidRPr="00EF572E">
        <w:rPr>
          <w:rFonts w:ascii="Arial" w:hAnsi="Arial" w:cs="Arial"/>
          <w:sz w:val="22"/>
          <w:szCs w:val="22"/>
        </w:rPr>
        <w:instrText xml:space="preserve"> MERGEFIELD  ${signatory.jobTitle}  \* MERGEFORMAT </w:instrText>
      </w:r>
      <w:r w:rsidRPr="00EF572E">
        <w:rPr>
          <w:rFonts w:ascii="Arial" w:hAnsi="Arial" w:cs="Arial"/>
          <w:sz w:val="22"/>
          <w:szCs w:val="22"/>
        </w:rPr>
        <w:fldChar w:fldCharType="separate"/>
      </w:r>
      <w:r w:rsidRPr="00EF572E">
        <w:rPr>
          <w:rFonts w:ascii="Arial" w:hAnsi="Arial" w:cs="Arial"/>
          <w:sz w:val="22"/>
          <w:szCs w:val="22"/>
        </w:rPr>
        <w:t>«${signatory.jobTitle}»</w:t>
      </w:r>
      <w:r w:rsidRPr="00EF572E">
        <w:rPr>
          <w:rFonts w:ascii="Arial" w:hAnsi="Arial" w:cs="Arial"/>
          <w:sz w:val="22"/>
          <w:szCs w:val="22"/>
        </w:rPr>
        <w:fldChar w:fldCharType="end"/>
      </w:r>
    </w:p>
    <w:p w14:paraId="18E1101E" w14:textId="0D341C14" w:rsidR="007677EE" w:rsidRDefault="007677EE" w:rsidP="00345D1E">
      <w:pPr>
        <w:widowControl/>
        <w:autoSpaceDE w:val="0"/>
        <w:autoSpaceDN w:val="0"/>
        <w:adjustRightInd w:val="0"/>
        <w:ind w:right="70"/>
        <w:jc w:val="both"/>
        <w:rPr>
          <w:rFonts w:ascii="Arial" w:hAnsi="Arial" w:cs="Arial"/>
          <w:snapToGrid/>
          <w:sz w:val="22"/>
          <w:szCs w:val="22"/>
          <w:lang w:val="en-US"/>
        </w:rPr>
      </w:pPr>
    </w:p>
    <w:p w14:paraId="2325E231" w14:textId="77BAFEAE" w:rsidR="007677EE" w:rsidRDefault="007677EE" w:rsidP="00345D1E">
      <w:pPr>
        <w:widowControl/>
        <w:autoSpaceDE w:val="0"/>
        <w:autoSpaceDN w:val="0"/>
        <w:adjustRightInd w:val="0"/>
        <w:ind w:right="70"/>
        <w:jc w:val="both"/>
        <w:rPr>
          <w:rFonts w:ascii="Arial" w:hAnsi="Arial" w:cs="Arial"/>
          <w:snapToGrid/>
          <w:sz w:val="22"/>
          <w:szCs w:val="22"/>
          <w:lang w:val="en-US"/>
        </w:rPr>
      </w:pPr>
    </w:p>
    <w:p w14:paraId="5BC948A1" w14:textId="53F42639"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586B3B76" w14:textId="24D50725"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1B7FD1CA" w14:textId="119FE078"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6A5B7FD7" w14:textId="77777777" w:rsidR="00A41377" w:rsidRDefault="00A41377" w:rsidP="00D667B2">
      <w:pPr>
        <w:widowControl/>
        <w:autoSpaceDE w:val="0"/>
        <w:autoSpaceDN w:val="0"/>
        <w:adjustRightInd w:val="0"/>
        <w:ind w:right="70"/>
        <w:jc w:val="both"/>
        <w:rPr>
          <w:rFonts w:ascii="Arial" w:hAnsi="Arial" w:cs="Arial"/>
          <w:b/>
          <w:snapToGrid/>
          <w:sz w:val="22"/>
          <w:szCs w:val="22"/>
          <w:lang w:val="en-US"/>
        </w:rPr>
      </w:pPr>
    </w:p>
    <w:p w14:paraId="7D285D21" w14:textId="77777777" w:rsidR="00A41377" w:rsidRDefault="00A41377" w:rsidP="00D667B2">
      <w:pPr>
        <w:widowControl/>
        <w:autoSpaceDE w:val="0"/>
        <w:autoSpaceDN w:val="0"/>
        <w:adjustRightInd w:val="0"/>
        <w:ind w:right="70"/>
        <w:jc w:val="both"/>
        <w:rPr>
          <w:rFonts w:ascii="Arial" w:hAnsi="Arial" w:cs="Arial"/>
          <w:b/>
          <w:snapToGrid/>
          <w:sz w:val="22"/>
          <w:szCs w:val="22"/>
          <w:lang w:val="en-US"/>
        </w:rPr>
      </w:pPr>
    </w:p>
    <w:p w14:paraId="3D08FADD" w14:textId="5344456E" w:rsidR="00D667B2" w:rsidRPr="00D667B2" w:rsidRDefault="00D667B2" w:rsidP="00D667B2">
      <w:pPr>
        <w:widowControl/>
        <w:autoSpaceDE w:val="0"/>
        <w:autoSpaceDN w:val="0"/>
        <w:adjustRightInd w:val="0"/>
        <w:ind w:right="70"/>
        <w:jc w:val="both"/>
        <w:rPr>
          <w:rFonts w:ascii="Arial" w:hAnsi="Arial" w:cs="Arial"/>
          <w:b/>
          <w:snapToGrid/>
          <w:sz w:val="22"/>
          <w:szCs w:val="22"/>
          <w:lang w:val="en-US"/>
        </w:rPr>
      </w:pPr>
      <w:r w:rsidRPr="00D667B2">
        <w:rPr>
          <w:rFonts w:ascii="Arial" w:hAnsi="Arial" w:cs="Arial"/>
          <w:b/>
          <w:snapToGrid/>
          <w:sz w:val="22"/>
          <w:szCs w:val="22"/>
          <w:lang w:val="en-US"/>
        </w:rPr>
        <w:t>SCHEDULE</w:t>
      </w:r>
    </w:p>
    <w:p w14:paraId="1C8CC9FA" w14:textId="77777777" w:rsidR="00D667B2" w:rsidRPr="00D667B2" w:rsidRDefault="00D667B2" w:rsidP="00D667B2">
      <w:pPr>
        <w:widowControl/>
        <w:autoSpaceDE w:val="0"/>
        <w:autoSpaceDN w:val="0"/>
        <w:adjustRightInd w:val="0"/>
        <w:ind w:right="70"/>
        <w:jc w:val="both"/>
        <w:rPr>
          <w:rFonts w:ascii="Arial" w:hAnsi="Arial" w:cs="Arial"/>
          <w:snapToGrid/>
          <w:sz w:val="22"/>
          <w:szCs w:val="22"/>
          <w:lang w:val="en-US"/>
        </w:rPr>
      </w:pPr>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78"/>
        <w:gridCol w:w="7266"/>
      </w:tblGrid>
      <w:tr w:rsidR="00D667B2" w:rsidRPr="00D667B2" w14:paraId="749D8DD1" w14:textId="77777777" w:rsidTr="00D569D1">
        <w:trPr>
          <w:trHeight w:val="345"/>
        </w:trPr>
        <w:tc>
          <w:tcPr>
            <w:tcW w:w="983" w:type="pct"/>
            <w:shd w:val="clear" w:color="auto" w:fill="auto"/>
          </w:tcPr>
          <w:p w14:paraId="602D3F8E" w14:textId="77777777" w:rsidR="00D667B2" w:rsidRPr="00D667B2" w:rsidRDefault="00D667B2" w:rsidP="00D667B2">
            <w:pPr>
              <w:widowControl/>
              <w:autoSpaceDE w:val="0"/>
              <w:autoSpaceDN w:val="0"/>
              <w:adjustRightInd w:val="0"/>
              <w:ind w:right="70"/>
              <w:jc w:val="both"/>
              <w:rPr>
                <w:rFonts w:ascii="Arial" w:hAnsi="Arial" w:cs="Arial"/>
                <w:b/>
                <w:snapToGrid/>
                <w:sz w:val="22"/>
                <w:szCs w:val="22"/>
                <w:lang w:val="en-US"/>
              </w:rPr>
            </w:pPr>
            <w:r w:rsidRPr="00D667B2">
              <w:rPr>
                <w:rFonts w:ascii="Arial" w:hAnsi="Arial" w:cs="Arial"/>
                <w:b/>
                <w:snapToGrid/>
                <w:sz w:val="22"/>
                <w:szCs w:val="22"/>
                <w:lang w:val="en-US"/>
              </w:rPr>
              <w:t>Item</w:t>
            </w:r>
          </w:p>
        </w:tc>
        <w:tc>
          <w:tcPr>
            <w:tcW w:w="4017" w:type="pct"/>
            <w:shd w:val="clear" w:color="auto" w:fill="auto"/>
          </w:tcPr>
          <w:p w14:paraId="42EC0C38" w14:textId="77777777" w:rsidR="00D667B2" w:rsidRPr="00D667B2" w:rsidRDefault="00D667B2" w:rsidP="00D667B2">
            <w:pPr>
              <w:widowControl/>
              <w:autoSpaceDE w:val="0"/>
              <w:autoSpaceDN w:val="0"/>
              <w:adjustRightInd w:val="0"/>
              <w:ind w:right="70"/>
              <w:jc w:val="both"/>
              <w:rPr>
                <w:rFonts w:ascii="Arial" w:hAnsi="Arial" w:cs="Arial"/>
                <w:b/>
                <w:snapToGrid/>
                <w:sz w:val="22"/>
                <w:szCs w:val="22"/>
                <w:lang w:val="en-US"/>
              </w:rPr>
            </w:pPr>
            <w:r w:rsidRPr="00D667B2">
              <w:rPr>
                <w:rFonts w:ascii="Arial" w:hAnsi="Arial" w:cs="Arial"/>
                <w:b/>
                <w:snapToGrid/>
                <w:sz w:val="22"/>
                <w:szCs w:val="22"/>
                <w:lang w:val="en-US"/>
              </w:rPr>
              <w:t>Variation detail</w:t>
            </w:r>
          </w:p>
        </w:tc>
      </w:tr>
      <w:tr w:rsidR="00D667B2" w:rsidRPr="00D667B2" w14:paraId="664624EE" w14:textId="77777777" w:rsidTr="00D569D1">
        <w:trPr>
          <w:trHeight w:val="1024"/>
        </w:trPr>
        <w:tc>
          <w:tcPr>
            <w:tcW w:w="983" w:type="pct"/>
            <w:shd w:val="clear" w:color="auto" w:fill="auto"/>
          </w:tcPr>
          <w:p w14:paraId="5B568415" w14:textId="2D5BB2B8" w:rsidR="00D667B2" w:rsidRPr="00D667B2" w:rsidRDefault="00D667B2" w:rsidP="00D667B2">
            <w:pPr>
              <w:widowControl/>
              <w:autoSpaceDE w:val="0"/>
              <w:autoSpaceDN w:val="0"/>
              <w:adjustRightInd w:val="0"/>
              <w:ind w:right="70"/>
              <w:jc w:val="both"/>
              <w:rPr>
                <w:rFonts w:ascii="Arial" w:hAnsi="Arial" w:cs="Arial"/>
                <w:snapToGrid/>
                <w:sz w:val="22"/>
                <w:szCs w:val="22"/>
                <w:lang w:val="en-US"/>
              </w:rPr>
            </w:pPr>
            <w:r>
              <w:rPr>
                <w:rFonts w:ascii="Arial" w:hAnsi="Arial" w:cs="Arial"/>
                <w:snapToGrid/>
                <w:sz w:val="22"/>
                <w:szCs w:val="22"/>
                <w:lang w:val="en-US"/>
              </w:rPr>
              <w:t>1</w:t>
            </w:r>
          </w:p>
        </w:tc>
        <w:tc>
          <w:tcPr>
            <w:tcW w:w="4017" w:type="pct"/>
            <w:shd w:val="clear" w:color="auto" w:fill="auto"/>
          </w:tcPr>
          <w:p w14:paraId="21160EE5" w14:textId="35DDFA5B" w:rsidR="00D667B2" w:rsidRPr="00D667B2" w:rsidRDefault="00D667B2" w:rsidP="00D667B2">
            <w:pPr>
              <w:widowControl/>
              <w:autoSpaceDE w:val="0"/>
              <w:autoSpaceDN w:val="0"/>
              <w:adjustRightInd w:val="0"/>
              <w:ind w:right="70"/>
              <w:jc w:val="both"/>
              <w:rPr>
                <w:rFonts w:ascii="Arial" w:hAnsi="Arial" w:cs="Arial"/>
                <w:snapToGrid/>
                <w:sz w:val="22"/>
                <w:szCs w:val="22"/>
                <w:lang w:val="en-US"/>
              </w:rPr>
            </w:pPr>
            <w:r>
              <w:rPr>
                <w:rFonts w:ascii="Arial" w:hAnsi="Arial" w:cs="Arial"/>
                <w:sz w:val="22"/>
                <w:szCs w:val="22"/>
                <w:lang w:val="en-US"/>
              </w:rPr>
              <w:fldChar w:fldCharType="begin"/>
            </w:r>
            <w:r>
              <w:rPr>
                <w:rFonts w:ascii="Arial" w:hAnsi="Arial" w:cs="Arial"/>
                <w:sz w:val="22"/>
                <w:szCs w:val="22"/>
                <w:lang w:val="en-US"/>
              </w:rPr>
              <w:instrText xml:space="preserve"> MERGEFIELD  ${(params.summary)!}  \* MERGEFORMAT </w:instrText>
            </w:r>
            <w:r>
              <w:rPr>
                <w:rFonts w:ascii="Arial" w:hAnsi="Arial" w:cs="Arial"/>
                <w:sz w:val="22"/>
                <w:szCs w:val="22"/>
                <w:lang w:val="en-US"/>
              </w:rPr>
              <w:fldChar w:fldCharType="separate"/>
            </w:r>
            <w:r>
              <w:rPr>
                <w:rFonts w:ascii="Arial" w:hAnsi="Arial" w:cs="Arial"/>
                <w:noProof/>
                <w:sz w:val="22"/>
                <w:szCs w:val="22"/>
                <w:lang w:val="en-US"/>
              </w:rPr>
              <w:t>«${(params.summary)!}»</w:t>
            </w:r>
            <w:r>
              <w:rPr>
                <w:rFonts w:ascii="Arial" w:hAnsi="Arial" w:cs="Arial"/>
                <w:sz w:val="22"/>
                <w:szCs w:val="22"/>
                <w:lang w:val="en-US"/>
              </w:rPr>
              <w:fldChar w:fldCharType="end"/>
            </w:r>
          </w:p>
        </w:tc>
      </w:tr>
    </w:tbl>
    <w:p w14:paraId="3D7303E8" w14:textId="0069AA7C"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70BE0A4C" w14:textId="459DE8BE"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55F68EDF" w14:textId="6ED3F6A6"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54AA1EE3" w14:textId="1D6FC98D"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6493ECF4" w14:textId="19F63877"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15E0EF52" w14:textId="7149D834"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38F844AB" w14:textId="0F2E0F22"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750742B8" w14:textId="329795F7"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7C60E7CA" w14:textId="2CA92007"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6F3E78E4" w14:textId="4AB0C68D"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7ABDF5A5" w14:textId="6485C6C1"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7B26D837" w14:textId="1C41AAB9"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1E3F2EAF" w14:textId="78EEC13E"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7A786746" w14:textId="781EDD17"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5314B484" w14:textId="5C5DFADA"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1C6D614D" w14:textId="2B3A943A"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015532F7" w14:textId="3C90E28E"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1D503D9A" w14:textId="2A57FDFC"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0CB77980" w14:textId="75BCEBE1"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6BB20268" w14:textId="271350BC"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2B0D0701" w14:textId="2DD26883"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7C003770" w14:textId="2F5BB954"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6CE185E2" w14:textId="22DA1C0D"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2472D665" w14:textId="6497B8F4"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2B9F67CC" w14:textId="1D5DB9F4"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2FB38C00" w14:textId="160EA4FC"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4ADC07E0" w14:textId="7626FC48"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50A9432D" w14:textId="0882FA48"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23C842F9" w14:textId="54BE0161"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1847C58D" w14:textId="14726780"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03F95299" w14:textId="0EE27ACC"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218D94F7" w14:textId="4F988BB1"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2A33D57A" w14:textId="21916A6F"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62ACF83E" w14:textId="20BC4D26"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72E8707C" w14:textId="5A304267"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08703EEA" w14:textId="552A5426"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53EB1809" w14:textId="7D05F020"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67D9FA2D" w14:textId="305F889C"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5C08909A" w14:textId="4FA04C2C"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539700DC" w14:textId="6308DFB2"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667A9F74" w14:textId="094425A5"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1664F220" w14:textId="39A97E88"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3667F722" w14:textId="4D809104"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58483319" w14:textId="64DD2E75"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144C1952" w14:textId="467417F6"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6EC8028B" w14:textId="0A1687F5"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1D6A866A" w14:textId="1AB36421"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6F1514BC" w14:textId="16C96CD5"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4033681E" w14:textId="77777777" w:rsidR="00D667B2" w:rsidRDefault="00D667B2" w:rsidP="00345D1E">
      <w:pPr>
        <w:widowControl/>
        <w:autoSpaceDE w:val="0"/>
        <w:autoSpaceDN w:val="0"/>
        <w:adjustRightInd w:val="0"/>
        <w:ind w:right="70"/>
        <w:jc w:val="both"/>
        <w:rPr>
          <w:rFonts w:ascii="Arial" w:hAnsi="Arial" w:cs="Arial"/>
          <w:snapToGrid/>
          <w:sz w:val="22"/>
          <w:szCs w:val="22"/>
          <w:lang w:val="en-US"/>
        </w:rPr>
      </w:pPr>
    </w:p>
    <w:p w14:paraId="7D53DFFC" w14:textId="0BC4927B" w:rsidR="007677EE" w:rsidRDefault="007677EE" w:rsidP="007677EE">
      <w:pPr>
        <w:widowControl/>
        <w:autoSpaceDE w:val="0"/>
        <w:autoSpaceDN w:val="0"/>
        <w:adjustRightInd w:val="0"/>
        <w:ind w:right="70"/>
        <w:jc w:val="both"/>
        <w:rPr>
          <w:rFonts w:ascii="Arial" w:hAnsi="Arial" w:cs="Arial"/>
          <w:snapToGrid/>
          <w:sz w:val="22"/>
          <w:szCs w:val="22"/>
          <w:u w:val="single"/>
          <w:lang w:val="en-US"/>
        </w:rPr>
      </w:pPr>
      <w:r w:rsidRPr="007677EE">
        <w:rPr>
          <w:rFonts w:ascii="Arial" w:hAnsi="Arial" w:cs="Arial"/>
          <w:snapToGrid/>
          <w:sz w:val="22"/>
          <w:szCs w:val="22"/>
          <w:u w:val="single"/>
          <w:lang w:val="en-US"/>
        </w:rPr>
        <w:t>Explanatory Note</w:t>
      </w:r>
    </w:p>
    <w:p w14:paraId="0F34365A" w14:textId="77777777" w:rsidR="007677EE" w:rsidRPr="007677EE" w:rsidRDefault="007677EE" w:rsidP="007677EE">
      <w:pPr>
        <w:widowControl/>
        <w:autoSpaceDE w:val="0"/>
        <w:autoSpaceDN w:val="0"/>
        <w:adjustRightInd w:val="0"/>
        <w:ind w:right="70"/>
        <w:jc w:val="both"/>
        <w:rPr>
          <w:rFonts w:ascii="Arial" w:hAnsi="Arial" w:cs="Arial"/>
          <w:snapToGrid/>
          <w:sz w:val="22"/>
          <w:szCs w:val="22"/>
          <w:u w:val="single"/>
          <w:lang w:val="en-US"/>
        </w:rPr>
      </w:pPr>
    </w:p>
    <w:p w14:paraId="15C4B0F3" w14:textId="6115E0FA" w:rsidR="007677EE" w:rsidRDefault="007677EE" w:rsidP="007677EE">
      <w:pPr>
        <w:widowControl/>
        <w:autoSpaceDE w:val="0"/>
        <w:autoSpaceDN w:val="0"/>
        <w:adjustRightInd w:val="0"/>
        <w:ind w:right="70"/>
        <w:jc w:val="both"/>
        <w:rPr>
          <w:rFonts w:ascii="Arial" w:hAnsi="Arial" w:cs="Arial"/>
          <w:snapToGrid/>
          <w:sz w:val="22"/>
          <w:szCs w:val="22"/>
          <w:lang w:val="en-US"/>
        </w:rPr>
      </w:pPr>
      <w:r w:rsidRPr="007677EE">
        <w:rPr>
          <w:rFonts w:ascii="Arial" w:hAnsi="Arial" w:cs="Arial"/>
          <w:snapToGrid/>
          <w:sz w:val="22"/>
          <w:szCs w:val="22"/>
          <w:lang w:val="en-US"/>
        </w:rPr>
        <w:t>(This information does not form part of the Notice.)</w:t>
      </w:r>
    </w:p>
    <w:p w14:paraId="1F64BF33" w14:textId="77777777" w:rsidR="007677EE" w:rsidRPr="007677EE" w:rsidRDefault="007677EE" w:rsidP="007677EE">
      <w:pPr>
        <w:widowControl/>
        <w:autoSpaceDE w:val="0"/>
        <w:autoSpaceDN w:val="0"/>
        <w:adjustRightInd w:val="0"/>
        <w:ind w:right="70"/>
        <w:jc w:val="both"/>
        <w:rPr>
          <w:rFonts w:ascii="Arial" w:hAnsi="Arial" w:cs="Arial"/>
          <w:i/>
          <w:iCs/>
          <w:snapToGrid/>
          <w:sz w:val="22"/>
          <w:szCs w:val="22"/>
          <w:lang w:val="en-US"/>
        </w:rPr>
      </w:pPr>
    </w:p>
    <w:p w14:paraId="7EC3455A" w14:textId="7B0331C8" w:rsidR="007677EE" w:rsidRDefault="007677EE" w:rsidP="007677EE">
      <w:pPr>
        <w:widowControl/>
        <w:numPr>
          <w:ilvl w:val="0"/>
          <w:numId w:val="34"/>
        </w:numPr>
        <w:autoSpaceDE w:val="0"/>
        <w:autoSpaceDN w:val="0"/>
        <w:adjustRightInd w:val="0"/>
        <w:ind w:right="70"/>
        <w:jc w:val="both"/>
        <w:rPr>
          <w:rFonts w:ascii="Arial" w:hAnsi="Arial" w:cs="Arial"/>
          <w:snapToGrid/>
          <w:sz w:val="22"/>
          <w:szCs w:val="22"/>
          <w:lang w:val="en-US"/>
        </w:rPr>
      </w:pPr>
      <w:r w:rsidRPr="007677EE">
        <w:rPr>
          <w:rFonts w:ascii="Arial" w:hAnsi="Arial" w:cs="Arial"/>
          <w:snapToGrid/>
          <w:sz w:val="22"/>
          <w:szCs w:val="22"/>
          <w:lang w:val="en-US"/>
        </w:rPr>
        <w:t xml:space="preserve">This Notice sets out the </w:t>
      </w:r>
      <w:bookmarkStart w:id="4" w:name="_Hlk184924838"/>
      <w:r w:rsidRPr="007677EE">
        <w:rPr>
          <w:rFonts w:ascii="Arial" w:hAnsi="Arial" w:cs="Arial"/>
          <w:snapToGrid/>
          <w:sz w:val="22"/>
          <w:szCs w:val="22"/>
        </w:rPr>
        <w:fldChar w:fldCharType="begin"/>
      </w:r>
      <w:r w:rsidRPr="007677EE">
        <w:rPr>
          <w:rFonts w:ascii="Arial" w:hAnsi="Arial" w:cs="Arial"/>
          <w:snapToGrid/>
          <w:sz w:val="22"/>
          <w:szCs w:val="22"/>
        </w:rPr>
        <w:instrText xml:space="preserve"> MERGEFIELD  ${competentAuthority.name}  \* MERGEFORMAT </w:instrText>
      </w:r>
      <w:r w:rsidRPr="007677EE">
        <w:rPr>
          <w:rFonts w:ascii="Arial" w:hAnsi="Arial" w:cs="Arial"/>
          <w:snapToGrid/>
          <w:sz w:val="22"/>
          <w:szCs w:val="22"/>
        </w:rPr>
        <w:fldChar w:fldCharType="separate"/>
      </w:r>
      <w:r w:rsidRPr="007677EE">
        <w:rPr>
          <w:rFonts w:ascii="Arial" w:hAnsi="Arial" w:cs="Arial"/>
          <w:snapToGrid/>
          <w:sz w:val="22"/>
          <w:szCs w:val="22"/>
        </w:rPr>
        <w:t>«${competentAuthority.name}»</w:t>
      </w:r>
      <w:r w:rsidRPr="007677EE">
        <w:rPr>
          <w:rFonts w:ascii="Arial" w:hAnsi="Arial" w:cs="Arial"/>
          <w:snapToGrid/>
          <w:sz w:val="22"/>
          <w:szCs w:val="22"/>
          <w:lang w:val="en-US"/>
        </w:rPr>
        <w:fldChar w:fldCharType="end"/>
      </w:r>
      <w:bookmarkEnd w:id="4"/>
      <w:r w:rsidRPr="007677EE">
        <w:rPr>
          <w:rFonts w:ascii="Arial" w:hAnsi="Arial" w:cs="Arial"/>
          <w:snapToGrid/>
          <w:sz w:val="22"/>
          <w:szCs w:val="22"/>
          <w:lang w:val="en-US"/>
        </w:rPr>
        <w:t xml:space="preserve">’s decision in respect of an application to vary an Emissions Monitoring Plan. The Emissions Monitoring Plan sets out the information required to ensure a Maritime Operator complies with its obligations under the UK Emissions Trading Scheme (UK ETS). </w:t>
      </w:r>
    </w:p>
    <w:p w14:paraId="7F060B6B" w14:textId="77777777" w:rsidR="007677EE" w:rsidRPr="007677EE" w:rsidRDefault="007677EE" w:rsidP="007677EE">
      <w:pPr>
        <w:widowControl/>
        <w:autoSpaceDE w:val="0"/>
        <w:autoSpaceDN w:val="0"/>
        <w:adjustRightInd w:val="0"/>
        <w:ind w:left="360" w:right="70"/>
        <w:jc w:val="both"/>
        <w:rPr>
          <w:rFonts w:ascii="Arial" w:hAnsi="Arial" w:cs="Arial"/>
          <w:snapToGrid/>
          <w:sz w:val="22"/>
          <w:szCs w:val="22"/>
          <w:lang w:val="en-US"/>
        </w:rPr>
      </w:pPr>
    </w:p>
    <w:p w14:paraId="6345FB70" w14:textId="25F10920" w:rsidR="007677EE" w:rsidRDefault="007677EE" w:rsidP="007677EE">
      <w:pPr>
        <w:widowControl/>
        <w:numPr>
          <w:ilvl w:val="0"/>
          <w:numId w:val="34"/>
        </w:numPr>
        <w:autoSpaceDE w:val="0"/>
        <w:autoSpaceDN w:val="0"/>
        <w:adjustRightInd w:val="0"/>
        <w:ind w:right="70"/>
        <w:jc w:val="both"/>
        <w:rPr>
          <w:rFonts w:ascii="Arial" w:hAnsi="Arial" w:cs="Arial"/>
          <w:snapToGrid/>
          <w:sz w:val="22"/>
          <w:szCs w:val="22"/>
          <w:lang w:val="en-US"/>
        </w:rPr>
      </w:pPr>
      <w:r w:rsidRPr="007677EE">
        <w:rPr>
          <w:rFonts w:ascii="Arial" w:hAnsi="Arial" w:cs="Arial"/>
          <w:snapToGrid/>
          <w:sz w:val="22"/>
          <w:szCs w:val="22"/>
          <w:lang w:val="en-US"/>
        </w:rPr>
        <w:t>From the date of this Notice the Maritime Operator must comply with the amended version of its emissions monitoring plan, which is attached to the Notice. Failure to comply with the Conditions of an emissions monitoring plan is a breach of the Order, which may result in a civil penalty.</w:t>
      </w:r>
    </w:p>
    <w:p w14:paraId="2AF7D0D7" w14:textId="77777777" w:rsidR="007677EE" w:rsidRPr="007677EE" w:rsidRDefault="007677EE" w:rsidP="007677EE">
      <w:pPr>
        <w:widowControl/>
        <w:autoSpaceDE w:val="0"/>
        <w:autoSpaceDN w:val="0"/>
        <w:adjustRightInd w:val="0"/>
        <w:ind w:right="70"/>
        <w:jc w:val="both"/>
        <w:rPr>
          <w:rFonts w:ascii="Arial" w:hAnsi="Arial" w:cs="Arial"/>
          <w:snapToGrid/>
          <w:sz w:val="22"/>
          <w:szCs w:val="22"/>
          <w:lang w:val="en-US"/>
        </w:rPr>
      </w:pPr>
    </w:p>
    <w:p w14:paraId="0ECBF259" w14:textId="77777777" w:rsidR="007677EE" w:rsidRPr="007677EE" w:rsidRDefault="007677EE" w:rsidP="007677EE">
      <w:pPr>
        <w:widowControl/>
        <w:numPr>
          <w:ilvl w:val="0"/>
          <w:numId w:val="34"/>
        </w:numPr>
        <w:autoSpaceDE w:val="0"/>
        <w:autoSpaceDN w:val="0"/>
        <w:adjustRightInd w:val="0"/>
        <w:ind w:right="70"/>
        <w:jc w:val="both"/>
        <w:rPr>
          <w:rFonts w:ascii="Arial" w:hAnsi="Arial" w:cs="Arial"/>
          <w:snapToGrid/>
          <w:sz w:val="22"/>
          <w:szCs w:val="22"/>
          <w:lang w:val="en-US"/>
        </w:rPr>
      </w:pPr>
      <w:r w:rsidRPr="007677EE">
        <w:rPr>
          <w:rFonts w:ascii="Arial" w:hAnsi="Arial" w:cs="Arial"/>
          <w:snapToGrid/>
          <w:sz w:val="22"/>
          <w:szCs w:val="22"/>
          <w:lang w:val="en-US"/>
        </w:rPr>
        <w:t>If a Maritime</w:t>
      </w:r>
      <w:r w:rsidRPr="007677EE" w:rsidDel="00E164DF">
        <w:rPr>
          <w:rFonts w:ascii="Arial" w:hAnsi="Arial" w:cs="Arial"/>
          <w:snapToGrid/>
          <w:sz w:val="22"/>
          <w:szCs w:val="22"/>
          <w:lang w:val="en-US"/>
        </w:rPr>
        <w:t xml:space="preserve"> </w:t>
      </w:r>
      <w:r w:rsidRPr="007677EE">
        <w:rPr>
          <w:rFonts w:ascii="Arial" w:hAnsi="Arial" w:cs="Arial"/>
          <w:snapToGrid/>
          <w:sz w:val="22"/>
          <w:szCs w:val="22"/>
          <w:lang w:val="en-US"/>
        </w:rPr>
        <w:t xml:space="preserve">Operator is not content with the Environment Agency’s decision in respect of its application to vary an aspect of its Emissions Monitoring Plan, it has a right under Part 8 of the Order to appeal to the First-Tier Tribunal in accordance with the procedure set out in the </w:t>
      </w:r>
      <w:r w:rsidRPr="007677EE">
        <w:rPr>
          <w:rFonts w:ascii="Arial" w:hAnsi="Arial" w:cs="Arial"/>
          <w:i/>
          <w:iCs/>
          <w:snapToGrid/>
          <w:sz w:val="22"/>
          <w:szCs w:val="22"/>
        </w:rPr>
        <w:t xml:space="preserve">Tribunal Procedure (First-tier Tribunal) (General Regulatory Chamber) Rules 2009 </w:t>
      </w:r>
      <w:hyperlink r:id="rId14" w:history="1">
        <w:r w:rsidRPr="007677EE">
          <w:rPr>
            <w:rStyle w:val="Hyperlink"/>
            <w:rFonts w:ascii="Arial" w:hAnsi="Arial" w:cs="Arial"/>
            <w:i/>
            <w:iCs/>
            <w:snapToGrid/>
            <w:sz w:val="22"/>
            <w:szCs w:val="22"/>
          </w:rPr>
          <w:t>here</w:t>
        </w:r>
      </w:hyperlink>
      <w:r w:rsidRPr="007677EE">
        <w:rPr>
          <w:rFonts w:ascii="Arial" w:hAnsi="Arial" w:cs="Arial"/>
          <w:snapToGrid/>
          <w:sz w:val="22"/>
          <w:szCs w:val="22"/>
        </w:rPr>
        <w:t>.</w:t>
      </w:r>
    </w:p>
    <w:p w14:paraId="411D0112" w14:textId="77777777" w:rsidR="007677EE" w:rsidRPr="007677EE" w:rsidRDefault="007677EE" w:rsidP="007677EE">
      <w:pPr>
        <w:widowControl/>
        <w:autoSpaceDE w:val="0"/>
        <w:autoSpaceDN w:val="0"/>
        <w:adjustRightInd w:val="0"/>
        <w:ind w:right="70"/>
        <w:jc w:val="both"/>
        <w:rPr>
          <w:rFonts w:ascii="Arial" w:hAnsi="Arial" w:cs="Arial"/>
          <w:snapToGrid/>
          <w:sz w:val="22"/>
          <w:szCs w:val="22"/>
          <w:lang w:val="en-US"/>
        </w:rPr>
      </w:pPr>
    </w:p>
    <w:p w14:paraId="10BEE6FC" w14:textId="363D7224" w:rsidR="007677EE" w:rsidRPr="007677EE" w:rsidRDefault="007677EE" w:rsidP="007677EE">
      <w:pPr>
        <w:widowControl/>
        <w:numPr>
          <w:ilvl w:val="0"/>
          <w:numId w:val="34"/>
        </w:numPr>
        <w:autoSpaceDE w:val="0"/>
        <w:autoSpaceDN w:val="0"/>
        <w:adjustRightInd w:val="0"/>
        <w:ind w:right="70"/>
        <w:jc w:val="both"/>
        <w:rPr>
          <w:rFonts w:ascii="Arial" w:hAnsi="Arial" w:cs="Arial"/>
          <w:snapToGrid/>
          <w:sz w:val="22"/>
          <w:szCs w:val="22"/>
          <w:lang w:val="en-US"/>
        </w:rPr>
      </w:pPr>
      <w:r w:rsidRPr="007677EE">
        <w:rPr>
          <w:rFonts w:ascii="Arial" w:hAnsi="Arial" w:cs="Arial"/>
          <w:snapToGrid/>
          <w:sz w:val="22"/>
          <w:szCs w:val="22"/>
          <w:lang w:val="en-US"/>
        </w:rPr>
        <w:t xml:space="preserve">An appeal to the First-tier Tribunal will not suspend the effect of this Notice, so even if the </w:t>
      </w:r>
      <w:r w:rsidR="00EB0F80">
        <w:rPr>
          <w:rFonts w:ascii="Arial" w:hAnsi="Arial" w:cs="Arial"/>
          <w:snapToGrid/>
          <w:sz w:val="22"/>
          <w:szCs w:val="22"/>
          <w:lang w:val="en-US"/>
        </w:rPr>
        <w:t>Maritime</w:t>
      </w:r>
      <w:r w:rsidRPr="007677EE">
        <w:rPr>
          <w:rFonts w:ascii="Arial" w:hAnsi="Arial" w:cs="Arial"/>
          <w:snapToGrid/>
          <w:sz w:val="22"/>
          <w:szCs w:val="22"/>
          <w:lang w:val="en-US"/>
        </w:rPr>
        <w:t xml:space="preserve"> Operator makes an appeal it must comply with the Emissions Plan until any appeal is determined in its </w:t>
      </w:r>
      <w:proofErr w:type="spellStart"/>
      <w:r w:rsidRPr="007677EE">
        <w:rPr>
          <w:rFonts w:ascii="Arial" w:hAnsi="Arial" w:cs="Arial"/>
          <w:snapToGrid/>
          <w:sz w:val="22"/>
          <w:szCs w:val="22"/>
          <w:lang w:val="en-US"/>
        </w:rPr>
        <w:t>favour</w:t>
      </w:r>
      <w:proofErr w:type="spellEnd"/>
      <w:r w:rsidRPr="007677EE">
        <w:rPr>
          <w:rFonts w:ascii="Arial" w:hAnsi="Arial" w:cs="Arial"/>
          <w:snapToGrid/>
          <w:sz w:val="22"/>
          <w:szCs w:val="22"/>
          <w:lang w:val="en-US"/>
        </w:rPr>
        <w:t>.</w:t>
      </w:r>
    </w:p>
    <w:p w14:paraId="06B0040D" w14:textId="77777777" w:rsidR="007677EE" w:rsidRPr="007677EE" w:rsidRDefault="007677EE" w:rsidP="007677EE">
      <w:pPr>
        <w:widowControl/>
        <w:autoSpaceDE w:val="0"/>
        <w:autoSpaceDN w:val="0"/>
        <w:adjustRightInd w:val="0"/>
        <w:ind w:right="70"/>
        <w:jc w:val="both"/>
        <w:rPr>
          <w:rFonts w:ascii="Arial" w:hAnsi="Arial" w:cs="Arial"/>
          <w:snapToGrid/>
          <w:sz w:val="22"/>
          <w:szCs w:val="22"/>
          <w:lang w:val="en-US"/>
        </w:rPr>
      </w:pPr>
    </w:p>
    <w:p w14:paraId="29982A89" w14:textId="77777777" w:rsidR="007677EE" w:rsidRPr="007677EE" w:rsidRDefault="007677EE" w:rsidP="007677EE">
      <w:pPr>
        <w:widowControl/>
        <w:autoSpaceDE w:val="0"/>
        <w:autoSpaceDN w:val="0"/>
        <w:adjustRightInd w:val="0"/>
        <w:ind w:right="70"/>
        <w:jc w:val="both"/>
        <w:rPr>
          <w:rFonts w:ascii="Arial" w:hAnsi="Arial" w:cs="Arial"/>
          <w:snapToGrid/>
          <w:sz w:val="22"/>
          <w:szCs w:val="22"/>
          <w:lang w:val="en-US"/>
        </w:rPr>
      </w:pPr>
    </w:p>
    <w:p w14:paraId="4DA48C01" w14:textId="6E0F8E4F" w:rsidR="007677EE" w:rsidRPr="007677EE" w:rsidRDefault="007677EE" w:rsidP="00A057B7">
      <w:pPr>
        <w:widowControl/>
        <w:numPr>
          <w:ilvl w:val="0"/>
          <w:numId w:val="34"/>
        </w:numPr>
        <w:autoSpaceDE w:val="0"/>
        <w:autoSpaceDN w:val="0"/>
        <w:adjustRightInd w:val="0"/>
        <w:ind w:right="70"/>
        <w:jc w:val="both"/>
        <w:rPr>
          <w:rFonts w:ascii="Arial" w:hAnsi="Arial" w:cs="Arial"/>
          <w:snapToGrid/>
          <w:sz w:val="22"/>
          <w:szCs w:val="22"/>
          <w:u w:val="single"/>
        </w:rPr>
      </w:pPr>
      <w:r w:rsidRPr="007677EE">
        <w:rPr>
          <w:rFonts w:ascii="Arial" w:hAnsi="Arial" w:cs="Arial"/>
          <w:snapToGrid/>
          <w:sz w:val="22"/>
          <w:szCs w:val="22"/>
          <w:lang w:val="en-US"/>
        </w:rPr>
        <w:t xml:space="preserve">The Maritime Operator may also ask the </w:t>
      </w:r>
      <w:r w:rsidR="00EB0F80" w:rsidRPr="00EB0F80">
        <w:rPr>
          <w:rFonts w:ascii="Arial" w:hAnsi="Arial" w:cs="Arial"/>
          <w:snapToGrid/>
          <w:sz w:val="22"/>
          <w:szCs w:val="22"/>
        </w:rPr>
        <w:fldChar w:fldCharType="begin"/>
      </w:r>
      <w:r w:rsidR="00EB0F80" w:rsidRPr="00EB0F80">
        <w:rPr>
          <w:rFonts w:ascii="Arial" w:hAnsi="Arial" w:cs="Arial"/>
          <w:snapToGrid/>
          <w:sz w:val="22"/>
          <w:szCs w:val="22"/>
        </w:rPr>
        <w:instrText xml:space="preserve"> MERGEFIELD  ${competentAuthority.name}  \* MERGEFORMAT </w:instrText>
      </w:r>
      <w:r w:rsidR="00EB0F80" w:rsidRPr="00EB0F80">
        <w:rPr>
          <w:rFonts w:ascii="Arial" w:hAnsi="Arial" w:cs="Arial"/>
          <w:snapToGrid/>
          <w:sz w:val="22"/>
          <w:szCs w:val="22"/>
        </w:rPr>
        <w:fldChar w:fldCharType="separate"/>
      </w:r>
      <w:r w:rsidR="00EB0F80" w:rsidRPr="00EB0F80">
        <w:rPr>
          <w:rFonts w:ascii="Arial" w:hAnsi="Arial" w:cs="Arial"/>
          <w:snapToGrid/>
          <w:sz w:val="22"/>
          <w:szCs w:val="22"/>
        </w:rPr>
        <w:t>«${competentAuthority.name}»</w:t>
      </w:r>
      <w:r w:rsidR="00EB0F80" w:rsidRPr="00EB0F80">
        <w:rPr>
          <w:rFonts w:ascii="Arial" w:hAnsi="Arial" w:cs="Arial"/>
          <w:snapToGrid/>
          <w:sz w:val="22"/>
          <w:szCs w:val="22"/>
          <w:lang w:val="en-US"/>
        </w:rPr>
        <w:fldChar w:fldCharType="end"/>
      </w:r>
      <w:r w:rsidRPr="007677EE">
        <w:rPr>
          <w:rFonts w:ascii="Arial" w:hAnsi="Arial" w:cs="Arial"/>
          <w:snapToGrid/>
          <w:sz w:val="22"/>
          <w:szCs w:val="22"/>
          <w:lang w:val="en-US"/>
        </w:rPr>
        <w:t xml:space="preserve"> to review the decision to make this variation.  If a maritime Operator wishes us to carry out a review it should normally request this within 14 days of receiving this Notice by contacting the EU ETS Helpdesk at </w:t>
      </w:r>
      <w:r w:rsidR="00A057B7" w:rsidRPr="00321A9E">
        <w:rPr>
          <w:rFonts w:ascii="Arial" w:hAnsi="Arial" w:cs="Arial"/>
          <w:snapToGrid/>
          <w:color w:val="3333FF"/>
          <w:sz w:val="22"/>
          <w:szCs w:val="22"/>
          <w:u w:val="single"/>
        </w:rPr>
        <w:fldChar w:fldCharType="begin"/>
      </w:r>
      <w:r w:rsidR="00A057B7" w:rsidRPr="00321A9E">
        <w:rPr>
          <w:rFonts w:ascii="Arial" w:hAnsi="Arial" w:cs="Arial"/>
          <w:snapToGrid/>
          <w:color w:val="3333FF"/>
          <w:sz w:val="22"/>
          <w:szCs w:val="22"/>
          <w:u w:val="single"/>
        </w:rPr>
        <w:instrText xml:space="preserve"> MERGEFIELD  ${competentAuthority.email}  \* MERGEFORMAT </w:instrText>
      </w:r>
      <w:r w:rsidR="00A057B7" w:rsidRPr="00321A9E">
        <w:rPr>
          <w:rFonts w:ascii="Arial" w:hAnsi="Arial" w:cs="Arial"/>
          <w:snapToGrid/>
          <w:color w:val="3333FF"/>
          <w:sz w:val="22"/>
          <w:szCs w:val="22"/>
          <w:u w:val="single"/>
        </w:rPr>
        <w:fldChar w:fldCharType="separate"/>
      </w:r>
      <w:r w:rsidR="00A057B7" w:rsidRPr="00321A9E">
        <w:rPr>
          <w:rFonts w:ascii="Arial" w:hAnsi="Arial" w:cs="Arial"/>
          <w:snapToGrid/>
          <w:color w:val="3333FF"/>
          <w:sz w:val="22"/>
          <w:szCs w:val="22"/>
          <w:u w:val="single"/>
        </w:rPr>
        <w:t>«${competentAuthority.email}»</w:t>
      </w:r>
      <w:r w:rsidR="00A057B7" w:rsidRPr="00321A9E">
        <w:rPr>
          <w:rFonts w:ascii="Arial" w:hAnsi="Arial" w:cs="Arial"/>
          <w:snapToGrid/>
          <w:color w:val="3333FF"/>
          <w:sz w:val="22"/>
          <w:szCs w:val="22"/>
          <w:u w:val="single"/>
          <w:lang w:val="en-US"/>
        </w:rPr>
        <w:fldChar w:fldCharType="end"/>
      </w:r>
      <w:r w:rsidRPr="007677EE">
        <w:rPr>
          <w:rFonts w:ascii="Arial" w:hAnsi="Arial" w:cs="Arial"/>
          <w:snapToGrid/>
          <w:sz w:val="22"/>
          <w:szCs w:val="22"/>
          <w:lang w:val="en-US"/>
        </w:rPr>
        <w:t>.</w:t>
      </w:r>
      <w:r w:rsidR="00A057B7" w:rsidRPr="00A057B7">
        <w:rPr>
          <w:rFonts w:ascii="Arial" w:hAnsi="Arial" w:cs="Arial"/>
          <w:snapToGrid/>
          <w:sz w:val="22"/>
          <w:szCs w:val="22"/>
          <w:lang w:val="en-US"/>
        </w:rPr>
        <w:t xml:space="preserve"> </w:t>
      </w:r>
      <w:r w:rsidRPr="007677EE">
        <w:rPr>
          <w:rFonts w:ascii="Arial" w:hAnsi="Arial" w:cs="Arial"/>
          <w:snapToGrid/>
          <w:sz w:val="22"/>
          <w:szCs w:val="22"/>
          <w:lang w:val="en-US"/>
        </w:rPr>
        <w:t>Asking for a review does not suspend the Notice or affect the Aircraft Operator’s right of appeal under the Regulations; in particular, the 28-day time limit for making an appeal to the First tier-Tribunal still applies.</w:t>
      </w:r>
    </w:p>
    <w:p w14:paraId="3C9BF215" w14:textId="77777777" w:rsidR="007677EE" w:rsidRPr="007677EE" w:rsidRDefault="007677EE" w:rsidP="007677EE">
      <w:pPr>
        <w:widowControl/>
        <w:autoSpaceDE w:val="0"/>
        <w:autoSpaceDN w:val="0"/>
        <w:adjustRightInd w:val="0"/>
        <w:ind w:right="70"/>
        <w:jc w:val="both"/>
        <w:rPr>
          <w:rFonts w:ascii="Arial" w:hAnsi="Arial" w:cs="Arial"/>
          <w:snapToGrid/>
          <w:sz w:val="22"/>
          <w:szCs w:val="22"/>
          <w:lang w:val="en-US"/>
        </w:rPr>
      </w:pPr>
    </w:p>
    <w:p w14:paraId="45A2E2CD" w14:textId="77777777" w:rsidR="007677EE" w:rsidRPr="007677EE" w:rsidRDefault="007677EE" w:rsidP="007677EE">
      <w:pPr>
        <w:widowControl/>
        <w:numPr>
          <w:ilvl w:val="0"/>
          <w:numId w:val="34"/>
        </w:numPr>
        <w:autoSpaceDE w:val="0"/>
        <w:autoSpaceDN w:val="0"/>
        <w:adjustRightInd w:val="0"/>
        <w:ind w:right="70"/>
        <w:jc w:val="both"/>
        <w:rPr>
          <w:rFonts w:ascii="Arial" w:hAnsi="Arial" w:cs="Arial"/>
          <w:snapToGrid/>
          <w:sz w:val="22"/>
          <w:szCs w:val="22"/>
          <w:lang w:val="en-US"/>
        </w:rPr>
      </w:pPr>
      <w:r w:rsidRPr="007677EE">
        <w:rPr>
          <w:rFonts w:ascii="Arial" w:hAnsi="Arial" w:cs="Arial"/>
          <w:snapToGrid/>
          <w:sz w:val="22"/>
          <w:szCs w:val="22"/>
        </w:rPr>
        <w:t xml:space="preserve">You may wish to seek independent legal advice about the effect of this Notice. </w:t>
      </w:r>
    </w:p>
    <w:p w14:paraId="1A6BBD07" w14:textId="77777777" w:rsidR="007677EE" w:rsidRPr="007677EE" w:rsidRDefault="007677EE" w:rsidP="00345D1E">
      <w:pPr>
        <w:widowControl/>
        <w:autoSpaceDE w:val="0"/>
        <w:autoSpaceDN w:val="0"/>
        <w:adjustRightInd w:val="0"/>
        <w:ind w:right="70"/>
        <w:jc w:val="both"/>
        <w:rPr>
          <w:rFonts w:ascii="Arial" w:hAnsi="Arial" w:cs="Arial"/>
          <w:snapToGrid/>
          <w:sz w:val="22"/>
          <w:szCs w:val="22"/>
          <w:lang w:val="en-US"/>
        </w:rPr>
      </w:pPr>
    </w:p>
    <w:sectPr w:rsidR="007677EE" w:rsidRPr="007677EE">
      <w:headerReference w:type="default" r:id="rId15"/>
      <w:footerReference w:type="even" r:id="rId16"/>
      <w:footerReference w:type="default" r:id="rId17"/>
      <w:endnotePr>
        <w:numFmt w:val="decimal"/>
      </w:endnotePr>
      <w:pgSz w:w="11906" w:h="16838"/>
      <w:pgMar w:top="1418" w:right="1418" w:bottom="1418" w:left="1418" w:header="142"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B3679" w14:textId="77777777" w:rsidR="00373A41" w:rsidRDefault="00373A41">
      <w:r>
        <w:separator/>
      </w:r>
    </w:p>
  </w:endnote>
  <w:endnote w:type="continuationSeparator" w:id="0">
    <w:p w14:paraId="5462FC03" w14:textId="77777777" w:rsidR="00373A41" w:rsidRDefault="00373A41">
      <w:r>
        <w:continuationSeparator/>
      </w:r>
    </w:p>
  </w:endnote>
  <w:endnote w:type="continuationNotice" w:id="1">
    <w:p w14:paraId="44E5538B" w14:textId="77777777" w:rsidR="00373A41" w:rsidRDefault="00373A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1"/>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2114" w14:textId="77777777" w:rsidR="008E203C" w:rsidRDefault="008E203C">
    <w:pPr>
      <w:pStyle w:val="Footer"/>
      <w:framePr w:wrap="around" w:vAnchor="text" w:hAnchor="margin" w:xAlign="center" w:y="1"/>
      <w:rPr>
        <w:rStyle w:val="PageNumber"/>
        <w:rFonts w:ascii="Arial" w:hAnsi="Arial"/>
        <w:sz w:val="20"/>
      </w:rPr>
    </w:pPr>
    <w:r>
      <w:rPr>
        <w:rStyle w:val="PageNumber"/>
        <w:rFonts w:ascii="Arial" w:hAnsi="Arial"/>
        <w:sz w:val="20"/>
      </w:rPr>
      <w:t xml:space="preserve">Page </w:t>
    </w:r>
    <w:r>
      <w:rPr>
        <w:rStyle w:val="PageNumber"/>
        <w:rFonts w:ascii="Arial" w:hAnsi="Arial"/>
        <w:sz w:val="20"/>
      </w:rPr>
      <w:fldChar w:fldCharType="begin"/>
    </w:r>
    <w:r>
      <w:rPr>
        <w:rStyle w:val="PageNumber"/>
        <w:rFonts w:ascii="Arial" w:hAnsi="Arial"/>
        <w:sz w:val="20"/>
      </w:rPr>
      <w:instrText xml:space="preserve"> NUMPAGES </w:instrText>
    </w:r>
    <w:r>
      <w:rPr>
        <w:rStyle w:val="PageNumber"/>
        <w:rFonts w:ascii="Arial" w:hAnsi="Arial"/>
        <w:sz w:val="20"/>
      </w:rPr>
      <w:fldChar w:fldCharType="separate"/>
    </w:r>
    <w:r w:rsidR="00606817">
      <w:rPr>
        <w:rStyle w:val="PageNumber"/>
        <w:rFonts w:ascii="Arial" w:hAnsi="Arial"/>
        <w:noProof/>
        <w:sz w:val="20"/>
      </w:rPr>
      <w:t>1</w:t>
    </w:r>
    <w:r>
      <w:rPr>
        <w:rStyle w:val="PageNumber"/>
        <w:rFonts w:ascii="Arial" w:hAnsi="Arial"/>
        <w:sz w:val="20"/>
      </w:rPr>
      <w:fldChar w:fldCharType="end"/>
    </w:r>
    <w:r>
      <w:rPr>
        <w:rStyle w:val="PageNumber"/>
        <w:rFonts w:ascii="Arial" w:hAnsi="Arial"/>
        <w:sz w:val="20"/>
      </w:rPr>
      <w:t xml:space="preserve"> of 3</w:t>
    </w:r>
  </w:p>
  <w:p w14:paraId="22D7E218" w14:textId="77777777" w:rsidR="008E203C" w:rsidRDefault="008E203C">
    <w:pPr>
      <w:pStyle w:val="Footer"/>
      <w:ind w:right="360"/>
      <w:rPr>
        <w:rFonts w:ascii="Arial" w:hAnsi="Arial"/>
        <w:sz w:val="20"/>
      </w:rPr>
    </w:pPr>
    <w:r>
      <w:rPr>
        <w:rFonts w:ascii="Arial" w:hAnsi="Arial"/>
        <w:sz w:val="20"/>
      </w:rPr>
      <w:t>The Environment Agency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7A573" w14:textId="77777777" w:rsidR="00606817" w:rsidRDefault="00606817" w:rsidP="00606817">
    <w:pPr>
      <w:pStyle w:val="Footer"/>
      <w:rPr>
        <w:rFonts w:ascii="Arial" w:hAnsi="Arial"/>
        <w:sz w:val="18"/>
        <w:szCs w:val="18"/>
      </w:rPr>
    </w:pPr>
  </w:p>
  <w:p w14:paraId="5DE30C76" w14:textId="137A5D6D" w:rsidR="00076348" w:rsidRPr="00076348" w:rsidRDefault="00076348" w:rsidP="00076348">
    <w:pPr>
      <w:pStyle w:val="Footer"/>
      <w:rPr>
        <w:rFonts w:ascii="Arial" w:hAnsi="Arial"/>
        <w:sz w:val="18"/>
        <w:szCs w:val="18"/>
      </w:rPr>
    </w:pPr>
    <w:r w:rsidRPr="00380BCE">
      <w:rPr>
        <w:rFonts w:ascii="Arial" w:hAnsi="Arial"/>
        <w:sz w:val="18"/>
        <w:szCs w:val="18"/>
      </w:rPr>
      <w:t>Environment Agency, Richard Fairclough House, Knutsford Road, Warrington, WA4 1HG T2</w:t>
    </w:r>
  </w:p>
  <w:p w14:paraId="6A61E2FB" w14:textId="77777777" w:rsidR="00606817" w:rsidRDefault="00606817">
    <w:pPr>
      <w:pStyle w:val="Footer"/>
    </w:pPr>
  </w:p>
  <w:p w14:paraId="484DA866" w14:textId="77777777" w:rsidR="008E203C" w:rsidRPr="00CA6DD4" w:rsidRDefault="008E203C">
    <w:pPr>
      <w:pStyle w:val="Footer"/>
      <w:rPr>
        <w:rFonts w:ascii="Arial" w:hAnsi="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1671B" w14:textId="77777777" w:rsidR="00373A41" w:rsidRDefault="00373A41">
      <w:r>
        <w:separator/>
      </w:r>
    </w:p>
  </w:footnote>
  <w:footnote w:type="continuationSeparator" w:id="0">
    <w:p w14:paraId="4EBA7E80" w14:textId="77777777" w:rsidR="00373A41" w:rsidRDefault="00373A41">
      <w:r>
        <w:continuationSeparator/>
      </w:r>
    </w:p>
  </w:footnote>
  <w:footnote w:type="continuationNotice" w:id="1">
    <w:p w14:paraId="39E0DFF3" w14:textId="77777777" w:rsidR="00373A41" w:rsidRDefault="00373A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301D" w14:textId="63BF8287" w:rsidR="00156B8E" w:rsidRDefault="00156B8E" w:rsidP="00156B8E">
    <w:pPr>
      <w:pStyle w:val="Header"/>
      <w:jc w:val="right"/>
      <w:rPr>
        <w:rFonts w:ascii="Arial" w:hAnsi="Arial" w:cs="Arial"/>
        <w:noProof/>
        <w:sz w:val="22"/>
        <w:szCs w:val="22"/>
      </w:rPr>
    </w:pPr>
  </w:p>
  <w:p w14:paraId="0449BD94" w14:textId="3CFFFED6" w:rsidR="00156B8E" w:rsidRDefault="0004108D" w:rsidP="00156B8E">
    <w:pPr>
      <w:pStyle w:val="Header"/>
      <w:jc w:val="right"/>
      <w:rPr>
        <w:rFonts w:ascii="Arial" w:hAnsi="Arial" w:cs="Arial"/>
        <w:noProof/>
        <w:sz w:val="22"/>
        <w:szCs w:val="22"/>
      </w:rPr>
    </w:pPr>
    <w:bookmarkStart w:id="5" w:name="competentAuthorityLogo"/>
    <w:r w:rsidRPr="001D37AC">
      <w:rPr>
        <w:noProof/>
        <w:sz w:val="22"/>
        <w:szCs w:val="22"/>
        <w:lang w:val="el-GR" w:eastAsia="el-GR"/>
      </w:rPr>
      <w:drawing>
        <wp:anchor distT="0" distB="0" distL="114300" distR="114300" simplePos="0" relativeHeight="251659264" behindDoc="0" locked="0" layoutInCell="1" allowOverlap="1" wp14:anchorId="7D4EC279" wp14:editId="36EA247B">
          <wp:simplePos x="0" y="0"/>
          <wp:positionH relativeFrom="column">
            <wp:posOffset>5438775</wp:posOffset>
          </wp:positionH>
          <wp:positionV relativeFrom="paragraph">
            <wp:posOffset>7620</wp:posOffset>
          </wp:positionV>
          <wp:extent cx="982345" cy="389255"/>
          <wp:effectExtent l="0" t="0" r="8255"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2345" cy="389255"/>
                  </a:xfrm>
                  <a:prstGeom prst="rect">
                    <a:avLst/>
                  </a:prstGeom>
                </pic:spPr>
              </pic:pic>
            </a:graphicData>
          </a:graphic>
          <wp14:sizeRelH relativeFrom="margin">
            <wp14:pctWidth>0</wp14:pctWidth>
          </wp14:sizeRelH>
          <wp14:sizeRelV relativeFrom="margin">
            <wp14:pctHeight>0</wp14:pctHeight>
          </wp14:sizeRelV>
        </wp:anchor>
      </w:drawing>
    </w:r>
    <w:bookmarkEnd w:id="5"/>
  </w:p>
  <w:p w14:paraId="1BFA7F9B" w14:textId="22694EC7" w:rsidR="00156B8E" w:rsidRDefault="00156B8E" w:rsidP="0056766A">
    <w:pPr>
      <w:pStyle w:val="Header"/>
      <w:jc w:val="right"/>
    </w:pPr>
  </w:p>
</w:hdr>
</file>

<file path=word/intelligence2.xml><?xml version="1.0" encoding="utf-8"?>
<int2:intelligence xmlns:int2="http://schemas.microsoft.com/office/intelligence/2020/intelligence" xmlns:oel="http://schemas.microsoft.com/office/2019/extlst">
  <int2:observations>
    <int2:textHash int2:hashCode="haZyh966uKCt0J" int2:id="V5Zxad8c">
      <int2:state int2:value="Rejected" int2:type="AugLoop_Text_Critique"/>
    </int2:textHash>
    <int2:textHash int2:hashCode="6r8YYhpoQ5Sy3/" int2:id="nqrmIyDj">
      <int2:state int2:value="Rejected" int2:type="AugLoop_Text_Critique"/>
    </int2:textHash>
    <int2:textHash int2:hashCode="y/bXFdUTrkcPok" int2:id="jq7GWFGm">
      <int2:state int2:value="Rejected" int2:type="AugLoop_Text_Critique"/>
    </int2:textHash>
    <int2:textHash int2:hashCode="Twy2tFOh4/YGF3" int2:id="MjtzQqIr">
      <int2:state int2:value="Rejected" int2:type="AugLoop_Text_Critique"/>
    </int2:textHash>
    <int2:bookmark int2:bookmarkName="_Int_kWsB6ore" int2:invalidationBookmarkName="" int2:hashCode="NEh4YTItKdEJey" int2:id="Dgs9D5eG">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5B1"/>
    <w:multiLevelType w:val="hybridMultilevel"/>
    <w:tmpl w:val="E873D4C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CE62F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5CF528F"/>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E392DFF"/>
    <w:multiLevelType w:val="singleLevel"/>
    <w:tmpl w:val="1646F456"/>
    <w:lvl w:ilvl="0">
      <w:start w:val="3"/>
      <w:numFmt w:val="lowerLetter"/>
      <w:lvlText w:val="(%1)"/>
      <w:lvlJc w:val="left"/>
      <w:pPr>
        <w:tabs>
          <w:tab w:val="num" w:pos="1980"/>
        </w:tabs>
        <w:ind w:left="1980" w:hanging="540"/>
      </w:pPr>
      <w:rPr>
        <w:rFonts w:hint="default"/>
      </w:rPr>
    </w:lvl>
  </w:abstractNum>
  <w:abstractNum w:abstractNumId="4" w15:restartNumberingAfterBreak="0">
    <w:nsid w:val="238D1118"/>
    <w:multiLevelType w:val="multilevel"/>
    <w:tmpl w:val="E340AC64"/>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29567A59"/>
    <w:multiLevelType w:val="multilevel"/>
    <w:tmpl w:val="FE8041B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22FCD2C"/>
    <w:multiLevelType w:val="hybridMultilevel"/>
    <w:tmpl w:val="3E6B580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3A61AC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9192753"/>
    <w:multiLevelType w:val="multilevel"/>
    <w:tmpl w:val="182A6B40"/>
    <w:lvl w:ilvl="0">
      <w:start w:val="5"/>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3D146440"/>
    <w:multiLevelType w:val="multilevel"/>
    <w:tmpl w:val="182A6B40"/>
    <w:lvl w:ilvl="0">
      <w:start w:val="5"/>
      <w:numFmt w:val="decimal"/>
      <w:lvlText w:val="%1"/>
      <w:lvlJc w:val="left"/>
      <w:pPr>
        <w:tabs>
          <w:tab w:val="num" w:pos="720"/>
        </w:tabs>
        <w:ind w:left="720" w:hanging="720"/>
      </w:pPr>
      <w:rPr>
        <w:rFonts w:hint="default"/>
        <w:b w:val="0"/>
      </w:rPr>
    </w:lvl>
    <w:lvl w:ilvl="1">
      <w:start w:val="7"/>
      <w:numFmt w:val="decimal"/>
      <w:lvlText w:val="%1.%2"/>
      <w:lvlJc w:val="left"/>
      <w:pPr>
        <w:tabs>
          <w:tab w:val="num" w:pos="720"/>
        </w:tabs>
        <w:ind w:left="720" w:hanging="720"/>
      </w:pPr>
      <w:rPr>
        <w:rFonts w:hint="default"/>
        <w:b w:val="0"/>
      </w:rPr>
    </w:lvl>
    <w:lvl w:ilvl="2">
      <w:start w:val="6"/>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0" w15:restartNumberingAfterBreak="0">
    <w:nsid w:val="421E3EE3"/>
    <w:multiLevelType w:val="multilevel"/>
    <w:tmpl w:val="7CFC3D28"/>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4ED0500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F6C267C"/>
    <w:multiLevelType w:val="singleLevel"/>
    <w:tmpl w:val="529A3838"/>
    <w:lvl w:ilvl="0">
      <w:start w:val="1"/>
      <w:numFmt w:val="lowerLetter"/>
      <w:lvlText w:val="(%1)"/>
      <w:lvlJc w:val="left"/>
      <w:pPr>
        <w:tabs>
          <w:tab w:val="num" w:pos="2130"/>
        </w:tabs>
        <w:ind w:left="2130" w:hanging="690"/>
      </w:pPr>
      <w:rPr>
        <w:rFonts w:hint="default"/>
      </w:rPr>
    </w:lvl>
  </w:abstractNum>
  <w:abstractNum w:abstractNumId="13" w15:restartNumberingAfterBreak="0">
    <w:nsid w:val="51C12FAE"/>
    <w:multiLevelType w:val="hybridMultilevel"/>
    <w:tmpl w:val="F7F659C2"/>
    <w:lvl w:ilvl="0" w:tplc="FAFE6DFC">
      <w:start w:val="1"/>
      <w:numFmt w:val="decimal"/>
      <w:lvlText w:val="(%1)"/>
      <w:lvlJc w:val="left"/>
      <w:pPr>
        <w:ind w:left="360" w:hanging="360"/>
      </w:pPr>
      <w:rPr>
        <w:rFonts w:hint="default"/>
        <w:vertAlign w:val="superscrip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2CC32A2"/>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15" w15:restartNumberingAfterBreak="0">
    <w:nsid w:val="55212311"/>
    <w:multiLevelType w:val="multilevel"/>
    <w:tmpl w:val="182A6B40"/>
    <w:lvl w:ilvl="0">
      <w:start w:val="5"/>
      <w:numFmt w:val="decimal"/>
      <w:lvlText w:val="%1"/>
      <w:lvlJc w:val="left"/>
      <w:pPr>
        <w:tabs>
          <w:tab w:val="num" w:pos="720"/>
        </w:tabs>
        <w:ind w:left="720" w:hanging="720"/>
      </w:pPr>
      <w:rPr>
        <w:rFonts w:hint="default"/>
        <w:b w:val="0"/>
      </w:rPr>
    </w:lvl>
    <w:lvl w:ilvl="1">
      <w:start w:val="12"/>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6" w15:restartNumberingAfterBreak="0">
    <w:nsid w:val="58AD30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AD3131D"/>
    <w:multiLevelType w:val="singleLevel"/>
    <w:tmpl w:val="0809000F"/>
    <w:lvl w:ilvl="0">
      <w:start w:val="1"/>
      <w:numFmt w:val="decimal"/>
      <w:lvlText w:val="%1."/>
      <w:lvlJc w:val="left"/>
      <w:pPr>
        <w:tabs>
          <w:tab w:val="num" w:pos="360"/>
        </w:tabs>
        <w:ind w:left="360" w:hanging="360"/>
      </w:pPr>
    </w:lvl>
  </w:abstractNum>
  <w:abstractNum w:abstractNumId="18" w15:restartNumberingAfterBreak="0">
    <w:nsid w:val="5E9F4C9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0B839BB"/>
    <w:multiLevelType w:val="multilevel"/>
    <w:tmpl w:val="06146A60"/>
    <w:lvl w:ilvl="0">
      <w:start w:val="3"/>
      <w:numFmt w:val="decimal"/>
      <w:lvlText w:val="%1"/>
      <w:lvlJc w:val="left"/>
      <w:pPr>
        <w:tabs>
          <w:tab w:val="num" w:pos="1530"/>
        </w:tabs>
        <w:ind w:left="1530" w:hanging="1530"/>
      </w:pPr>
      <w:rPr>
        <w:rFonts w:hint="default"/>
      </w:rPr>
    </w:lvl>
    <w:lvl w:ilvl="1">
      <w:start w:val="11"/>
      <w:numFmt w:val="decimal"/>
      <w:lvlText w:val="%1.%2"/>
      <w:lvlJc w:val="left"/>
      <w:pPr>
        <w:tabs>
          <w:tab w:val="num" w:pos="1530"/>
        </w:tabs>
        <w:ind w:left="1530" w:hanging="1530"/>
      </w:pPr>
      <w:rPr>
        <w:rFonts w:hint="default"/>
      </w:rPr>
    </w:lvl>
    <w:lvl w:ilvl="2">
      <w:start w:val="1"/>
      <w:numFmt w:val="decimal"/>
      <w:lvlText w:val="%1.%2.%3"/>
      <w:lvlJc w:val="left"/>
      <w:pPr>
        <w:tabs>
          <w:tab w:val="num" w:pos="1530"/>
        </w:tabs>
        <w:ind w:left="1530" w:hanging="1530"/>
      </w:pPr>
      <w:rPr>
        <w:rFonts w:hint="default"/>
      </w:rPr>
    </w:lvl>
    <w:lvl w:ilvl="3">
      <w:start w:val="1"/>
      <w:numFmt w:val="decimal"/>
      <w:lvlText w:val="%1.%2.%3.%4"/>
      <w:lvlJc w:val="left"/>
      <w:pPr>
        <w:tabs>
          <w:tab w:val="num" w:pos="1530"/>
        </w:tabs>
        <w:ind w:left="1530" w:hanging="1530"/>
      </w:pPr>
      <w:rPr>
        <w:rFonts w:hint="default"/>
      </w:rPr>
    </w:lvl>
    <w:lvl w:ilvl="4">
      <w:start w:val="1"/>
      <w:numFmt w:val="decimal"/>
      <w:lvlText w:val="%1.%2.%3.%4.%5"/>
      <w:lvlJc w:val="left"/>
      <w:pPr>
        <w:tabs>
          <w:tab w:val="num" w:pos="1530"/>
        </w:tabs>
        <w:ind w:left="1530" w:hanging="1530"/>
      </w:pPr>
      <w:rPr>
        <w:rFonts w:hint="default"/>
      </w:rPr>
    </w:lvl>
    <w:lvl w:ilvl="5">
      <w:start w:val="1"/>
      <w:numFmt w:val="decimal"/>
      <w:lvlText w:val="%1.%2.%3.%4.%5.%6"/>
      <w:lvlJc w:val="left"/>
      <w:pPr>
        <w:tabs>
          <w:tab w:val="num" w:pos="1530"/>
        </w:tabs>
        <w:ind w:left="1530" w:hanging="1530"/>
      </w:pPr>
      <w:rPr>
        <w:rFonts w:hint="default"/>
      </w:rPr>
    </w:lvl>
    <w:lvl w:ilvl="6">
      <w:start w:val="1"/>
      <w:numFmt w:val="decimal"/>
      <w:lvlText w:val="%1.%2.%3.%4.%5.%6.%7"/>
      <w:lvlJc w:val="left"/>
      <w:pPr>
        <w:tabs>
          <w:tab w:val="num" w:pos="1530"/>
        </w:tabs>
        <w:ind w:left="1530" w:hanging="1530"/>
      </w:pPr>
      <w:rPr>
        <w:rFonts w:hint="default"/>
      </w:rPr>
    </w:lvl>
    <w:lvl w:ilvl="7">
      <w:start w:val="1"/>
      <w:numFmt w:val="decimal"/>
      <w:lvlText w:val="%1.%2.%3.%4.%5.%6.%7.%8"/>
      <w:lvlJc w:val="left"/>
      <w:pPr>
        <w:tabs>
          <w:tab w:val="num" w:pos="1530"/>
        </w:tabs>
        <w:ind w:left="1530" w:hanging="153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610D75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3561E5C"/>
    <w:multiLevelType w:val="multilevel"/>
    <w:tmpl w:val="A7A61236"/>
    <w:lvl w:ilvl="0">
      <w:start w:val="1"/>
      <w:numFmt w:val="decimal"/>
      <w:lvlText w:val="%1.0"/>
      <w:lvlJc w:val="left"/>
      <w:pPr>
        <w:tabs>
          <w:tab w:val="num" w:pos="2880"/>
        </w:tabs>
        <w:ind w:left="2880" w:hanging="1440"/>
      </w:pPr>
      <w:rPr>
        <w:rFonts w:hint="default"/>
      </w:rPr>
    </w:lvl>
    <w:lvl w:ilvl="1">
      <w:start w:val="1"/>
      <w:numFmt w:val="decimal"/>
      <w:lvlText w:val="%1.%2"/>
      <w:lvlJc w:val="left"/>
      <w:pPr>
        <w:tabs>
          <w:tab w:val="num" w:pos="3600"/>
        </w:tabs>
        <w:ind w:left="3600" w:hanging="1440"/>
      </w:pPr>
      <w:rPr>
        <w:rFonts w:hint="default"/>
      </w:rPr>
    </w:lvl>
    <w:lvl w:ilvl="2">
      <w:start w:val="1"/>
      <w:numFmt w:val="decimal"/>
      <w:lvlText w:val="%1.%2.%3"/>
      <w:lvlJc w:val="left"/>
      <w:pPr>
        <w:tabs>
          <w:tab w:val="num" w:pos="4320"/>
        </w:tabs>
        <w:ind w:left="4320" w:hanging="1440"/>
      </w:pPr>
      <w:rPr>
        <w:rFonts w:hint="default"/>
      </w:rPr>
    </w:lvl>
    <w:lvl w:ilvl="3">
      <w:start w:val="1"/>
      <w:numFmt w:val="decimal"/>
      <w:lvlText w:val="%1.%2.%3.%4"/>
      <w:lvlJc w:val="left"/>
      <w:pPr>
        <w:tabs>
          <w:tab w:val="num" w:pos="5040"/>
        </w:tabs>
        <w:ind w:left="5040" w:hanging="144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7920"/>
        </w:tabs>
        <w:ind w:left="792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22" w15:restartNumberingAfterBreak="0">
    <w:nsid w:val="68833FE2"/>
    <w:multiLevelType w:val="multilevel"/>
    <w:tmpl w:val="06E00A9A"/>
    <w:lvl w:ilvl="0">
      <w:start w:val="4"/>
      <w:numFmt w:val="decimal"/>
      <w:lvlText w:val="%1"/>
      <w:lvlJc w:val="left"/>
      <w:pPr>
        <w:tabs>
          <w:tab w:val="num" w:pos="720"/>
        </w:tabs>
        <w:ind w:left="720" w:hanging="720"/>
      </w:pPr>
      <w:rPr>
        <w:rFonts w:hint="default"/>
        <w:b w:val="0"/>
      </w:rPr>
    </w:lvl>
    <w:lvl w:ilvl="1">
      <w:start w:val="10"/>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3" w15:restartNumberingAfterBreak="0">
    <w:nsid w:val="6D7577AA"/>
    <w:multiLevelType w:val="singleLevel"/>
    <w:tmpl w:val="331E51C8"/>
    <w:lvl w:ilvl="0">
      <w:start w:val="1"/>
      <w:numFmt w:val="lowerLetter"/>
      <w:lvlText w:val="%1)"/>
      <w:lvlJc w:val="left"/>
      <w:pPr>
        <w:tabs>
          <w:tab w:val="num" w:pos="2166"/>
        </w:tabs>
        <w:ind w:left="2166" w:hanging="630"/>
      </w:pPr>
      <w:rPr>
        <w:rFonts w:hint="default"/>
      </w:rPr>
    </w:lvl>
  </w:abstractNum>
  <w:abstractNum w:abstractNumId="24" w15:restartNumberingAfterBreak="0">
    <w:nsid w:val="6D9B2B73"/>
    <w:multiLevelType w:val="singleLevel"/>
    <w:tmpl w:val="0809000F"/>
    <w:lvl w:ilvl="0">
      <w:start w:val="1"/>
      <w:numFmt w:val="decimal"/>
      <w:lvlText w:val="%1."/>
      <w:lvlJc w:val="left"/>
      <w:pPr>
        <w:tabs>
          <w:tab w:val="num" w:pos="360"/>
        </w:tabs>
        <w:ind w:left="360" w:hanging="360"/>
      </w:pPr>
    </w:lvl>
  </w:abstractNum>
  <w:abstractNum w:abstractNumId="25" w15:restartNumberingAfterBreak="0">
    <w:nsid w:val="70E831C7"/>
    <w:multiLevelType w:val="singleLevel"/>
    <w:tmpl w:val="DAA0DE64"/>
    <w:lvl w:ilvl="0">
      <w:start w:val="5"/>
      <w:numFmt w:val="bullet"/>
      <w:lvlText w:val="-"/>
      <w:lvlJc w:val="left"/>
      <w:pPr>
        <w:tabs>
          <w:tab w:val="num" w:pos="1500"/>
        </w:tabs>
        <w:ind w:left="1500" w:hanging="360"/>
      </w:pPr>
      <w:rPr>
        <w:rFonts w:hint="default"/>
      </w:rPr>
    </w:lvl>
  </w:abstractNum>
  <w:abstractNum w:abstractNumId="26" w15:restartNumberingAfterBreak="0">
    <w:nsid w:val="72B71DC3"/>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27" w15:restartNumberingAfterBreak="0">
    <w:nsid w:val="73C75F9B"/>
    <w:multiLevelType w:val="singleLevel"/>
    <w:tmpl w:val="F122462E"/>
    <w:lvl w:ilvl="0">
      <w:start w:val="1"/>
      <w:numFmt w:val="decimal"/>
      <w:lvlText w:val="%1."/>
      <w:lvlJc w:val="left"/>
      <w:pPr>
        <w:tabs>
          <w:tab w:val="num" w:pos="968"/>
        </w:tabs>
        <w:ind w:left="968" w:hanging="780"/>
      </w:pPr>
      <w:rPr>
        <w:rFonts w:hint="default"/>
        <w:sz w:val="24"/>
      </w:rPr>
    </w:lvl>
  </w:abstractNum>
  <w:abstractNum w:abstractNumId="28" w15:restartNumberingAfterBreak="0">
    <w:nsid w:val="753B1933"/>
    <w:multiLevelType w:val="singleLevel"/>
    <w:tmpl w:val="0809000F"/>
    <w:lvl w:ilvl="0">
      <w:start w:val="1"/>
      <w:numFmt w:val="decimal"/>
      <w:lvlText w:val="%1."/>
      <w:lvlJc w:val="left"/>
      <w:pPr>
        <w:tabs>
          <w:tab w:val="num" w:pos="360"/>
        </w:tabs>
        <w:ind w:left="360" w:hanging="360"/>
      </w:pPr>
    </w:lvl>
  </w:abstractNum>
  <w:abstractNum w:abstractNumId="29" w15:restartNumberingAfterBreak="0">
    <w:nsid w:val="77BD7285"/>
    <w:multiLevelType w:val="hybridMultilevel"/>
    <w:tmpl w:val="BC463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824524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1" w15:restartNumberingAfterBreak="0">
    <w:nsid w:val="7ACC26E8"/>
    <w:multiLevelType w:val="singleLevel"/>
    <w:tmpl w:val="0809000F"/>
    <w:lvl w:ilvl="0">
      <w:start w:val="1"/>
      <w:numFmt w:val="decimal"/>
      <w:lvlText w:val="%1."/>
      <w:lvlJc w:val="left"/>
      <w:pPr>
        <w:tabs>
          <w:tab w:val="num" w:pos="360"/>
        </w:tabs>
        <w:ind w:left="360" w:hanging="360"/>
      </w:pPr>
    </w:lvl>
  </w:abstractNum>
  <w:abstractNum w:abstractNumId="32" w15:restartNumberingAfterBreak="0">
    <w:nsid w:val="7C6D2C92"/>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3" w15:restartNumberingAfterBreak="0">
    <w:nsid w:val="7CB620D1"/>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696273189">
    <w:abstractNumId w:val="25"/>
  </w:num>
  <w:num w:numId="2" w16cid:durableId="1060396811">
    <w:abstractNumId w:val="28"/>
  </w:num>
  <w:num w:numId="3" w16cid:durableId="330256516">
    <w:abstractNumId w:val="10"/>
  </w:num>
  <w:num w:numId="4" w16cid:durableId="1141069469">
    <w:abstractNumId w:val="12"/>
  </w:num>
  <w:num w:numId="5" w16cid:durableId="443234374">
    <w:abstractNumId w:val="21"/>
  </w:num>
  <w:num w:numId="6" w16cid:durableId="232394449">
    <w:abstractNumId w:val="5"/>
  </w:num>
  <w:num w:numId="7" w16cid:durableId="1608729850">
    <w:abstractNumId w:val="31"/>
  </w:num>
  <w:num w:numId="8" w16cid:durableId="1977843">
    <w:abstractNumId w:val="14"/>
  </w:num>
  <w:num w:numId="9" w16cid:durableId="1634407747">
    <w:abstractNumId w:val="26"/>
  </w:num>
  <w:num w:numId="10" w16cid:durableId="722801275">
    <w:abstractNumId w:val="32"/>
  </w:num>
  <w:num w:numId="11" w16cid:durableId="1654604329">
    <w:abstractNumId w:val="3"/>
  </w:num>
  <w:num w:numId="12" w16cid:durableId="1431119730">
    <w:abstractNumId w:val="9"/>
  </w:num>
  <w:num w:numId="13" w16cid:durableId="1663007037">
    <w:abstractNumId w:val="8"/>
  </w:num>
  <w:num w:numId="14" w16cid:durableId="260645654">
    <w:abstractNumId w:val="15"/>
  </w:num>
  <w:num w:numId="15" w16cid:durableId="673267246">
    <w:abstractNumId w:val="23"/>
  </w:num>
  <w:num w:numId="16" w16cid:durableId="264927202">
    <w:abstractNumId w:val="17"/>
  </w:num>
  <w:num w:numId="17" w16cid:durableId="1779790121">
    <w:abstractNumId w:val="22"/>
  </w:num>
  <w:num w:numId="18" w16cid:durableId="1841969671">
    <w:abstractNumId w:val="30"/>
  </w:num>
  <w:num w:numId="19" w16cid:durableId="2099593572">
    <w:abstractNumId w:val="20"/>
  </w:num>
  <w:num w:numId="20" w16cid:durableId="1451627529">
    <w:abstractNumId w:val="7"/>
  </w:num>
  <w:num w:numId="21" w16cid:durableId="2113163775">
    <w:abstractNumId w:val="18"/>
  </w:num>
  <w:num w:numId="22" w16cid:durableId="1813059750">
    <w:abstractNumId w:val="24"/>
  </w:num>
  <w:num w:numId="23" w16cid:durableId="1703477521">
    <w:abstractNumId w:val="11"/>
  </w:num>
  <w:num w:numId="24" w16cid:durableId="861895315">
    <w:abstractNumId w:val="19"/>
  </w:num>
  <w:num w:numId="25" w16cid:durableId="89204825">
    <w:abstractNumId w:val="4"/>
  </w:num>
  <w:num w:numId="26" w16cid:durableId="648052285">
    <w:abstractNumId w:val="33"/>
  </w:num>
  <w:num w:numId="27" w16cid:durableId="1621303189">
    <w:abstractNumId w:val="2"/>
  </w:num>
  <w:num w:numId="28" w16cid:durableId="2122258872">
    <w:abstractNumId w:val="27"/>
  </w:num>
  <w:num w:numId="29" w16cid:durableId="1923175680">
    <w:abstractNumId w:val="1"/>
  </w:num>
  <w:num w:numId="30" w16cid:durableId="323053354">
    <w:abstractNumId w:val="16"/>
  </w:num>
  <w:num w:numId="31" w16cid:durableId="1252591175">
    <w:abstractNumId w:val="13"/>
  </w:num>
  <w:num w:numId="32" w16cid:durableId="119079942">
    <w:abstractNumId w:val="6"/>
  </w:num>
  <w:num w:numId="33" w16cid:durableId="2014063624">
    <w:abstractNumId w:val="0"/>
  </w:num>
  <w:num w:numId="34" w16cid:durableId="81259819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D22C2A5-CE70-41FA-B423-802BB218ACA4}"/>
  </w:docVars>
  <w:rsids>
    <w:rsidRoot w:val="00DD6F60"/>
    <w:rsid w:val="00002F6F"/>
    <w:rsid w:val="00004A8C"/>
    <w:rsid w:val="00011818"/>
    <w:rsid w:val="000127C1"/>
    <w:rsid w:val="00026781"/>
    <w:rsid w:val="0002696F"/>
    <w:rsid w:val="00027274"/>
    <w:rsid w:val="000328C7"/>
    <w:rsid w:val="00033097"/>
    <w:rsid w:val="0004108D"/>
    <w:rsid w:val="00042A6B"/>
    <w:rsid w:val="0004390E"/>
    <w:rsid w:val="00044C8A"/>
    <w:rsid w:val="000524FC"/>
    <w:rsid w:val="00054F65"/>
    <w:rsid w:val="0006199B"/>
    <w:rsid w:val="00063FDB"/>
    <w:rsid w:val="000709F4"/>
    <w:rsid w:val="00070AFF"/>
    <w:rsid w:val="00075689"/>
    <w:rsid w:val="00076348"/>
    <w:rsid w:val="00077635"/>
    <w:rsid w:val="0008456C"/>
    <w:rsid w:val="00087587"/>
    <w:rsid w:val="00092F50"/>
    <w:rsid w:val="00093C61"/>
    <w:rsid w:val="00095F9B"/>
    <w:rsid w:val="00096042"/>
    <w:rsid w:val="000A09B1"/>
    <w:rsid w:val="000A202B"/>
    <w:rsid w:val="000C0FEA"/>
    <w:rsid w:val="000C7042"/>
    <w:rsid w:val="000D37A9"/>
    <w:rsid w:val="000D4FC8"/>
    <w:rsid w:val="000E0AC6"/>
    <w:rsid w:val="000F1DA0"/>
    <w:rsid w:val="000F66CE"/>
    <w:rsid w:val="0011417F"/>
    <w:rsid w:val="00114804"/>
    <w:rsid w:val="00117BD7"/>
    <w:rsid w:val="00122AED"/>
    <w:rsid w:val="0012348B"/>
    <w:rsid w:val="00125EE1"/>
    <w:rsid w:val="001265F0"/>
    <w:rsid w:val="00130037"/>
    <w:rsid w:val="00147E5B"/>
    <w:rsid w:val="00152A4D"/>
    <w:rsid w:val="00154F9D"/>
    <w:rsid w:val="00156B8E"/>
    <w:rsid w:val="0015769F"/>
    <w:rsid w:val="001634FD"/>
    <w:rsid w:val="00172FDD"/>
    <w:rsid w:val="00176036"/>
    <w:rsid w:val="00176539"/>
    <w:rsid w:val="00184177"/>
    <w:rsid w:val="001850C5"/>
    <w:rsid w:val="00192987"/>
    <w:rsid w:val="001A5045"/>
    <w:rsid w:val="001B19D0"/>
    <w:rsid w:val="001B3343"/>
    <w:rsid w:val="001B3436"/>
    <w:rsid w:val="001C1047"/>
    <w:rsid w:val="001C4507"/>
    <w:rsid w:val="001C4B95"/>
    <w:rsid w:val="001C67A1"/>
    <w:rsid w:val="001D2DF6"/>
    <w:rsid w:val="001D4B5E"/>
    <w:rsid w:val="001D5C8B"/>
    <w:rsid w:val="001D7384"/>
    <w:rsid w:val="001E09D7"/>
    <w:rsid w:val="001E3A7D"/>
    <w:rsid w:val="001F4F68"/>
    <w:rsid w:val="001F546C"/>
    <w:rsid w:val="0020088F"/>
    <w:rsid w:val="002008D3"/>
    <w:rsid w:val="00202C88"/>
    <w:rsid w:val="00207407"/>
    <w:rsid w:val="00207782"/>
    <w:rsid w:val="00212C09"/>
    <w:rsid w:val="0022196A"/>
    <w:rsid w:val="00225D7B"/>
    <w:rsid w:val="002367E6"/>
    <w:rsid w:val="00237FEA"/>
    <w:rsid w:val="0024009D"/>
    <w:rsid w:val="00254D58"/>
    <w:rsid w:val="00263294"/>
    <w:rsid w:val="00270CEE"/>
    <w:rsid w:val="00277A89"/>
    <w:rsid w:val="002855D2"/>
    <w:rsid w:val="0028775B"/>
    <w:rsid w:val="00287C5A"/>
    <w:rsid w:val="00290740"/>
    <w:rsid w:val="002913E5"/>
    <w:rsid w:val="00292A87"/>
    <w:rsid w:val="002B408B"/>
    <w:rsid w:val="002B4CD0"/>
    <w:rsid w:val="002B7E56"/>
    <w:rsid w:val="002C1790"/>
    <w:rsid w:val="002C3150"/>
    <w:rsid w:val="002E0A7E"/>
    <w:rsid w:val="002E29FA"/>
    <w:rsid w:val="002E5688"/>
    <w:rsid w:val="002F33A2"/>
    <w:rsid w:val="002F485A"/>
    <w:rsid w:val="002F7D73"/>
    <w:rsid w:val="003074E6"/>
    <w:rsid w:val="00311B1C"/>
    <w:rsid w:val="00311B20"/>
    <w:rsid w:val="00312C0C"/>
    <w:rsid w:val="003135C3"/>
    <w:rsid w:val="00313919"/>
    <w:rsid w:val="003139D9"/>
    <w:rsid w:val="0031699D"/>
    <w:rsid w:val="00321A9E"/>
    <w:rsid w:val="003232CE"/>
    <w:rsid w:val="003260AC"/>
    <w:rsid w:val="00345D1E"/>
    <w:rsid w:val="00346B63"/>
    <w:rsid w:val="00361920"/>
    <w:rsid w:val="003673B9"/>
    <w:rsid w:val="00373A41"/>
    <w:rsid w:val="00376D66"/>
    <w:rsid w:val="00380BCE"/>
    <w:rsid w:val="00381C11"/>
    <w:rsid w:val="00385B59"/>
    <w:rsid w:val="00387C03"/>
    <w:rsid w:val="00392501"/>
    <w:rsid w:val="0039656B"/>
    <w:rsid w:val="003A2AD5"/>
    <w:rsid w:val="003A3A16"/>
    <w:rsid w:val="003A49A5"/>
    <w:rsid w:val="003A57D5"/>
    <w:rsid w:val="003A5AFB"/>
    <w:rsid w:val="003B4D0A"/>
    <w:rsid w:val="003C1103"/>
    <w:rsid w:val="003D0865"/>
    <w:rsid w:val="003D5AE2"/>
    <w:rsid w:val="003D5C9D"/>
    <w:rsid w:val="003E3E26"/>
    <w:rsid w:val="003F2ECA"/>
    <w:rsid w:val="00400735"/>
    <w:rsid w:val="00404C69"/>
    <w:rsid w:val="004142D5"/>
    <w:rsid w:val="00415EC7"/>
    <w:rsid w:val="00417DE6"/>
    <w:rsid w:val="00425702"/>
    <w:rsid w:val="00427CA7"/>
    <w:rsid w:val="004317FE"/>
    <w:rsid w:val="004475A4"/>
    <w:rsid w:val="00452977"/>
    <w:rsid w:val="00455033"/>
    <w:rsid w:val="00460837"/>
    <w:rsid w:val="004620D7"/>
    <w:rsid w:val="00463896"/>
    <w:rsid w:val="00473BF8"/>
    <w:rsid w:val="00475A08"/>
    <w:rsid w:val="00476950"/>
    <w:rsid w:val="00476B3C"/>
    <w:rsid w:val="00483567"/>
    <w:rsid w:val="00486419"/>
    <w:rsid w:val="0048643E"/>
    <w:rsid w:val="00487DC9"/>
    <w:rsid w:val="0049280F"/>
    <w:rsid w:val="004A7836"/>
    <w:rsid w:val="004B63F9"/>
    <w:rsid w:val="004B7984"/>
    <w:rsid w:val="004C14A6"/>
    <w:rsid w:val="004C244B"/>
    <w:rsid w:val="004D4375"/>
    <w:rsid w:val="004D6686"/>
    <w:rsid w:val="004E1E1F"/>
    <w:rsid w:val="004E22EF"/>
    <w:rsid w:val="004E4318"/>
    <w:rsid w:val="004E5E7F"/>
    <w:rsid w:val="004F522D"/>
    <w:rsid w:val="005061F3"/>
    <w:rsid w:val="00506988"/>
    <w:rsid w:val="005157BB"/>
    <w:rsid w:val="0053435D"/>
    <w:rsid w:val="00535852"/>
    <w:rsid w:val="00541CF3"/>
    <w:rsid w:val="00553CA1"/>
    <w:rsid w:val="00554390"/>
    <w:rsid w:val="00560EAC"/>
    <w:rsid w:val="0056766A"/>
    <w:rsid w:val="00573A83"/>
    <w:rsid w:val="00573CC1"/>
    <w:rsid w:val="005754C1"/>
    <w:rsid w:val="0059441B"/>
    <w:rsid w:val="00597A51"/>
    <w:rsid w:val="005B0A98"/>
    <w:rsid w:val="005B38F8"/>
    <w:rsid w:val="005B4AFA"/>
    <w:rsid w:val="005B617E"/>
    <w:rsid w:val="005B7DF7"/>
    <w:rsid w:val="005C2B44"/>
    <w:rsid w:val="005D5F32"/>
    <w:rsid w:val="005D7133"/>
    <w:rsid w:val="005F30E0"/>
    <w:rsid w:val="005F3A19"/>
    <w:rsid w:val="005F50B8"/>
    <w:rsid w:val="005F7EC1"/>
    <w:rsid w:val="00606817"/>
    <w:rsid w:val="00606C81"/>
    <w:rsid w:val="0063510A"/>
    <w:rsid w:val="006356E1"/>
    <w:rsid w:val="00653008"/>
    <w:rsid w:val="00657D86"/>
    <w:rsid w:val="00663E3E"/>
    <w:rsid w:val="00672E9C"/>
    <w:rsid w:val="0067393D"/>
    <w:rsid w:val="00680D8B"/>
    <w:rsid w:val="00685F23"/>
    <w:rsid w:val="00690FCA"/>
    <w:rsid w:val="006C3F88"/>
    <w:rsid w:val="006D0C62"/>
    <w:rsid w:val="006D4CA8"/>
    <w:rsid w:val="006D59BC"/>
    <w:rsid w:val="006D6B5C"/>
    <w:rsid w:val="006D7FFD"/>
    <w:rsid w:val="006E027B"/>
    <w:rsid w:val="006E090E"/>
    <w:rsid w:val="00700CEE"/>
    <w:rsid w:val="007027F4"/>
    <w:rsid w:val="00707E3B"/>
    <w:rsid w:val="00710F28"/>
    <w:rsid w:val="00712DC5"/>
    <w:rsid w:val="00714627"/>
    <w:rsid w:val="00741A6E"/>
    <w:rsid w:val="007515EB"/>
    <w:rsid w:val="0075294B"/>
    <w:rsid w:val="00764CE7"/>
    <w:rsid w:val="0076562E"/>
    <w:rsid w:val="00766016"/>
    <w:rsid w:val="00767614"/>
    <w:rsid w:val="007676A4"/>
    <w:rsid w:val="007677EE"/>
    <w:rsid w:val="007707C6"/>
    <w:rsid w:val="00770DE4"/>
    <w:rsid w:val="007739BE"/>
    <w:rsid w:val="00774798"/>
    <w:rsid w:val="00775CD9"/>
    <w:rsid w:val="00776487"/>
    <w:rsid w:val="00785620"/>
    <w:rsid w:val="0079115F"/>
    <w:rsid w:val="007933C4"/>
    <w:rsid w:val="007A3270"/>
    <w:rsid w:val="007B47A4"/>
    <w:rsid w:val="007C0E0C"/>
    <w:rsid w:val="007D3719"/>
    <w:rsid w:val="007E5AA3"/>
    <w:rsid w:val="007F283A"/>
    <w:rsid w:val="007F3E2C"/>
    <w:rsid w:val="007F7A06"/>
    <w:rsid w:val="0080139A"/>
    <w:rsid w:val="008047EC"/>
    <w:rsid w:val="008055FE"/>
    <w:rsid w:val="00806AD0"/>
    <w:rsid w:val="00812A18"/>
    <w:rsid w:val="00827CE9"/>
    <w:rsid w:val="00837B0B"/>
    <w:rsid w:val="00840C3E"/>
    <w:rsid w:val="008465D5"/>
    <w:rsid w:val="0085294A"/>
    <w:rsid w:val="008536D5"/>
    <w:rsid w:val="008851BD"/>
    <w:rsid w:val="00887E5C"/>
    <w:rsid w:val="00890941"/>
    <w:rsid w:val="008951CB"/>
    <w:rsid w:val="00895475"/>
    <w:rsid w:val="008A0895"/>
    <w:rsid w:val="008B4F92"/>
    <w:rsid w:val="008C1C76"/>
    <w:rsid w:val="008C5EAC"/>
    <w:rsid w:val="008D0BF9"/>
    <w:rsid w:val="008D1115"/>
    <w:rsid w:val="008D4A14"/>
    <w:rsid w:val="008D6F90"/>
    <w:rsid w:val="008D73AE"/>
    <w:rsid w:val="008E11B8"/>
    <w:rsid w:val="008E203C"/>
    <w:rsid w:val="008E6BB3"/>
    <w:rsid w:val="008F7B49"/>
    <w:rsid w:val="008F7D20"/>
    <w:rsid w:val="00923FA5"/>
    <w:rsid w:val="00931D50"/>
    <w:rsid w:val="009333B8"/>
    <w:rsid w:val="00934729"/>
    <w:rsid w:val="0093583D"/>
    <w:rsid w:val="00946D50"/>
    <w:rsid w:val="00953849"/>
    <w:rsid w:val="00953C32"/>
    <w:rsid w:val="009574D8"/>
    <w:rsid w:val="009644D7"/>
    <w:rsid w:val="009654BB"/>
    <w:rsid w:val="00971C5A"/>
    <w:rsid w:val="009726F5"/>
    <w:rsid w:val="00982159"/>
    <w:rsid w:val="00982748"/>
    <w:rsid w:val="00985267"/>
    <w:rsid w:val="009903D9"/>
    <w:rsid w:val="00990D2B"/>
    <w:rsid w:val="009930DB"/>
    <w:rsid w:val="009A2713"/>
    <w:rsid w:val="009A5C06"/>
    <w:rsid w:val="009A62DF"/>
    <w:rsid w:val="009B2908"/>
    <w:rsid w:val="009C2064"/>
    <w:rsid w:val="009C3997"/>
    <w:rsid w:val="009C4C11"/>
    <w:rsid w:val="009C6CD2"/>
    <w:rsid w:val="009C7F4F"/>
    <w:rsid w:val="009D246E"/>
    <w:rsid w:val="009D3C99"/>
    <w:rsid w:val="009E3BF1"/>
    <w:rsid w:val="009F6158"/>
    <w:rsid w:val="009F6C2E"/>
    <w:rsid w:val="00A057B7"/>
    <w:rsid w:val="00A12ACC"/>
    <w:rsid w:val="00A14BC6"/>
    <w:rsid w:val="00A15609"/>
    <w:rsid w:val="00A15781"/>
    <w:rsid w:val="00A164B8"/>
    <w:rsid w:val="00A166C6"/>
    <w:rsid w:val="00A167CB"/>
    <w:rsid w:val="00A2653C"/>
    <w:rsid w:val="00A32B8B"/>
    <w:rsid w:val="00A34246"/>
    <w:rsid w:val="00A36034"/>
    <w:rsid w:val="00A366BB"/>
    <w:rsid w:val="00A41377"/>
    <w:rsid w:val="00A414DE"/>
    <w:rsid w:val="00A42BBA"/>
    <w:rsid w:val="00A44152"/>
    <w:rsid w:val="00A455AF"/>
    <w:rsid w:val="00A476DE"/>
    <w:rsid w:val="00A5617C"/>
    <w:rsid w:val="00A727E4"/>
    <w:rsid w:val="00A742BB"/>
    <w:rsid w:val="00A762C8"/>
    <w:rsid w:val="00A76D0C"/>
    <w:rsid w:val="00A81AF4"/>
    <w:rsid w:val="00A84710"/>
    <w:rsid w:val="00A857CE"/>
    <w:rsid w:val="00A93768"/>
    <w:rsid w:val="00AA19BC"/>
    <w:rsid w:val="00AA371F"/>
    <w:rsid w:val="00AB30A2"/>
    <w:rsid w:val="00AB6F19"/>
    <w:rsid w:val="00AB734C"/>
    <w:rsid w:val="00AC69CD"/>
    <w:rsid w:val="00AE3FBF"/>
    <w:rsid w:val="00AE7AC4"/>
    <w:rsid w:val="00AF1A89"/>
    <w:rsid w:val="00AF34AB"/>
    <w:rsid w:val="00B05B08"/>
    <w:rsid w:val="00B14A54"/>
    <w:rsid w:val="00B22877"/>
    <w:rsid w:val="00B22E18"/>
    <w:rsid w:val="00B248D0"/>
    <w:rsid w:val="00B25101"/>
    <w:rsid w:val="00B36212"/>
    <w:rsid w:val="00B37B85"/>
    <w:rsid w:val="00B40105"/>
    <w:rsid w:val="00B40E12"/>
    <w:rsid w:val="00B450CD"/>
    <w:rsid w:val="00B452B5"/>
    <w:rsid w:val="00B57B55"/>
    <w:rsid w:val="00B65F0F"/>
    <w:rsid w:val="00B66923"/>
    <w:rsid w:val="00B715E1"/>
    <w:rsid w:val="00B83A51"/>
    <w:rsid w:val="00B84375"/>
    <w:rsid w:val="00BB1EEF"/>
    <w:rsid w:val="00BB3350"/>
    <w:rsid w:val="00BC0043"/>
    <w:rsid w:val="00BC4C76"/>
    <w:rsid w:val="00BD38FD"/>
    <w:rsid w:val="00BD52C7"/>
    <w:rsid w:val="00BE5C10"/>
    <w:rsid w:val="00BE62DA"/>
    <w:rsid w:val="00BF1660"/>
    <w:rsid w:val="00BF6CB1"/>
    <w:rsid w:val="00C024E0"/>
    <w:rsid w:val="00C1763D"/>
    <w:rsid w:val="00C25F6C"/>
    <w:rsid w:val="00C26351"/>
    <w:rsid w:val="00C31F8E"/>
    <w:rsid w:val="00C407BE"/>
    <w:rsid w:val="00C42325"/>
    <w:rsid w:val="00C44393"/>
    <w:rsid w:val="00C4452C"/>
    <w:rsid w:val="00C474CB"/>
    <w:rsid w:val="00C50395"/>
    <w:rsid w:val="00C51E88"/>
    <w:rsid w:val="00C60389"/>
    <w:rsid w:val="00C64F79"/>
    <w:rsid w:val="00C70518"/>
    <w:rsid w:val="00C713E7"/>
    <w:rsid w:val="00C720B5"/>
    <w:rsid w:val="00C7285A"/>
    <w:rsid w:val="00C72C69"/>
    <w:rsid w:val="00C80DE9"/>
    <w:rsid w:val="00C857BE"/>
    <w:rsid w:val="00C96724"/>
    <w:rsid w:val="00C97936"/>
    <w:rsid w:val="00CA2546"/>
    <w:rsid w:val="00CA6CFA"/>
    <w:rsid w:val="00CA6DD4"/>
    <w:rsid w:val="00CB0F4B"/>
    <w:rsid w:val="00CC4835"/>
    <w:rsid w:val="00CD0D05"/>
    <w:rsid w:val="00CD261F"/>
    <w:rsid w:val="00CD53A3"/>
    <w:rsid w:val="00CD547F"/>
    <w:rsid w:val="00CF292B"/>
    <w:rsid w:val="00D07E23"/>
    <w:rsid w:val="00D128C6"/>
    <w:rsid w:val="00D1376C"/>
    <w:rsid w:val="00D14237"/>
    <w:rsid w:val="00D24D95"/>
    <w:rsid w:val="00D30E78"/>
    <w:rsid w:val="00D408E7"/>
    <w:rsid w:val="00D4284C"/>
    <w:rsid w:val="00D42A92"/>
    <w:rsid w:val="00D446DF"/>
    <w:rsid w:val="00D667B2"/>
    <w:rsid w:val="00D66BCA"/>
    <w:rsid w:val="00D724E8"/>
    <w:rsid w:val="00D75A6C"/>
    <w:rsid w:val="00D86622"/>
    <w:rsid w:val="00D867F0"/>
    <w:rsid w:val="00D879DD"/>
    <w:rsid w:val="00D92FD6"/>
    <w:rsid w:val="00D93790"/>
    <w:rsid w:val="00D93F65"/>
    <w:rsid w:val="00DA140C"/>
    <w:rsid w:val="00DB5888"/>
    <w:rsid w:val="00DC3160"/>
    <w:rsid w:val="00DC60C0"/>
    <w:rsid w:val="00DD6F60"/>
    <w:rsid w:val="00DD7139"/>
    <w:rsid w:val="00DE0885"/>
    <w:rsid w:val="00DE452B"/>
    <w:rsid w:val="00DE64FA"/>
    <w:rsid w:val="00DF20DC"/>
    <w:rsid w:val="00DF7F88"/>
    <w:rsid w:val="00E01253"/>
    <w:rsid w:val="00E04606"/>
    <w:rsid w:val="00E15B60"/>
    <w:rsid w:val="00E2058A"/>
    <w:rsid w:val="00E2464B"/>
    <w:rsid w:val="00E272FC"/>
    <w:rsid w:val="00E309E3"/>
    <w:rsid w:val="00E33282"/>
    <w:rsid w:val="00E35E09"/>
    <w:rsid w:val="00E4157A"/>
    <w:rsid w:val="00E43691"/>
    <w:rsid w:val="00E460AA"/>
    <w:rsid w:val="00E52081"/>
    <w:rsid w:val="00E5312F"/>
    <w:rsid w:val="00E54237"/>
    <w:rsid w:val="00E55740"/>
    <w:rsid w:val="00E635F1"/>
    <w:rsid w:val="00E70CAE"/>
    <w:rsid w:val="00E711EF"/>
    <w:rsid w:val="00E837D9"/>
    <w:rsid w:val="00E8638D"/>
    <w:rsid w:val="00E87D2E"/>
    <w:rsid w:val="00E90194"/>
    <w:rsid w:val="00E92FC2"/>
    <w:rsid w:val="00E94001"/>
    <w:rsid w:val="00EA65A1"/>
    <w:rsid w:val="00EB0F80"/>
    <w:rsid w:val="00EC243A"/>
    <w:rsid w:val="00EC2A08"/>
    <w:rsid w:val="00EC3F13"/>
    <w:rsid w:val="00ED7FFC"/>
    <w:rsid w:val="00EE2838"/>
    <w:rsid w:val="00EE7DA8"/>
    <w:rsid w:val="00EF38F2"/>
    <w:rsid w:val="00EF497F"/>
    <w:rsid w:val="00F02E85"/>
    <w:rsid w:val="00F03574"/>
    <w:rsid w:val="00F21029"/>
    <w:rsid w:val="00F303D8"/>
    <w:rsid w:val="00F333F6"/>
    <w:rsid w:val="00F35626"/>
    <w:rsid w:val="00F40333"/>
    <w:rsid w:val="00F418B9"/>
    <w:rsid w:val="00F673C8"/>
    <w:rsid w:val="00F71902"/>
    <w:rsid w:val="00F75F8C"/>
    <w:rsid w:val="00F83AE3"/>
    <w:rsid w:val="00F86D2C"/>
    <w:rsid w:val="00F87F80"/>
    <w:rsid w:val="00FA4B17"/>
    <w:rsid w:val="00FA5592"/>
    <w:rsid w:val="00FA7A36"/>
    <w:rsid w:val="00FA7A6B"/>
    <w:rsid w:val="00FB43FB"/>
    <w:rsid w:val="00FC0651"/>
    <w:rsid w:val="00FC1B9B"/>
    <w:rsid w:val="00FC5AEF"/>
    <w:rsid w:val="00FF347E"/>
    <w:rsid w:val="00FF6ADA"/>
    <w:rsid w:val="00FF6FBE"/>
    <w:rsid w:val="01E5C31E"/>
    <w:rsid w:val="03436009"/>
    <w:rsid w:val="04238E3E"/>
    <w:rsid w:val="04C0EBF6"/>
    <w:rsid w:val="053290DF"/>
    <w:rsid w:val="05910028"/>
    <w:rsid w:val="0633DA3D"/>
    <w:rsid w:val="064810D9"/>
    <w:rsid w:val="0669F51C"/>
    <w:rsid w:val="06832B8C"/>
    <w:rsid w:val="07A18FAB"/>
    <w:rsid w:val="091CF2B8"/>
    <w:rsid w:val="096B55A7"/>
    <w:rsid w:val="0B70F95C"/>
    <w:rsid w:val="0C9E761F"/>
    <w:rsid w:val="0D413212"/>
    <w:rsid w:val="0EBEE033"/>
    <w:rsid w:val="0F30A6EC"/>
    <w:rsid w:val="10FF97E9"/>
    <w:rsid w:val="11699227"/>
    <w:rsid w:val="118ED509"/>
    <w:rsid w:val="11E72EBE"/>
    <w:rsid w:val="12674EE6"/>
    <w:rsid w:val="12F585D4"/>
    <w:rsid w:val="15279207"/>
    <w:rsid w:val="16D648DB"/>
    <w:rsid w:val="1840C0BF"/>
    <w:rsid w:val="19A96C1D"/>
    <w:rsid w:val="1A4343A4"/>
    <w:rsid w:val="1A867DFB"/>
    <w:rsid w:val="1B198F40"/>
    <w:rsid w:val="1B9F9324"/>
    <w:rsid w:val="1C756EAE"/>
    <w:rsid w:val="1CFB2408"/>
    <w:rsid w:val="1E2308FD"/>
    <w:rsid w:val="2033CAD2"/>
    <w:rsid w:val="2142BD32"/>
    <w:rsid w:val="21D15609"/>
    <w:rsid w:val="2225DA21"/>
    <w:rsid w:val="26E46E16"/>
    <w:rsid w:val="28F99D8F"/>
    <w:rsid w:val="2A5222A2"/>
    <w:rsid w:val="2A8808A3"/>
    <w:rsid w:val="2CD2EA5E"/>
    <w:rsid w:val="2E1C917D"/>
    <w:rsid w:val="2E1CE1E6"/>
    <w:rsid w:val="2E628164"/>
    <w:rsid w:val="31095CB9"/>
    <w:rsid w:val="333E609D"/>
    <w:rsid w:val="349FAE10"/>
    <w:rsid w:val="34AB8B37"/>
    <w:rsid w:val="34BA6AF6"/>
    <w:rsid w:val="36799A80"/>
    <w:rsid w:val="37AF6F15"/>
    <w:rsid w:val="3A212ED9"/>
    <w:rsid w:val="3DAC3003"/>
    <w:rsid w:val="40B64F04"/>
    <w:rsid w:val="40BD2D07"/>
    <w:rsid w:val="41973A37"/>
    <w:rsid w:val="4674A4E5"/>
    <w:rsid w:val="49677B1D"/>
    <w:rsid w:val="49A39D90"/>
    <w:rsid w:val="49E0122C"/>
    <w:rsid w:val="4BA5872B"/>
    <w:rsid w:val="4C43D9F8"/>
    <w:rsid w:val="4CD7D108"/>
    <w:rsid w:val="50DF3E02"/>
    <w:rsid w:val="542C8FCE"/>
    <w:rsid w:val="551589A4"/>
    <w:rsid w:val="57107263"/>
    <w:rsid w:val="59146693"/>
    <w:rsid w:val="5A842E0C"/>
    <w:rsid w:val="5AAC477D"/>
    <w:rsid w:val="5BE2B361"/>
    <w:rsid w:val="63C5AE5F"/>
    <w:rsid w:val="64C5E34F"/>
    <w:rsid w:val="66E69B0A"/>
    <w:rsid w:val="6796795C"/>
    <w:rsid w:val="695B7B91"/>
    <w:rsid w:val="69C081CA"/>
    <w:rsid w:val="6AD267D7"/>
    <w:rsid w:val="6BA891D8"/>
    <w:rsid w:val="6C27F116"/>
    <w:rsid w:val="6D173C3E"/>
    <w:rsid w:val="6D18732D"/>
    <w:rsid w:val="6E8D846F"/>
    <w:rsid w:val="75178FF8"/>
    <w:rsid w:val="75638901"/>
    <w:rsid w:val="773034A6"/>
    <w:rsid w:val="77976E90"/>
    <w:rsid w:val="7909A742"/>
    <w:rsid w:val="7A37DAF0"/>
    <w:rsid w:val="7B4D9A5B"/>
    <w:rsid w:val="7CE5F50F"/>
    <w:rsid w:val="7DA5D6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799BA"/>
  <w15:chartTrackingRefBased/>
  <w15:docId w15:val="{4290B968-EC6C-4D44-8302-F4F912A37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57B7"/>
    <w:pPr>
      <w:widowControl w:val="0"/>
    </w:pPr>
    <w:rPr>
      <w:snapToGrid w:val="0"/>
      <w:sz w:val="24"/>
    </w:rPr>
  </w:style>
  <w:style w:type="paragraph" w:styleId="Heading1">
    <w:name w:val="heading 1"/>
    <w:basedOn w:val="Normal"/>
    <w:next w:val="Normal"/>
    <w:qFormat/>
    <w:pPr>
      <w:keepNext/>
      <w:spacing w:line="201" w:lineRule="exact"/>
      <w:jc w:val="center"/>
      <w:outlineLvl w:val="0"/>
    </w:pPr>
    <w:rPr>
      <w:b/>
    </w:rPr>
  </w:style>
  <w:style w:type="paragraph" w:styleId="Heading2">
    <w:name w:val="heading 2"/>
    <w:basedOn w:val="Normal"/>
    <w:next w:val="Normal"/>
    <w:qFormat/>
    <w:pPr>
      <w:keepNext/>
      <w:widowControl/>
      <w:tabs>
        <w:tab w:val="left" w:pos="5812"/>
        <w:tab w:val="right" w:pos="10466"/>
      </w:tabs>
      <w:jc w:val="both"/>
      <w:outlineLvl w:val="1"/>
    </w:pPr>
    <w:rPr>
      <w:b/>
    </w:rPr>
  </w:style>
  <w:style w:type="paragraph" w:styleId="Heading3">
    <w:name w:val="heading 3"/>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firstLine="720"/>
      <w:jc w:val="both"/>
      <w:outlineLvl w:val="2"/>
    </w:pPr>
    <w:rPr>
      <w:b/>
    </w:rPr>
  </w:style>
  <w:style w:type="paragraph" w:styleId="Heading4">
    <w:name w:val="heading 4"/>
    <w:basedOn w:val="Normal"/>
    <w:next w:val="Normal"/>
    <w:qFormat/>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3"/>
    </w:pPr>
    <w:rPr>
      <w:b/>
    </w:rPr>
  </w:style>
  <w:style w:type="paragraph" w:styleId="Heading5">
    <w:name w:val="heading 5"/>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jc w:val="both"/>
      <w:outlineLvl w:val="4"/>
    </w:pPr>
    <w:rPr>
      <w:b/>
    </w:rPr>
  </w:style>
  <w:style w:type="paragraph" w:styleId="Heading6">
    <w:name w:val="heading 6"/>
    <w:basedOn w:val="Normal"/>
    <w:next w:val="Normal"/>
    <w:qFormat/>
    <w:pPr>
      <w:keepNext/>
      <w:widowControl/>
      <w:tabs>
        <w:tab w:val="left" w:pos="-1440"/>
        <w:tab w:val="left" w:pos="-720"/>
        <w:tab w:val="left" w:pos="0"/>
        <w:tab w:val="left" w:pos="720"/>
        <w:tab w:val="left" w:pos="1530"/>
      </w:tabs>
      <w:ind w:left="720"/>
      <w:jc w:val="both"/>
      <w:outlineLvl w:val="5"/>
    </w:pPr>
    <w:rPr>
      <w:i/>
    </w:rPr>
  </w:style>
  <w:style w:type="paragraph" w:styleId="Heading7">
    <w:name w:val="heading 7"/>
    <w:basedOn w:val="Normal"/>
    <w:next w:val="Normal"/>
    <w:qFormat/>
    <w:pPr>
      <w:keepNext/>
      <w:widowControl/>
      <w:tabs>
        <w:tab w:val="left" w:pos="-532"/>
        <w:tab w:val="left" w:pos="188"/>
        <w:tab w:val="left" w:pos="908"/>
        <w:tab w:val="left" w:pos="1628"/>
        <w:tab w:val="left" w:pos="2348"/>
        <w:tab w:val="left" w:pos="3068"/>
        <w:tab w:val="left" w:pos="3788"/>
        <w:tab w:val="left" w:pos="4508"/>
        <w:tab w:val="left" w:pos="5228"/>
        <w:tab w:val="left" w:pos="5948"/>
        <w:tab w:val="left" w:pos="6668"/>
        <w:tab w:val="left" w:pos="7388"/>
        <w:tab w:val="left" w:pos="8108"/>
        <w:tab w:val="left" w:pos="8828"/>
      </w:tabs>
      <w:ind w:left="188" w:right="-188"/>
      <w:jc w:val="both"/>
      <w:outlineLvl w:val="6"/>
    </w:pPr>
    <w:rPr>
      <w:b/>
    </w:rPr>
  </w:style>
  <w:style w:type="paragraph" w:styleId="Heading8">
    <w:name w:val="heading 8"/>
    <w:basedOn w:val="Normal"/>
    <w:next w:val="Normal"/>
    <w:qFormat/>
    <w:pPr>
      <w:keepNext/>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outlineLvl w:val="7"/>
    </w:pPr>
    <w:rPr>
      <w:b/>
      <w:sz w:val="23"/>
    </w:rPr>
  </w:style>
  <w:style w:type="paragraph" w:styleId="Heading9">
    <w:name w:val="heading 9"/>
    <w:basedOn w:val="Normal"/>
    <w:next w:val="Normal"/>
    <w:qFormat/>
    <w:pPr>
      <w:keepNext/>
      <w:widowControl/>
      <w:ind w:left="114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style>
  <w:style w:type="paragraph" w:styleId="Header">
    <w:name w:val="header"/>
    <w:basedOn w:val="Normal"/>
    <w:link w:val="HeaderChar"/>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BodyTextIndent">
    <w:name w:val="Body Text Indent"/>
    <w:basedOn w:val="Normal"/>
    <w:pPr>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hanging="720"/>
    </w:pPr>
  </w:style>
  <w:style w:type="character" w:styleId="PageNumber">
    <w:name w:val="page number"/>
    <w:basedOn w:val="DefaultParagraphFont"/>
  </w:style>
  <w:style w:type="paragraph" w:styleId="BodyTextIndent2">
    <w:name w:val="Body Text Indent 2"/>
    <w:basedOn w:val="Normal"/>
    <w:pPr>
      <w:ind w:left="709" w:firstLine="11"/>
    </w:pPr>
  </w:style>
  <w:style w:type="paragraph" w:styleId="BodyText">
    <w:name w:val="Body Text"/>
    <w:basedOn w:val="Normal"/>
    <w:pPr>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pPr>
    <w:rPr>
      <w:sz w:val="23"/>
    </w:rPr>
  </w:style>
  <w:style w:type="paragraph" w:customStyle="1" w:styleId="certificateTitle">
    <w:name w:val="certificateTitle"/>
    <w:basedOn w:val="Normal"/>
    <w:pPr>
      <w:keepLines/>
      <w:widowControl/>
      <w:spacing w:before="1120" w:line="440" w:lineRule="exact"/>
      <w:outlineLvl w:val="0"/>
    </w:pPr>
    <w:rPr>
      <w:snapToGrid/>
      <w:spacing w:val="-4"/>
      <w:sz w:val="48"/>
    </w:rPr>
  </w:style>
  <w:style w:type="paragraph" w:customStyle="1" w:styleId="Heading3nonum">
    <w:name w:val="Heading 3 nonum"/>
    <w:basedOn w:val="Heading3"/>
    <w:pPr>
      <w:keepNext w:val="0"/>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120" w:line="270" w:lineRule="exact"/>
      <w:ind w:firstLine="0"/>
      <w:jc w:val="left"/>
    </w:pPr>
    <w:rPr>
      <w:rFonts w:ascii="Arial" w:hAnsi="Arial"/>
      <w:b w:val="0"/>
      <w:snapToGrid/>
      <w:sz w:val="20"/>
    </w:rPr>
  </w:style>
  <w:style w:type="paragraph" w:customStyle="1" w:styleId="Act">
    <w:name w:val="Act"/>
    <w:pPr>
      <w:spacing w:before="80" w:line="200" w:lineRule="exact"/>
      <w:ind w:right="3402"/>
    </w:pPr>
    <w:rPr>
      <w:rFonts w:ascii="Arial" w:hAnsi="Arial"/>
    </w:rPr>
  </w:style>
  <w:style w:type="paragraph" w:customStyle="1" w:styleId="certificateHeading">
    <w:name w:val="certificateHeading"/>
    <w:pPr>
      <w:pageBreakBefore/>
      <w:spacing w:line="200" w:lineRule="exact"/>
    </w:pPr>
    <w:rPr>
      <w:rFonts w:ascii="Arial Black" w:hAnsi="Arial Black"/>
      <w:sz w:val="18"/>
    </w:rPr>
  </w:style>
  <w:style w:type="character" w:customStyle="1" w:styleId="change">
    <w:name w:val="change"/>
    <w:rPr>
      <w:color w:val="FF0000"/>
    </w:rPr>
  </w:style>
  <w:style w:type="paragraph" w:customStyle="1" w:styleId="address">
    <w:name w:val="address"/>
    <w:basedOn w:val="Heading3nonum"/>
    <w:pPr>
      <w:spacing w:before="0"/>
    </w:pPr>
  </w:style>
  <w:style w:type="paragraph" w:customStyle="1" w:styleId="AgencyMainHeading">
    <w:name w:val="Agency Main Heading"/>
    <w:pPr>
      <w:jc w:val="both"/>
    </w:pPr>
    <w:rPr>
      <w:b/>
      <w:caps/>
      <w:noProof/>
      <w:sz w:val="24"/>
      <w:u w:val="single"/>
    </w:rPr>
  </w:style>
  <w:style w:type="paragraph" w:styleId="BodyText2">
    <w:name w:val="Body Text 2"/>
    <w:basedOn w:val="Normal"/>
    <w:pPr>
      <w:widowControl/>
      <w:jc w:val="both"/>
    </w:pPr>
    <w:rPr>
      <w:rFonts w:ascii="Arial" w:hAnsi="Arial"/>
      <w:snapToGrid/>
      <w:color w:val="FF0000"/>
      <w:sz w:val="18"/>
    </w:rPr>
  </w:style>
  <w:style w:type="paragraph" w:styleId="BodyTextIndent3">
    <w:name w:val="Body Text Indent 3"/>
    <w:basedOn w:val="Normal"/>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style>
  <w:style w:type="paragraph" w:customStyle="1" w:styleId="AgencySideHeadings">
    <w:name w:val="Agency Side Headings"/>
    <w:pPr>
      <w:jc w:val="both"/>
    </w:pPr>
    <w:rPr>
      <w:b/>
      <w:caps/>
      <w:noProof/>
      <w:sz w:val="24"/>
    </w:rPr>
  </w:style>
  <w:style w:type="paragraph" w:customStyle="1" w:styleId="hidden">
    <w:name w:val="hidden"/>
    <w:basedOn w:val="Heading3nonum"/>
    <w:rPr>
      <w:vanish/>
      <w:color w:val="0000FF"/>
    </w:rPr>
  </w:style>
  <w:style w:type="paragraph" w:customStyle="1" w:styleId="Tablehead">
    <w:name w:val="Tablehead"/>
    <w:basedOn w:val="Heading3"/>
    <w:pPr>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20" w:after="20" w:line="230" w:lineRule="exact"/>
      <w:ind w:firstLine="0"/>
      <w:jc w:val="left"/>
    </w:pPr>
    <w:rPr>
      <w:rFonts w:ascii="Arial Narrow" w:hAnsi="Arial Narrow"/>
      <w:snapToGrid/>
      <w:sz w:val="20"/>
    </w:rPr>
  </w:style>
  <w:style w:type="paragraph" w:customStyle="1" w:styleId="Tablebody">
    <w:name w:val="Tablebody"/>
    <w:basedOn w:val="Tablehead"/>
    <w:rPr>
      <w:b w:val="0"/>
    </w:rPr>
  </w:style>
  <w:style w:type="paragraph" w:customStyle="1" w:styleId="Tabletitle">
    <w:name w:val="Tabletitle"/>
    <w:basedOn w:val="Tablehead"/>
  </w:style>
  <w:style w:type="character" w:styleId="Hyperlink">
    <w:name w:val="Hyperlink"/>
    <w:rPr>
      <w:color w:val="0000FF"/>
      <w:u w:val="single"/>
    </w:rPr>
  </w:style>
  <w:style w:type="table" w:styleId="TableGrid">
    <w:name w:val="Table Grid"/>
    <w:basedOn w:val="TableNormal"/>
    <w:rsid w:val="00ED7FF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E33282"/>
    <w:rPr>
      <w:sz w:val="16"/>
      <w:szCs w:val="16"/>
    </w:rPr>
  </w:style>
  <w:style w:type="paragraph" w:styleId="CommentText">
    <w:name w:val="annotation text"/>
    <w:basedOn w:val="Normal"/>
    <w:semiHidden/>
    <w:rsid w:val="00E33282"/>
    <w:rPr>
      <w:sz w:val="20"/>
    </w:rPr>
  </w:style>
  <w:style w:type="paragraph" w:styleId="CommentSubject">
    <w:name w:val="annotation subject"/>
    <w:basedOn w:val="CommentText"/>
    <w:next w:val="CommentText"/>
    <w:semiHidden/>
    <w:rsid w:val="00E33282"/>
    <w:rPr>
      <w:b/>
      <w:bCs/>
    </w:rPr>
  </w:style>
  <w:style w:type="paragraph" w:styleId="BalloonText">
    <w:name w:val="Balloon Text"/>
    <w:basedOn w:val="Normal"/>
    <w:semiHidden/>
    <w:rsid w:val="00E33282"/>
    <w:rPr>
      <w:rFonts w:ascii="Tahoma" w:hAnsi="Tahoma" w:cs="Tahoma"/>
      <w:sz w:val="16"/>
      <w:szCs w:val="16"/>
    </w:rPr>
  </w:style>
  <w:style w:type="paragraph" w:styleId="DocumentMap">
    <w:name w:val="Document Map"/>
    <w:basedOn w:val="Normal"/>
    <w:semiHidden/>
    <w:rsid w:val="009930DB"/>
    <w:pPr>
      <w:shd w:val="clear" w:color="auto" w:fill="000080"/>
    </w:pPr>
    <w:rPr>
      <w:rFonts w:ascii="Tahoma" w:hAnsi="Tahoma" w:cs="Tahoma"/>
      <w:sz w:val="20"/>
    </w:rPr>
  </w:style>
  <w:style w:type="paragraph" w:customStyle="1" w:styleId="Default">
    <w:name w:val="Default"/>
    <w:rsid w:val="00AF1A89"/>
    <w:pPr>
      <w:autoSpaceDE w:val="0"/>
      <w:autoSpaceDN w:val="0"/>
      <w:adjustRightInd w:val="0"/>
    </w:pPr>
    <w:rPr>
      <w:color w:val="000000"/>
      <w:sz w:val="24"/>
      <w:szCs w:val="24"/>
    </w:rPr>
  </w:style>
  <w:style w:type="character" w:customStyle="1" w:styleId="FooterChar">
    <w:name w:val="Footer Char"/>
    <w:link w:val="Footer"/>
    <w:rsid w:val="00606817"/>
    <w:rPr>
      <w:snapToGrid w:val="0"/>
      <w:sz w:val="24"/>
      <w:lang w:val="en-US" w:eastAsia="en-US"/>
    </w:rPr>
  </w:style>
  <w:style w:type="paragraph" w:styleId="FootnoteText">
    <w:name w:val="footnote text"/>
    <w:basedOn w:val="Normal"/>
    <w:link w:val="FootnoteTextChar"/>
    <w:uiPriority w:val="99"/>
    <w:unhideWhenUsed/>
    <w:rsid w:val="005061F3"/>
    <w:rPr>
      <w:rFonts w:ascii="Calibri" w:eastAsia="Calibri" w:hAnsi="Calibri"/>
      <w:snapToGrid/>
      <w:sz w:val="20"/>
    </w:rPr>
  </w:style>
  <w:style w:type="character" w:customStyle="1" w:styleId="FootnoteTextChar">
    <w:name w:val="Footnote Text Char"/>
    <w:link w:val="FootnoteText"/>
    <w:uiPriority w:val="99"/>
    <w:rsid w:val="005061F3"/>
    <w:rPr>
      <w:rFonts w:ascii="Calibri" w:eastAsia="Calibri" w:hAnsi="Calibri"/>
      <w:lang w:val="en-US" w:eastAsia="en-US"/>
    </w:rPr>
  </w:style>
  <w:style w:type="character" w:styleId="FollowedHyperlink">
    <w:name w:val="FollowedHyperlink"/>
    <w:rsid w:val="00452977"/>
    <w:rPr>
      <w:color w:val="954F72"/>
      <w:u w:val="single"/>
    </w:rPr>
  </w:style>
  <w:style w:type="character" w:styleId="UnresolvedMention">
    <w:name w:val="Unresolved Mention"/>
    <w:uiPriority w:val="99"/>
    <w:semiHidden/>
    <w:unhideWhenUsed/>
    <w:rsid w:val="00452977"/>
    <w:rPr>
      <w:color w:val="605E5C"/>
      <w:shd w:val="clear" w:color="auto" w:fill="E1DFDD"/>
    </w:rPr>
  </w:style>
  <w:style w:type="character" w:customStyle="1" w:styleId="HeaderChar">
    <w:name w:val="Header Char"/>
    <w:link w:val="Header"/>
    <w:rsid w:val="00156B8E"/>
    <w:rPr>
      <w:snapToGrid w:val="0"/>
      <w:sz w:val="24"/>
    </w:rPr>
  </w:style>
  <w:style w:type="paragraph" w:styleId="Revision">
    <w:name w:val="Revision"/>
    <w:hidden/>
    <w:uiPriority w:val="99"/>
    <w:semiHidden/>
    <w:rsid w:val="001F546C"/>
    <w:rPr>
      <w:snapToGrid w:val="0"/>
      <w:sz w:val="24"/>
    </w:rPr>
  </w:style>
  <w:style w:type="paragraph" w:styleId="ListParagraph">
    <w:name w:val="List Paragraph"/>
    <w:basedOn w:val="Normal"/>
    <w:uiPriority w:val="34"/>
    <w:qFormat/>
    <w:rsid w:val="007677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89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gov.uk/government/publications/general-regulatory-chamber-tribunal-procedure-rule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v.uk/government/publications/general-regulatory-chamber-tribunal-procedure-rul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d1117845-93f6-4da3-abaa-fcb4fa669c78" ContentTypeId="0x010100A5BF1C78D9F64B679A5EBDE1C6598EBC01" PreviousValue="false" LastSyncTimeStamp="2022-12-23T12:39:58.22Z"/>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0181941F06DC9D489E39096D112137AE" ma:contentTypeVersion="11" ma:contentTypeDescription="Create a new document." ma:contentTypeScope="" ma:versionID="3fefbfaba0e070f807bfa57161c6bc68">
  <xsd:schema xmlns:xsd="http://www.w3.org/2001/XMLSchema" xmlns:xs="http://www.w3.org/2001/XMLSchema" xmlns:p="http://schemas.microsoft.com/office/2006/metadata/properties" xmlns:ns2="662745e8-e224-48e8-a2e3-254862b8c2f5" xmlns:ns3="cca99967-60aa-42af-9d2c-96fee71b13ff" targetNamespace="http://schemas.microsoft.com/office/2006/metadata/properties" ma:root="true" ma:fieldsID="fd5d25c017cf5f79227fa12a9851d4b5" ns2:_="" ns3:_="">
    <xsd:import namespace="662745e8-e224-48e8-a2e3-254862b8c2f5"/>
    <xsd:import namespace="cca99967-60aa-42af-9d2c-96fee71b13ff"/>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Metadata" minOccurs="0"/>
                <xsd:element ref="ns3:MediaServiceFastMetadata" minOccurs="0"/>
                <xsd:element ref="ns3:MediaServiceSearchProperties" minOccurs="0"/>
                <xsd:element ref="ns3:MediaServiceObjectDetectorVersions" minOccurs="0"/>
                <xsd:element ref="ns3:EMPVariation" minOccurs="0"/>
                <xsd:element ref="ns3: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952bbbf5-0458-458a-a09b-55d8bc016e89}" ma:internalName="TaxCatchAll" ma:showField="CatchAllData"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52bbbf5-0458-458a-a09b-55d8bc016e89}" ma:internalName="TaxCatchAllLabel" ma:readOnly="true" ma:showField="CatchAllDataLabel"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UK Emissions Trading Scheme Maritime Team" ma:internalName="Team">
      <xsd:simpleType>
        <xsd:restriction base="dms:Text"/>
      </xsd:simpleType>
    </xsd:element>
    <xsd:element name="Topic" ma:index="20" nillable="true" ma:displayName="Topic" ma:default="ITSystem" ma:internalName="Topic">
      <xsd:simpleType>
        <xsd:restriction base="dms:Text"/>
      </xsd:simpleType>
    </xsd:element>
    <xsd:element name="ddeb1fd0a9ad4436a96525d34737dc44" ma:index="21" nillable="true" ma:taxonomy="true" ma:internalName="ddeb1fd0a9ad4436a96525d34737dc44" ma:taxonomyFieldName="Distribution" ma:displayName="Distribution" ma:default="5;#Internal Defra Group|0867f7b3-e76e-40ca-bb1f-5ba341a49230"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default="3;#EA|d5f78ddb-b1b6-4328-9877-d7e3ed06fdac"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ca99967-60aa-42af-9d2c-96fee71b13ff"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EMPVariation" ma:index="29" nillable="true" ma:displayName="Workflow" ma:format="Dropdown" ma:internalName="EMPVariation">
      <xsd:simpleType>
        <xsd:restriction base="dms:Text">
          <xsd:maxLength value="255"/>
        </xsd:restriction>
      </xsd:simpleType>
    </xsd:element>
    <xsd:element name="Status" ma:index="30" nillable="true" ma:displayName="Status" ma:format="Dropdown" ma:internalName="Statu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k85d23755b3a46b5a51451cf336b2e9b xmlns="662745e8-e224-48e8-a2e3-254862b8c2f5">
      <Terms xmlns="http://schemas.microsoft.com/office/infopath/2007/PartnerControls"/>
    </k85d23755b3a46b5a51451cf336b2e9b>
    <Topic xmlns="662745e8-e224-48e8-a2e3-254862b8c2f5">ITSystem</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Defra Group</TermName>
          <TermId xmlns="http://schemas.microsoft.com/office/infopath/2007/PartnerControls">0867f7b3-e76e-40ca-bb1f-5ba341a49230</TermId>
        </TermInfo>
      </Terms>
    </ddeb1fd0a9ad4436a96525d34737dc44>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TaxCatchAll xmlns="662745e8-e224-48e8-a2e3-254862b8c2f5">
      <Value>6</Value>
      <Value>5</Value>
      <Value>3</Value>
      <Value>2</Value>
      <Value>1</Value>
    </TaxCatchAll>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EA</TermName>
          <TermId xmlns="http://schemas.microsoft.com/office/infopath/2007/PartnerControls">d5f78ddb-b1b6-4328-9877-d7e3ed06fdac</TermId>
        </TermInfo>
      </Terms>
    </fe59e9859d6a491389c5b03567f5dda5>
    <EMPVariation xmlns="cca99967-60aa-42af-9d2c-96fee71b13ff">EMP Application</EMPVariation>
    <Team xmlns="662745e8-e224-48e8-a2e3-254862b8c2f5">UK Emissions Trading Scheme Maritime Team</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Status xmlns="cca99967-60aa-42af-9d2c-96fee71b13ff">Reviewed</Status>
  </documentManagement>
</p:properties>
</file>

<file path=customXml/itemProps1.xml><?xml version="1.0" encoding="utf-8"?>
<ds:datastoreItem xmlns:ds="http://schemas.openxmlformats.org/officeDocument/2006/customXml" ds:itemID="{9D41C125-7F3E-41D8-B827-3235858E0357}">
  <ds:schemaRefs>
    <ds:schemaRef ds:uri="http://schemas.microsoft.com/sharepoint/v3/contenttype/forms"/>
  </ds:schemaRefs>
</ds:datastoreItem>
</file>

<file path=customXml/itemProps2.xml><?xml version="1.0" encoding="utf-8"?>
<ds:datastoreItem xmlns:ds="http://schemas.openxmlformats.org/officeDocument/2006/customXml" ds:itemID="{A59AA42A-843E-49E5-A72F-1533166B3316}">
  <ds:schemaRefs>
    <ds:schemaRef ds:uri="Microsoft.SharePoint.Taxonomy.ContentTypeSync"/>
  </ds:schemaRefs>
</ds:datastoreItem>
</file>

<file path=customXml/itemProps3.xml><?xml version="1.0" encoding="utf-8"?>
<ds:datastoreItem xmlns:ds="http://schemas.openxmlformats.org/officeDocument/2006/customXml" ds:itemID="{8591279B-AAEF-4878-BDD9-8EC25C8F6C53}">
  <ds:schemaRefs>
    <ds:schemaRef ds:uri="http://schemas.openxmlformats.org/officeDocument/2006/bibliography"/>
  </ds:schemaRefs>
</ds:datastoreItem>
</file>

<file path=customXml/itemProps4.xml><?xml version="1.0" encoding="utf-8"?>
<ds:datastoreItem xmlns:ds="http://schemas.openxmlformats.org/officeDocument/2006/customXml" ds:itemID="{7937D5AE-2E25-4428-AD32-A119CB08B7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745e8-e224-48e8-a2e3-254862b8c2f5"/>
    <ds:schemaRef ds:uri="cca99967-60aa-42af-9d2c-96fee71b1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C92BC3-12EA-4645-83AA-FE0948E6F098}">
  <ds:schemaRefs>
    <ds:schemaRef ds:uri="http://schemas.microsoft.com/office/2006/metadata/properties"/>
    <ds:schemaRef ds:uri="http://schemas.microsoft.com/office/infopath/2007/PartnerControls"/>
    <ds:schemaRef ds:uri="662745e8-e224-48e8-a2e3-254862b8c2f5"/>
    <ds:schemaRef ds:uri="cca99967-60aa-42af-9d2c-96fee71b13ff"/>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90_03_SD21 Withdrawal – acknowledgement to operator</vt:lpstr>
    </vt:vector>
  </TitlesOfParts>
  <Company>Environment Agency</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90_03_SD21 Withdrawal – acknowledgement to operator</dc:title>
  <dc:subject/>
  <dc:creator>Lorraine Powell</dc:creator>
  <cp:keywords/>
  <dc:description/>
  <cp:lastModifiedBy>PAPAGIANNAKOPOULOU Stavroula</cp:lastModifiedBy>
  <cp:revision>47</cp:revision>
  <cp:lastPrinted>2005-05-27T06:56:00Z</cp:lastPrinted>
  <dcterms:created xsi:type="dcterms:W3CDTF">2024-09-17T19:48:00Z</dcterms:created>
  <dcterms:modified xsi:type="dcterms:W3CDTF">2025-01-29T11:10:00Z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0x010100A5BF1C78D9F64B679A5EBDE1C6598EBC01000181941F06DC9D489E39096D112137AE</vt:lpwstr>
  </property>
  <property fmtid="{D5CDD505-2E9C-101B-9397-08002B2CF9AE}" pid="4" name="InformationType">
    <vt:lpwstr/>
  </property>
  <property fmtid="{D5CDD505-2E9C-101B-9397-08002B2CF9AE}" pid="5" name="Distribution">
    <vt:lpwstr>5;#Internal Defra Group|0867f7b3-e76e-40ca-bb1f-5ba341a49230</vt:lpwstr>
  </property>
  <property fmtid="{D5CDD505-2E9C-101B-9397-08002B2CF9AE}" pid="6" name="HOCopyrightLevel">
    <vt:lpwstr>1;#Crown|69589897-2828-4761-976e-717fd8e631c9</vt:lpwstr>
  </property>
  <property fmtid="{D5CDD505-2E9C-101B-9397-08002B2CF9AE}" pid="7" name="HOGovernmentSecurityClassification">
    <vt:lpwstr>2;#Official|14c80daa-741b-422c-9722-f71693c9ede4</vt:lpwstr>
  </property>
  <property fmtid="{D5CDD505-2E9C-101B-9397-08002B2CF9AE}" pid="8" name="HOSiteType">
    <vt:lpwstr>6;#Team|ff0485df-0575-416f-802f-e999165821b7</vt:lpwstr>
  </property>
  <property fmtid="{D5CDD505-2E9C-101B-9397-08002B2CF9AE}" pid="9" name="OrganisationalUnit">
    <vt:lpwstr>3;#EA|d5f78ddb-b1b6-4328-9877-d7e3ed06fdac</vt:lpwstr>
  </property>
</Properties>
</file>