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037E" w14:textId="77777777" w:rsidR="00EB069E" w:rsidRDefault="00EB069E">
      <w:pPr>
        <w:spacing w:before="3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507E07" w14:paraId="62A2AA38" w14:textId="77777777" w:rsidTr="003A58E3"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8B"/>
            <w:tcMar>
              <w:top w:w="300" w:type="dxa"/>
              <w:left w:w="400" w:type="dxa"/>
              <w:bottom w:w="200" w:type="dxa"/>
              <w:right w:w="400" w:type="dxa"/>
            </w:tcMar>
          </w:tcPr>
          <w:p w14:paraId="71FCED18" w14:textId="77777777" w:rsidR="00507E07" w:rsidRDefault="00507E07" w:rsidP="003A58E3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EXECUTION</w:t>
            </w:r>
          </w:p>
          <w:p w14:paraId="0F20A20A" w14:textId="77777777" w:rsidR="00507E07" w:rsidRDefault="00507E07" w:rsidP="003A58E3">
            <w:pPr>
              <w:spacing w:after="60"/>
              <w:jc w:val="center"/>
            </w:pPr>
            <w:proofErr w:type="gramStart"/>
            <w:r>
              <w:rPr>
                <w:color w:val="D6E8F5"/>
                <w:sz w:val="18"/>
                <w:szCs w:val="18"/>
              </w:rPr>
              <w:t>www.exebd.com  |</w:t>
            </w:r>
            <w:proofErr w:type="gramEnd"/>
            <w:r>
              <w:rPr>
                <w:color w:val="D6E8F5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D6E8F5"/>
                <w:sz w:val="18"/>
                <w:szCs w:val="18"/>
              </w:rPr>
              <w:t>info@exebd.com  |</w:t>
            </w:r>
            <w:proofErr w:type="gramEnd"/>
            <w:r>
              <w:rPr>
                <w:color w:val="D6E8F5"/>
                <w:sz w:val="18"/>
                <w:szCs w:val="18"/>
              </w:rPr>
              <w:t xml:space="preserve">  +880 9613 328 000</w:t>
            </w:r>
          </w:p>
          <w:p w14:paraId="71F517E5" w14:textId="77777777" w:rsidR="00507E07" w:rsidRDefault="00507E07" w:rsidP="003A58E3">
            <w:pPr>
              <w:jc w:val="center"/>
            </w:pPr>
            <w:r>
              <w:rPr>
                <w:color w:val="D6E8F5"/>
                <w:sz w:val="18"/>
                <w:szCs w:val="18"/>
              </w:rPr>
              <w:t>House #52 (7th Floor), Road #1, Sector #3, Uttara, Dhaka 1230, Bangladesh</w:t>
            </w:r>
          </w:p>
        </w:tc>
      </w:tr>
    </w:tbl>
    <w:p w14:paraId="21847804" w14:textId="77777777" w:rsidR="00507E07" w:rsidRDefault="00507E07">
      <w:pPr>
        <w:spacing w:before="320"/>
      </w:pPr>
    </w:p>
    <w:p w14:paraId="3712D576" w14:textId="77777777" w:rsidR="00EB069E" w:rsidRDefault="007D7907">
      <w:pPr>
        <w:spacing w:after="40"/>
        <w:jc w:val="center"/>
      </w:pPr>
      <w:r>
        <w:rPr>
          <w:b/>
          <w:bCs/>
          <w:color w:val="1B5E8B"/>
          <w:sz w:val="38"/>
          <w:szCs w:val="38"/>
        </w:rPr>
        <w:t>PRICE QUOTATION</w:t>
      </w:r>
    </w:p>
    <w:p w14:paraId="6893DDCA" w14:textId="77777777" w:rsidR="00EB069E" w:rsidRDefault="007D7907">
      <w:pPr>
        <w:spacing w:after="200"/>
        <w:jc w:val="center"/>
      </w:pPr>
      <w:r>
        <w:rPr>
          <w:color w:val="555555"/>
          <w:sz w:val="26"/>
          <w:szCs w:val="26"/>
        </w:rPr>
        <w:t>Visitor Management System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806"/>
      </w:tblGrid>
      <w:tr w:rsidR="00EB069E" w14:paraId="77C2274A" w14:textId="77777777"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B08AFE" w14:textId="77777777" w:rsidR="00EB069E" w:rsidRDefault="007D7907">
            <w:r>
              <w:rPr>
                <w:b/>
                <w:bCs/>
                <w:color w:val="1B5E8B"/>
                <w:sz w:val="21"/>
                <w:szCs w:val="21"/>
              </w:rPr>
              <w:t>Prepared For:</w:t>
            </w:r>
          </w:p>
          <w:p w14:paraId="0ED0E860" w14:textId="77777777" w:rsidR="00EB069E" w:rsidRDefault="007D7907">
            <w:r>
              <w:rPr>
                <w:b/>
                <w:bCs/>
                <w:sz w:val="21"/>
                <w:szCs w:val="21"/>
              </w:rPr>
              <w:t>Local Government Engineering Department (LGED)</w:t>
            </w:r>
          </w:p>
          <w:p w14:paraId="7F6F63E4" w14:textId="77777777" w:rsidR="00EB069E" w:rsidRDefault="007D7907">
            <w:r>
              <w:rPr>
                <w:color w:val="555555"/>
                <w:sz w:val="20"/>
                <w:szCs w:val="20"/>
              </w:rPr>
              <w:t>Government of Bangladesh</w:t>
            </w:r>
          </w:p>
        </w:tc>
        <w:tc>
          <w:tcPr>
            <w:tcW w:w="4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6EAF73" w14:textId="4113DDDF" w:rsidR="00EB069E" w:rsidRDefault="007D7907">
            <w:pPr>
              <w:tabs>
                <w:tab w:val="left" w:pos="2200"/>
              </w:tabs>
            </w:pPr>
            <w:r>
              <w:rPr>
                <w:b/>
                <w:bCs/>
                <w:color w:val="1B5E8B"/>
                <w:sz w:val="21"/>
                <w:szCs w:val="21"/>
              </w:rPr>
              <w:t>Date:</w:t>
            </w:r>
            <w:r>
              <w:rPr>
                <w:sz w:val="21"/>
                <w:szCs w:val="21"/>
              </w:rPr>
              <w:tab/>
              <w:t>02 June 2026</w:t>
            </w:r>
          </w:p>
          <w:p w14:paraId="4BF7AD5A" w14:textId="4CEEE1CB" w:rsidR="00EB069E" w:rsidRDefault="007D7907">
            <w:pPr>
              <w:tabs>
                <w:tab w:val="left" w:pos="2200"/>
              </w:tabs>
            </w:pPr>
            <w:r>
              <w:rPr>
                <w:b/>
                <w:bCs/>
                <w:color w:val="1B5E8B"/>
                <w:sz w:val="21"/>
                <w:szCs w:val="21"/>
              </w:rPr>
              <w:t>Valid Until:</w:t>
            </w:r>
            <w:r>
              <w:rPr>
                <w:sz w:val="21"/>
                <w:szCs w:val="21"/>
              </w:rPr>
              <w:tab/>
              <w:t>30 days from issue date</w:t>
            </w:r>
          </w:p>
        </w:tc>
      </w:tr>
    </w:tbl>
    <w:p w14:paraId="6E6A3AAA" w14:textId="77777777" w:rsidR="00EB069E" w:rsidRDefault="00EB069E">
      <w:pPr>
        <w:spacing w:before="280"/>
      </w:pPr>
    </w:p>
    <w:p w14:paraId="7C598477" w14:textId="77777777" w:rsidR="00EB069E" w:rsidRDefault="007D7907">
      <w:pPr>
        <w:pBdr>
          <w:bottom w:val="single" w:sz="4" w:space="4" w:color="1B5E8B"/>
        </w:pBdr>
        <w:spacing w:before="320" w:after="120"/>
      </w:pPr>
      <w:r>
        <w:rPr>
          <w:b/>
          <w:bCs/>
          <w:color w:val="1B5E8B"/>
          <w:sz w:val="26"/>
          <w:szCs w:val="26"/>
        </w:rPr>
        <w:t>1.  Executive Overview</w:t>
      </w:r>
    </w:p>
    <w:p w14:paraId="113BBB0D" w14:textId="77777777" w:rsidR="00EB069E" w:rsidRDefault="007D7907">
      <w:pPr>
        <w:spacing w:before="120" w:after="120"/>
      </w:pPr>
      <w:r>
        <w:rPr>
          <w:sz w:val="21"/>
          <w:szCs w:val="21"/>
        </w:rPr>
        <w:t>EXECUTION is pleased to submit this price quotation to the Local Government Engineering Department (LGED) for the development and deployment of a comprehensive Visitor Management System. This proposal covers a fully integrated solution including flap barrier SDK integration and custom software development tailored to LGED's operational requirements.</w:t>
      </w:r>
    </w:p>
    <w:p w14:paraId="3B8391E7" w14:textId="77777777" w:rsidR="00EB069E" w:rsidRDefault="00EB069E">
      <w:pPr>
        <w:spacing w:before="200"/>
      </w:pPr>
    </w:p>
    <w:p w14:paraId="41811CE4" w14:textId="77777777" w:rsidR="00EB069E" w:rsidRDefault="007D7907">
      <w:pPr>
        <w:pBdr>
          <w:bottom w:val="single" w:sz="4" w:space="4" w:color="1B5E8B"/>
        </w:pBdr>
        <w:spacing w:before="320" w:after="120"/>
      </w:pPr>
      <w:r>
        <w:rPr>
          <w:b/>
          <w:bCs/>
          <w:color w:val="1B5E8B"/>
          <w:sz w:val="26"/>
          <w:szCs w:val="26"/>
        </w:rPr>
        <w:t>2.  Scope of Work</w:t>
      </w:r>
    </w:p>
    <w:p w14:paraId="113E25BB" w14:textId="66E13F5B" w:rsidR="00EB069E" w:rsidRDefault="007D7907">
      <w:pPr>
        <w:spacing w:before="120" w:after="120"/>
      </w:pPr>
      <w:r>
        <w:rPr>
          <w:sz w:val="21"/>
          <w:szCs w:val="21"/>
        </w:rPr>
        <w:t>The proposed system encompasses f</w:t>
      </w:r>
      <w:r w:rsidR="00977A38">
        <w:rPr>
          <w:sz w:val="21"/>
          <w:szCs w:val="21"/>
        </w:rPr>
        <w:t>ollowing</w:t>
      </w:r>
      <w:r>
        <w:rPr>
          <w:sz w:val="21"/>
          <w:szCs w:val="21"/>
        </w:rPr>
        <w:t xml:space="preserve"> functional modules:</w:t>
      </w:r>
    </w:p>
    <w:p w14:paraId="183A34AD" w14:textId="77777777" w:rsidR="00EB069E" w:rsidRDefault="007D7907">
      <w:pPr>
        <w:spacing w:before="160" w:after="60"/>
      </w:pPr>
      <w:r>
        <w:rPr>
          <w:b/>
          <w:bCs/>
          <w:color w:val="1B5E8B"/>
        </w:rPr>
        <w:t>Module 1 — Employee Access Control (Multi-Modal Biometric)</w:t>
      </w:r>
    </w:p>
    <w:p w14:paraId="0C039E1A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LGED employees will be granted access through flap barriers via fingerprint recognition, facial recognition, and RFID/smart ID card scanning.</w:t>
      </w:r>
    </w:p>
    <w:p w14:paraId="01D50957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All three authentication methods will be supported simultaneously, allowing flexible access based on available hardware.</w:t>
      </w:r>
    </w:p>
    <w:p w14:paraId="64D4036E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Role-based access levels can be configured per department or clearance tier.</w:t>
      </w:r>
    </w:p>
    <w:p w14:paraId="34946EFA" w14:textId="77777777" w:rsidR="00EB069E" w:rsidRDefault="007D7907">
      <w:pPr>
        <w:spacing w:before="160" w:after="60"/>
      </w:pPr>
      <w:r>
        <w:rPr>
          <w:b/>
          <w:bCs/>
          <w:color w:val="1B5E8B"/>
        </w:rPr>
        <w:t>Module 2 — Government Employee Data Synchronization</w:t>
      </w:r>
    </w:p>
    <w:p w14:paraId="3D723966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Employee data from government organizations will be synchronized automatically via the official Government API integration.</w:t>
      </w:r>
    </w:p>
    <w:p w14:paraId="6210C9F5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For departments without API access, a secure manual data entry interface will be provided for administration staff.</w:t>
      </w:r>
    </w:p>
    <w:p w14:paraId="392095EB" w14:textId="77777777" w:rsidR="00EB069E" w:rsidRPr="002652F6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Real-time sync and scheduled batch sync options will be available to ensure data accuracy.</w:t>
      </w:r>
    </w:p>
    <w:p w14:paraId="5482D9E2" w14:textId="34FBF0D0" w:rsidR="002652F6" w:rsidRDefault="002652F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Reservations will be made for government employees and they will be able to get QR based access ticket to get entry.</w:t>
      </w:r>
    </w:p>
    <w:p w14:paraId="32243103" w14:textId="707DADD5" w:rsidR="00EB069E" w:rsidRDefault="007D7907">
      <w:pPr>
        <w:spacing w:before="160" w:after="60"/>
      </w:pPr>
      <w:r>
        <w:rPr>
          <w:b/>
          <w:bCs/>
          <w:color w:val="1B5E8B"/>
        </w:rPr>
        <w:t>Module 3 — Visitor Registration &amp; OTP-Based Entry</w:t>
      </w:r>
    </w:p>
    <w:p w14:paraId="3179155C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Unregistered visitors will submit their Name, Phone Number, and National ID (NID) to LGED reception to initiate a reservation.</w:t>
      </w:r>
    </w:p>
    <w:p w14:paraId="0D353906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An OTP (One-Time Password) will be sent to the visitor's registered phone number upon successful pre-registration.</w:t>
      </w:r>
    </w:p>
    <w:p w14:paraId="4DD96369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lastRenderedPageBreak/>
        <w:t>Upon arrival, the visitor presents their phone number and OTP at the entry kiosk to receive a single-use QR code pass.</w:t>
      </w:r>
    </w:p>
    <w:p w14:paraId="27C790E2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The QR code is scanned at the flap barrier for one-time entry, ensuring secure and traceable visitor access.</w:t>
      </w:r>
    </w:p>
    <w:p w14:paraId="2E0DEA7F" w14:textId="77777777" w:rsidR="00EB069E" w:rsidRDefault="007D7907">
      <w:pPr>
        <w:spacing w:before="160" w:after="60"/>
      </w:pPr>
      <w:r>
        <w:rPr>
          <w:b/>
          <w:bCs/>
          <w:color w:val="1B5E8B"/>
        </w:rPr>
        <w:t>Module 4 — Press &amp; Recurring Visitor Card Registration</w:t>
      </w:r>
    </w:p>
    <w:p w14:paraId="66E9CD0C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Reporters, media personnel, and other recurring visitors will be registered in the system with their credentials and photographs.</w:t>
      </w:r>
    </w:p>
    <w:p w14:paraId="326C2711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Registered visitors will be issued physical RFID/smart cards or have biometric data enrolled for subsequent visits.</w:t>
      </w:r>
    </w:p>
    <w:p w14:paraId="7EB05FD8" w14:textId="4651C8DF" w:rsidR="006B7B19" w:rsidRPr="007C4C16" w:rsidRDefault="007D7907" w:rsidP="007C4C16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Access can be granted by card scan or biometric authentication, eliminating repeated manual registration.</w:t>
      </w:r>
    </w:p>
    <w:p w14:paraId="52EFC2F3" w14:textId="77777777" w:rsidR="006B7B19" w:rsidRDefault="006B7B19" w:rsidP="006B7B19">
      <w:pPr>
        <w:pStyle w:val="ListParagraph"/>
        <w:spacing w:before="60" w:after="60"/>
        <w:ind w:left="600"/>
        <w:rPr>
          <w:sz w:val="21"/>
          <w:szCs w:val="21"/>
        </w:rPr>
      </w:pPr>
    </w:p>
    <w:p w14:paraId="461B54F4" w14:textId="77777777" w:rsidR="006B7B19" w:rsidRDefault="006B7B19" w:rsidP="006B7B19">
      <w:pPr>
        <w:spacing w:before="160" w:after="60"/>
        <w:rPr>
          <w:b/>
          <w:bCs/>
          <w:color w:val="1B5E8B"/>
        </w:rPr>
      </w:pPr>
      <w:r>
        <w:rPr>
          <w:b/>
          <w:bCs/>
          <w:color w:val="1B5E8B"/>
        </w:rPr>
        <w:t>Module 5 — Vendor Registration and access</w:t>
      </w:r>
    </w:p>
    <w:p w14:paraId="642D18F0" w14:textId="77777777" w:rsidR="006B7B19" w:rsidRPr="006B7B19" w:rsidRDefault="006B7B19" w:rsidP="006B7B19">
      <w:pPr>
        <w:pStyle w:val="ListParagraph"/>
        <w:numPr>
          <w:ilvl w:val="0"/>
          <w:numId w:val="3"/>
        </w:numPr>
        <w:spacing w:before="160" w:after="60"/>
      </w:pPr>
      <w:r w:rsidRPr="006B7B19">
        <w:rPr>
          <w:color w:val="000000" w:themeColor="text1"/>
        </w:rPr>
        <w:t>A central database will b</w:t>
      </w:r>
      <w:r>
        <w:rPr>
          <w:color w:val="000000" w:themeColor="text1"/>
        </w:rPr>
        <w:t>e created for the vendors.</w:t>
      </w:r>
    </w:p>
    <w:p w14:paraId="78E15245" w14:textId="77777777" w:rsidR="006B7B19" w:rsidRPr="006B7B19" w:rsidRDefault="006B7B19" w:rsidP="006B7B19">
      <w:pPr>
        <w:pStyle w:val="ListParagraph"/>
        <w:numPr>
          <w:ilvl w:val="0"/>
          <w:numId w:val="3"/>
        </w:numPr>
        <w:spacing w:before="160" w:after="60"/>
      </w:pPr>
      <w:r>
        <w:rPr>
          <w:color w:val="000000" w:themeColor="text1"/>
        </w:rPr>
        <w:t>Vendors from the districts, divisions will be registered in the system.</w:t>
      </w:r>
    </w:p>
    <w:p w14:paraId="3BCBAEB8" w14:textId="23FB6ABA" w:rsidR="0050079B" w:rsidRPr="0050079B" w:rsidRDefault="006B7B19" w:rsidP="0050079B">
      <w:pPr>
        <w:pStyle w:val="ListParagraph"/>
        <w:numPr>
          <w:ilvl w:val="0"/>
          <w:numId w:val="3"/>
        </w:numPr>
        <w:spacing w:before="160" w:after="60"/>
      </w:pPr>
      <w:r>
        <w:rPr>
          <w:color w:val="000000" w:themeColor="text1"/>
        </w:rPr>
        <w:t>Vendors Identity card will be provided and scanning the id cards vendors access will be controlled</w:t>
      </w:r>
      <w:r w:rsidR="00E42620">
        <w:rPr>
          <w:color w:val="000000" w:themeColor="text1"/>
        </w:rPr>
        <w:t xml:space="preserve"> in LGED </w:t>
      </w:r>
      <w:r w:rsidR="00B14CA4">
        <w:rPr>
          <w:color w:val="000000" w:themeColor="text1"/>
        </w:rPr>
        <w:t>premises</w:t>
      </w:r>
      <w:r w:rsidR="00E42620">
        <w:rPr>
          <w:color w:val="000000" w:themeColor="text1"/>
        </w:rPr>
        <w:t>.</w:t>
      </w:r>
    </w:p>
    <w:p w14:paraId="6D02B898" w14:textId="76038D7E" w:rsidR="00E42620" w:rsidRPr="00E42620" w:rsidRDefault="0050079B" w:rsidP="0050079B">
      <w:pPr>
        <w:pStyle w:val="ListParagraph"/>
        <w:numPr>
          <w:ilvl w:val="0"/>
          <w:numId w:val="3"/>
        </w:numPr>
        <w:spacing w:before="160" w:after="60"/>
      </w:pPr>
      <w:r>
        <w:rPr>
          <w:color w:val="000000" w:themeColor="text1"/>
        </w:rPr>
        <w:t xml:space="preserve">Vendor work history </w:t>
      </w:r>
      <w:r w:rsidR="00E42620">
        <w:rPr>
          <w:color w:val="000000" w:themeColor="text1"/>
        </w:rPr>
        <w:t>details,</w:t>
      </w:r>
      <w:r>
        <w:rPr>
          <w:color w:val="000000" w:themeColor="text1"/>
        </w:rPr>
        <w:t xml:space="preserve"> Vendor </w:t>
      </w:r>
      <w:r w:rsidR="00E42620">
        <w:rPr>
          <w:color w:val="000000" w:themeColor="text1"/>
        </w:rPr>
        <w:t>Performance,</w:t>
      </w:r>
      <w:r>
        <w:rPr>
          <w:color w:val="000000" w:themeColor="text1"/>
        </w:rPr>
        <w:t xml:space="preserve"> Vendor filtering</w:t>
      </w:r>
      <w:r w:rsidR="00E42620">
        <w:rPr>
          <w:color w:val="000000" w:themeColor="text1"/>
        </w:rPr>
        <w:t>.</w:t>
      </w:r>
    </w:p>
    <w:p w14:paraId="790E77CE" w14:textId="604CEBFD" w:rsidR="006B7B19" w:rsidRPr="006B7B19" w:rsidRDefault="00E42620" w:rsidP="0050079B">
      <w:pPr>
        <w:pStyle w:val="ListParagraph"/>
        <w:numPr>
          <w:ilvl w:val="0"/>
          <w:numId w:val="3"/>
        </w:numPr>
        <w:spacing w:before="160" w:after="60"/>
      </w:pPr>
      <w:r>
        <w:rPr>
          <w:color w:val="000000" w:themeColor="text1"/>
        </w:rPr>
        <w:t xml:space="preserve">Vendor documents </w:t>
      </w:r>
      <w:r w:rsidR="00B14CA4">
        <w:rPr>
          <w:color w:val="000000" w:themeColor="text1"/>
        </w:rPr>
        <w:t xml:space="preserve">listing, searching and managing. </w:t>
      </w:r>
      <w:r>
        <w:rPr>
          <w:color w:val="000000" w:themeColor="text1"/>
        </w:rPr>
        <w:t xml:space="preserve"> </w:t>
      </w:r>
      <w:r w:rsidR="006B7B19" w:rsidRPr="0050079B">
        <w:rPr>
          <w:color w:val="1B5E8B"/>
        </w:rPr>
        <w:br/>
        <w:t xml:space="preserve">    </w:t>
      </w:r>
    </w:p>
    <w:p w14:paraId="2A06FC64" w14:textId="37B6BC91" w:rsidR="006B7B19" w:rsidRDefault="006B7B19" w:rsidP="006B7B19">
      <w:pPr>
        <w:spacing w:before="60" w:after="60"/>
      </w:pPr>
    </w:p>
    <w:p w14:paraId="3FFF94E3" w14:textId="77777777" w:rsidR="00EB069E" w:rsidRDefault="007D7907">
      <w:pPr>
        <w:pBdr>
          <w:bottom w:val="single" w:sz="4" w:space="4" w:color="1B5E8B"/>
        </w:pBdr>
        <w:spacing w:before="320" w:after="120"/>
      </w:pPr>
      <w:r>
        <w:rPr>
          <w:b/>
          <w:bCs/>
          <w:color w:val="1B5E8B"/>
          <w:sz w:val="26"/>
          <w:szCs w:val="26"/>
        </w:rPr>
        <w:t>3.  Price Quotation</w:t>
      </w:r>
    </w:p>
    <w:tbl>
      <w:tblPr>
        <w:tblW w:w="95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406"/>
        <w:gridCol w:w="2500"/>
      </w:tblGrid>
      <w:tr w:rsidR="00E9213F" w14:paraId="6232AC45" w14:textId="77777777" w:rsidTr="00130C5D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FA214" w14:textId="77777777" w:rsidR="00E9213F" w:rsidRDefault="00E9213F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D5472" w14:textId="7CF29682" w:rsidR="00E9213F" w:rsidRDefault="00E9213F" w:rsidP="00E9213F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D6683" w14:textId="77777777" w:rsidR="00E9213F" w:rsidRDefault="00E9213F">
            <w:pPr>
              <w:jc w:val="center"/>
            </w:pPr>
            <w:r>
              <w:rPr>
                <w:b/>
                <w:bCs/>
                <w:color w:val="FFFFFF"/>
              </w:rPr>
              <w:t>Amount (BDT)</w:t>
            </w:r>
          </w:p>
        </w:tc>
      </w:tr>
      <w:tr w:rsidR="00E9213F" w14:paraId="575708DC" w14:textId="77777777" w:rsidTr="00C22F86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77EAC" w14:textId="5A586C9B" w:rsidR="00E9213F" w:rsidRDefault="00E9213F">
            <w:pPr>
              <w:jc w:val="center"/>
            </w:pPr>
            <w:r>
              <w:rPr>
                <w:sz w:val="21"/>
                <w:szCs w:val="21"/>
              </w:rPr>
              <w:t>01</w:t>
            </w:r>
          </w:p>
        </w:tc>
        <w:tc>
          <w:tcPr>
            <w:tcW w:w="6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1C20A" w14:textId="77777777" w:rsidR="00E9213F" w:rsidRDefault="00E9213F">
            <w:r>
              <w:rPr>
                <w:b/>
                <w:bCs/>
                <w:sz w:val="21"/>
                <w:szCs w:val="21"/>
              </w:rPr>
              <w:t>Visitor Management Software Development</w:t>
            </w:r>
          </w:p>
          <w:p w14:paraId="79AC28B2" w14:textId="4841D501" w:rsidR="00E9213F" w:rsidRDefault="00E9213F" w:rsidP="00E9213F">
            <w:r>
              <w:rPr>
                <w:color w:val="666666"/>
                <w:sz w:val="19"/>
                <w:szCs w:val="19"/>
              </w:rPr>
              <w:t>Full-stack software: employee biometric access, government API sync, OTP-based visitor registration, visitor card management, admin dashboard, reporting, and audit logs.</w:t>
            </w:r>
            <w:r w:rsidR="00F47329">
              <w:rPr>
                <w:color w:val="666666"/>
                <w:sz w:val="19"/>
                <w:szCs w:val="19"/>
              </w:rPr>
              <w:t xml:space="preserve"> </w:t>
            </w:r>
            <w:r>
              <w:rPr>
                <w:color w:val="666666"/>
                <w:sz w:val="19"/>
                <w:szCs w:val="19"/>
              </w:rPr>
              <w:t>Custom SDK for flap barrier hardware integration, including multi-modal authentication APIs (fingerprint, face, RFID), QR code scanner interface, and access control logic.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23EFB" w14:textId="3C7B7191" w:rsidR="00E9213F" w:rsidRDefault="00E9213F">
            <w:pPr>
              <w:jc w:val="right"/>
            </w:pPr>
            <w:r>
              <w:rPr>
                <w:sz w:val="21"/>
                <w:szCs w:val="21"/>
              </w:rPr>
              <w:t>7,00,000</w:t>
            </w:r>
          </w:p>
        </w:tc>
      </w:tr>
      <w:tr w:rsidR="00EB069E" w14:paraId="5D985CC1" w14:textId="77777777">
        <w:tc>
          <w:tcPr>
            <w:tcW w:w="70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FBCC6B" w14:textId="77777777" w:rsidR="00EB069E" w:rsidRDefault="007D7907" w:rsidP="00950A32">
            <w:r>
              <w:rPr>
                <w:b/>
                <w:bCs/>
                <w:color w:val="FFFFFF"/>
                <w:sz w:val="24"/>
                <w:szCs w:val="24"/>
              </w:rPr>
              <w:t>TOTAL PROJECT COST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DDFF50" w14:textId="25A35229" w:rsidR="00EB069E" w:rsidRDefault="007D7907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BDT </w:t>
            </w:r>
            <w:r w:rsidR="00765C3C">
              <w:rPr>
                <w:b/>
                <w:bCs/>
                <w:color w:val="FFFFFF"/>
                <w:sz w:val="24"/>
                <w:szCs w:val="24"/>
              </w:rPr>
              <w:t>7</w:t>
            </w:r>
            <w:r>
              <w:rPr>
                <w:b/>
                <w:bCs/>
                <w:color w:val="FFFFFF"/>
                <w:sz w:val="24"/>
                <w:szCs w:val="24"/>
              </w:rPr>
              <w:t>,00,000</w:t>
            </w:r>
          </w:p>
        </w:tc>
      </w:tr>
      <w:tr w:rsidR="00EB069E" w14:paraId="49E5E6C7" w14:textId="77777777">
        <w:tc>
          <w:tcPr>
            <w:tcW w:w="950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B36E6" w14:textId="6E49AD6B" w:rsidR="00EB069E" w:rsidRDefault="007D7907" w:rsidP="00F51765">
            <w:r>
              <w:rPr>
                <w:b/>
                <w:bCs/>
                <w:color w:val="1B5E8B"/>
                <w:sz w:val="21"/>
                <w:szCs w:val="21"/>
              </w:rPr>
              <w:t xml:space="preserve">In Words: </w:t>
            </w:r>
            <w:r w:rsidR="00E9213F">
              <w:rPr>
                <w:b/>
                <w:bCs/>
                <w:color w:val="1B5E8B"/>
                <w:sz w:val="21"/>
                <w:szCs w:val="21"/>
              </w:rPr>
              <w:t>Seven</w:t>
            </w:r>
            <w:r>
              <w:rPr>
                <w:b/>
                <w:bCs/>
                <w:color w:val="1B5E8B"/>
                <w:sz w:val="21"/>
                <w:szCs w:val="21"/>
              </w:rPr>
              <w:t xml:space="preserve"> Lakh Taka Only</w:t>
            </w:r>
          </w:p>
        </w:tc>
      </w:tr>
    </w:tbl>
    <w:p w14:paraId="13D3363D" w14:textId="77777777" w:rsidR="00EB069E" w:rsidRDefault="00EB069E">
      <w:pPr>
        <w:spacing w:before="280"/>
      </w:pPr>
    </w:p>
    <w:p w14:paraId="28D482C0" w14:textId="77777777" w:rsidR="00EB069E" w:rsidRDefault="007D7907">
      <w:pPr>
        <w:pBdr>
          <w:bottom w:val="single" w:sz="4" w:space="4" w:color="1B5E8B"/>
        </w:pBdr>
        <w:spacing w:before="320" w:after="120"/>
      </w:pPr>
      <w:r>
        <w:rPr>
          <w:b/>
          <w:bCs/>
          <w:color w:val="1B5E8B"/>
          <w:sz w:val="26"/>
          <w:szCs w:val="26"/>
        </w:rPr>
        <w:t>4.  Terms &amp; Conditions</w:t>
      </w:r>
    </w:p>
    <w:p w14:paraId="7BA8C940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This quotation is valid for 30 (thirty) calendar days from the date of issue.</w:t>
      </w:r>
    </w:p>
    <w:p w14:paraId="78BEB344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Project timeline will be mutually agreed upon after formal work order issuance.</w:t>
      </w:r>
    </w:p>
    <w:p w14:paraId="46F02759" w14:textId="10F23DC2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All prices are exclusive of applicable government taxes</w:t>
      </w:r>
      <w:r w:rsidR="007C2296">
        <w:rPr>
          <w:sz w:val="21"/>
          <w:szCs w:val="21"/>
        </w:rPr>
        <w:t xml:space="preserve"> and</w:t>
      </w:r>
      <w:r>
        <w:rPr>
          <w:sz w:val="21"/>
          <w:szCs w:val="21"/>
        </w:rPr>
        <w:t xml:space="preserve"> VA</w:t>
      </w:r>
      <w:r w:rsidR="007C2296">
        <w:rPr>
          <w:sz w:val="21"/>
          <w:szCs w:val="21"/>
        </w:rPr>
        <w:t>T</w:t>
      </w:r>
    </w:p>
    <w:p w14:paraId="06224D8A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Any additional hardware (biometric devices, RFID readers, flap barriers) is not included in this quotation.</w:t>
      </w:r>
    </w:p>
    <w:p w14:paraId="6D055031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Post-delivery support and Annual Maintenance Contract (AMC) pricing will be provided separately upon request.</w:t>
      </w:r>
    </w:p>
    <w:p w14:paraId="7FE25651" w14:textId="77777777" w:rsidR="00EB069E" w:rsidRDefault="007D7907">
      <w:pPr>
        <w:pStyle w:val="ListParagraph"/>
        <w:numPr>
          <w:ilvl w:val="0"/>
          <w:numId w:val="2"/>
        </w:numPr>
        <w:spacing w:before="60" w:after="60"/>
      </w:pPr>
      <w:r>
        <w:rPr>
          <w:sz w:val="21"/>
          <w:szCs w:val="21"/>
        </w:rPr>
        <w:t>Source code and intellectual property will be transferred to LGED upon full payment.</w:t>
      </w:r>
    </w:p>
    <w:p w14:paraId="29165EA2" w14:textId="77777777" w:rsidR="00EB069E" w:rsidRDefault="00EB069E">
      <w:pPr>
        <w:spacing w:before="280"/>
      </w:pPr>
    </w:p>
    <w:p w14:paraId="5A393468" w14:textId="77777777" w:rsidR="00EB069E" w:rsidRDefault="007D7907">
      <w:pPr>
        <w:pBdr>
          <w:bottom w:val="single" w:sz="4" w:space="4" w:color="1B5E8B"/>
        </w:pBdr>
        <w:spacing w:before="320" w:after="120"/>
      </w:pPr>
      <w:r>
        <w:rPr>
          <w:b/>
          <w:bCs/>
          <w:color w:val="1B5E8B"/>
          <w:sz w:val="26"/>
          <w:szCs w:val="26"/>
        </w:rPr>
        <w:t>5.  Authorization</w:t>
      </w:r>
    </w:p>
    <w:p w14:paraId="5F9C6587" w14:textId="77777777" w:rsidR="00EB069E" w:rsidRDefault="007D7907">
      <w:pPr>
        <w:spacing w:before="120" w:after="200"/>
      </w:pPr>
      <w:r>
        <w:rPr>
          <w:sz w:val="21"/>
          <w:szCs w:val="21"/>
        </w:rPr>
        <w:t>We trust this proposal meets your requirements. EXECUTION is committed to delivering a high-quality, secure, and scalable Visitor Management System for LGED. We look forward to the opportunity to serve your organization.</w:t>
      </w:r>
    </w:p>
    <w:p w14:paraId="6966C42A" w14:textId="77777777" w:rsidR="00EB069E" w:rsidRDefault="00EB069E">
      <w:pPr>
        <w:spacing w:before="200"/>
      </w:pPr>
    </w:p>
    <w:p w14:paraId="26806B4E" w14:textId="0D48BA5A" w:rsidR="00EB069E" w:rsidRDefault="00EB069E" w:rsidP="007B508E">
      <w:pPr>
        <w:spacing w:before="160"/>
      </w:pPr>
    </w:p>
    <w:sectPr w:rsidR="00EB069E">
      <w:headerReference w:type="default" r:id="rId7"/>
      <w:footerReference w:type="default" r:id="rId8"/>
      <w:pgSz w:w="11906" w:h="16838"/>
      <w:pgMar w:top="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95C57" w14:textId="77777777" w:rsidR="006F3EB5" w:rsidRDefault="006F3EB5">
      <w:r>
        <w:separator/>
      </w:r>
    </w:p>
  </w:endnote>
  <w:endnote w:type="continuationSeparator" w:id="0">
    <w:p w14:paraId="0883B843" w14:textId="77777777" w:rsidR="006F3EB5" w:rsidRDefault="006F3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0AD5" w14:textId="765B7CB1" w:rsidR="00EB069E" w:rsidRDefault="007D7907">
    <w:pPr>
      <w:pBdr>
        <w:top w:val="single" w:sz="4" w:space="4" w:color="1B5E8B"/>
      </w:pBdr>
      <w:tabs>
        <w:tab w:val="right" w:pos="9506"/>
      </w:tabs>
      <w:spacing w:before="120"/>
    </w:pPr>
    <w:r>
      <w:rPr>
        <w:color w:val="888888"/>
        <w:sz w:val="17"/>
        <w:szCs w:val="17"/>
      </w:rPr>
      <w:t xml:space="preserve">EXECUTION </w:t>
    </w:r>
    <w:r>
      <w:rPr>
        <w:color w:val="888888"/>
        <w:sz w:val="17"/>
        <w:szCs w:val="17"/>
      </w:rPr>
      <w:tab/>
      <w:t xml:space="preserve">Page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581833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of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>
      <w:rPr>
        <w:color w:val="888888"/>
        <w:sz w:val="17"/>
        <w:szCs w:val="17"/>
      </w:rPr>
      <w:fldChar w:fldCharType="separate"/>
    </w:r>
    <w:r w:rsidR="00581833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3FF70" w14:textId="77777777" w:rsidR="006F3EB5" w:rsidRDefault="006F3EB5">
      <w:r>
        <w:separator/>
      </w:r>
    </w:p>
  </w:footnote>
  <w:footnote w:type="continuationSeparator" w:id="0">
    <w:p w14:paraId="09D4ADED" w14:textId="77777777" w:rsidR="006F3EB5" w:rsidRDefault="006F3E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B891E" w14:textId="4995C923" w:rsidR="00507E07" w:rsidRDefault="00507E07">
    <w:pPr>
      <w:pStyle w:val="Header"/>
    </w:pPr>
    <w:r>
      <w:t>Execution – LGED quotation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B102A"/>
    <w:multiLevelType w:val="hybridMultilevel"/>
    <w:tmpl w:val="FFFFFFFF"/>
    <w:lvl w:ilvl="0" w:tplc="7A26A39A">
      <w:start w:val="1"/>
      <w:numFmt w:val="bullet"/>
      <w:lvlText w:val="•"/>
      <w:lvlJc w:val="left"/>
      <w:pPr>
        <w:ind w:left="600" w:hanging="300"/>
      </w:pPr>
    </w:lvl>
    <w:lvl w:ilvl="1" w:tplc="BF48A43E">
      <w:numFmt w:val="decimal"/>
      <w:lvlText w:val=""/>
      <w:lvlJc w:val="left"/>
    </w:lvl>
    <w:lvl w:ilvl="2" w:tplc="9112FDEA">
      <w:numFmt w:val="decimal"/>
      <w:lvlText w:val=""/>
      <w:lvlJc w:val="left"/>
    </w:lvl>
    <w:lvl w:ilvl="3" w:tplc="9A902E3A">
      <w:numFmt w:val="decimal"/>
      <w:lvlText w:val=""/>
      <w:lvlJc w:val="left"/>
    </w:lvl>
    <w:lvl w:ilvl="4" w:tplc="E17E49F4">
      <w:numFmt w:val="decimal"/>
      <w:lvlText w:val=""/>
      <w:lvlJc w:val="left"/>
    </w:lvl>
    <w:lvl w:ilvl="5" w:tplc="74046220">
      <w:numFmt w:val="decimal"/>
      <w:lvlText w:val=""/>
      <w:lvlJc w:val="left"/>
    </w:lvl>
    <w:lvl w:ilvl="6" w:tplc="CB4231D4">
      <w:numFmt w:val="decimal"/>
      <w:lvlText w:val=""/>
      <w:lvlJc w:val="left"/>
    </w:lvl>
    <w:lvl w:ilvl="7" w:tplc="E7A2B286">
      <w:numFmt w:val="decimal"/>
      <w:lvlText w:val=""/>
      <w:lvlJc w:val="left"/>
    </w:lvl>
    <w:lvl w:ilvl="8" w:tplc="2FDEC9D8">
      <w:numFmt w:val="decimal"/>
      <w:lvlText w:val=""/>
      <w:lvlJc w:val="left"/>
    </w:lvl>
  </w:abstractNum>
  <w:abstractNum w:abstractNumId="1" w15:restartNumberingAfterBreak="0">
    <w:nsid w:val="6BA32A9C"/>
    <w:multiLevelType w:val="hybridMultilevel"/>
    <w:tmpl w:val="FFFFFFFF"/>
    <w:lvl w:ilvl="0" w:tplc="DA88418E">
      <w:start w:val="1"/>
      <w:numFmt w:val="bullet"/>
      <w:lvlText w:val="●"/>
      <w:lvlJc w:val="left"/>
      <w:pPr>
        <w:ind w:left="720" w:hanging="360"/>
      </w:pPr>
    </w:lvl>
    <w:lvl w:ilvl="1" w:tplc="46AC85C4">
      <w:start w:val="1"/>
      <w:numFmt w:val="bullet"/>
      <w:lvlText w:val="○"/>
      <w:lvlJc w:val="left"/>
      <w:pPr>
        <w:ind w:left="1440" w:hanging="360"/>
      </w:pPr>
    </w:lvl>
    <w:lvl w:ilvl="2" w:tplc="3E5A8700">
      <w:start w:val="1"/>
      <w:numFmt w:val="bullet"/>
      <w:lvlText w:val="■"/>
      <w:lvlJc w:val="left"/>
      <w:pPr>
        <w:ind w:left="2160" w:hanging="360"/>
      </w:pPr>
    </w:lvl>
    <w:lvl w:ilvl="3" w:tplc="98465050">
      <w:start w:val="1"/>
      <w:numFmt w:val="bullet"/>
      <w:lvlText w:val="●"/>
      <w:lvlJc w:val="left"/>
      <w:pPr>
        <w:ind w:left="2880" w:hanging="360"/>
      </w:pPr>
    </w:lvl>
    <w:lvl w:ilvl="4" w:tplc="78189D18">
      <w:start w:val="1"/>
      <w:numFmt w:val="bullet"/>
      <w:lvlText w:val="○"/>
      <w:lvlJc w:val="left"/>
      <w:pPr>
        <w:ind w:left="3600" w:hanging="360"/>
      </w:pPr>
    </w:lvl>
    <w:lvl w:ilvl="5" w:tplc="4CB40E28">
      <w:start w:val="1"/>
      <w:numFmt w:val="bullet"/>
      <w:lvlText w:val="■"/>
      <w:lvlJc w:val="left"/>
      <w:pPr>
        <w:ind w:left="4320" w:hanging="360"/>
      </w:pPr>
    </w:lvl>
    <w:lvl w:ilvl="6" w:tplc="97227DC0">
      <w:start w:val="1"/>
      <w:numFmt w:val="bullet"/>
      <w:lvlText w:val="●"/>
      <w:lvlJc w:val="left"/>
      <w:pPr>
        <w:ind w:left="5040" w:hanging="360"/>
      </w:pPr>
    </w:lvl>
    <w:lvl w:ilvl="7" w:tplc="B32067AA">
      <w:start w:val="1"/>
      <w:numFmt w:val="bullet"/>
      <w:lvlText w:val="●"/>
      <w:lvlJc w:val="left"/>
      <w:pPr>
        <w:ind w:left="5760" w:hanging="360"/>
      </w:pPr>
    </w:lvl>
    <w:lvl w:ilvl="8" w:tplc="52DE79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141C8E"/>
    <w:multiLevelType w:val="hybridMultilevel"/>
    <w:tmpl w:val="2ED4E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4403">
    <w:abstractNumId w:val="1"/>
    <w:lvlOverride w:ilvl="0">
      <w:startOverride w:val="1"/>
    </w:lvlOverride>
  </w:num>
  <w:num w:numId="2" w16cid:durableId="987173590">
    <w:abstractNumId w:val="0"/>
    <w:lvlOverride w:ilvl="0">
      <w:startOverride w:val="1"/>
    </w:lvlOverride>
  </w:num>
  <w:num w:numId="3" w16cid:durableId="2111123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69E"/>
    <w:rsid w:val="00041E06"/>
    <w:rsid w:val="000D2D71"/>
    <w:rsid w:val="0015414B"/>
    <w:rsid w:val="001D76A0"/>
    <w:rsid w:val="002652F6"/>
    <w:rsid w:val="00344309"/>
    <w:rsid w:val="003550F6"/>
    <w:rsid w:val="003F36AA"/>
    <w:rsid w:val="00451085"/>
    <w:rsid w:val="00493A81"/>
    <w:rsid w:val="004B2B8D"/>
    <w:rsid w:val="0050079B"/>
    <w:rsid w:val="00507E07"/>
    <w:rsid w:val="00581833"/>
    <w:rsid w:val="00677FAA"/>
    <w:rsid w:val="006B7B19"/>
    <w:rsid w:val="006F3EB5"/>
    <w:rsid w:val="00707106"/>
    <w:rsid w:val="00765C3C"/>
    <w:rsid w:val="007B508E"/>
    <w:rsid w:val="007C2296"/>
    <w:rsid w:val="007C4C16"/>
    <w:rsid w:val="007D7907"/>
    <w:rsid w:val="008A03E3"/>
    <w:rsid w:val="008E3B34"/>
    <w:rsid w:val="00950A32"/>
    <w:rsid w:val="00977A38"/>
    <w:rsid w:val="009D542F"/>
    <w:rsid w:val="00AD0913"/>
    <w:rsid w:val="00B14CA4"/>
    <w:rsid w:val="00BF6119"/>
    <w:rsid w:val="00CA4D1C"/>
    <w:rsid w:val="00D16A1A"/>
    <w:rsid w:val="00DB4D11"/>
    <w:rsid w:val="00E42620"/>
    <w:rsid w:val="00E9213F"/>
    <w:rsid w:val="00EB069E"/>
    <w:rsid w:val="00F47329"/>
    <w:rsid w:val="00F51765"/>
    <w:rsid w:val="00F64112"/>
    <w:rsid w:val="00F9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D3FD4"/>
  <w15:docId w15:val="{CAFEB98D-A708-B449-8B94-BADE355A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18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833"/>
  </w:style>
  <w:style w:type="paragraph" w:styleId="Footer">
    <w:name w:val="footer"/>
    <w:basedOn w:val="Normal"/>
    <w:link w:val="FooterChar"/>
    <w:uiPriority w:val="99"/>
    <w:unhideWhenUsed/>
    <w:rsid w:val="005818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8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Sadia Afrin</cp:lastModifiedBy>
  <cp:revision>37</cp:revision>
  <dcterms:created xsi:type="dcterms:W3CDTF">2026-06-02T11:50:00Z</dcterms:created>
  <dcterms:modified xsi:type="dcterms:W3CDTF">2026-06-03T04:37:00Z</dcterms:modified>
</cp:coreProperties>
</file>