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05CA" w14:textId="77777777" w:rsidR="000624CD" w:rsidRPr="00F82DD2" w:rsidRDefault="000624CD" w:rsidP="000624CD">
      <w:pPr>
        <w:rPr>
          <w:rFonts w:eastAsia="Times New Roman" w:cs="Times New Roman"/>
          <w:b/>
          <w:bCs/>
          <w:color w:val="000000"/>
          <w:sz w:val="40"/>
          <w:szCs w:val="40"/>
        </w:rPr>
      </w:pPr>
      <w:r w:rsidRPr="00F82DD2">
        <w:rPr>
          <w:rFonts w:eastAsia="Times New Roman" w:cs="Times New Roman"/>
          <w:b/>
          <w:bCs/>
          <w:color w:val="000000"/>
          <w:sz w:val="40"/>
          <w:szCs w:val="40"/>
        </w:rPr>
        <w:t>Product Planning</w:t>
      </w:r>
    </w:p>
    <w:p w14:paraId="334D1516" w14:textId="77777777" w:rsidR="000624CD" w:rsidRPr="00F82DD2" w:rsidRDefault="000624CD" w:rsidP="000624CD">
      <w:pPr>
        <w:rPr>
          <w:rFonts w:eastAsia="Times New Roman" w:cs="Times New Roman"/>
          <w:b/>
          <w:bCs/>
          <w:color w:val="000000"/>
          <w:sz w:val="27"/>
          <w:szCs w:val="27"/>
        </w:rPr>
      </w:pPr>
    </w:p>
    <w:p w14:paraId="2F2ECCD4" w14:textId="77777777" w:rsidR="000624CD" w:rsidRPr="00F82DD2" w:rsidRDefault="000624CD" w:rsidP="000624CD">
      <w:pPr>
        <w:rPr>
          <w:rFonts w:eastAsia="Times New Roman" w:cs="Times New Roman"/>
          <w:sz w:val="28"/>
          <w:szCs w:val="28"/>
        </w:rPr>
      </w:pPr>
      <w:r w:rsidRPr="00F82DD2">
        <w:rPr>
          <w:rFonts w:eastAsia="Times New Roman" w:cs="Times New Roman"/>
          <w:b/>
          <w:bCs/>
          <w:color w:val="000000"/>
          <w:sz w:val="28"/>
          <w:szCs w:val="28"/>
        </w:rPr>
        <w:t>Effort and size estimation</w:t>
      </w:r>
    </w:p>
    <w:p w14:paraId="3174A0B5" w14:textId="77777777" w:rsidR="000624CD" w:rsidRPr="00F82DD2" w:rsidRDefault="000624CD" w:rsidP="000624CD">
      <w:pPr>
        <w:pStyle w:val="c1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6246025D" w14:textId="77777777" w:rsidR="000624CD" w:rsidRPr="00F82DD2" w:rsidRDefault="000624CD" w:rsidP="000624CD">
      <w:pPr>
        <w:pStyle w:val="c1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4"/>
          <w:szCs w:val="24"/>
        </w:rPr>
      </w:pPr>
      <w:r w:rsidRPr="00F82DD2">
        <w:rPr>
          <w:rFonts w:asciiTheme="minorHAnsi" w:hAnsiTheme="minorHAnsi" w:cs="Arial"/>
          <w:color w:val="000000"/>
          <w:sz w:val="24"/>
          <w:szCs w:val="24"/>
        </w:rPr>
        <w:t xml:space="preserve">This chart is the original chart given to calculate the number of function points for our project. </w:t>
      </w:r>
    </w:p>
    <w:p w14:paraId="32D595FC" w14:textId="77777777" w:rsidR="000624CD" w:rsidRPr="00F82DD2" w:rsidRDefault="000624CD" w:rsidP="000624CD">
      <w:pPr>
        <w:pStyle w:val="c1"/>
        <w:spacing w:before="0" w:beforeAutospacing="0" w:after="0" w:afterAutospacing="0"/>
        <w:rPr>
          <w:rFonts w:asciiTheme="minorHAnsi" w:hAnsiTheme="minorHAnsi" w:cs="Arial"/>
          <w:color w:val="000000"/>
          <w:sz w:val="24"/>
          <w:szCs w:val="24"/>
        </w:rPr>
      </w:pPr>
    </w:p>
    <w:p w14:paraId="46E7A31D" w14:textId="77777777" w:rsidR="000624CD" w:rsidRPr="00F82DD2" w:rsidRDefault="000624CD" w:rsidP="000624CD">
      <w:pPr>
        <w:pStyle w:val="c1"/>
        <w:spacing w:before="0" w:beforeAutospacing="0" w:after="0" w:afterAutospacing="0"/>
        <w:rPr>
          <w:rFonts w:asciiTheme="minorHAnsi" w:hAnsiTheme="minorHAnsi" w:cs="Arial"/>
          <w:color w:val="000000"/>
          <w:sz w:val="24"/>
          <w:szCs w:val="24"/>
        </w:rPr>
      </w:pPr>
      <w:r w:rsidRPr="00F82DD2">
        <w:rPr>
          <w:rFonts w:asciiTheme="minorHAnsi" w:hAnsiTheme="minorHAnsi" w:cs="Arial"/>
          <w:noProof/>
          <w:color w:val="000000"/>
          <w:sz w:val="24"/>
          <w:szCs w:val="24"/>
          <w:bdr w:val="single" w:sz="2" w:space="0" w:color="000000" w:frame="1"/>
        </w:rPr>
        <w:drawing>
          <wp:inline distT="0" distB="0" distL="0" distR="0" wp14:anchorId="43E7540D" wp14:editId="1C906039">
            <wp:extent cx="4572000" cy="2615234"/>
            <wp:effectExtent l="0" t="0" r="0" b="1270"/>
            <wp:docPr id="1" name="Picture 1" descr="https://lh5.googleusercontent.com/KWu0rDJydH1GoDr6sIajxlOdAc_lhvdnqwm8G-SA1KL8kvr-S0vWC7VqknjQ8cd89WP0HSfXPxaXkzefQ_oV5CrPmnJTduxcQkHnztZrEVqyFRSCJn8xF7_ET29hsprd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Wu0rDJydH1GoDr6sIajxlOdAc_lhvdnqwm8G-SA1KL8kvr-S0vWC7VqknjQ8cd89WP0HSfXPxaXkzefQ_oV5CrPmnJTduxcQkHnztZrEVqyFRSCJn8xF7_ET29hsprd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22" cy="26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5CB6" w14:textId="77777777" w:rsidR="000624CD" w:rsidRPr="00F82DD2" w:rsidRDefault="000624CD" w:rsidP="000624CD">
      <w:pPr>
        <w:pStyle w:val="c1"/>
        <w:spacing w:before="0" w:beforeAutospacing="0" w:after="0" w:afterAutospacing="0"/>
        <w:rPr>
          <w:rFonts w:asciiTheme="minorHAnsi" w:hAnsiTheme="minorHAnsi" w:cs="Arial"/>
          <w:color w:val="000000"/>
          <w:sz w:val="24"/>
          <w:szCs w:val="24"/>
        </w:rPr>
      </w:pPr>
    </w:p>
    <w:p w14:paraId="48168F67" w14:textId="77777777" w:rsidR="00F82DD2" w:rsidRPr="00F82DD2" w:rsidRDefault="000624CD" w:rsidP="00F82DD2">
      <w:pPr>
        <w:pStyle w:val="c1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 w:rsidRPr="00F82DD2">
        <w:rPr>
          <w:rFonts w:asciiTheme="minorHAnsi" w:hAnsiTheme="minorHAnsi" w:cs="Arial"/>
          <w:color w:val="000000"/>
          <w:sz w:val="24"/>
          <w:szCs w:val="24"/>
        </w:rPr>
        <w:t>50 function points for each application, approximately translates into (50*35(for Java)) = 1750 lines of code</w:t>
      </w:r>
      <w:r w:rsidR="00F82DD2" w:rsidRPr="00F82DD2">
        <w:rPr>
          <w:rFonts w:asciiTheme="minorHAnsi" w:hAnsiTheme="minorHAnsi" w:cs="Arial"/>
          <w:color w:val="000000"/>
          <w:sz w:val="24"/>
          <w:szCs w:val="24"/>
        </w:rPr>
        <w:t>. This was</w:t>
      </w:r>
      <w:r w:rsidRPr="00F82DD2">
        <w:rPr>
          <w:rFonts w:asciiTheme="minorHAnsi" w:hAnsiTheme="minorHAnsi" w:cs="Arial"/>
          <w:color w:val="000000"/>
          <w:sz w:val="24"/>
          <w:szCs w:val="24"/>
        </w:rPr>
        <w:t xml:space="preserve"> a rough approximation</w:t>
      </w:r>
      <w:r w:rsidR="00F82DD2" w:rsidRPr="00F82DD2">
        <w:rPr>
          <w:rFonts w:asciiTheme="minorHAnsi" w:hAnsiTheme="minorHAnsi" w:cs="Arial"/>
          <w:color w:val="000000"/>
          <w:sz w:val="24"/>
          <w:szCs w:val="24"/>
        </w:rPr>
        <w:t xml:space="preserve"> from our midterm report. The app now has 1206</w:t>
      </w:r>
      <w:r w:rsidR="00F82DD2" w:rsidRPr="00F82DD2">
        <w:rPr>
          <w:rFonts w:asciiTheme="minorHAnsi" w:hAnsiTheme="minorHAnsi"/>
          <w:sz w:val="24"/>
          <w:szCs w:val="24"/>
        </w:rPr>
        <w:t xml:space="preserve"> lines of java.</w:t>
      </w:r>
    </w:p>
    <w:p w14:paraId="248841BB" w14:textId="77777777" w:rsidR="00F82DD2" w:rsidRPr="00F82DD2" w:rsidRDefault="00F82DD2" w:rsidP="00F82DD2">
      <w:pPr>
        <w:pStyle w:val="c1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</w:p>
    <w:p w14:paraId="1A4E5836" w14:textId="77777777" w:rsidR="00F82DD2" w:rsidRPr="00F82DD2" w:rsidRDefault="00F82DD2" w:rsidP="00F82DD2">
      <w:pPr>
        <w:pStyle w:val="c1"/>
        <w:spacing w:before="0" w:beforeAutospacing="0" w:after="0" w:afterAutospacing="0"/>
        <w:ind w:firstLine="720"/>
        <w:rPr>
          <w:rFonts w:asciiTheme="minorHAnsi" w:hAnsiTheme="minorHAnsi"/>
        </w:rPr>
      </w:pPr>
      <w:r w:rsidRPr="00F82DD2">
        <w:rPr>
          <w:rFonts w:asciiTheme="minorHAnsi" w:hAnsiTheme="minorHAnsi"/>
          <w:sz w:val="24"/>
          <w:szCs w:val="24"/>
        </w:rPr>
        <w:t xml:space="preserve">Because there was no major experience with android in our group, </w:t>
      </w:r>
      <w:proofErr w:type="gramStart"/>
      <w:r w:rsidRPr="00F82DD2">
        <w:rPr>
          <w:rFonts w:asciiTheme="minorHAnsi" w:hAnsiTheme="minorHAnsi"/>
          <w:sz w:val="24"/>
          <w:szCs w:val="24"/>
        </w:rPr>
        <w:t>It</w:t>
      </w:r>
      <w:proofErr w:type="gramEnd"/>
      <w:r w:rsidRPr="00F82DD2">
        <w:rPr>
          <w:rFonts w:asciiTheme="minorHAnsi" w:hAnsiTheme="minorHAnsi"/>
          <w:sz w:val="24"/>
          <w:szCs w:val="24"/>
        </w:rPr>
        <w:t xml:space="preserve"> was hard for us to accurately count the number of lines that we could have had.</w:t>
      </w:r>
    </w:p>
    <w:p w14:paraId="4A9AC8B6" w14:textId="77777777" w:rsidR="00F82DD2" w:rsidRPr="00F82DD2" w:rsidRDefault="00F82DD2" w:rsidP="000624CD"/>
    <w:p w14:paraId="2F12D7B1" w14:textId="77777777" w:rsidR="006E0CBB" w:rsidRDefault="006E0CBB">
      <w:r>
        <w:br w:type="page"/>
      </w:r>
    </w:p>
    <w:p w14:paraId="00E97886" w14:textId="77777777" w:rsidR="000624CD" w:rsidRPr="00F82DD2" w:rsidRDefault="000624CD" w:rsidP="000624CD">
      <w:bookmarkStart w:id="0" w:name="_GoBack"/>
      <w:bookmarkEnd w:id="0"/>
    </w:p>
    <w:p w14:paraId="17C14A47" w14:textId="77777777" w:rsidR="000624CD" w:rsidRPr="00F82DD2" w:rsidRDefault="000624CD" w:rsidP="000624CD">
      <w:pPr>
        <w:rPr>
          <w:rFonts w:eastAsia="Times New Roman" w:cs="Times New Roman"/>
          <w:sz w:val="28"/>
          <w:szCs w:val="28"/>
        </w:rPr>
      </w:pPr>
      <w:r w:rsidRPr="00F82DD2">
        <w:rPr>
          <w:rFonts w:eastAsia="Times New Roman" w:cs="Times New Roman"/>
          <w:b/>
          <w:bCs/>
          <w:color w:val="000000"/>
          <w:sz w:val="28"/>
          <w:szCs w:val="28"/>
        </w:rPr>
        <w:t>Schedule and milestones</w:t>
      </w:r>
    </w:p>
    <w:p w14:paraId="6D4B55F7" w14:textId="77777777" w:rsidR="000624CD" w:rsidRPr="00F82DD2" w:rsidRDefault="000624CD" w:rsidP="000624CD">
      <w:pPr>
        <w:rPr>
          <w:sz w:val="28"/>
          <w:szCs w:val="28"/>
        </w:rPr>
      </w:pPr>
    </w:p>
    <w:p w14:paraId="7E2DD7B4" w14:textId="77777777" w:rsidR="00F82DD2" w:rsidRPr="00F82DD2" w:rsidRDefault="00F82DD2" w:rsidP="000624C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E0CBB">
        <w:rPr>
          <w:noProof/>
          <w:sz w:val="28"/>
          <w:szCs w:val="28"/>
        </w:rPr>
        <w:drawing>
          <wp:inline distT="0" distB="0" distL="0" distR="0" wp14:anchorId="69C83AF4" wp14:editId="418A9116">
            <wp:extent cx="3886200" cy="2515662"/>
            <wp:effectExtent l="0" t="0" r="0" b="0"/>
            <wp:docPr id="2" name="Picture 2" descr="old install:Users:davidpennington:Desktop:Screen Shot 2014-05-05 at 4.2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d install:Users:davidpennington:Desktop:Screen Shot 2014-05-05 at 4.24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40" cy="25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1D6F" w14:textId="77777777" w:rsidR="00F82DD2" w:rsidRPr="00F82DD2" w:rsidRDefault="00F82DD2" w:rsidP="000624CD">
      <w:pPr>
        <w:rPr>
          <w:sz w:val="28"/>
          <w:szCs w:val="28"/>
        </w:rPr>
      </w:pPr>
    </w:p>
    <w:p w14:paraId="3BAB0DB5" w14:textId="77777777" w:rsidR="000624CD" w:rsidRPr="00F82DD2" w:rsidRDefault="000624CD" w:rsidP="000624CD">
      <w:pPr>
        <w:rPr>
          <w:rFonts w:eastAsia="Times New Roman" w:cs="Times New Roman"/>
          <w:sz w:val="28"/>
          <w:szCs w:val="28"/>
        </w:rPr>
      </w:pPr>
      <w:r w:rsidRPr="00F82DD2">
        <w:rPr>
          <w:rFonts w:eastAsia="Times New Roman" w:cs="Times New Roman"/>
          <w:b/>
          <w:bCs/>
          <w:color w:val="000000"/>
          <w:sz w:val="28"/>
          <w:szCs w:val="28"/>
        </w:rPr>
        <w:t>Platforms, tools, languages</w:t>
      </w:r>
    </w:p>
    <w:p w14:paraId="2C399F30" w14:textId="77777777" w:rsidR="000624CD" w:rsidRPr="006E0CBB" w:rsidRDefault="000624CD" w:rsidP="000624CD"/>
    <w:p w14:paraId="399CC463" w14:textId="77777777" w:rsidR="00F82DD2" w:rsidRPr="006E0CBB" w:rsidRDefault="00F82DD2" w:rsidP="006E0CBB">
      <w:pPr>
        <w:ind w:firstLine="720"/>
        <w:rPr>
          <w:rFonts w:eastAsia="Times New Roman" w:cs="Times New Roman"/>
        </w:rPr>
      </w:pPr>
      <w:r w:rsidRPr="006E0CBB">
        <w:rPr>
          <w:rFonts w:eastAsia="Times New Roman" w:cs="Arial"/>
          <w:color w:val="000000"/>
        </w:rPr>
        <w:t xml:space="preserve">Our devices are built to work on the Android 4.4.2 (API 19). </w:t>
      </w:r>
      <w:r w:rsidR="006E0CBB" w:rsidRPr="006E0CBB">
        <w:rPr>
          <w:rFonts w:eastAsia="Times New Roman" w:cs="Arial"/>
          <w:color w:val="000000"/>
        </w:rPr>
        <w:t> </w:t>
      </w:r>
      <w:proofErr w:type="spellStart"/>
      <w:r w:rsidR="006E0CBB" w:rsidRPr="006E0CBB">
        <w:rPr>
          <w:rFonts w:eastAsia="Times New Roman" w:cs="Arial"/>
          <w:color w:val="000000"/>
        </w:rPr>
        <w:t>Lextran’s</w:t>
      </w:r>
      <w:proofErr w:type="spellEnd"/>
      <w:r w:rsidR="006E0CBB" w:rsidRPr="006E0CBB">
        <w:rPr>
          <w:rFonts w:eastAsia="Times New Roman" w:cs="Arial"/>
          <w:color w:val="000000"/>
        </w:rPr>
        <w:t xml:space="preserve"> API is used to overlay the bus route information and GPS data onto the map. Google Play Services is used to allow </w:t>
      </w:r>
      <w:proofErr w:type="spellStart"/>
      <w:r w:rsidR="006E0CBB" w:rsidRPr="006E0CBB">
        <w:rPr>
          <w:rFonts w:eastAsia="Times New Roman" w:cs="Arial"/>
          <w:color w:val="000000"/>
        </w:rPr>
        <w:t>google</w:t>
      </w:r>
      <w:proofErr w:type="spellEnd"/>
      <w:r w:rsidR="006E0CBB" w:rsidRPr="006E0CBB">
        <w:rPr>
          <w:rFonts w:eastAsia="Times New Roman" w:cs="Arial"/>
          <w:color w:val="000000"/>
        </w:rPr>
        <w:t xml:space="preserve"> maps to be integrated to the Android application. </w:t>
      </w:r>
      <w:r w:rsidRPr="006E0CBB">
        <w:rPr>
          <w:rFonts w:eastAsia="Times New Roman" w:cs="Arial"/>
          <w:color w:val="000000"/>
        </w:rPr>
        <w:t>We used Eclipse with the android development plugins. We used the Google maps V2 API.</w:t>
      </w:r>
    </w:p>
    <w:p w14:paraId="4E26DC89" w14:textId="77777777" w:rsidR="00F82DD2" w:rsidRDefault="00F82DD2" w:rsidP="000624CD"/>
    <w:sectPr w:rsidR="00F82DD2" w:rsidSect="00A62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CD"/>
    <w:rsid w:val="000624CD"/>
    <w:rsid w:val="006E0CBB"/>
    <w:rsid w:val="00A62343"/>
    <w:rsid w:val="00AC6876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FD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4C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4CD"/>
    <w:rPr>
      <w:rFonts w:ascii="Times" w:hAnsi="Times"/>
      <w:b/>
      <w:bCs/>
      <w:sz w:val="27"/>
      <w:szCs w:val="27"/>
    </w:rPr>
  </w:style>
  <w:style w:type="paragraph" w:customStyle="1" w:styleId="c1">
    <w:name w:val="c1"/>
    <w:basedOn w:val="Normal"/>
    <w:rsid w:val="000624C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0">
    <w:name w:val="c0"/>
    <w:basedOn w:val="DefaultParagraphFont"/>
    <w:rsid w:val="000624CD"/>
  </w:style>
  <w:style w:type="paragraph" w:styleId="BalloonText">
    <w:name w:val="Balloon Text"/>
    <w:basedOn w:val="Normal"/>
    <w:link w:val="BalloonTextChar"/>
    <w:uiPriority w:val="99"/>
    <w:semiHidden/>
    <w:unhideWhenUsed/>
    <w:rsid w:val="000624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CD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E0C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4C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4CD"/>
    <w:rPr>
      <w:rFonts w:ascii="Times" w:hAnsi="Times"/>
      <w:b/>
      <w:bCs/>
      <w:sz w:val="27"/>
      <w:szCs w:val="27"/>
    </w:rPr>
  </w:style>
  <w:style w:type="paragraph" w:customStyle="1" w:styleId="c1">
    <w:name w:val="c1"/>
    <w:basedOn w:val="Normal"/>
    <w:rsid w:val="000624C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0">
    <w:name w:val="c0"/>
    <w:basedOn w:val="DefaultParagraphFont"/>
    <w:rsid w:val="000624CD"/>
  </w:style>
  <w:style w:type="paragraph" w:styleId="BalloonText">
    <w:name w:val="Balloon Text"/>
    <w:basedOn w:val="Normal"/>
    <w:link w:val="BalloonTextChar"/>
    <w:uiPriority w:val="99"/>
    <w:semiHidden/>
    <w:unhideWhenUsed/>
    <w:rsid w:val="000624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CD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E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28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1099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57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4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454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3083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770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6484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723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5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4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41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943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0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48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53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1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564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398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690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673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31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1558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981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753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9401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28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3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868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4771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12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395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38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619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841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9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337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827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216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8691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587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4561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349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53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05006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242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401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079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6418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585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6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9702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930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261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3434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03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3442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572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376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1082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172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4642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5696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134192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209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761</Characters>
  <Application>Microsoft Macintosh Word</Application>
  <DocSecurity>0</DocSecurity>
  <Lines>6</Lines>
  <Paragraphs>1</Paragraphs>
  <ScaleCrop>false</ScaleCrop>
  <Company>wow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Pennington</dc:creator>
  <cp:keywords/>
  <dc:description/>
  <cp:lastModifiedBy>David Pennington</cp:lastModifiedBy>
  <cp:revision>2</cp:revision>
  <dcterms:created xsi:type="dcterms:W3CDTF">2014-05-05T19:58:00Z</dcterms:created>
  <dcterms:modified xsi:type="dcterms:W3CDTF">2014-05-05T20:26:00Z</dcterms:modified>
</cp:coreProperties>
</file>