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PicoMite CSUBs — Writing Them and Building Them with armcfgen.py</w:t>
      </w:r>
    </w:p>
    <w:p>
      <w:r>
        <w:t>This manual is in three parts:</w:t>
      </w:r>
    </w:p>
    <w:p>
      <w:pPr>
        <w:ind w:left="280"/>
      </w:pPr>
      <w:r>
        <w:t xml:space="preserve">1. </w:t>
      </w:r>
      <w:r>
        <w:rPr>
          <w:b/>
        </w:rPr>
        <w:t>Writing a CSUB</w:t>
      </w:r>
      <w:r>
        <w:t xml:space="preserve"> — what a CSUB is, exactly how BASIC passes arguments to it</w:t>
      </w:r>
    </w:p>
    <w:p>
      <w:r>
        <w:t>(integers, floats, strings, arrays and string arrays), the rules you must</w:t>
      </w:r>
    </w:p>
    <w:p>
      <w:r>
        <w:t>follow, and worked examples in both *merge* and *join* form.</w:t>
      </w:r>
    </w:p>
    <w:p>
      <w:pPr>
        <w:ind w:left="280"/>
      </w:pPr>
      <w:r>
        <w:t xml:space="preserve">2. </w:t>
      </w:r>
      <w:r>
        <w:rPr>
          <w:b/>
        </w:rPr>
        <w:t>Building a CSUB</w:t>
      </w:r>
      <w:r>
        <w:t xml:space="preserve"> — turning your C into a pasteable </w:t>
      </w:r>
      <w:r>
        <w:rPr>
          <w:rFonts w:ascii="Consolas" w:hAnsi="Consolas"/>
          <w:sz w:val="18"/>
        </w:rPr>
        <w:t>CSUB … END CSUB</w:t>
      </w:r>
      <w:r>
        <w:t xml:space="preserve"> block</w:t>
      </w:r>
    </w:p>
    <w:p>
      <w:r>
        <w:t xml:space="preserve">with </w:t>
      </w:r>
      <w:r>
        <w:rPr>
          <w:rFonts w:ascii="Consolas" w:hAnsi="Consolas"/>
          <w:sz w:val="18"/>
        </w:rPr>
        <w:t>armcfgen.py</w:t>
      </w:r>
      <w:r>
        <w:t>.</w:t>
      </w:r>
    </w:p>
    <w:p>
      <w:pPr>
        <w:ind w:left="280"/>
      </w:pPr>
      <w:r>
        <w:t xml:space="preserve">3. </w:t>
      </w:r>
      <w:r>
        <w:rPr>
          <w:b/>
        </w:rPr>
        <w:t>Appendix A — The CallTable</w:t>
      </w:r>
      <w:r>
        <w:t xml:space="preserve"> — every firmware routine a CSUB can call.</w:t>
      </w:r>
    </w:p>
    <w:p>
      <w:pPr>
        <w:pStyle w:val="Title"/>
      </w:pPr>
      <w:r>
        <w:t>Part 1 — Writing a CSUB</w:t>
      </w:r>
    </w:p>
    <w:p>
      <w:pPr>
        <w:pStyle w:val="Heading1"/>
      </w:pPr>
      <w:r>
        <w:t>1.1 What a CSUB is</w:t>
      </w:r>
    </w:p>
    <w:p>
      <w:r>
        <w:t xml:space="preserve">A </w:t>
      </w:r>
      <w:r>
        <w:rPr>
          <w:b/>
        </w:rPr>
        <w:t>CSUB</w:t>
      </w:r>
      <w:r>
        <w:t xml:space="preserve"> is a block of compiled machine code embedded directly in a BASIC</w:t>
      </w:r>
    </w:p>
    <w:p>
      <w:r>
        <w:t>program as hexadecimal words: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CSUB myfunc INTEGER</w:t>
        <w:br/>
      </w:r>
      <w:r>
        <w:rPr>
          <w:rFonts w:ascii="Consolas" w:hAnsi="Consolas"/>
          <w:color w:val="333333"/>
          <w:sz w:val="17"/>
        </w:rPr>
        <w:t xml:space="preserve">  00000000</w:t>
        <w:br/>
      </w:r>
      <w:r>
        <w:rPr>
          <w:rFonts w:ascii="Consolas" w:hAnsi="Consolas"/>
          <w:color w:val="333333"/>
          <w:sz w:val="17"/>
        </w:rPr>
        <w:t xml:space="preserve">  B5704B08 0004681B 68006841 ...</w:t>
        <w:br/>
      </w:r>
      <w:r>
        <w:rPr>
          <w:rFonts w:ascii="Consolas" w:hAnsi="Consolas"/>
          <w:color w:val="333333"/>
          <w:sz w:val="17"/>
        </w:rPr>
        <w:t>END CSUB</w:t>
      </w:r>
    </w:p>
    <w:p>
      <w:r>
        <w:t xml:space="preserve">When BASIC executes </w:t>
      </w:r>
      <w:r>
        <w:rPr>
          <w:rFonts w:ascii="Consolas" w:hAnsi="Consolas"/>
          <w:sz w:val="18"/>
        </w:rPr>
        <w:t>myfunc x</w:t>
      </w:r>
      <w:r>
        <w:t>, the interpreter jumps straight into that machine</w:t>
      </w:r>
    </w:p>
    <w:p>
      <w:r>
        <w:t>code. A CSUB therefore lets you write performance‑critical or hardware‑level</w:t>
      </w:r>
    </w:p>
    <w:p>
      <w:r>
        <w:t>work in C (or assembler) and call it from BASIC like any other subroutine.</w:t>
      </w:r>
    </w:p>
    <w:p>
      <w:r>
        <w:t>Three consequences follow from "it's just embedded machine code", and they shape</w:t>
      </w:r>
    </w:p>
    <w:p>
      <w:r>
        <w:t>everything else in this manual:</w:t>
      </w:r>
    </w:p>
    <w:p>
      <w:pPr>
        <w:pStyle w:val="ListBullet"/>
      </w:pPr>
      <w:r>
        <w:rPr>
          <w:b/>
        </w:rPr>
        <w:t>There is no linker.</w:t>
      </w:r>
      <w:r>
        <w:t xml:space="preserve"> A CSUB cannot call firmware functions or C library</w:t>
      </w:r>
    </w:p>
    <w:p>
      <w:r>
        <w:t>functions by name. The *only* way it reaches anything in the firmware is</w:t>
      </w:r>
    </w:p>
    <w:p>
      <w:r>
        <w:t xml:space="preserve">through the </w:t>
      </w:r>
      <w:r>
        <w:rPr>
          <w:b/>
        </w:rPr>
        <w:t>CallTable</w:t>
      </w:r>
      <w:r>
        <w:t xml:space="preserve"> — a table of function pointers the firmware exposes</w:t>
      </w:r>
    </w:p>
    <w:p>
      <w:r>
        <w:t>(see §1.5 and Appendix A).</w:t>
      </w:r>
    </w:p>
    <w:p>
      <w:pPr>
        <w:pStyle w:val="ListBullet"/>
      </w:pPr>
      <w:r>
        <w:rPr>
          <w:b/>
        </w:rPr>
        <w:t>It must be self‑contained and position independent.</w:t>
      </w:r>
      <w:r>
        <w:t xml:space="preserve"> The blob is pasted</w:t>
      </w:r>
    </w:p>
    <w:p>
      <w:r>
        <w:t>into flash wherever your program happens to live, so it can't depend on a fixed</w:t>
      </w:r>
    </w:p>
    <w:p>
      <w:r>
        <w:t>load address — the firmware does no relocation. The build handles this for you,</w:t>
      </w:r>
    </w:p>
    <w:p>
      <w:r>
        <w:t>including read‑only data (see §1.4).</w:t>
      </w:r>
    </w:p>
    <w:p>
      <w:pPr>
        <w:pStyle w:val="ListBullet"/>
      </w:pPr>
      <w:r>
        <w:rPr>
          <w:b/>
        </w:rPr>
        <w:t>It targets Cortex‑M0+.</w:t>
      </w:r>
      <w:r>
        <w:t xml:space="preserve"> Code built for the M0+ instruction set runs</w:t>
      </w:r>
    </w:p>
    <w:p>
      <w:r>
        <w:t>unchanged on both the RP2040 (M0+) and the RP2350 (M33), so one blob works on</w:t>
      </w:r>
    </w:p>
    <w:p>
      <w:r>
        <w:t>every PicoMite board.</w:t>
      </w:r>
    </w:p>
    <w:p>
      <w:r>
        <w:t>A CSUB is a *subroutine*: it returns nothing usable to BASIC (its C return value</w:t>
      </w:r>
    </w:p>
    <w:p>
      <w:r>
        <w:t xml:space="preserve">is ignored). It communicates results by </w:t>
      </w:r>
      <w:r>
        <w:rPr>
          <w:b/>
        </w:rPr>
        <w:t>writing back through its arguments</w:t>
      </w:r>
      <w:r>
        <w:t>.</w:t>
      </w:r>
    </w:p>
    <w:p>
      <w:r>
        <w:t xml:space="preserve">(A </w:t>
      </w:r>
      <w:r>
        <w:rPr>
          <w:rFonts w:ascii="Consolas" w:hAnsi="Consolas"/>
          <w:sz w:val="18"/>
        </w:rPr>
        <w:t>CFUNCTION</w:t>
      </w:r>
      <w:r>
        <w:t xml:space="preserve"> is the value‑returning sibling; this manual concentrates on CSUBs,</w:t>
      </w:r>
    </w:p>
    <w:p>
      <w:r>
        <w:t>but the argument rules are identical.)</w:t>
      </w:r>
    </w:p>
    <w:p>
      <w:pPr>
        <w:pStyle w:val="Heading1"/>
      </w:pPr>
      <w:r>
        <w:t>1.2 How arguments are passed — the golden rule</w:t>
      </w:r>
    </w:p>
    <w:p>
      <w:pPr>
        <w:pStyle w:val="IntenseQuote"/>
      </w:pPr>
      <w:r>
        <w:rPr>
          <w:b/>
        </w:rPr>
        <w:t>Every argument is passed to the CSUB as a pointer.</w:t>
      </w:r>
    </w:p>
    <w:p>
      <w:r>
        <w:t>BASIC never passes a value in a register — it passes the *address* of the</w:t>
      </w:r>
    </w:p>
    <w:p>
      <w:r>
        <w:t>argument's storage. Your C function therefore always receives pointers, one per</w:t>
      </w:r>
    </w:p>
    <w:p>
      <w:r>
        <w:t>BASIC argument, in order: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myfunc(long long *a, double *b, unsigned char *c)</w:t>
        <w:br/>
      </w:r>
      <w:r>
        <w:rPr>
          <w:rFonts w:ascii="Consolas" w:hAnsi="Consolas"/>
          <w:color w:val="333333"/>
          <w:sz w:val="17"/>
        </w:rPr>
        <w:t>/*                 ^ INTEGER     ^ FLOAT     ^ STRING            */</w:t>
      </w:r>
    </w:p>
    <w:p>
      <w:r>
        <w:t>Because you get the address of the caller's storage, **writing through the</w:t>
      </w:r>
    </w:p>
    <w:p>
      <w:r>
        <w:t>pointer changes the BASIC variable in place** — that is how a CSUB returns</w:t>
      </w:r>
    </w:p>
    <w:p>
      <w:r>
        <w:t xml:space="preserve">results. The C return type is always </w:t>
      </w:r>
      <w:r>
        <w:rPr>
          <w:rFonts w:ascii="Consolas" w:hAnsi="Consolas"/>
          <w:sz w:val="18"/>
        </w:rPr>
        <w:t>long long</w:t>
      </w:r>
      <w:r>
        <w:t xml:space="preserve"> and is ignored.</w:t>
      </w:r>
    </w:p>
    <w:p>
      <w:r>
        <w:t xml:space="preserve">Two limits: a CSUB may take at most </w:t>
      </w:r>
      <w:r>
        <w:rPr>
          <w:b/>
        </w:rPr>
        <w:t>10</w:t>
      </w:r>
      <w:r>
        <w:t xml:space="preserve"> arguments, and array **bounds are not</w:t>
      </w:r>
    </w:p>
    <w:p>
      <w:r>
        <w:t>passed** (see §1.3.4).</w:t>
      </w:r>
    </w:p>
    <w:p>
      <w:pPr>
        <w:pStyle w:val="Heading2"/>
      </w:pPr>
      <w:r>
        <w:t>1.2.1 Variables vs expressions</w:t>
      </w:r>
    </w:p>
    <w:p>
      <w:r>
        <w:t xml:space="preserve">The in‑place behaviour only works when the caller passes a </w:t>
      </w:r>
      <w:r>
        <w:rPr>
          <w:b/>
        </w:rPr>
        <w:t>variable</w:t>
      </w:r>
      <w:r>
        <w:t>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myfunc x          ' x is a variable -&gt; CSUB gets &amp;x, can change it</w:t>
        <w:br/>
      </w:r>
      <w:r>
        <w:rPr>
          <w:rFonts w:ascii="Consolas" w:hAnsi="Consolas"/>
          <w:color w:val="333333"/>
          <w:sz w:val="17"/>
        </w:rPr>
        <w:t>myfunc 5          ' 5 is an expression -&gt; CSUB gets a pointer to a throwaway</w:t>
        <w:br/>
      </w:r>
      <w:r>
        <w:rPr>
          <w:rFonts w:ascii="Consolas" w:hAnsi="Consolas"/>
          <w:color w:val="333333"/>
          <w:sz w:val="17"/>
        </w:rPr>
        <w:t>myfunc a+b        '   temporary; any change is lost</w:t>
      </w:r>
    </w:p>
    <w:p>
      <w:r>
        <w:t>Always pass a variable for anything the CSUB writes to.</w:t>
      </w:r>
    </w:p>
    <w:p>
      <w:pPr>
        <w:pStyle w:val="Heading1"/>
      </w:pPr>
      <w:r>
        <w:t>1.3 The five kinds of argument</w:t>
      </w:r>
    </w:p>
    <w:p>
      <w:pPr>
        <w:pStyle w:val="Heading2"/>
      </w:pPr>
      <w:r>
        <w:t>1.3.1 Integers</w:t>
      </w:r>
    </w:p>
    <w:p>
      <w:r>
        <w:t xml:space="preserve">A BASIC integer is a </w:t>
      </w:r>
      <w:r>
        <w:rPr>
          <w:b/>
        </w:rPr>
        <w:t>64‑bit signed</w:t>
      </w:r>
      <w:r>
        <w:t xml:space="preserve"> value. You receive a pointer to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myfunc(long long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*a = *a * 2;        /* doubles the caller's integer */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x% = 21 : myfunc x% : Print x%      ' 42</w:t>
      </w:r>
    </w:p>
    <w:p>
      <w:pPr>
        <w:pStyle w:val="IntenseQuote"/>
      </w:pPr>
      <w:r>
        <w:t xml:space="preserve">Note: 64‑bit </w:t>
      </w:r>
      <w:r>
        <w:rPr>
          <w:b/>
        </w:rPr>
        <w:t>add/subtract</w:t>
      </w:r>
      <w:r>
        <w:t xml:space="preserve"> compile inline, but 64‑bit </w:t>
      </w:r>
      <w:r>
        <w:rPr>
          <w:b/>
        </w:rPr>
        <w:t>multiply/divide</w:t>
      </w:r>
    </w:p>
    <w:p>
      <w:pPr>
        <w:pStyle w:val="IntenseQuote"/>
      </w:pPr>
      <w:r>
        <w:t xml:space="preserve">need a helper that isn't in the blob (see §1.4). For </w:t>
      </w:r>
      <w:r>
        <w:rPr>
          <w:rFonts w:ascii="Consolas" w:hAnsi="Consolas"/>
          <w:sz w:val="18"/>
        </w:rPr>
        <w:t>*a * 2</w:t>
      </w:r>
      <w:r>
        <w:t xml:space="preserve"> GCC uses a shift,</w:t>
      </w:r>
    </w:p>
    <w:p>
      <w:pPr>
        <w:pStyle w:val="IntenseQuote"/>
      </w:pPr>
      <w:r>
        <w:t>so it's fine; a general 64×64 multiply is not.</w:t>
      </w:r>
    </w:p>
    <w:p>
      <w:pPr>
        <w:pStyle w:val="Heading2"/>
      </w:pPr>
      <w:r>
        <w:t>1.3.2 Floats</w:t>
      </w:r>
    </w:p>
    <w:p>
      <w:r>
        <w:t xml:space="preserve">A BASIC float is a </w:t>
      </w:r>
      <w:r>
        <w:rPr>
          <w:b/>
        </w:rPr>
        <w:t>C `double`</w:t>
      </w:r>
      <w:r>
        <w:t xml:space="preserve"> (64‑bit). You receive a pointer to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myfunc(double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*a = FMul(*a, *a);   /* squares it - note FMul, NOT *  (see §1.4) */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pStyle w:val="Heading2"/>
      </w:pPr>
      <w:r>
        <w:t>1.3.3 Strings</w:t>
      </w:r>
    </w:p>
    <w:p>
      <w:r>
        <w:t xml:space="preserve">A BASIC string is </w:t>
      </w:r>
      <w:r>
        <w:rPr>
          <w:b/>
        </w:rPr>
        <w:t>not</w:t>
      </w:r>
      <w:r>
        <w:t xml:space="preserve"> a C string. It is a </w:t>
      </w:r>
      <w:r>
        <w:rPr>
          <w:b/>
        </w:rPr>
        <w:t>length‑prefixed</w:t>
      </w:r>
      <w:r>
        <w:t xml:space="preserve"> buffer: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byte 0      : length (0–255)</w:t>
        <w:br/>
      </w:r>
      <w:r>
        <w:rPr>
          <w:rFonts w:ascii="Consolas" w:hAnsi="Consolas"/>
          <w:color w:val="333333"/>
          <w:sz w:val="17"/>
        </w:rPr>
        <w:t>bytes 1..N  : the characters (NOT null‑terminated)</w:t>
      </w:r>
    </w:p>
    <w:p>
      <w:r>
        <w:t>You receive a pointer to byte 0: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supper(unsigned char *s)   /* uppercase a string in place */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int n = s[0];                    /* byte 0 is the length        */</w:t>
        <w:br/>
      </w:r>
      <w:r>
        <w:rPr>
          <w:rFonts w:ascii="Consolas" w:hAnsi="Consolas"/>
          <w:color w:val="333333"/>
          <w:sz w:val="17"/>
        </w:rPr>
        <w:t xml:space="preserve">    for (int i = 1; i &lt;= n; i++)     /* characters are s[1]..s[n]   */</w:t>
        <w:br/>
      </w:r>
      <w:r>
        <w:rPr>
          <w:rFonts w:ascii="Consolas" w:hAnsi="Consolas"/>
          <w:color w:val="333333"/>
          <w:sz w:val="17"/>
        </w:rPr>
        <w:t xml:space="preserve">        if (s[i] &gt;= 'a' &amp;&amp; s[i] &lt;= 'z') s[i] -= 32;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a$ = "hello" : supper a$ : Print a$     ' HELLO</w:t>
      </w:r>
    </w:p>
    <w:p>
      <w:r>
        <w:t xml:space="preserve">To </w:t>
      </w:r>
      <w:r>
        <w:rPr>
          <w:b/>
        </w:rPr>
        <w:t>return</w:t>
      </w:r>
      <w:r>
        <w:t xml:space="preserve"> a string, set the length byte and write the characters: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s[0] = 3; s[1] = 'a'; s[2] = 'b'; s[3] = 'c';   /* s$ becomes "abc" */</w:t>
      </w:r>
    </w:p>
    <w:p>
      <w:r>
        <w:t>Maximum length is 255. If you want a normal null‑terminated C string to work</w:t>
      </w:r>
    </w:p>
    <w:p>
      <w:r>
        <w:t xml:space="preserve">with, you must convert it yourself (read </w:t>
      </w:r>
      <w:r>
        <w:rPr>
          <w:rFonts w:ascii="Consolas" w:hAnsi="Consolas"/>
          <w:sz w:val="18"/>
        </w:rPr>
        <w:t>s[0]</w:t>
      </w:r>
      <w:r>
        <w:t xml:space="preserve">, copy </w:t>
      </w:r>
      <w:r>
        <w:rPr>
          <w:rFonts w:ascii="Consolas" w:hAnsi="Consolas"/>
          <w:sz w:val="18"/>
        </w:rPr>
        <w:t>s[1..n]</w:t>
      </w:r>
      <w:r>
        <w:t xml:space="preserve">, append </w:t>
      </w:r>
      <w:r>
        <w:rPr>
          <w:rFonts w:ascii="Consolas" w:hAnsi="Consolas"/>
          <w:sz w:val="18"/>
        </w:rPr>
        <w:t>\0</w:t>
      </w:r>
      <w:r>
        <w:t>);</w:t>
      </w:r>
    </w:p>
    <w:p>
      <w:r>
        <w:t xml:space="preserve">the firmware's internal </w:t>
      </w:r>
      <w:r>
        <w:rPr>
          <w:rFonts w:ascii="Consolas" w:hAnsi="Consolas"/>
          <w:sz w:val="18"/>
        </w:rPr>
        <w:t>CtoM</w:t>
      </w:r>
      <w:r>
        <w:t>/</w:t>
      </w:r>
      <w:r>
        <w:rPr>
          <w:rFonts w:ascii="Consolas" w:hAnsi="Consolas"/>
          <w:sz w:val="18"/>
        </w:rPr>
        <w:t>MtoC</w:t>
      </w:r>
      <w:r>
        <w:t xml:space="preserve"> helpers are not in the CallTable.</w:t>
      </w:r>
    </w:p>
    <w:p>
      <w:pPr>
        <w:pStyle w:val="Heading2"/>
      </w:pPr>
      <w:r>
        <w:t>1.3.4 Numeric arrays</w:t>
      </w:r>
    </w:p>
    <w:p>
      <w:r>
        <w:t xml:space="preserve">An array argument (written </w:t>
      </w:r>
      <w:r>
        <w:rPr>
          <w:rFonts w:ascii="Consolas" w:hAnsi="Consolas"/>
          <w:sz w:val="18"/>
        </w:rPr>
        <w:t>a()</w:t>
      </w:r>
      <w:r>
        <w:t xml:space="preserve"> in the call) passes a pointer to the array's</w:t>
      </w:r>
    </w:p>
    <w:p>
      <w:r>
        <w:rPr>
          <w:b/>
        </w:rPr>
        <w:t>contiguous data</w:t>
      </w:r>
      <w:r>
        <w:t xml:space="preserve"> — </w:t>
      </w:r>
      <w:r>
        <w:rPr>
          <w:rFonts w:ascii="Consolas" w:hAnsi="Consolas"/>
          <w:sz w:val="18"/>
        </w:rPr>
        <w:t>long long *</w:t>
      </w:r>
      <w:r>
        <w:t xml:space="preserve"> for an integer array, </w:t>
      </w:r>
      <w:r>
        <w:rPr>
          <w:rFonts w:ascii="Consolas" w:hAnsi="Consolas"/>
          <w:sz w:val="18"/>
        </w:rPr>
        <w:t>double *</w:t>
      </w:r>
      <w:r>
        <w:t xml:space="preserve"> for a float</w:t>
      </w:r>
    </w:p>
    <w:p>
      <w:r>
        <w:t>array: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isum(long long *a, long long *n, long long *result)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long long s = 0;</w:t>
        <w:br/>
      </w:r>
      <w:r>
        <w:rPr>
          <w:rFonts w:ascii="Consolas" w:hAnsi="Consolas"/>
          <w:color w:val="333333"/>
          <w:sz w:val="17"/>
        </w:rPr>
        <w:t xml:space="preserve">    for (int i = 0; i &lt; (int)*n; i++) s += a[i];</w:t>
        <w:br/>
      </w:r>
      <w:r>
        <w:rPr>
          <w:rFonts w:ascii="Consolas" w:hAnsi="Consolas"/>
          <w:color w:val="333333"/>
          <w:sz w:val="17"/>
        </w:rPr>
        <w:t xml:space="preserve">    *result = s;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Dim Integer v(4) = (10,20,30,40,50)</w:t>
        <w:br/>
      </w:r>
      <w:r>
        <w:rPr>
          <w:rFonts w:ascii="Consolas" w:hAnsi="Consolas"/>
          <w:color w:val="333333"/>
          <w:sz w:val="17"/>
        </w:rPr>
        <w:t>Dim Integer total</w:t>
        <w:br/>
      </w:r>
      <w:r>
        <w:rPr>
          <w:rFonts w:ascii="Consolas" w:hAnsi="Consolas"/>
          <w:color w:val="333333"/>
          <w:sz w:val="17"/>
        </w:rPr>
        <w:t>isum v(), 5, total</w:t>
        <w:br/>
      </w:r>
      <w:r>
        <w:rPr>
          <w:rFonts w:ascii="Consolas" w:hAnsi="Consolas"/>
          <w:color w:val="333333"/>
          <w:sz w:val="17"/>
        </w:rPr>
        <w:t>Print total            ' 150</w:t>
      </w:r>
    </w:p>
    <w:p>
      <w:pPr>
        <w:pStyle w:val="IntenseQuote"/>
      </w:pPr>
      <w:r>
        <w:rPr>
          <w:b/>
        </w:rPr>
        <w:t>Array bounds are not passed.</w:t>
      </w:r>
      <w:r>
        <w:t xml:space="preserve"> The CSUB has no idea how big </w:t>
      </w:r>
      <w:r>
        <w:rPr>
          <w:rFonts w:ascii="Consolas" w:hAnsi="Consolas"/>
          <w:sz w:val="18"/>
        </w:rPr>
        <w:t>a()</w:t>
      </w:r>
      <w:r>
        <w:t xml:space="preserve"> is, so pass</w:t>
      </w:r>
    </w:p>
    <w:p>
      <w:pPr>
        <w:pStyle w:val="IntenseQuote"/>
      </w:pPr>
      <w:r>
        <w:t xml:space="preserve">the element count as a separate argument (as </w:t>
      </w:r>
      <w:r>
        <w:rPr>
          <w:rFonts w:ascii="Consolas" w:hAnsi="Consolas"/>
          <w:sz w:val="18"/>
        </w:rPr>
        <w:t>n</w:t>
      </w:r>
      <w:r>
        <w:t xml:space="preserve"> above) — or agree on a fixed</w:t>
      </w:r>
    </w:p>
    <w:p>
      <w:pPr>
        <w:pStyle w:val="IntenseQuote"/>
      </w:pPr>
      <w:r>
        <w:t>size. Reading past the end corrupts memory.</w:t>
      </w:r>
    </w:p>
    <w:p>
      <w:r>
        <w:t>You can also pass a single element (</w:t>
      </w:r>
      <w:r>
        <w:rPr>
          <w:rFonts w:ascii="Consolas" w:hAnsi="Consolas"/>
          <w:sz w:val="18"/>
        </w:rPr>
        <w:t>a(3)</w:t>
      </w:r>
      <w:r>
        <w:t>), which gives a pointer to that one</w:t>
      </w:r>
    </w:p>
    <w:p>
      <w:r>
        <w:t>element's storage.</w:t>
      </w:r>
    </w:p>
    <w:p>
      <w:pPr>
        <w:pStyle w:val="Heading2"/>
      </w:pPr>
      <w:r>
        <w:t>1.3.5 String arrays</w:t>
      </w:r>
    </w:p>
    <w:p>
      <w:r>
        <w:t xml:space="preserve">A string array passes a pointer to the </w:t>
      </w:r>
      <w:r>
        <w:rPr>
          <w:b/>
        </w:rPr>
        <w:t>first element</w:t>
      </w:r>
      <w:r>
        <w:t>. The elements are laid</w:t>
      </w:r>
    </w:p>
    <w:p>
      <w:r>
        <w:t>out back‑to‑back, each one a length‑prefixed string of fixed width: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stride = (declared LENGTH) + 1     bytes per element</w:t>
        <w:br/>
      </w:r>
      <w:r>
        <w:rPr>
          <w:rFonts w:ascii="Consolas" w:hAnsi="Consolas"/>
          <w:color w:val="333333"/>
          <w:sz w:val="17"/>
        </w:rPr>
        <w:t xml:space="preserve">       = 256 by default            (LENGTH defaults to 255)</w:t>
        <w:br/>
      </w:r>
      <w:r>
        <w:rPr>
          <w:rFonts w:ascii="Consolas" w:hAnsi="Consolas"/>
          <w:color w:val="333333"/>
          <w:sz w:val="17"/>
        </w:rPr>
        <w:t>element e starts at  base + e * stride</w:t>
      </w:r>
    </w:p>
    <w:p>
      <w:r>
        <w:t xml:space="preserve">So the CSUB needs both the </w:t>
      </w:r>
      <w:r>
        <w:rPr>
          <w:b/>
        </w:rPr>
        <w:t>element count</w:t>
      </w:r>
      <w:r>
        <w:t xml:space="preserve"> and the </w:t>
      </w:r>
      <w:r>
        <w:rPr>
          <w:b/>
        </w:rPr>
        <w:t>stride</w:t>
      </w:r>
      <w:r>
        <w:t xml:space="preserve"> (i.e. the</w:t>
      </w:r>
    </w:p>
    <w:p>
      <w:r>
        <w:rPr>
          <w:rFonts w:ascii="Consolas" w:hAnsi="Consolas"/>
          <w:sz w:val="18"/>
        </w:rPr>
        <w:t>LENGTH</w:t>
      </w:r>
      <w:r>
        <w:t>) to walk the array: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aupper(unsigned char *s, long long *nn, long long *len)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int n = (int)*nn, stride = (int)*len + 1;   /* LENGTH + 1 */</w:t>
        <w:br/>
      </w:r>
      <w:r>
        <w:rPr>
          <w:rFonts w:ascii="Consolas" w:hAnsi="Consolas"/>
          <w:color w:val="333333"/>
          <w:sz w:val="17"/>
        </w:rPr>
        <w:t xml:space="preserve">    for (int e = 0; e &lt; n; e++) {</w:t>
        <w:br/>
      </w:r>
      <w:r>
        <w:rPr>
          <w:rFonts w:ascii="Consolas" w:hAnsi="Consolas"/>
          <w:color w:val="333333"/>
          <w:sz w:val="17"/>
        </w:rPr>
        <w:t xml:space="preserve">        unsigned char *el = s + e * stride;     /* this element */</w:t>
        <w:br/>
      </w:r>
      <w:r>
        <w:rPr>
          <w:rFonts w:ascii="Consolas" w:hAnsi="Consolas"/>
          <w:color w:val="333333"/>
          <w:sz w:val="17"/>
        </w:rPr>
        <w:t xml:space="preserve">        int L = el[0];                          /* its length byte */</w:t>
        <w:br/>
      </w:r>
      <w:r>
        <w:rPr>
          <w:rFonts w:ascii="Consolas" w:hAnsi="Consolas"/>
          <w:color w:val="333333"/>
          <w:sz w:val="17"/>
        </w:rPr>
        <w:t xml:space="preserve">        for (int i = 1; i &lt;= L; i++)</w:t>
        <w:br/>
      </w:r>
      <w:r>
        <w:rPr>
          <w:rFonts w:ascii="Consolas" w:hAnsi="Consolas"/>
          <w:color w:val="333333"/>
          <w:sz w:val="17"/>
        </w:rPr>
        <w:t xml:space="preserve">            if (el[i] &gt;= 'a' &amp;&amp; el[i] &lt;= 'z') el[i] -= 32;</w:t>
        <w:br/>
      </w:r>
      <w:r>
        <w:rPr>
          <w:rFonts w:ascii="Consolas" w:hAnsi="Consolas"/>
          <w:color w:val="333333"/>
          <w:sz w:val="17"/>
        </w:rPr>
        <w:t xml:space="preserve">    }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Dim s$(2) Length 16 = ("one","two","three")</w:t>
        <w:br/>
      </w:r>
      <w:r>
        <w:rPr>
          <w:rFonts w:ascii="Consolas" w:hAnsi="Consolas"/>
          <w:color w:val="333333"/>
          <w:sz w:val="17"/>
        </w:rPr>
        <w:t>aupper s$(), 3, 16</w:t>
        <w:br/>
      </w:r>
      <w:r>
        <w:rPr>
          <w:rFonts w:ascii="Consolas" w:hAnsi="Consolas"/>
          <w:color w:val="333333"/>
          <w:sz w:val="17"/>
        </w:rPr>
        <w:t>Print s$(0), s$(1), s$(2)      ' ONE TWO THREE</w:t>
      </w:r>
    </w:p>
    <w:p>
      <w:r>
        <w:t xml:space="preserve">Pass the same </w:t>
      </w:r>
      <w:r>
        <w:rPr>
          <w:rFonts w:ascii="Consolas" w:hAnsi="Consolas"/>
          <w:sz w:val="18"/>
        </w:rPr>
        <w:t>LENGTH</w:t>
      </w:r>
      <w:r>
        <w:t xml:space="preserve"> you declared the array with; if you used the default,</w:t>
      </w:r>
    </w:p>
    <w:p>
      <w:r>
        <w:t>the stride is 256.</w:t>
      </w:r>
    </w:p>
    <w:p>
      <w:pPr>
        <w:pStyle w:val="Heading2"/>
      </w:pPr>
      <w:r>
        <w:t>1.3.6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BASIC argument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 parameter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integer </w:t>
            </w:r>
            <w:r>
              <w:rPr>
                <w:rFonts w:ascii="Consolas" w:hAnsi="Consolas"/>
                <w:sz w:val="18"/>
              </w:rPr>
              <w:t>x%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*</w:t>
            </w:r>
          </w:p>
        </w:tc>
        <w:tc>
          <w:tcPr>
            <w:tcW w:type="dxa" w:w="2880"/>
          </w:tcPr>
          <w:p>
            <w:r/>
            <w:r>
              <w:t>64‑bit; write back to modify</w:t>
            </w:r>
          </w:p>
        </w:tc>
      </w:tr>
      <w:tr>
        <w:tc>
          <w:tcPr>
            <w:tcW w:type="dxa" w:w="2880"/>
          </w:tcPr>
          <w:p>
            <w:r/>
            <w:r>
              <w:t xml:space="preserve">float </w:t>
            </w:r>
            <w:r>
              <w:rPr>
                <w:rFonts w:ascii="Consolas" w:hAnsi="Consolas"/>
                <w:sz w:val="18"/>
              </w:rPr>
              <w:t>x!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double *</w:t>
            </w:r>
          </w:p>
        </w:tc>
        <w:tc>
          <w:tcPr>
            <w:tcW w:type="dxa" w:w="2880"/>
          </w:tcPr>
          <w:p>
            <w:r/>
            <w:r>
              <w:t xml:space="preserve">C </w:t>
            </w:r>
            <w:r>
              <w:rPr>
                <w:rFonts w:ascii="Consolas" w:hAnsi="Consolas"/>
                <w:sz w:val="18"/>
              </w:rPr>
              <w:t>double</w:t>
            </w:r>
            <w:r>
              <w:t>; do maths via CallTable (§1.4)</w:t>
            </w:r>
          </w:p>
        </w:tc>
      </w:tr>
      <w:tr>
        <w:tc>
          <w:tcPr>
            <w:tcW w:type="dxa" w:w="2880"/>
          </w:tcPr>
          <w:p>
            <w:r/>
            <w:r>
              <w:t xml:space="preserve">string </w:t>
            </w:r>
            <w:r>
              <w:rPr>
                <w:rFonts w:ascii="Consolas" w:hAnsi="Consolas"/>
                <w:sz w:val="18"/>
              </w:rPr>
              <w:t>s$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</w:p>
        </w:tc>
        <w:tc>
          <w:tcPr>
            <w:tcW w:type="dxa" w:w="2880"/>
          </w:tcPr>
          <w:p>
            <w:r/>
            <w:r>
              <w:t xml:space="preserve">length‑prefixed: </w:t>
            </w:r>
            <w:r>
              <w:rPr>
                <w:rFonts w:ascii="Consolas" w:hAnsi="Consolas"/>
                <w:sz w:val="18"/>
              </w:rPr>
              <w:t>s[0]</w:t>
            </w:r>
            <w:r>
              <w:t xml:space="preserve">=len, </w:t>
            </w:r>
            <w:r>
              <w:rPr>
                <w:rFonts w:ascii="Consolas" w:hAnsi="Consolas"/>
                <w:sz w:val="18"/>
              </w:rPr>
              <w:t>s[1..]</w:t>
            </w:r>
            <w:r>
              <w:t>=chars, max 255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integer array </w:t>
            </w:r>
            <w:r>
              <w:rPr>
                <w:rFonts w:ascii="Consolas" w:hAnsi="Consolas"/>
                <w:sz w:val="18"/>
              </w:rPr>
              <w:t>a()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*</w:t>
            </w:r>
          </w:p>
        </w:tc>
        <w:tc>
          <w:tcPr>
            <w:tcW w:type="dxa" w:w="2880"/>
          </w:tcPr>
          <w:p>
            <w:r/>
            <w:r>
              <w:t xml:space="preserve">contiguous; bounds </w:t>
            </w:r>
            <w:r>
              <w:rPr>
                <w:b/>
              </w:rPr>
              <w:t>not</w:t>
            </w:r>
            <w:r>
              <w:t xml:space="preserve"> passed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float array </w:t>
            </w:r>
            <w:r>
              <w:rPr>
                <w:rFonts w:ascii="Consolas" w:hAnsi="Consolas"/>
                <w:sz w:val="18"/>
              </w:rPr>
              <w:t>a()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double *</w:t>
            </w:r>
          </w:p>
        </w:tc>
        <w:tc>
          <w:tcPr>
            <w:tcW w:type="dxa" w:w="2880"/>
          </w:tcPr>
          <w:p>
            <w:r/>
            <w:r>
              <w:t xml:space="preserve">contiguous; bounds </w:t>
            </w:r>
            <w:r>
              <w:rPr>
                <w:b/>
              </w:rPr>
              <w:t>not</w:t>
            </w:r>
            <w:r>
              <w:t xml:space="preserve"> passed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string array </w:t>
            </w:r>
            <w:r>
              <w:rPr>
                <w:rFonts w:ascii="Consolas" w:hAnsi="Consolas"/>
                <w:sz w:val="18"/>
              </w:rPr>
              <w:t>s$()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</w:p>
        </w:tc>
        <w:tc>
          <w:tcPr>
            <w:tcW w:type="dxa" w:w="2880"/>
          </w:tcPr>
          <w:p>
            <w:r/>
            <w:r>
              <w:t xml:space="preserve">stride = </w:t>
            </w:r>
            <w:r>
              <w:rPr>
                <w:rFonts w:ascii="Consolas" w:hAnsi="Consolas"/>
                <w:sz w:val="18"/>
              </w:rPr>
              <w:t>LENGTH</w:t>
            </w:r>
            <w:r>
              <w:t>+1 (default 256); each element length‑prefixed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single element </w:t>
            </w:r>
            <w:r>
              <w:rPr>
                <w:rFonts w:ascii="Consolas" w:hAnsi="Consolas"/>
                <w:sz w:val="18"/>
              </w:rPr>
              <w:t>a(i)</w:t>
            </w:r>
          </w:p>
        </w:tc>
        <w:tc>
          <w:tcPr>
            <w:tcW w:type="dxa" w:w="2880"/>
          </w:tcPr>
          <w:p>
            <w:r/>
            <w:r>
              <w:t>pointer to that element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expression </w:t>
            </w:r>
            <w:r>
              <w:rPr>
                <w:rFonts w:ascii="Consolas" w:hAnsi="Consolas"/>
                <w:sz w:val="18"/>
              </w:rPr>
              <w:t>a+b</w:t>
            </w:r>
            <w:r>
              <w:t>, literal</w:t>
            </w:r>
          </w:p>
        </w:tc>
        <w:tc>
          <w:tcPr>
            <w:tcW w:type="dxa" w:w="2880"/>
          </w:tcPr>
          <w:p>
            <w:r/>
            <w:r>
              <w:t>pointer to a temporary</w:t>
            </w:r>
          </w:p>
        </w:tc>
        <w:tc>
          <w:tcPr>
            <w:tcW w:type="dxa" w:w="2880"/>
          </w:tcPr>
          <w:p>
            <w:r/>
            <w:r>
              <w:t>read‑only in effect</w:t>
            </w:r>
          </w:p>
        </w:tc>
      </w:tr>
    </w:tbl>
    <w:p>
      <w:pPr>
        <w:spacing w:after="40"/>
      </w:pPr>
    </w:p>
    <w:p>
      <w:pPr>
        <w:pStyle w:val="Heading1"/>
      </w:pPr>
      <w:r>
        <w:t>1.4 The rules you must follow</w:t>
      </w:r>
    </w:p>
    <w:p>
      <w:r>
        <w:t>These are not style preferences — break them and the blob crashes or won't build.</w:t>
      </w:r>
    </w:p>
    <w:p>
      <w:pPr>
        <w:ind w:left="280"/>
      </w:pPr>
      <w:r>
        <w:t xml:space="preserve">1. </w:t>
      </w:r>
      <w:r>
        <w:rPr>
          <w:b/>
        </w:rPr>
        <w:t>No floating‑point or 64‑bit‑multiply C operators.</w:t>
      </w:r>
      <w:r>
        <w:t xml:space="preserve"> Cortex‑M0+ has no FPU</w:t>
      </w:r>
    </w:p>
    <w:p>
      <w:r>
        <w:t xml:space="preserve">and no 64‑bit multiply, so </w:t>
      </w:r>
      <w:r>
        <w:rPr>
          <w:rFonts w:ascii="Consolas" w:hAnsi="Consolas"/>
          <w:sz w:val="18"/>
        </w:rPr>
        <w:t>a * b</w:t>
      </w:r>
      <w:r>
        <w:t xml:space="preserve">, </w:t>
      </w:r>
      <w:r>
        <w:rPr>
          <w:rFonts w:ascii="Consolas" w:hAnsi="Consolas"/>
          <w:sz w:val="18"/>
        </w:rPr>
        <w:t>a + b</w:t>
      </w:r>
      <w:r>
        <w:t xml:space="preserve">, etc. on </w:t>
      </w:r>
      <w:r>
        <w:rPr>
          <w:rFonts w:ascii="Consolas" w:hAnsi="Consolas"/>
          <w:sz w:val="18"/>
        </w:rPr>
        <w:t>double</w:t>
      </w:r>
      <w:r>
        <w:t xml:space="preserve"> (and </w:t>
      </w:r>
      <w:r>
        <w:rPr>
          <w:rFonts w:ascii="Consolas" w:hAnsi="Consolas"/>
          <w:sz w:val="18"/>
        </w:rPr>
        <w:t>*</w:t>
      </w:r>
      <w:r>
        <w:t>/</w:t>
      </w:r>
      <w:r>
        <w:rPr>
          <w:rFonts w:ascii="Consolas" w:hAnsi="Consolas"/>
          <w:sz w:val="18"/>
        </w:rPr>
        <w:t>/</w:t>
      </w:r>
      <w:r>
        <w:t xml:space="preserve"> on</w:t>
      </w:r>
    </w:p>
    <w:p>
      <w:r>
        <w:rPr>
          <w:rFonts w:ascii="Consolas" w:hAnsi="Consolas"/>
          <w:sz w:val="18"/>
        </w:rPr>
        <w:t>long long</w:t>
      </w:r>
      <w:r>
        <w:t>) make the compiler emit a libgcc helper (</w:t>
      </w:r>
      <w:r>
        <w:rPr>
          <w:rFonts w:ascii="Consolas" w:hAnsi="Consolas"/>
          <w:sz w:val="18"/>
        </w:rPr>
        <w:t>__aeabi_dadd</w:t>
      </w:r>
      <w:r>
        <w:t>,</w:t>
      </w:r>
    </w:p>
    <w:p>
      <w:r>
        <w:rPr>
          <w:rFonts w:ascii="Consolas" w:hAnsi="Consolas"/>
          <w:sz w:val="18"/>
        </w:rPr>
        <w:t>__aeabi_dmul</w:t>
      </w:r>
      <w:r>
        <w:t xml:space="preserve">, </w:t>
      </w:r>
      <w:r>
        <w:rPr>
          <w:rFonts w:ascii="Consolas" w:hAnsi="Consolas"/>
          <w:sz w:val="18"/>
        </w:rPr>
        <w:t>__aeabi_lmul</w:t>
      </w:r>
      <w:r>
        <w:t xml:space="preserve">, …) that is </w:t>
      </w:r>
      <w:r>
        <w:rPr>
          <w:b/>
        </w:rPr>
        <w:t>not in the blob</w:t>
      </w:r>
      <w:r>
        <w:t>. Do that maths</w:t>
      </w:r>
    </w:p>
    <w:p>
      <w:r>
        <w:t>by calling the firmware instead (§1.5). 32‑bit integer maths and 64‑bit</w:t>
      </w:r>
    </w:p>
    <w:p>
      <w:r>
        <w:t>add/subtract are fine.</w:t>
      </w:r>
    </w:p>
    <w:p>
      <w:r>
        <w:t>*Safety net:* if you slip up, the build fails with `undefined reference to</w:t>
      </w:r>
    </w:p>
    <w:p>
      <w:r>
        <w:t>__aeabi_…` rather than producing a broken blob.</w:t>
      </w:r>
    </w:p>
    <w:p>
      <w:pPr>
        <w:ind w:left="280"/>
      </w:pPr>
      <w:r>
        <w:t xml:space="preserve">2. </w:t>
      </w:r>
      <w:r>
        <w:rPr>
          <w:b/>
        </w:rPr>
        <w:t>Constant data (`.rodata`) is fine.</w:t>
      </w:r>
      <w:r>
        <w:t xml:space="preserve"> </w:t>
      </w:r>
      <w:r>
        <w:rPr>
          <w:rFonts w:ascii="Consolas" w:hAnsi="Consolas"/>
          <w:sz w:val="18"/>
        </w:rPr>
        <w:t>const</w:t>
      </w:r>
      <w:r>
        <w:t xml:space="preserve"> tables, strings and </w:t>
      </w:r>
      <w:r>
        <w:rPr>
          <w:rFonts w:ascii="Consolas" w:hAnsi="Consolas"/>
          <w:sz w:val="18"/>
        </w:rPr>
        <w:t>double</w:t>
      </w:r>
    </w:p>
    <w:p>
      <w:r>
        <w:t>literals work: the tool compiles position‑independent (text‑relative) code and</w:t>
      </w:r>
    </w:p>
    <w:p>
      <w:r>
        <w:t>appends the rodata to the blob, reached PC‑relative — so it runs wherever it</w:t>
      </w:r>
    </w:p>
    <w:p>
      <w:r>
        <w:t>lands in flash, with no firmware relocation. (Passing values in through an</w:t>
      </w:r>
    </w:p>
    <w:p>
      <w:r>
        <w:t>argument array is still slightly leaner when you have the choice.)</w:t>
      </w:r>
    </w:p>
    <w:p>
      <w:pPr>
        <w:ind w:left="280"/>
      </w:pPr>
      <w:r>
        <w:t xml:space="preserve">3. </w:t>
      </w:r>
      <w:r>
        <w:rPr>
          <w:b/>
        </w:rPr>
        <w:t>Pass a variable, not an expression</w:t>
      </w:r>
      <w:r>
        <w:t>, for anything you write back (§1.2.1).</w:t>
      </w:r>
    </w:p>
    <w:p>
      <w:pPr>
        <w:ind w:left="280"/>
      </w:pPr>
      <w:r>
        <w:t xml:space="preserve">4. </w:t>
      </w:r>
      <w:r>
        <w:rPr>
          <w:b/>
        </w:rPr>
        <w:t>At most 10 arguments.</w:t>
      </w:r>
      <w:r>
        <w:t xml:space="preserve"> Bundle extras (and any state that must persist</w:t>
      </w:r>
    </w:p>
    <w:p>
      <w:r>
        <w:t>between calls) into a parameter array.</w:t>
      </w:r>
    </w:p>
    <w:p>
      <w:pPr>
        <w:ind w:left="280"/>
      </w:pPr>
      <w:r>
        <w:t xml:space="preserve">5. </w:t>
      </w:r>
      <w:r>
        <w:rPr>
          <w:b/>
        </w:rPr>
        <w:t>Target stays Cortex‑M0+</w:t>
      </w:r>
      <w:r>
        <w:t xml:space="preserve"> so the blob runs on both chips.</w:t>
      </w:r>
    </w:p>
    <w:p>
      <w:pPr>
        <w:pStyle w:val="Heading1"/>
      </w:pPr>
      <w:r>
        <w:t>1.5 Calling firmware routines (the CallTable)</w:t>
      </w:r>
    </w:p>
    <w:p>
      <w:r>
        <w:t xml:space="preserve">Because there's no linker, a CSUB reaches the firmware through the </w:t>
      </w:r>
      <w:r>
        <w:rPr>
          <w:b/>
        </w:rPr>
        <w:t>CallTable</w:t>
      </w:r>
      <w:r>
        <w:t>.</w:t>
      </w:r>
    </w:p>
    <w:p>
      <w:r>
        <w:t>The easy way is to include the header and call routines by name: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#include "PicoCFunctions.h"</w:t>
        <w:br/>
      </w:r>
      <w:r>
        <w:rPr>
          <w:rFonts w:ascii="Consolas" w:hAnsi="Consolas"/>
          <w:color w:val="333333"/>
          <w:sz w:val="17"/>
        </w:rPr>
        <w:t>...</w:t>
        <w:br/>
      </w:r>
      <w:r>
        <w:rPr>
          <w:rFonts w:ascii="Consolas" w:hAnsi="Consolas"/>
          <w:color w:val="333333"/>
          <w:sz w:val="17"/>
        </w:rPr>
        <w:t>*a = FMul(*a, *b);          /* double multiply  */</w:t>
        <w:br/>
      </w:r>
      <w:r>
        <w:rPr>
          <w:rFonts w:ascii="Consolas" w:hAnsi="Consolas"/>
          <w:color w:val="333333"/>
          <w:sz w:val="17"/>
        </w:rPr>
        <w:t>*a = FAdd(Sine(*a), *b);    /* sin(), add        */</w:t>
        <w:br/>
      </w:r>
      <w:r>
        <w:rPr>
          <w:rFonts w:ascii="Consolas" w:hAnsi="Consolas"/>
          <w:color w:val="333333"/>
          <w:sz w:val="17"/>
        </w:rPr>
        <w:t>DrawPixel(x, y, RGB_value); /* plot a pixel      */</w:t>
      </w:r>
    </w:p>
    <w:p>
      <w:r>
        <w:t xml:space="preserve">The header locates the CallTable </w:t>
      </w:r>
      <w:r>
        <w:rPr>
          <w:b/>
        </w:rPr>
        <w:t>automatically at runtime</w:t>
      </w:r>
      <w:r>
        <w:t xml:space="preserve"> (via the</w:t>
      </w:r>
    </w:p>
    <w:p>
      <w:r>
        <w:t xml:space="preserve">Cortex‑M </w:t>
      </w:r>
      <w:r>
        <w:rPr>
          <w:rFonts w:ascii="Consolas" w:hAnsi="Consolas"/>
          <w:sz w:val="18"/>
        </w:rPr>
        <w:t>VTOR</w:t>
      </w:r>
      <w:r>
        <w:t xml:space="preserve"> register), so there is </w:t>
      </w:r>
      <w:r>
        <w:rPr>
          <w:b/>
        </w:rPr>
        <w:t>no CallTable argument to pass</w:t>
      </w:r>
      <w:r>
        <w:t xml:space="preserve"> and the</w:t>
      </w:r>
    </w:p>
    <w:p>
      <w:r>
        <w:rPr>
          <w:b/>
        </w:rPr>
        <w:t>same blob runs on every variant and both chips</w:t>
      </w:r>
      <w:r>
        <w:t xml:space="preserve">. Compile with </w:t>
      </w:r>
      <w:r>
        <w:rPr>
          <w:rFonts w:ascii="Consolas" w:hAnsi="Consolas"/>
          <w:sz w:val="18"/>
        </w:rPr>
        <w:t>-I</w:t>
      </w:r>
      <w:r>
        <w:t xml:space="preserve"> pointing at</w:t>
      </w:r>
    </w:p>
    <w:p>
      <w:r>
        <w:t>the firmware tree so the header is found (Part 2).</w:t>
      </w:r>
    </w:p>
    <w:p>
      <w:r>
        <w:t>The routines you will use most: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FAdd(a,b)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FSub(a,b)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FMul(a,b)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FDiv(a,b)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double</w:t>
            </w:r>
            <w:r>
              <w:t xml:space="preserve"> + − × 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Sine(x)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Cosine(x)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Sqrt(x)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Atan2(y,x)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Power(b,e)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double</w:t>
            </w:r>
            <w:r>
              <w:t xml:space="preserve"> maths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IntToFloat(i)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FloatToInt(f)</w:t>
            </w:r>
          </w:p>
        </w:tc>
        <w:tc>
          <w:tcPr>
            <w:tcW w:type="dxa" w:w="4320"/>
          </w:tcPr>
          <w:p>
            <w:r/>
            <w:r>
              <w:t>convert (FloatToInt rounds)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DrawPixel(x,y,c)</w:t>
            </w:r>
          </w:p>
        </w:tc>
        <w:tc>
          <w:tcPr>
            <w:tcW w:type="dxa" w:w="4320"/>
          </w:tcPr>
          <w:p>
            <w:r/>
            <w:r>
              <w:t>plot one pixel (c is a full RGB colour)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Display_Refresh()</w:t>
            </w:r>
          </w:p>
        </w:tc>
        <w:tc>
          <w:tcPr>
            <w:tcW w:type="dxa" w:w="4320"/>
          </w:tcPr>
          <w:p>
            <w:r/>
            <w:r>
              <w:t>push direct drawing to a buffered panel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HRes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VRes</w:t>
            </w:r>
          </w:p>
        </w:tc>
        <w:tc>
          <w:tcPr>
            <w:tcW w:type="dxa" w:w="4320"/>
          </w:tcPr>
          <w:p>
            <w:r/>
            <w:r>
              <w:t>current screen size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sz w:val="18"/>
        </w:rPr>
        <w:t>DrawPixel</w:t>
      </w:r>
      <w:r>
        <w:t xml:space="preserve"> is </w:t>
      </w:r>
      <w:r>
        <w:rPr>
          <w:b/>
        </w:rPr>
        <w:t>format‑ and version‑independent</w:t>
      </w:r>
      <w:r>
        <w:t>: you pass a full RGB colour and</w:t>
      </w:r>
    </w:p>
    <w:p>
      <w:r>
        <w:t>the firmware packs it for whatever mode is active — so it is the safe way to plot.</w:t>
      </w:r>
    </w:p>
    <w:p>
      <w:r>
        <w:t>The full list is in Appendix A.</w:t>
      </w:r>
    </w:p>
    <w:p>
      <w:r>
        <w:t xml:space="preserve">There is also a </w:t>
      </w:r>
      <w:r>
        <w:rPr>
          <w:b/>
        </w:rPr>
        <w:t>single‑precision (`float`) set</w:t>
      </w:r>
      <w:r>
        <w:t xml:space="preserve"> — </w:t>
      </w:r>
      <w:r>
        <w:rPr>
          <w:rFonts w:ascii="Consolas" w:hAnsi="Consolas"/>
          <w:sz w:val="18"/>
        </w:rPr>
        <w:t>SAdd</w:t>
      </w:r>
      <w:r>
        <w:t>/</w:t>
      </w:r>
      <w:r>
        <w:rPr>
          <w:rFonts w:ascii="Consolas" w:hAnsi="Consolas"/>
          <w:sz w:val="18"/>
        </w:rPr>
        <w:t>SSub</w:t>
      </w:r>
      <w:r>
        <w:t>/</w:t>
      </w:r>
      <w:r>
        <w:rPr>
          <w:rFonts w:ascii="Consolas" w:hAnsi="Consolas"/>
          <w:sz w:val="18"/>
        </w:rPr>
        <w:t>SMul</w:t>
      </w:r>
      <w:r>
        <w:t>/</w:t>
      </w:r>
      <w:r>
        <w:rPr>
          <w:rFonts w:ascii="Consolas" w:hAnsi="Consolas"/>
          <w:sz w:val="18"/>
        </w:rPr>
        <w:t>SDiv</w:t>
      </w:r>
      <w:r>
        <w:t>,</w:t>
      </w:r>
    </w:p>
    <w:p>
      <w:r>
        <w:rPr>
          <w:rFonts w:ascii="Consolas" w:hAnsi="Consolas"/>
          <w:sz w:val="18"/>
        </w:rPr>
        <w:t>SSin</w:t>
      </w:r>
      <w:r>
        <w:t>/</w:t>
      </w:r>
      <w:r>
        <w:rPr>
          <w:rFonts w:ascii="Consolas" w:hAnsi="Consolas"/>
          <w:sz w:val="18"/>
        </w:rPr>
        <w:t>SCos</w:t>
      </w:r>
      <w:r>
        <w:t>/</w:t>
      </w:r>
      <w:r>
        <w:rPr>
          <w:rFonts w:ascii="Consolas" w:hAnsi="Consolas"/>
          <w:sz w:val="18"/>
        </w:rPr>
        <w:t>SSqrt</w:t>
      </w:r>
      <w:r>
        <w:t>/</w:t>
      </w:r>
      <w:r>
        <w:rPr>
          <w:rFonts w:ascii="Consolas" w:hAnsi="Consolas"/>
          <w:sz w:val="18"/>
        </w:rPr>
        <w:t>SAtan2</w:t>
      </w:r>
      <w:r>
        <w:t>/</w:t>
      </w:r>
      <w:r>
        <w:rPr>
          <w:rFonts w:ascii="Consolas" w:hAnsi="Consolas"/>
          <w:sz w:val="18"/>
        </w:rPr>
        <w:t>SPow</w:t>
      </w:r>
      <w:r>
        <w:t xml:space="preserve">, and the conversions </w:t>
      </w:r>
      <w:r>
        <w:rPr>
          <w:rFonts w:ascii="Consolas" w:hAnsi="Consolas"/>
          <w:sz w:val="18"/>
        </w:rPr>
        <w:t>DtoS</w:t>
      </w:r>
      <w:r>
        <w:t>/</w:t>
      </w:r>
      <w:r>
        <w:rPr>
          <w:rFonts w:ascii="Consolas" w:hAnsi="Consolas"/>
          <w:sz w:val="18"/>
        </w:rPr>
        <w:t>StoD</w:t>
      </w:r>
      <w:r>
        <w:t>/</w:t>
      </w:r>
      <w:r>
        <w:rPr>
          <w:rFonts w:ascii="Consolas" w:hAnsi="Consolas"/>
          <w:sz w:val="18"/>
        </w:rPr>
        <w:t>StoI</w:t>
      </w:r>
      <w:r>
        <w:t>/</w:t>
      </w:r>
    </w:p>
    <w:p>
      <w:r>
        <w:rPr>
          <w:rFonts w:ascii="Consolas" w:hAnsi="Consolas"/>
          <w:sz w:val="18"/>
        </w:rPr>
        <w:t>ItoS</w:t>
      </w:r>
      <w:r>
        <w:t>. On the RP2350 these run on the M33 FPU and are much faster than the</w:t>
      </w:r>
    </w:p>
    <w:p>
      <w:r>
        <w:rPr>
          <w:rFonts w:ascii="Consolas" w:hAnsi="Consolas"/>
          <w:sz w:val="18"/>
        </w:rPr>
        <w:t>double</w:t>
      </w:r>
      <w:r>
        <w:t xml:space="preserve"> routines, so they're worth it in hot maths (see Appendix A and</w:t>
      </w:r>
    </w:p>
    <w:p>
      <w:r>
        <w:rPr>
          <w:rFonts w:ascii="Consolas" w:hAnsi="Consolas"/>
          <w:sz w:val="18"/>
        </w:rPr>
        <w:t>bubble_s.c</w:t>
      </w:r>
      <w:r>
        <w:t xml:space="preserve">). Inputs from BASIC are </w:t>
      </w:r>
      <w:r>
        <w:rPr>
          <w:rFonts w:ascii="Consolas" w:hAnsi="Consolas"/>
          <w:sz w:val="18"/>
        </w:rPr>
        <w:t>double</w:t>
      </w:r>
      <w:r>
        <w:t xml:space="preserve">, so </w:t>
      </w:r>
      <w:r>
        <w:rPr>
          <w:rFonts w:ascii="Consolas" w:hAnsi="Consolas"/>
          <w:sz w:val="18"/>
        </w:rPr>
        <w:t>DtoS</w:t>
      </w:r>
      <w:r>
        <w:t xml:space="preserve"> them to </w:t>
      </w:r>
      <w:r>
        <w:rPr>
          <w:rFonts w:ascii="Consolas" w:hAnsi="Consolas"/>
          <w:sz w:val="18"/>
        </w:rPr>
        <w:t>float</w:t>
      </w:r>
      <w:r>
        <w:t xml:space="preserve"> first.</w:t>
      </w:r>
    </w:p>
    <w:p>
      <w:pPr>
        <w:pStyle w:val="IntenseQuote"/>
      </w:pPr>
      <w:r>
        <w:rPr>
          <w:b/>
        </w:rPr>
        <w:t>Hot loops:</w:t>
      </w:r>
      <w:r>
        <w:t xml:space="preserve"> each header wrapper re‑reads the table base. In a tight loop</w:t>
      </w:r>
    </w:p>
    <w:p>
      <w:pPr>
        <w:pStyle w:val="IntenseQuote"/>
      </w:pPr>
      <w:r>
        <w:t xml:space="preserve">cache it once — </w:t>
      </w:r>
      <w:r>
        <w:rPr>
          <w:rFonts w:ascii="Consolas" w:hAnsi="Consolas"/>
          <w:sz w:val="18"/>
        </w:rPr>
        <w:t>unsigned int base = BaseAddress;</w:t>
      </w:r>
      <w:r>
        <w:t xml:space="preserve"> then use </w:t>
      </w:r>
      <w:r>
        <w:rPr>
          <w:rFonts w:ascii="Consolas" w:hAnsi="Consolas"/>
          <w:sz w:val="18"/>
        </w:rPr>
        <w:t>(base + 0x90)</w:t>
      </w:r>
      <w:r>
        <w:t xml:space="preserve"> —</w:t>
      </w:r>
    </w:p>
    <w:p>
      <w:pPr>
        <w:pStyle w:val="IntenseQuote"/>
      </w:pPr>
      <w:r>
        <w:t xml:space="preserve">or, for maximum speed, write directly into the framebuffer via </w:t>
      </w:r>
      <w:r>
        <w:rPr>
          <w:rFonts w:ascii="Consolas" w:hAnsi="Consolas"/>
          <w:sz w:val="18"/>
        </w:rPr>
        <w:t>WriteBuf</w:t>
      </w:r>
    </w:p>
    <w:p>
      <w:pPr>
        <w:pStyle w:val="IntenseQuote"/>
      </w:pPr>
      <w:r>
        <w:t>(Appendix A; note its bytes are mode‑specific).</w:t>
      </w:r>
    </w:p>
    <w:p>
      <w:pPr>
        <w:pStyle w:val="Heading1"/>
      </w:pPr>
      <w:r>
        <w:t>1.6 Worked examples</w:t>
      </w:r>
    </w:p>
    <w:p>
      <w:pPr>
        <w:pStyle w:val="Heading2"/>
      </w:pPr>
      <w:r>
        <w:t>A. Square an integer — no firmware calls, no header</w:t>
      </w:r>
    </w:p>
    <w:p>
      <w:r>
        <w:t>Pure integer work reaches nothing in the firmware, so no header is needed.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sqr(long long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int v = (int)(*a);          /* 32-bit multiply, avoids __aeabi_lmul */</w:t>
        <w:br/>
      </w:r>
      <w:r>
        <w:rPr>
          <w:rFonts w:ascii="Consolas" w:hAnsi="Consolas"/>
          <w:color w:val="333333"/>
          <w:sz w:val="17"/>
        </w:rPr>
        <w:t xml:space="preserve">    *a = (long long)(v * v);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sqr.c --compile -n sqr -e sqr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x% = 5 : sqr x% : Print x%      ' 25</w:t>
      </w:r>
    </w:p>
    <w:p>
      <w:pPr>
        <w:pStyle w:val="Heading2"/>
      </w:pPr>
      <w:r>
        <w:t>B. Square a double — header + FMul (merge)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#include "PicoCFunctions.h"</w:t>
        <w:br/>
      </w:r>
      <w:r>
        <w:rPr>
          <w:rFonts w:ascii="Consolas" w:hAnsi="Consolas"/>
          <w:color w:val="333333"/>
          <w:sz w:val="17"/>
        </w:rPr>
        <w:t>long long sqrf(double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*a = FMul(*a, *a);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sqrf.c --compile -n sqrf -e sqrf -I d:\Dropbox\PicoMite\PicoMite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x! = 1.5 : sqrf x! : Print x!   ' 2.25</w:t>
      </w:r>
    </w:p>
    <w:p>
      <w:pPr>
        <w:pStyle w:val="Heading2"/>
      </w:pPr>
      <w:r>
        <w:t>C. Uppercase a string (merge)</w:t>
      </w:r>
    </w:p>
    <w:p>
      <w:r>
        <w:t xml:space="preserve">The §1.3.3 </w:t>
      </w:r>
      <w:r>
        <w:rPr>
          <w:rFonts w:ascii="Consolas" w:hAnsi="Consolas"/>
          <w:sz w:val="18"/>
        </w:rPr>
        <w:t>supper</w:t>
      </w:r>
      <w:r>
        <w:t xml:space="preserve"> example (no header — pure byte work). Build it and call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supper.c --compile -n supper -e supper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a$ = "hello" : supper a$ : Print a$     ' HELLO</w:t>
      </w:r>
    </w:p>
    <w:p>
      <w:pPr>
        <w:pStyle w:val="Heading2"/>
      </w:pPr>
      <w:r>
        <w:t>D. Several functions, one calling another (merge)</w:t>
      </w:r>
    </w:p>
    <w:p>
      <w:r>
        <w:t xml:space="preserve">*Merge* mode puts every function in </w:t>
      </w:r>
      <w:r>
        <w:rPr>
          <w:b/>
        </w:rPr>
        <w:t>one</w:t>
      </w:r>
      <w:r>
        <w:t xml:space="preserve"> CSUB so they can call each other: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__attribute__((noinline)) static int triple(int x){ return x + x + x; }</w:t>
        <w:br/>
      </w:r>
      <w:r>
        <w:rPr>
          <w:rFonts w:ascii="Consolas" w:hAnsi="Consolas"/>
          <w:color w:val="333333"/>
          <w:sz w:val="17"/>
        </w:rPr>
        <w:t>long long scale3(long long *a){ *a = (long long)triple((int)*a); return 0; 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scale3.c --compile -n scale3 -e scale3</w:t>
      </w:r>
    </w:p>
    <w:p>
      <w:r>
        <w:rPr>
          <w:rFonts w:ascii="Consolas" w:hAnsi="Consolas"/>
          <w:sz w:val="18"/>
        </w:rPr>
        <w:t>scale3</w:t>
      </w:r>
      <w:r>
        <w:t xml:space="preserve"> calls </w:t>
      </w:r>
      <w:r>
        <w:rPr>
          <w:rFonts w:ascii="Consolas" w:hAnsi="Consolas"/>
          <w:sz w:val="18"/>
        </w:rPr>
        <w:t>triple</w:t>
      </w:r>
      <w:r>
        <w:t>; both end up in a single CSUB block with the call between</w:t>
      </w:r>
    </w:p>
    <w:p>
      <w:r>
        <w:t>them resolved. The entry function (</w:t>
      </w:r>
      <w:r>
        <w:rPr>
          <w:rFonts w:ascii="Consolas" w:hAnsi="Consolas"/>
          <w:sz w:val="18"/>
        </w:rPr>
        <w:t>-e scale3</w:t>
      </w:r>
      <w:r>
        <w:t>) goes first.</w:t>
      </w:r>
    </w:p>
    <w:p>
      <w:pPr>
        <w:pStyle w:val="Heading2"/>
      </w:pPr>
      <w:r>
        <w:t>E. A file of independent CSUBs (join)</w:t>
      </w:r>
    </w:p>
    <w:p>
      <w:r>
        <w:t xml:space="preserve">*Join* mode emits a </w:t>
      </w:r>
      <w:r>
        <w:rPr>
          <w:b/>
        </w:rPr>
        <w:t>separate</w:t>
      </w:r>
      <w:r>
        <w:t xml:space="preserve"> </w:t>
      </w:r>
      <w:r>
        <w:rPr>
          <w:rFonts w:ascii="Consolas" w:hAnsi="Consolas"/>
          <w:sz w:val="18"/>
        </w:rPr>
        <w:t>CSUB … END CSUB</w:t>
      </w:r>
      <w:r>
        <w:t xml:space="preserve"> for each function — handy when</w:t>
      </w:r>
    </w:p>
    <w:p>
      <w:r>
        <w:t xml:space="preserve">you keep a library of unrelated CSUBs in one </w:t>
      </w:r>
      <w:r>
        <w:rPr>
          <w:rFonts w:ascii="Consolas" w:hAnsi="Consolas"/>
          <w:sz w:val="18"/>
        </w:rPr>
        <w:t>.c</w:t>
      </w:r>
      <w:r>
        <w:t>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sqr(long long *a){ int v=(int)*a; *a=(long long)(v*v); return 0; }</w:t>
        <w:br/>
      </w:r>
      <w:r>
        <w:rPr>
          <w:rFonts w:ascii="Consolas" w:hAnsi="Consolas"/>
          <w:color w:val="333333"/>
          <w:sz w:val="17"/>
        </w:rPr>
        <w:t>long long neg(long long *a){ *a = -*a; return 0; 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lib.c --compile -m join</w:t>
      </w:r>
    </w:p>
    <w:p>
      <w:r>
        <w:t xml:space="preserve">This produces a </w:t>
      </w:r>
      <w:r>
        <w:rPr>
          <w:rFonts w:ascii="Consolas" w:hAnsi="Consolas"/>
          <w:sz w:val="18"/>
        </w:rPr>
        <w:t>CSUB sqr …</w:t>
      </w:r>
      <w:r>
        <w:t xml:space="preserve"> block and a </w:t>
      </w:r>
      <w:r>
        <w:rPr>
          <w:rFonts w:ascii="Consolas" w:hAnsi="Consolas"/>
          <w:sz w:val="18"/>
        </w:rPr>
        <w:t>CSUB neg …</w:t>
      </w:r>
      <w:r>
        <w:t xml:space="preserve"> block, ready to paste</w:t>
      </w:r>
    </w:p>
    <w:p>
      <w:r>
        <w:t xml:space="preserve">individually. Functions in join mode </w:t>
      </w:r>
      <w:r>
        <w:rPr>
          <w:b/>
        </w:rPr>
        <w:t>cannot</w:t>
      </w:r>
      <w:r>
        <w:t xml:space="preserve"> call each other (each is its own</w:t>
      </w:r>
    </w:p>
    <w:p>
      <w:r>
        <w:t>standalone blob).</w:t>
      </w:r>
    </w:p>
    <w:p>
      <w:pPr>
        <w:pStyle w:val="Heading2"/>
      </w:pPr>
      <w:r>
        <w:t>F. Constant data — `.rodata` (merge)</w:t>
      </w:r>
    </w:p>
    <w:p>
      <w:r>
        <w:rPr>
          <w:rFonts w:ascii="Consolas" w:hAnsi="Consolas"/>
          <w:sz w:val="18"/>
        </w:rPr>
        <w:t>const</w:t>
      </w:r>
      <w:r>
        <w:t xml:space="preserve"> data just works; the tool builds it position‑independent: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#include "PicoCFunctions.h"</w:t>
        <w:br/>
      </w:r>
      <w:r>
        <w:rPr>
          <w:rFonts w:ascii="Consolas" w:hAnsi="Consolas"/>
          <w:color w:val="333333"/>
          <w:sz w:val="17"/>
        </w:rPr>
        <w:t>const char test[] = "12345678";</w:t>
        <w:br/>
      </w:r>
      <w:r>
        <w:rPr>
          <w:rFonts w:ascii="Consolas" w:hAnsi="Consolas"/>
          <w:color w:val="333333"/>
          <w:sz w:val="17"/>
        </w:rPr>
        <w:t>void main(void)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MMPrintString((char *)test);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rotest.c --compile -n rotest -e main -I d:\Dropbox\PicoMite\PicoMite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rotest          ' prints 12345678</w:t>
      </w:r>
    </w:p>
    <w:p>
      <w:r>
        <w:t xml:space="preserve">The </w:t>
      </w:r>
      <w:r>
        <w:rPr>
          <w:rFonts w:ascii="Consolas" w:hAnsi="Consolas"/>
          <w:sz w:val="18"/>
        </w:rPr>
        <w:t>"12345678"</w:t>
      </w:r>
      <w:r>
        <w:t xml:space="preserve"> string is appended to the blob and reached PC‑relative, so it</w:t>
      </w:r>
    </w:p>
    <w:p>
      <w:r>
        <w:t xml:space="preserve">prints correctly wherever the CSUB lands in flash. Note </w:t>
      </w:r>
      <w:r>
        <w:rPr>
          <w:rFonts w:ascii="Consolas" w:hAnsi="Consolas"/>
          <w:sz w:val="18"/>
        </w:rPr>
        <w:t>main</w:t>
      </w:r>
      <w:r>
        <w:t xml:space="preserve"> may be </w:t>
      </w:r>
      <w:r>
        <w:rPr>
          <w:rFonts w:ascii="Consolas" w:hAnsi="Consolas"/>
          <w:sz w:val="18"/>
        </w:rPr>
        <w:t>void</w:t>
      </w:r>
      <w:r>
        <w:t xml:space="preserve"> —</w:t>
      </w:r>
    </w:p>
    <w:p>
      <w:r>
        <w:t>the C return value is ignored either way.</w:t>
      </w:r>
    </w:p>
    <w:p>
      <w:pPr>
        <w:pStyle w:val="Title"/>
      </w:pPr>
      <w:r>
        <w:t>Part 2 — Building a CSUB with armcfgen.py</w:t>
      </w:r>
    </w:p>
    <w:p>
      <w:r>
        <w:rPr>
          <w:rFonts w:ascii="Consolas" w:hAnsi="Consolas"/>
          <w:sz w:val="18"/>
        </w:rPr>
        <w:t>armcfgen.py</w:t>
      </w:r>
      <w:r>
        <w:t xml:space="preserve"> turns compiled ARM code into the </w:t>
      </w:r>
      <w:r>
        <w:rPr>
          <w:rFonts w:ascii="Consolas" w:hAnsi="Consolas"/>
          <w:sz w:val="18"/>
        </w:rPr>
        <w:t>CSUB … END CSUB</w:t>
      </w:r>
      <w:r>
        <w:t xml:space="preserve"> text. It can</w:t>
      </w:r>
    </w:p>
    <w:p>
      <w:r>
        <w:t xml:space="preserve">drive the compiler for you, so you go straight from </w:t>
      </w:r>
      <w:r>
        <w:rPr>
          <w:rFonts w:ascii="Consolas" w:hAnsi="Consolas"/>
          <w:sz w:val="18"/>
        </w:rPr>
        <w:t>.c</w:t>
      </w:r>
      <w:r>
        <w:t xml:space="preserve"> to a pasteable block.</w:t>
      </w:r>
    </w:p>
    <w:p>
      <w:pPr>
        <w:pStyle w:val="Heading1"/>
      </w:pPr>
      <w:r>
        <w:t>2.1 Prerequisites</w:t>
      </w:r>
    </w:p>
    <w:p>
      <w:pPr>
        <w:pStyle w:val="ListBullet"/>
      </w:pPr>
      <w:r>
        <w:rPr>
          <w:b/>
        </w:rPr>
        <w:t>Python 3.8+</w:t>
      </w:r>
      <w:r>
        <w:t xml:space="preserve"> — </w:t>
      </w:r>
      <w:r>
        <w:rPr>
          <w:rFonts w:ascii="Consolas" w:hAnsi="Consolas"/>
          <w:sz w:val="18"/>
        </w:rPr>
        <w:t>python --version</w:t>
      </w:r>
    </w:p>
    <w:p>
      <w:pPr>
        <w:pStyle w:val="ListBullet"/>
      </w:pPr>
      <w:r>
        <w:rPr>
          <w:b/>
        </w:rPr>
        <w:t>pyelftools</w:t>
      </w:r>
      <w:r>
        <w:t xml:space="preserve"> — </w:t>
      </w:r>
      <w:r>
        <w:rPr>
          <w:rFonts w:ascii="Consolas" w:hAnsi="Consolas"/>
          <w:sz w:val="18"/>
        </w:rPr>
        <w:t>pip install pyelftools</w:t>
      </w:r>
    </w:p>
    <w:p>
      <w:pPr>
        <w:pStyle w:val="ListBullet"/>
      </w:pPr>
      <w:r>
        <w:rPr>
          <w:b/>
        </w:rPr>
        <w:t>Arm GNU toolchain</w:t>
      </w:r>
      <w:r>
        <w:t xml:space="preserve"> (</w:t>
      </w:r>
      <w:r>
        <w:rPr>
          <w:rFonts w:ascii="Consolas" w:hAnsi="Consolas"/>
          <w:sz w:val="18"/>
        </w:rPr>
        <w:t>arm-none-eabi-gcc</w:t>
      </w:r>
      <w:r>
        <w:t xml:space="preserve">) on your </w:t>
      </w:r>
      <w:r>
        <w:rPr>
          <w:rFonts w:ascii="Consolas" w:hAnsi="Consolas"/>
          <w:sz w:val="18"/>
        </w:rPr>
        <w:t>PATH</w:t>
      </w:r>
      <w:r>
        <w:t xml:space="preserve"> — the same one that</w:t>
      </w:r>
    </w:p>
    <w:p>
      <w:r>
        <w:t>builds the firmware. On Windows it is typically at</w:t>
      </w:r>
    </w:p>
    <w:p>
      <w:r>
        <w:rPr>
          <w:rFonts w:ascii="Consolas" w:hAnsi="Consolas"/>
          <w:sz w:val="18"/>
        </w:rPr>
        <w:t>C:\Program Files (x86)\Arm GNU Toolchain arm-none-eabi\&lt;version&gt;\bin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header</w:t>
      </w:r>
      <w:r>
        <w:t xml:space="preserve"> </w:t>
      </w:r>
      <w:r>
        <w:rPr>
          <w:rFonts w:ascii="Consolas" w:hAnsi="Consolas"/>
          <w:sz w:val="18"/>
        </w:rPr>
        <w:t>PicoCFunctions.h</w:t>
      </w:r>
      <w:r>
        <w:t xml:space="preserve"> if your source </w:t>
      </w:r>
      <w:r>
        <w:rPr>
          <w:rFonts w:ascii="Consolas" w:hAnsi="Consolas"/>
          <w:sz w:val="18"/>
        </w:rPr>
        <w:t>#include</w:t>
      </w:r>
      <w:r>
        <w:t>s it. It ships in</w:t>
      </w:r>
    </w:p>
    <w:p>
      <w:r>
        <w:t xml:space="preserve">the firmware tree; point at it with </w:t>
      </w:r>
      <w:r>
        <w:rPr>
          <w:rFonts w:ascii="Consolas" w:hAnsi="Consolas"/>
          <w:sz w:val="18"/>
        </w:rPr>
        <w:t>-I</w:t>
      </w:r>
      <w:r>
        <w:t xml:space="preserve"> rather than copying it.</w:t>
      </w:r>
    </w:p>
    <w:p>
      <w:r>
        <w:t xml:space="preserve">(Only </w:t>
      </w:r>
      <w:r>
        <w:rPr>
          <w:rFonts w:ascii="Consolas" w:hAnsi="Consolas"/>
          <w:sz w:val="18"/>
        </w:rPr>
        <w:t>--compile</w:t>
      </w:r>
      <w:r>
        <w:t xml:space="preserve"> and the link step use the toolchain; an already‑linked </w:t>
      </w:r>
      <w:r>
        <w:rPr>
          <w:rFonts w:ascii="Consolas" w:hAnsi="Consolas"/>
          <w:sz w:val="18"/>
        </w:rPr>
        <w:t>.elf</w:t>
      </w:r>
    </w:p>
    <w:p>
      <w:r>
        <w:t>needs just Python + pyelftools.)</w:t>
      </w:r>
    </w:p>
    <w:p>
      <w:pPr>
        <w:pStyle w:val="Heading1"/>
      </w:pPr>
      <w:r>
        <w:t>2.2 Quick start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sqrf.c --compile -n sqrf -e sqrf -I d:\Dropbox\PicoMite\PicoMite</w:t>
      </w:r>
    </w:p>
    <w:p>
      <w:r>
        <w:t xml:space="preserve">Add </w:t>
      </w:r>
      <w:r>
        <w:rPr>
          <w:rFonts w:ascii="Consolas" w:hAnsi="Consolas"/>
          <w:sz w:val="18"/>
        </w:rPr>
        <w:t>-o sqrf.bas</w:t>
      </w:r>
      <w:r>
        <w:t xml:space="preserve"> to write to a file instead of the screen, then copy the</w:t>
      </w:r>
    </w:p>
    <w:p>
      <w:r>
        <w:rPr>
          <w:rFonts w:ascii="Consolas" w:hAnsi="Consolas"/>
          <w:sz w:val="18"/>
        </w:rPr>
        <w:t>CSUB … END CSUB</w:t>
      </w:r>
      <w:r>
        <w:t xml:space="preserve"> block into your program.</w:t>
      </w:r>
    </w:p>
    <w:p>
      <w:pPr>
        <w:pStyle w:val="Heading1"/>
      </w:pPr>
      <w:r>
        <w:t>2.3 Command‑line reference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INPUT [INPUT ...] [options]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INPUT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A linked </w:t>
            </w:r>
            <w:r>
              <w:rPr>
                <w:rFonts w:ascii="Consolas" w:hAnsi="Consolas"/>
                <w:sz w:val="18"/>
              </w:rPr>
              <w:t>.elf</w:t>
            </w:r>
            <w:r>
              <w:t xml:space="preserve">, a relocatable </w:t>
            </w:r>
            <w:r>
              <w:rPr>
                <w:rFonts w:ascii="Consolas" w:hAnsi="Consolas"/>
                <w:sz w:val="18"/>
              </w:rPr>
              <w:t>.o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>.c</w:t>
            </w:r>
            <w:r>
              <w:t xml:space="preserve"> source (with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>). Several inputs are linked together.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-c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--compile</w:t>
            </w:r>
          </w:p>
        </w:tc>
        <w:tc>
          <w:tcPr>
            <w:tcW w:type="dxa" w:w="2880"/>
          </w:tcPr>
          <w:p>
            <w:r/>
            <w:r>
              <w:t>off</w:t>
            </w:r>
          </w:p>
        </w:tc>
        <w:tc>
          <w:tcPr>
            <w:tcW w:type="dxa" w:w="2880"/>
          </w:tcPr>
          <w:p>
            <w:r/>
            <w:r>
              <w:t>Compile the inputs as C first, with the built‑in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-I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--include DIR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Header search directory for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 (the firmware tree, for </w:t>
            </w:r>
            <w:r>
              <w:rPr>
                <w:rFonts w:ascii="Consolas" w:hAnsi="Consolas"/>
                <w:sz w:val="18"/>
              </w:rPr>
              <w:t>PicoCFunctions.h</w:t>
            </w:r>
            <w:r>
              <w:t>). Repeatable.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-m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--mode {join,merge}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merge</w:t>
            </w:r>
          </w:p>
        </w:tc>
        <w:tc>
          <w:tcPr>
            <w:tcW w:type="dxa" w:w="2880"/>
          </w:tcPr>
          <w:p>
            <w:r/>
            <w:r>
              <w:t>Output style — §2.4.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--entry 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main</w:t>
            </w:r>
          </w:p>
        </w:tc>
        <w:tc>
          <w:tcPr>
            <w:tcW w:type="dxa" w:w="2880"/>
          </w:tcPr>
          <w:p>
            <w:r/>
            <w:r>
              <w:t>Entry symbol: sets the offset word in merge; dropped as a dummy in join.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--name NAME</w:t>
            </w:r>
          </w:p>
        </w:tc>
        <w:tc>
          <w:tcPr>
            <w:tcW w:type="dxa" w:w="2880"/>
          </w:tcPr>
          <w:p>
            <w:r/>
            <w:r>
              <w:t>input stem, upper‑cased</w:t>
            </w:r>
          </w:p>
        </w:tc>
        <w:tc>
          <w:tcPr>
            <w:tcW w:type="dxa" w:w="2880"/>
          </w:tcPr>
          <w:p>
            <w:r/>
            <w:r>
              <w:t>CSUB name in merge mode.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--opt LEVEL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t xml:space="preserve">Optimisation level for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. </w:t>
            </w:r>
            <w:r>
              <w:rPr>
                <w:rFonts w:ascii="Consolas" w:hAnsi="Consolas"/>
                <w:sz w:val="18"/>
              </w:rPr>
              <w:t>0</w:t>
            </w:r>
            <w:r>
              <w:t xml:space="preserve"> is the simple, reliable default; use </w:t>
            </w:r>
            <w:r>
              <w:rPr>
                <w:rFonts w:ascii="Consolas" w:hAnsi="Consolas"/>
                <w:sz w:val="18"/>
              </w:rPr>
              <w:t>s</w:t>
            </w:r>
            <w:r>
              <w:t xml:space="preserve"> (or </w:t>
            </w:r>
            <w:r>
              <w:rPr>
                <w:rFonts w:ascii="Consolas" w:hAnsi="Consolas"/>
                <w:sz w:val="18"/>
              </w:rPr>
              <w:t>2</w:t>
            </w:r>
            <w:r>
              <w:t>) for compute‑heavy CSUBs.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--output FILE</w:t>
            </w:r>
          </w:p>
        </w:tc>
        <w:tc>
          <w:tcPr>
            <w:tcW w:type="dxa" w:w="2880"/>
          </w:tcPr>
          <w:p>
            <w:r/>
            <w:r>
              <w:t>stdout</w:t>
            </w:r>
          </w:p>
        </w:tc>
        <w:tc>
          <w:tcPr>
            <w:tcW w:type="dxa" w:w="2880"/>
          </w:tcPr>
          <w:p>
            <w:r/>
            <w:r>
              <w:t>Write to a file.</w:t>
            </w:r>
          </w:p>
        </w:tc>
      </w:tr>
    </w:tbl>
    <w:p>
      <w:pPr>
        <w:spacing w:after="40"/>
      </w:pPr>
    </w:p>
    <w:p>
      <w:r>
        <w:t>Built‑in compile flags: `-mcpu=cortex-m0plus -mthumb -O0 -ffreestanding</w:t>
      </w:r>
    </w:p>
    <w:p>
      <w:r>
        <w:t>-fno-exceptions -fpie -mpic-data-is-text-relative -msingle-pic-base`. The</w:t>
      </w:r>
    </w:p>
    <w:p>
      <w:r>
        <w:t>text‑relative PIC flags are what make the blob self‑contained (rodata reached</w:t>
      </w:r>
    </w:p>
    <w:p>
      <w:r>
        <w:t>PC‑relative, resolved at link — no GOT, no firmware fixup). The list of functions</w:t>
      </w:r>
    </w:p>
    <w:p>
      <w:r>
        <w:t>found is printed to stderr.</w:t>
      </w:r>
    </w:p>
    <w:p>
      <w:pPr>
        <w:pStyle w:val="Heading1"/>
      </w:pPr>
      <w:r>
        <w:t>2.4 join vs merge</w:t>
      </w:r>
    </w:p>
    <w:p>
      <w:r>
        <w:rPr>
          <w:b/>
        </w:rPr>
        <w:t>merge</w:t>
      </w:r>
      <w:r>
        <w:t xml:space="preserve"> (default) — one CSUB containing every function in address order, with</w:t>
      </w:r>
    </w:p>
    <w:p>
      <w:r>
        <w:t xml:space="preserve">the entry‑offset word pointing at </w:t>
      </w:r>
      <w:r>
        <w:rPr>
          <w:rFonts w:ascii="Consolas" w:hAnsi="Consolas"/>
          <w:sz w:val="18"/>
        </w:rPr>
        <w:t>--entry</w:t>
      </w:r>
      <w:r>
        <w:t>. Functions can call each other. Use</w:t>
      </w:r>
    </w:p>
    <w:p>
      <w:r>
        <w:t>for any single‑function CSUB and for multi‑function drivers.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driver.c helpers.c --compile -n driver -e main -I d:\Dropbox\PicoMite\PicoMite</w:t>
      </w:r>
    </w:p>
    <w:p>
      <w:r>
        <w:t xml:space="preserve">The entry function must be </w:t>
      </w:r>
      <w:r>
        <w:rPr>
          <w:b/>
        </w:rPr>
        <w:t>4‑byte aligned</w:t>
      </w:r>
      <w:r>
        <w:t xml:space="preserve"> — make it the first function (the</w:t>
      </w:r>
    </w:p>
    <w:p>
      <w:r>
        <w:t>offset word is word‑granular; the tool errors if the entry lands mid‑word).</w:t>
      </w:r>
    </w:p>
    <w:p>
      <w:r>
        <w:rPr>
          <w:b/>
        </w:rPr>
        <w:t>join</w:t>
      </w:r>
      <w:r>
        <w:t xml:space="preserve"> — a separate </w:t>
      </w:r>
      <w:r>
        <w:rPr>
          <w:rFonts w:ascii="Consolas" w:hAnsi="Consolas"/>
          <w:sz w:val="18"/>
        </w:rPr>
        <w:t>CSUB name … END CSUB</w:t>
      </w:r>
      <w:r>
        <w:t xml:space="preserve"> per function, each with its own</w:t>
      </w:r>
    </w:p>
    <w:p>
      <w:r>
        <w:rPr>
          <w:rFonts w:ascii="Consolas" w:hAnsi="Consolas"/>
          <w:sz w:val="18"/>
        </w:rPr>
        <w:t>00000000</w:t>
      </w:r>
      <w:r>
        <w:t xml:space="preserve"> offset; the entry symbol is dropped. Functions cannot call each other,</w:t>
      </w:r>
    </w:p>
    <w:p>
      <w:r>
        <w:t>and constant data is rejected.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lib.elf -m join</w:t>
      </w:r>
    </w:p>
    <w:p>
      <w:pPr>
        <w:pStyle w:val="Heading1"/>
      </w:pPr>
      <w:r>
        <w:t>2.5 Automatic linking</w:t>
      </w:r>
    </w:p>
    <w:p>
      <w:r>
        <w:t xml:space="preserve">If you pass more than one object, or any input is a relocatable </w:t>
      </w:r>
      <w:r>
        <w:rPr>
          <w:rFonts w:ascii="Consolas" w:hAnsi="Consolas"/>
          <w:sz w:val="18"/>
        </w:rPr>
        <w:t>.o</w:t>
      </w:r>
      <w:r>
        <w:t>,</w:t>
      </w:r>
    </w:p>
    <w:p>
      <w:r>
        <w:rPr>
          <w:rFonts w:ascii="Consolas" w:hAnsi="Consolas"/>
          <w:sz w:val="18"/>
        </w:rPr>
        <w:t>armcfgen.py</w:t>
      </w:r>
      <w:r>
        <w:t xml:space="preserve"> links them into one resolved image (gathering </w:t>
      </w:r>
      <w:r>
        <w:rPr>
          <w:rFonts w:ascii="Consolas" w:hAnsi="Consolas"/>
          <w:sz w:val="18"/>
        </w:rPr>
        <w:t>.text.startup</w:t>
      </w:r>
      <w:r>
        <w:t>,</w:t>
      </w:r>
    </w:p>
    <w:p>
      <w:r>
        <w:rPr>
          <w:rFonts w:ascii="Consolas" w:hAnsi="Consolas"/>
          <w:sz w:val="18"/>
        </w:rPr>
        <w:t>.text*</w:t>
      </w:r>
      <w:r>
        <w:t xml:space="preserve"> and </w:t>
      </w:r>
      <w:r>
        <w:rPr>
          <w:rFonts w:ascii="Consolas" w:hAnsi="Consolas"/>
          <w:sz w:val="18"/>
        </w:rPr>
        <w:t>.rodata*</w:t>
      </w:r>
      <w:r>
        <w:t xml:space="preserve"> into a single </w:t>
      </w:r>
      <w:r>
        <w:rPr>
          <w:rFonts w:ascii="Consolas" w:hAnsi="Consolas"/>
          <w:sz w:val="18"/>
        </w:rPr>
        <w:t>.text</w:t>
      </w:r>
      <w:r>
        <w:t xml:space="preserve"> at address 0). This is what makes</w:t>
      </w:r>
    </w:p>
    <w:p>
      <w:r>
        <w:rPr>
          <w:b/>
        </w:rPr>
        <w:t>merge with internal calls</w:t>
      </w:r>
      <w:r>
        <w:t xml:space="preserve"> work: an un‑linked </w:t>
      </w:r>
      <w:r>
        <w:rPr>
          <w:rFonts w:ascii="Consolas" w:hAnsi="Consolas"/>
          <w:sz w:val="18"/>
        </w:rPr>
        <w:t>.o</w:t>
      </w:r>
      <w:r>
        <w:t xml:space="preserve"> still has the calls between</w:t>
      </w:r>
    </w:p>
    <w:p>
      <w:r>
        <w:t xml:space="preserve">functions stored as unresolved relocations, and GCC puts </w:t>
      </w:r>
      <w:r>
        <w:rPr>
          <w:rFonts w:ascii="Consolas" w:hAnsi="Consolas"/>
          <w:sz w:val="18"/>
        </w:rPr>
        <w:t>main</w:t>
      </w:r>
      <w:r>
        <w:t xml:space="preserve"> in a separate</w:t>
      </w:r>
    </w:p>
    <w:p>
      <w:r>
        <w:rPr>
          <w:rFonts w:ascii="Consolas" w:hAnsi="Consolas"/>
          <w:sz w:val="18"/>
        </w:rPr>
        <w:t>.text.startup</w:t>
      </w:r>
      <w:r>
        <w:t xml:space="preserve"> section. Linking fixes the calls and merges the fragments. A</w:t>
      </w:r>
    </w:p>
    <w:p>
      <w:r>
        <w:t xml:space="preserve">fully linked </w:t>
      </w:r>
      <w:r>
        <w:rPr>
          <w:rFonts w:ascii="Consolas" w:hAnsi="Consolas"/>
          <w:sz w:val="18"/>
        </w:rPr>
        <w:t>.elf</w:t>
      </w:r>
      <w:r>
        <w:t xml:space="preserve"> is used as‑is.</w:t>
      </w:r>
    </w:p>
    <w:p>
      <w:pPr>
        <w:pStyle w:val="Heading1"/>
      </w:pPr>
      <w:r>
        <w:t>2.6 Output, and the type list you must add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CSUB sqrf FLOAT</w:t>
        <w:br/>
      </w:r>
      <w:r>
        <w:rPr>
          <w:rFonts w:ascii="Consolas" w:hAnsi="Consolas"/>
          <w:color w:val="333333"/>
          <w:sz w:val="17"/>
        </w:rPr>
        <w:t xml:space="preserve">  00000000</w:t>
        <w:br/>
      </w:r>
      <w:r>
        <w:rPr>
          <w:rFonts w:ascii="Consolas" w:hAnsi="Consolas"/>
          <w:color w:val="333333"/>
          <w:sz w:val="17"/>
        </w:rPr>
        <w:t xml:space="preserve">  B5704B08 0004681B 68006841 ...</w:t>
        <w:br/>
      </w:r>
      <w:r>
        <w:rPr>
          <w:rFonts w:ascii="Consolas" w:hAnsi="Consolas"/>
          <w:color w:val="333333"/>
          <w:sz w:val="17"/>
        </w:rPr>
        <w:t>END CSUB</w:t>
      </w:r>
    </w:p>
    <w:p>
      <w:pPr>
        <w:pStyle w:val="ListBullet"/>
      </w:pPr>
      <w:r>
        <w:t xml:space="preserve">line 1 — </w:t>
      </w:r>
      <w:r>
        <w:rPr>
          <w:rFonts w:ascii="Consolas" w:hAnsi="Consolas"/>
          <w:sz w:val="18"/>
        </w:rPr>
        <w:t>CSUB</w:t>
      </w:r>
      <w:r>
        <w:t xml:space="preserve">, the name, and the </w:t>
      </w:r>
      <w:r>
        <w:rPr>
          <w:b/>
        </w:rPr>
        <w:t>argument type list you add yourself</w:t>
      </w:r>
    </w:p>
    <w:p>
      <w:r>
        <w:t xml:space="preserve">(the tool only knows the name). Types are </w:t>
      </w:r>
      <w:r>
        <w:rPr>
          <w:rFonts w:ascii="Consolas" w:hAnsi="Consolas"/>
          <w:sz w:val="18"/>
        </w:rPr>
        <w:t>INTEGER</w:t>
      </w:r>
      <w:r>
        <w:t xml:space="preserve">, </w:t>
      </w:r>
      <w:r>
        <w:rPr>
          <w:rFonts w:ascii="Consolas" w:hAnsi="Consolas"/>
          <w:sz w:val="18"/>
        </w:rPr>
        <w:t>FLOAT</w:t>
      </w:r>
      <w:r>
        <w:t xml:space="preserve">, </w:t>
      </w:r>
      <w:r>
        <w:rPr>
          <w:rFonts w:ascii="Consolas" w:hAnsi="Consolas"/>
          <w:sz w:val="18"/>
        </w:rPr>
        <w:t>STRING</w:t>
      </w:r>
      <w:r>
        <w:t>; arrays</w:t>
      </w:r>
    </w:p>
    <w:p>
      <w:r>
        <w:t xml:space="preserve">are written </w:t>
      </w:r>
      <w:r>
        <w:rPr>
          <w:rFonts w:ascii="Consolas" w:hAnsi="Consolas"/>
          <w:sz w:val="18"/>
        </w:rPr>
        <w:t>INTEGER</w:t>
      </w:r>
      <w:r>
        <w:t xml:space="preserve">, </w:t>
      </w:r>
      <w:r>
        <w:rPr>
          <w:rFonts w:ascii="Consolas" w:hAnsi="Consolas"/>
          <w:sz w:val="18"/>
        </w:rPr>
        <w:t>FLOAT</w:t>
      </w:r>
      <w:r>
        <w:t xml:space="preserve">, </w:t>
      </w:r>
      <w:r>
        <w:rPr>
          <w:rFonts w:ascii="Consolas" w:hAnsi="Consolas"/>
          <w:sz w:val="18"/>
        </w:rPr>
        <w:t>STRING</w:t>
      </w:r>
      <w:r>
        <w:t xml:space="preserve"> too and passed as </w:t>
      </w:r>
      <w:r>
        <w:rPr>
          <w:rFonts w:ascii="Consolas" w:hAnsi="Consolas"/>
          <w:sz w:val="18"/>
        </w:rPr>
        <w:t>name()</w:t>
      </w:r>
      <w:r>
        <w:t>.</w:t>
      </w:r>
    </w:p>
    <w:p>
      <w:pPr>
        <w:pStyle w:val="ListBullet"/>
      </w:pPr>
      <w:r>
        <w:t>line 2 — the entry‑offset word (</w:t>
      </w:r>
      <w:r>
        <w:rPr>
          <w:rFonts w:ascii="Consolas" w:hAnsi="Consolas"/>
          <w:sz w:val="18"/>
        </w:rPr>
        <w:t>00000000</w:t>
      </w:r>
      <w:r>
        <w:t xml:space="preserve"> = entry at the first code word).</w:t>
      </w:r>
    </w:p>
    <w:p>
      <w:pPr>
        <w:pStyle w:val="ListBullet"/>
      </w:pPr>
      <w:r>
        <w:t>then the machine code as little‑endian 32‑bit words, eight per line.</w:t>
      </w:r>
    </w:p>
    <w:p>
      <w:r>
        <w:t xml:space="preserve">Match the type list to your call, e.g. a CSUB taking </w:t>
      </w:r>
      <w:r>
        <w:rPr>
          <w:rFonts w:ascii="Consolas" w:hAnsi="Consolas"/>
          <w:sz w:val="18"/>
        </w:rPr>
        <w:t>(double*, long long*)</w:t>
      </w:r>
      <w:r>
        <w:t xml:space="preserve"> is</w:t>
      </w:r>
    </w:p>
    <w:p>
      <w:r>
        <w:t xml:space="preserve">declared </w:t>
      </w:r>
      <w:r>
        <w:rPr>
          <w:rFonts w:ascii="Consolas" w:hAnsi="Consolas"/>
          <w:sz w:val="18"/>
        </w:rPr>
        <w:t>CSUB myfunc FLOAT, INTEGER</w:t>
      </w:r>
      <w:r>
        <w:t>.</w:t>
      </w:r>
    </w:p>
    <w:p>
      <w:pPr>
        <w:pStyle w:val="Heading1"/>
      </w:pPr>
      <w:r>
        <w:t>2.7 Using it in BASIC</w:t>
      </w:r>
    </w:p>
    <w:p>
      <w:r>
        <w:t>Paste the block anywhere (conventionally at the end, like a SUB) and call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Dim Float x! = 3</w:t>
        <w:br/>
      </w:r>
      <w:r>
        <w:rPr>
          <w:rFonts w:ascii="Consolas" w:hAnsi="Consolas"/>
          <w:color w:val="333333"/>
          <w:sz w:val="17"/>
        </w:rPr>
        <w:t>sqrf x!</w:t>
        <w:br/>
      </w:r>
      <w:r>
        <w:rPr>
          <w:rFonts w:ascii="Consolas" w:hAnsi="Consolas"/>
          <w:color w:val="333333"/>
          <w:sz w:val="17"/>
        </w:rPr>
        <w:t>Print x!          ' 9</w:t>
      </w:r>
    </w:p>
    <w:p>
      <w:r>
        <w:t>No CallTable argument is needed — the blob finds the CallTable itself.</w:t>
      </w:r>
    </w:p>
    <w:p>
      <w:pPr>
        <w:pStyle w:val="Heading1"/>
      </w:pPr>
      <w:r>
        <w:t>2.8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Message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arm-none-eabi-gcc: not found</w:t>
            </w:r>
          </w:p>
        </w:tc>
        <w:tc>
          <w:tcPr>
            <w:tcW w:type="dxa" w:w="4320"/>
          </w:tcPr>
          <w:p>
            <w:r/>
            <w:r>
              <w:t xml:space="preserve">Toolchain not on </w:t>
            </w:r>
            <w:r>
              <w:rPr>
                <w:rFonts w:ascii="Consolas" w:hAnsi="Consolas"/>
                <w:sz w:val="18"/>
              </w:rPr>
              <w:t>PATH</w:t>
            </w:r>
            <w:r>
              <w:t xml:space="preserve"> (§2.1).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 module named 'elftools'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pip install pyelftools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PicoCFunctions.h: No such file</w:t>
            </w:r>
          </w:p>
        </w:tc>
        <w:tc>
          <w:tcPr>
            <w:tcW w:type="dxa" w:w="4320"/>
          </w:tcPr>
          <w:p>
            <w:r/>
            <w:r>
              <w:t xml:space="preserve">Add </w:t>
            </w:r>
            <w:r>
              <w:rPr>
                <w:rFonts w:ascii="Consolas" w:hAnsi="Consolas"/>
                <w:sz w:val="18"/>
              </w:rPr>
              <w:t>-I</w:t>
            </w:r>
            <w:r>
              <w:t xml:space="preserve"> pointing at the firmware tree.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 is not fully linked. Re-run with --compile…</w:t>
            </w:r>
          </w:p>
        </w:tc>
        <w:tc>
          <w:tcPr>
            <w:tcW w:type="dxa" w:w="4320"/>
          </w:tcPr>
          <w:p>
            <w:r/>
            <w:r>
              <w:t xml:space="preserve">An un‑linked </w:t>
            </w:r>
            <w:r>
              <w:rPr>
                <w:rFonts w:ascii="Consolas" w:hAnsi="Consolas"/>
                <w:sz w:val="18"/>
              </w:rPr>
              <w:t>.o</w:t>
            </w:r>
            <w:r>
              <w:t xml:space="preserve"> with unresolved relocations — use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 or a linked </w:t>
            </w:r>
            <w:r>
              <w:rPr>
                <w:rFonts w:ascii="Consolas" w:hAnsi="Consolas"/>
                <w:sz w:val="18"/>
              </w:rPr>
              <w:t>.elf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undefined reference to '__aeabi_…'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rFonts w:ascii="Consolas" w:hAnsi="Consolas"/>
                <w:sz w:val="18"/>
              </w:rPr>
              <w:t>double</w:t>
            </w:r>
            <w:r>
              <w:t>/64‑bit operator slipped in — route the maths through the CallTable (§1.4).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entry '…' is not 4-byte aligned</w:t>
            </w:r>
          </w:p>
        </w:tc>
        <w:tc>
          <w:tcPr>
            <w:tcW w:type="dxa" w:w="4320"/>
          </w:tcPr>
          <w:p>
            <w:r/>
            <w:r>
              <w:t>Put the merge entry function first in the source.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constant data (.rodata) not allowed in JOIN mode</w:t>
            </w:r>
          </w:p>
        </w:tc>
        <w:tc>
          <w:tcPr>
            <w:tcW w:type="dxa" w:w="4320"/>
          </w:tcPr>
          <w:p>
            <w:r/>
            <w:r>
              <w:t xml:space="preserve">Remove </w:t>
            </w:r>
            <w:r>
              <w:rPr>
                <w:rFonts w:ascii="Consolas" w:hAnsi="Consolas"/>
                <w:sz w:val="18"/>
              </w:rPr>
              <w:t>const</w:t>
            </w:r>
            <w:r>
              <w:t xml:space="preserve"> tables / big literals, or use merge.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 symbol table</w:t>
            </w:r>
          </w:p>
        </w:tc>
        <w:tc>
          <w:tcPr>
            <w:tcW w:type="dxa" w:w="4320"/>
          </w:tcPr>
          <w:p>
            <w:r/>
            <w:r>
              <w:t>The object was stripped — rebuild without stripping.</w:t>
            </w:r>
          </w:p>
        </w:tc>
      </w:tr>
    </w:tbl>
    <w:p>
      <w:pPr>
        <w:spacing w:after="40"/>
      </w:pPr>
    </w:p>
    <w:p>
      <w:pPr>
        <w:pStyle w:val="Title"/>
      </w:pPr>
      <w:r>
        <w:t>Appendix A — The CallTable</w:t>
      </w:r>
    </w:p>
    <w:p>
      <w:r>
        <w:t>Every routine and data pointer a CSUB can reach, with its slot offset from the</w:t>
      </w:r>
    </w:p>
    <w:p>
      <w:r>
        <w:t xml:space="preserve">table base. With </w:t>
      </w:r>
      <w:r>
        <w:rPr>
          <w:rFonts w:ascii="Consolas" w:hAnsi="Consolas"/>
          <w:sz w:val="18"/>
        </w:rPr>
        <w:t>PicoCFunctions.h</w:t>
      </w:r>
      <w:r>
        <w:t xml:space="preserve"> you use the name directly; the offset matters</w:t>
      </w:r>
    </w:p>
    <w:p>
      <w:r>
        <w:t xml:space="preserve">only if you resolve the table by hand. </w:t>
      </w:r>
      <w:r>
        <w:rPr>
          <w:b/>
        </w:rPr>
        <w:t>Slots are append‑only</w:t>
      </w:r>
      <w:r>
        <w:t xml:space="preserve"> — a given offset</w:t>
      </w:r>
    </w:p>
    <w:p>
      <w:r>
        <w:t>always means the same thing across firmware versions, so a compiled CSUB keeps</w:t>
      </w:r>
    </w:p>
    <w:p>
      <w:r>
        <w:t>working.</w:t>
      </w:r>
    </w:p>
    <w:p>
      <w:pPr>
        <w:pStyle w:val="Heading2"/>
      </w:pPr>
      <w:r>
        <w:t>Console, formatting and program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uSec</w:t>
            </w:r>
          </w:p>
        </w:tc>
        <w:tc>
          <w:tcPr>
            <w:tcW w:type="dxa" w:w="2880"/>
          </w:tcPr>
          <w:p>
            <w:r/>
            <w: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uSec(unsigned long long us)</w:t>
            </w:r>
            <w:r>
              <w:t xml:space="preserve"> — busy‑wait microseconds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putConsole</w:t>
            </w:r>
          </w:p>
        </w:tc>
        <w:tc>
          <w:tcPr>
            <w:tcW w:type="dxa" w:w="2880"/>
          </w:tcPr>
          <w:p>
            <w:r/>
            <w: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putConsole(int ch, int flush)</w:t>
            </w:r>
            <w:r>
              <w:t xml:space="preserve"> — write a character to the console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getConsole</w:t>
            </w:r>
          </w:p>
        </w:tc>
        <w:tc>
          <w:tcPr>
            <w:tcW w:type="dxa" w:w="2880"/>
          </w:tcPr>
          <w:p>
            <w:r/>
            <w:r>
              <w:t>0x08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getConsole(void)</w:t>
            </w:r>
            <w:r>
              <w:t xml:space="preserve"> — read a character, −1 if none waiting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MMPrintString</w:t>
            </w:r>
          </w:p>
        </w:tc>
        <w:tc>
          <w:tcPr>
            <w:tcW w:type="dxa" w:w="2880"/>
          </w:tcPr>
          <w:p>
            <w:r/>
            <w:r>
              <w:t>0x20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MMPrintString(char *s)</w:t>
            </w:r>
            <w:r>
              <w:t xml:space="preserve"> — print a null‑terminated C 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IntToStr</w:t>
            </w:r>
          </w:p>
        </w:tc>
        <w:tc>
          <w:tcPr>
            <w:tcW w:type="dxa" w:w="2880"/>
          </w:tcPr>
          <w:p>
            <w:r/>
            <w:r>
              <w:t>0x24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IntToStr(char *dst, long long n, unsigned int base)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FloatToStr</w:t>
            </w:r>
          </w:p>
        </w:tc>
        <w:tc>
          <w:tcPr>
            <w:tcW w:type="dxa" w:w="2880"/>
          </w:tcPr>
          <w:p>
            <w:r/>
            <w:r>
              <w:t>0x70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FloatToStr(char *dst, MMFLOAT f, int intDig, int decDig, char pad)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CheckAbort</w:t>
            </w:r>
          </w:p>
        </w:tc>
        <w:tc>
          <w:tcPr>
            <w:tcW w:type="dxa" w:w="2880"/>
          </w:tcPr>
          <w:p>
            <w:r/>
            <w:r>
              <w:t>0x28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CheckAbort(void)</w:t>
            </w:r>
            <w:r>
              <w:t xml:space="preserve"> — service the interpreter; honours Ctrl‑C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type="dxa" w:w="2880"/>
          </w:tcPr>
          <w:p>
            <w:r/>
            <w:r>
              <w:t>0x58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error(char *msg)</w:t>
            </w:r>
            <w:r>
              <w:t xml:space="preserve"> — abort the CSUB with a BASIC error (C string)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SoftReset</w:t>
            </w:r>
          </w:p>
        </w:tc>
        <w:tc>
          <w:tcPr>
            <w:tcW w:type="dxa" w:w="2880"/>
          </w:tcPr>
          <w:p>
            <w:r/>
            <w:r>
              <w:t>0x54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SoftReset(void)</w:t>
            </w:r>
            <w:r>
              <w:t xml:space="preserve"> — restart the firmware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RunBasicSub</w:t>
            </w:r>
          </w:p>
        </w:tc>
        <w:tc>
          <w:tcPr>
            <w:tcW w:type="dxa" w:w="2880"/>
          </w:tcPr>
          <w:p>
            <w:r/>
            <w:r>
              <w:t>0x74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RunBasicSub(char *name)</w:t>
            </w:r>
            <w:r>
              <w:t xml:space="preserve"> — call a BASIC SUB (name ends in </w:t>
            </w:r>
            <w:r>
              <w:rPr>
                <w:b/>
              </w:rPr>
              <w:t>two</w:t>
            </w:r>
            <w:r>
              <w:t xml:space="preserve"> nulls)</w:t>
            </w:r>
          </w:p>
        </w:tc>
      </w:tr>
    </w:tbl>
    <w:p>
      <w:pPr>
        <w:spacing w:after="40"/>
      </w:pPr>
    </w:p>
    <w:p>
      <w:pPr>
        <w:pStyle w:val="Heading2"/>
      </w:pPr>
      <w:r>
        <w:t>Pins and PIO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ExtCfg</w:t>
            </w:r>
          </w:p>
        </w:tc>
        <w:tc>
          <w:tcPr>
            <w:tcW w:type="dxa" w:w="2880"/>
          </w:tcPr>
          <w:p>
            <w:r/>
            <w:r>
              <w:t>0x0C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ExtCfg(int pin, int cfg, int option)</w:t>
            </w:r>
            <w:r>
              <w:t xml:space="preserve"> — configure a pin (</w:t>
            </w:r>
            <w:r>
              <w:rPr>
                <w:rFonts w:ascii="Consolas" w:hAnsi="Consolas"/>
                <w:sz w:val="18"/>
              </w:rPr>
              <w:t>EXT_DIG_IN</w:t>
            </w:r>
            <w:r>
              <w:t>, 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ExtSet</w:t>
            </w:r>
          </w:p>
        </w:tc>
        <w:tc>
          <w:tcPr>
            <w:tcW w:type="dxa" w:w="2880"/>
          </w:tcPr>
          <w:p>
            <w:r/>
            <w:r>
              <w:t>0x10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ExtSet(int pin, int val)</w:t>
            </w:r>
            <w:r>
              <w:t xml:space="preserve"> — drive a digital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ExtInp</w:t>
            </w:r>
          </w:p>
        </w:tc>
        <w:tc>
          <w:tcPr>
            <w:tcW w:type="dxa" w:w="2880"/>
          </w:tcPr>
          <w:p>
            <w:r/>
            <w:r>
              <w:t>0x14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ExtInp(int pin)</w:t>
            </w:r>
            <w:r>
              <w:t xml:space="preserve"> — read a configured pin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PinSetBit</w:t>
            </w:r>
          </w:p>
        </w:tc>
        <w:tc>
          <w:tcPr>
            <w:tcW w:type="dxa" w:w="2880"/>
          </w:tcPr>
          <w:p>
            <w:r/>
            <w:r>
              <w:t>0x18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PinSetBit(int pin, unsigned int offset)</w:t>
            </w:r>
            <w:r>
              <w:t xml:space="preserve"> — low‑level pin register 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PinRead</w:t>
            </w:r>
          </w:p>
        </w:tc>
        <w:tc>
          <w:tcPr>
            <w:tcW w:type="dxa" w:w="2880"/>
          </w:tcPr>
          <w:p>
            <w:r/>
            <w:r>
              <w:t>0x1C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PinRead(int pin)</w:t>
            </w:r>
            <w:r>
              <w:t xml:space="preserve"> — read a pin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ExtCurrentConfig</w:t>
            </w:r>
          </w:p>
        </w:tc>
        <w:tc>
          <w:tcPr>
            <w:tcW w:type="dxa" w:w="2880"/>
          </w:tcPr>
          <w:p>
            <w:r/>
            <w:r>
              <w:t>0x48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ExtCurrentConfig[]</w:t>
            </w:r>
            <w:r>
              <w:t xml:space="preserve"> — current configuration of each pin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PIOExecute</w:t>
            </w:r>
          </w:p>
        </w:tc>
        <w:tc>
          <w:tcPr>
            <w:tcW w:type="dxa" w:w="2880"/>
          </w:tcPr>
          <w:p>
            <w:r/>
            <w:r>
              <w:t>0xD8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PIOExecute(int pio, int sm, uint32_t instruction)</w:t>
            </w:r>
          </w:p>
        </w:tc>
      </w:tr>
    </w:tbl>
    <w:p>
      <w:pPr>
        <w:spacing w:after="40"/>
      </w:pPr>
    </w:p>
    <w:p>
      <w:pPr>
        <w:pStyle w:val="Heading2"/>
      </w:pPr>
      <w:r>
        <w:t>Memory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GetMemory</w:t>
            </w:r>
          </w:p>
        </w:tc>
        <w:tc>
          <w:tcPr>
            <w:tcW w:type="dxa" w:w="2880"/>
          </w:tcPr>
          <w:p>
            <w:r/>
            <w:r>
              <w:t>0x2C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*GetMemory(size_t n)</w:t>
            </w:r>
            <w:r>
              <w:t xml:space="preserve"> — allocate from the MMBasic heap (persists)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GetTempMemory</w:t>
            </w:r>
          </w:p>
        </w:tc>
        <w:tc>
          <w:tcPr>
            <w:tcW w:type="dxa" w:w="2880"/>
          </w:tcPr>
          <w:p>
            <w:r/>
            <w:r>
              <w:t>0x30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*GetTempMemory(int n)</w:t>
            </w:r>
            <w:r>
              <w:t xml:space="preserve"> — temporary allocation (auto‑freed)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FreeMemory</w:t>
            </w:r>
          </w:p>
        </w:tc>
        <w:tc>
          <w:tcPr>
            <w:tcW w:type="dxa" w:w="2880"/>
          </w:tcPr>
          <w:p>
            <w:r/>
            <w:r>
              <w:t>0x34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FreeMemory(void *p)</w:t>
            </w:r>
            <w:r>
              <w:t xml:space="preserve"> — free a </w:t>
            </w:r>
            <w:r>
              <w:rPr>
                <w:rFonts w:ascii="Consolas" w:hAnsi="Consolas"/>
                <w:sz w:val="18"/>
              </w:rPr>
              <w:t>GetMemory</w:t>
            </w:r>
            <w:r>
              <w:t xml:space="preserve">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ProgFlash</w:t>
            </w:r>
          </w:p>
        </w:tc>
        <w:tc>
          <w:tcPr>
            <w:tcW w:type="dxa" w:w="2880"/>
          </w:tcPr>
          <w:p>
            <w:r/>
            <w:r>
              <w:t>0x5C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*</w:t>
            </w:r>
            <w:r>
              <w:t xml:space="preserve"> — base of program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CFuncRam</w:t>
            </w:r>
          </w:p>
        </w:tc>
        <w:tc>
          <w:tcPr>
            <w:tcW w:type="dxa" w:w="2880"/>
          </w:tcPr>
          <w:p>
            <w:r/>
            <w:r>
              <w:t>0x7C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*</w:t>
            </w:r>
            <w:r>
              <w:t xml:space="preserve"> — persistent static RAM reserved for CFunctions</w:t>
            </w:r>
          </w:p>
        </w:tc>
      </w:tr>
    </w:tbl>
    <w:p>
      <w:pPr>
        <w:spacing w:after="40"/>
      </w:pPr>
    </w:p>
    <w:p>
      <w:pPr>
        <w:pStyle w:val="Heading2"/>
      </w:pPr>
      <w:r>
        <w:t>Maths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IntToFloat</w:t>
            </w:r>
          </w:p>
        </w:tc>
        <w:tc>
          <w:tcPr>
            <w:tcW w:type="dxa" w:w="2880"/>
          </w:tcPr>
          <w:p>
            <w:r/>
            <w:r>
              <w:t>0x84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IntToFloat(long long)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FloatToInt</w:t>
            </w:r>
          </w:p>
        </w:tc>
        <w:tc>
          <w:tcPr>
            <w:tcW w:type="dxa" w:w="2880"/>
          </w:tcPr>
          <w:p>
            <w:r/>
            <w:r>
              <w:t>0x88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FloatToInt(MMFLOAT)</w:t>
            </w:r>
            <w:r>
              <w:t xml:space="preserve"> — rounds (x≥0 ? +0.5 : −0.5)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Sine</w:t>
            </w:r>
          </w:p>
        </w:tc>
        <w:tc>
          <w:tcPr>
            <w:tcW w:type="dxa" w:w="2880"/>
          </w:tcPr>
          <w:p>
            <w:r/>
            <w:r>
              <w:t>0x90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Sine(MMFLOAT)</w:t>
            </w:r>
            <w:r>
              <w:t xml:space="preserve"> — sin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FMul</w:t>
            </w:r>
          </w:p>
        </w:tc>
        <w:tc>
          <w:tcPr>
            <w:tcW w:type="dxa" w:w="2880"/>
          </w:tcPr>
          <w:p>
            <w:r/>
            <w:r>
              <w:t>0xA0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FMul(MMFLOAT,MMFLOAT)</w:t>
            </w:r>
            <w:r>
              <w:t xml:space="preserve"> — a×b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FAdd</w:t>
            </w:r>
          </w:p>
        </w:tc>
        <w:tc>
          <w:tcPr>
            <w:tcW w:type="dxa" w:w="2880"/>
          </w:tcPr>
          <w:p>
            <w:r/>
            <w:r>
              <w:t>0xA4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FAdd(MMFLOAT,MMFLOAT)</w:t>
            </w:r>
            <w:r>
              <w:t xml:space="preserve"> — a+b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FSub</w:t>
            </w:r>
          </w:p>
        </w:tc>
        <w:tc>
          <w:tcPr>
            <w:tcW w:type="dxa" w:w="2880"/>
          </w:tcPr>
          <w:p>
            <w:r/>
            <w:r>
              <w:t>0xA8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FSub(MMFLOAT,MMFLOAT)</w:t>
            </w:r>
            <w:r>
              <w:t xml:space="preserve"> — a−b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FDiv</w:t>
            </w:r>
          </w:p>
        </w:tc>
        <w:tc>
          <w:tcPr>
            <w:tcW w:type="dxa" w:w="2880"/>
          </w:tcPr>
          <w:p>
            <w:r/>
            <w:r>
              <w:t>0xAC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FDiv(MMFLOAT,MMFLOAT)</w:t>
            </w:r>
            <w:r>
              <w:t xml:space="preserve"> — a÷b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FCmp</w:t>
            </w:r>
          </w:p>
        </w:tc>
        <w:tc>
          <w:tcPr>
            <w:tcW w:type="dxa" w:w="2880"/>
          </w:tcPr>
          <w:p>
            <w:r/>
            <w:r>
              <w:t>0xB0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FCmp(MMFLOAT,MMFLOAT)</w:t>
            </w:r>
            <w:r>
              <w:t xml:space="preserve"> — −1 / 0 /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LoadFloat</w:t>
            </w:r>
          </w:p>
        </w:tc>
        <w:tc>
          <w:tcPr>
            <w:tcW w:type="dxa" w:w="2880"/>
          </w:tcPr>
          <w:p>
            <w:r/>
            <w:r>
              <w:t>0xB4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LoadFloat(unsigned long long bits)</w:t>
            </w:r>
            <w:r>
              <w:t xml:space="preserve"> — reinterpret a bit pattern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IDiv</w:t>
            </w:r>
          </w:p>
        </w:tc>
        <w:tc>
          <w:tcPr>
            <w:tcW w:type="dxa" w:w="2880"/>
          </w:tcPr>
          <w:p>
            <w:r/>
            <w:r>
              <w:t>0xC8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IDiv(int a, int b)</w:t>
            </w:r>
            <w:r>
              <w:t xml:space="preserve"> — integer divide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Cosine</w:t>
            </w:r>
          </w:p>
        </w:tc>
        <w:tc>
          <w:tcPr>
            <w:tcW w:type="dxa" w:w="2880"/>
          </w:tcPr>
          <w:p>
            <w:r/>
            <w:r>
              <w:t>0xF4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cos(MMFLOAT)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Sqrt</w:t>
            </w:r>
          </w:p>
        </w:tc>
        <w:tc>
          <w:tcPr>
            <w:tcW w:type="dxa" w:w="2880"/>
          </w:tcPr>
          <w:p>
            <w:r/>
            <w:r>
              <w:t>0xF8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sqrt(MMFLOAT)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Atan2</w:t>
            </w:r>
          </w:p>
        </w:tc>
        <w:tc>
          <w:tcPr>
            <w:tcW w:type="dxa" w:w="2880"/>
          </w:tcPr>
          <w:p>
            <w:r/>
            <w:r>
              <w:t>0xFC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atan2(MMFLOAT y, MMFLOAT 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Power</w:t>
            </w:r>
          </w:p>
        </w:tc>
        <w:tc>
          <w:tcPr>
            <w:tcW w:type="dxa" w:w="2880"/>
          </w:tcPr>
          <w:p>
            <w:r/>
            <w:r>
              <w:t>0x100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pow(MMFLOAT base, MMFLOAT exp)</w:t>
            </w:r>
          </w:p>
        </w:tc>
      </w:tr>
    </w:tbl>
    <w:p>
      <w:pPr>
        <w:spacing w:after="40"/>
      </w:pPr>
    </w:p>
    <w:p>
      <w:pPr>
        <w:pStyle w:val="Heading2"/>
      </w:pPr>
      <w:r>
        <w:t>Single precision (float)</w:t>
      </w:r>
    </w:p>
    <w:p>
      <w:r>
        <w:rPr>
          <w:rFonts w:ascii="Consolas" w:hAnsi="Consolas"/>
          <w:sz w:val="18"/>
        </w:rPr>
        <w:t>MMFLOAT</w:t>
      </w:r>
      <w:r>
        <w:t xml:space="preserve"> is a </w:t>
      </w:r>
      <w:r>
        <w:rPr>
          <w:rFonts w:ascii="Consolas" w:hAnsi="Consolas"/>
          <w:sz w:val="18"/>
        </w:rPr>
        <w:t>double</w:t>
      </w:r>
      <w:r>
        <w:t xml:space="preserve">; these routines operate on C </w:t>
      </w:r>
      <w:r>
        <w:rPr>
          <w:rFonts w:ascii="Consolas" w:hAnsi="Consolas"/>
          <w:sz w:val="18"/>
        </w:rPr>
        <w:t>float</w:t>
      </w:r>
      <w:r>
        <w:t xml:space="preserve">. On the </w:t>
      </w:r>
      <w:r>
        <w:rPr>
          <w:b/>
        </w:rPr>
        <w:t>RP2350</w:t>
      </w:r>
    </w:p>
    <w:p>
      <w:r>
        <w:t xml:space="preserve">(firmware built </w:t>
      </w:r>
      <w:r>
        <w:rPr>
          <w:rFonts w:ascii="Consolas" w:hAnsi="Consolas"/>
          <w:sz w:val="18"/>
        </w:rPr>
        <w:t>pico_vfp</w:t>
      </w:r>
      <w:r>
        <w:t xml:space="preserve">) </w:t>
      </w:r>
      <w:r>
        <w:rPr>
          <w:rFonts w:ascii="Consolas" w:hAnsi="Consolas"/>
          <w:sz w:val="18"/>
        </w:rPr>
        <w:t>float</w:t>
      </w:r>
      <w:r>
        <w:t xml:space="preserve"> runs on the M33 </w:t>
      </w:r>
      <w:r>
        <w:rPr>
          <w:b/>
        </w:rPr>
        <w:t>FPU</w:t>
      </w:r>
      <w:r>
        <w:t>, so single precision</w:t>
      </w:r>
    </w:p>
    <w:p>
      <w:r>
        <w:t>is markedly faster than double — worth using in hot CSUB maths. BASIC numbers are</w:t>
      </w:r>
    </w:p>
    <w:p>
      <w:r>
        <w:t xml:space="preserve">still </w:t>
      </w:r>
      <w:r>
        <w:rPr>
          <w:rFonts w:ascii="Consolas" w:hAnsi="Consolas"/>
          <w:sz w:val="18"/>
        </w:rPr>
        <w:t>double</w:t>
      </w:r>
      <w:r>
        <w:t xml:space="preserve">, so convert at the boundary: </w:t>
      </w:r>
      <w:r>
        <w:rPr>
          <w:rFonts w:ascii="Consolas" w:hAnsi="Consolas"/>
          <w:sz w:val="18"/>
        </w:rPr>
        <w:t>DtoS</w:t>
      </w:r>
      <w:r>
        <w:t xml:space="preserve"> the incoming </w:t>
      </w:r>
      <w:r>
        <w:rPr>
          <w:rFonts w:ascii="Consolas" w:hAnsi="Consolas"/>
          <w:sz w:val="18"/>
        </w:rPr>
        <w:t>pf()</w:t>
      </w:r>
      <w:r>
        <w:t xml:space="preserve"> values to</w:t>
      </w:r>
    </w:p>
    <w:p>
      <w:r>
        <w:rPr>
          <w:rFonts w:ascii="Consolas" w:hAnsi="Consolas"/>
          <w:sz w:val="18"/>
        </w:rPr>
        <w:t>float</w:t>
      </w:r>
      <w:r>
        <w:t xml:space="preserve">, compute in </w:t>
      </w:r>
      <w:r>
        <w:rPr>
          <w:rFonts w:ascii="Consolas" w:hAnsi="Consolas"/>
          <w:sz w:val="18"/>
        </w:rPr>
        <w:t>float</w:t>
      </w:r>
      <w:r>
        <w:t xml:space="preserve">, then </w:t>
      </w:r>
      <w:r>
        <w:rPr>
          <w:rFonts w:ascii="Consolas" w:hAnsi="Consolas"/>
          <w:sz w:val="18"/>
        </w:rPr>
        <w:t>StoD</w:t>
      </w:r>
      <w:r>
        <w:t>/</w:t>
      </w:r>
      <w:r>
        <w:rPr>
          <w:rFonts w:ascii="Consolas" w:hAnsi="Consolas"/>
          <w:sz w:val="18"/>
        </w:rPr>
        <w:t>StoI</w:t>
      </w:r>
      <w:r>
        <w:t xml:space="preserve"> to write results back (see</w:t>
      </w:r>
    </w:p>
    <w:p>
      <w:r>
        <w:rPr>
          <w:rFonts w:ascii="Consolas" w:hAnsi="Consolas"/>
          <w:sz w:val="18"/>
        </w:rPr>
        <w:t>bubble_s.c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SAdd</w:t>
            </w:r>
          </w:p>
        </w:tc>
        <w:tc>
          <w:tcPr>
            <w:tcW w:type="dxa" w:w="2880"/>
          </w:tcPr>
          <w:p>
            <w:r/>
            <w:r>
              <w:t>0x104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SAdd(float,float)</w:t>
            </w:r>
            <w:r>
              <w:t xml:space="preserve"> — a+b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SSub</w:t>
            </w:r>
          </w:p>
        </w:tc>
        <w:tc>
          <w:tcPr>
            <w:tcW w:type="dxa" w:w="2880"/>
          </w:tcPr>
          <w:p>
            <w:r/>
            <w:r>
              <w:t>0x108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SSub(float,float)</w:t>
            </w:r>
            <w:r>
              <w:t xml:space="preserve"> — a−b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SMul</w:t>
            </w:r>
          </w:p>
        </w:tc>
        <w:tc>
          <w:tcPr>
            <w:tcW w:type="dxa" w:w="2880"/>
          </w:tcPr>
          <w:p>
            <w:r/>
            <w:r>
              <w:t>0x10C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SMul(float,float)</w:t>
            </w:r>
            <w:r>
              <w:t xml:space="preserve"> — a×b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SDiv</w:t>
            </w:r>
          </w:p>
        </w:tc>
        <w:tc>
          <w:tcPr>
            <w:tcW w:type="dxa" w:w="2880"/>
          </w:tcPr>
          <w:p>
            <w:r/>
            <w:r>
              <w:t>0x110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SDiv(float,float)</w:t>
            </w:r>
            <w:r>
              <w:t xml:space="preserve"> — a÷b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SCmp</w:t>
            </w:r>
          </w:p>
        </w:tc>
        <w:tc>
          <w:tcPr>
            <w:tcW w:type="dxa" w:w="2880"/>
          </w:tcPr>
          <w:p>
            <w:r/>
            <w:r>
              <w:t>0x114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SCmp(float,float)</w:t>
            </w:r>
            <w:r>
              <w:t xml:space="preserve"> — −1 / 0 /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SSin</w:t>
            </w:r>
          </w:p>
        </w:tc>
        <w:tc>
          <w:tcPr>
            <w:tcW w:type="dxa" w:w="2880"/>
          </w:tcPr>
          <w:p>
            <w:r/>
            <w:r>
              <w:t>0x118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SSin(float)</w:t>
            </w:r>
            <w:r>
              <w:t xml:space="preserve"> — sinf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SCos</w:t>
            </w:r>
          </w:p>
        </w:tc>
        <w:tc>
          <w:tcPr>
            <w:tcW w:type="dxa" w:w="2880"/>
          </w:tcPr>
          <w:p>
            <w:r/>
            <w:r>
              <w:t>0x11C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SCos(float)</w:t>
            </w:r>
            <w:r>
              <w:t xml:space="preserve"> — cosf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SSqrt</w:t>
            </w:r>
          </w:p>
        </w:tc>
        <w:tc>
          <w:tcPr>
            <w:tcW w:type="dxa" w:w="2880"/>
          </w:tcPr>
          <w:p>
            <w:r/>
            <w:r>
              <w:t>0x120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SSqrt(float)</w:t>
            </w:r>
            <w:r>
              <w:t xml:space="preserve"> — sqrtf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SAtan2</w:t>
            </w:r>
          </w:p>
        </w:tc>
        <w:tc>
          <w:tcPr>
            <w:tcW w:type="dxa" w:w="2880"/>
          </w:tcPr>
          <w:p>
            <w:r/>
            <w:r>
              <w:t>0x124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SAtan2(float y, float x)</w:t>
            </w:r>
            <w:r>
              <w:t xml:space="preserve"> — atan2f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SPow</w:t>
            </w:r>
          </w:p>
        </w:tc>
        <w:tc>
          <w:tcPr>
            <w:tcW w:type="dxa" w:w="2880"/>
          </w:tcPr>
          <w:p>
            <w:r/>
            <w:r>
              <w:t>0x128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SPow(float base, float exp)</w:t>
            </w:r>
            <w:r>
              <w:t xml:space="preserve"> — powf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DtoS</w:t>
            </w:r>
          </w:p>
        </w:tc>
        <w:tc>
          <w:tcPr>
            <w:tcW w:type="dxa" w:w="2880"/>
          </w:tcPr>
          <w:p>
            <w:r/>
            <w:r>
              <w:t>0x12C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DtoS(double)</w:t>
            </w:r>
            <w:r>
              <w:t xml:space="preserve"> — double → single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StoD</w:t>
            </w:r>
          </w:p>
        </w:tc>
        <w:tc>
          <w:tcPr>
            <w:tcW w:type="dxa" w:w="2880"/>
          </w:tcPr>
          <w:p>
            <w:r/>
            <w:r>
              <w:t>0x130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double StoD(float)</w:t>
            </w:r>
            <w:r>
              <w:t xml:space="preserve"> — single → double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StoI</w:t>
            </w:r>
          </w:p>
        </w:tc>
        <w:tc>
          <w:tcPr>
            <w:tcW w:type="dxa" w:w="2880"/>
          </w:tcPr>
          <w:p>
            <w:r/>
            <w:r>
              <w:t>0x134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StoI(float)</w:t>
            </w:r>
            <w:r>
              <w:t xml:space="preserve"> — single → int (rounds)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ItoS</w:t>
            </w:r>
          </w:p>
        </w:tc>
        <w:tc>
          <w:tcPr>
            <w:tcW w:type="dxa" w:w="2880"/>
          </w:tcPr>
          <w:p>
            <w:r/>
            <w:r>
              <w:t>0x138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ItoS(long long)</w:t>
            </w:r>
            <w:r>
              <w:t xml:space="preserve"> — int → single</w:t>
            </w:r>
          </w:p>
        </w:tc>
      </w:tr>
    </w:tbl>
    <w:p>
      <w:pPr>
        <w:spacing w:after="40"/>
      </w:pPr>
    </w:p>
    <w:p>
      <w:pPr>
        <w:pStyle w:val="IntenseQuote"/>
      </w:pPr>
      <w:r>
        <w:t>On the RP2040 (no FPU) these are *software* single precision — still faster</w:t>
      </w:r>
    </w:p>
    <w:p>
      <w:pPr>
        <w:pStyle w:val="IntenseQuote"/>
      </w:pPr>
      <w:r>
        <w:t>than software double, but not FPU‑accelerated. The double routines above use</w:t>
      </w:r>
    </w:p>
    <w:p>
      <w:pPr>
        <w:pStyle w:val="IntenseQuote"/>
      </w:pPr>
      <w:r>
        <w:t>the DCP coprocessor on RP2350.</w:t>
      </w:r>
    </w:p>
    <w:p>
      <w:pPr>
        <w:pStyle w:val="Heading2"/>
      </w:pPr>
      <w:r>
        <w:t>Graphics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DrawPixel</w:t>
            </w:r>
          </w:p>
        </w:tc>
        <w:tc>
          <w:tcPr>
            <w:tcW w:type="dxa" w:w="2880"/>
          </w:tcPr>
          <w:p>
            <w:r/>
            <w:r>
              <w:t>0xEC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DrawPixel(int x, int y, int rgb)</w:t>
            </w:r>
            <w:r>
              <w:t xml:space="preserve"> — plot one pixel; firmware packs the colour for the active mode (format‑independent)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DrawLine</w:t>
            </w:r>
          </w:p>
        </w:tc>
        <w:tc>
          <w:tcPr>
            <w:tcW w:type="dxa" w:w="2880"/>
          </w:tcPr>
          <w:p>
            <w:r/>
            <w:r>
              <w:t>0x40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DrawLine(int x1,int y1,int x2,int y2,int w,int 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DrawRectangle</w:t>
            </w:r>
          </w:p>
        </w:tc>
        <w:tc>
          <w:tcPr>
            <w:tcW w:type="dxa" w:w="2880"/>
          </w:tcPr>
          <w:p>
            <w:r/>
            <w:r>
              <w:t>0x38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DrawRectangle(int x1,int y1,int x2,int y2,int c)</w:t>
            </w:r>
            <w:r>
              <w:t xml:space="preserve"> — filled (inclusive)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DrawCircle</w:t>
            </w:r>
          </w:p>
        </w:tc>
        <w:tc>
          <w:tcPr>
            <w:tcW w:type="dxa" w:w="2880"/>
          </w:tcPr>
          <w:p>
            <w:r/>
            <w:r>
              <w:t>0x94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DrawCircle(int x,int y,int r,int w,int c,int fill,MMFLOAT aspect)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DrawTriangle</w:t>
            </w:r>
          </w:p>
        </w:tc>
        <w:tc>
          <w:tcPr>
            <w:tcW w:type="dxa" w:w="2880"/>
          </w:tcPr>
          <w:p>
            <w:r/>
            <w:r>
              <w:t>0x98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DrawTriangle(int x0,int y0,int x1,int y1,int x2,int y2,int c,int fill)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DrawBitmap</w:t>
            </w:r>
          </w:p>
        </w:tc>
        <w:tc>
          <w:tcPr>
            <w:tcW w:type="dxa" w:w="2880"/>
          </w:tcPr>
          <w:p>
            <w:r/>
            <w:r>
              <w:t>0x3C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DrawBitmap(int x,int y,int w,int h,int scale,int fg,int bg,unsigned char *bmp)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DrawBuffer</w:t>
            </w:r>
          </w:p>
        </w:tc>
        <w:tc>
          <w:tcPr>
            <w:tcW w:type="dxa" w:w="2880"/>
          </w:tcPr>
          <w:p>
            <w:r/>
            <w:r>
              <w:t>0x68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DrawBuffer(int x1,int y1,int x2,int y2,char *src)</w:t>
            </w:r>
            <w:r>
              <w:t xml:space="preserve"> — blit a pixel block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ReadBuffer</w:t>
            </w:r>
          </w:p>
        </w:tc>
        <w:tc>
          <w:tcPr>
            <w:tcW w:type="dxa" w:w="2880"/>
          </w:tcPr>
          <w:p>
            <w:r/>
            <w:r>
              <w:t>0x6C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ReadBuffer(int x1,int y1,int x2,int y2,char *dst)</w:t>
            </w:r>
            <w:r>
              <w:t xml:space="preserve"> — read a pixel block 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ScrollLCD</w:t>
            </w:r>
          </w:p>
        </w:tc>
        <w:tc>
          <w:tcPr>
            <w:tcW w:type="dxa" w:w="2880"/>
          </w:tcPr>
          <w:p>
            <w:r/>
            <w:r>
              <w:t>0x80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ScrollLCD(int lines, int blank)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FontTable</w:t>
            </w:r>
          </w:p>
        </w:tc>
        <w:tc>
          <w:tcPr>
            <w:tcW w:type="dxa" w:w="2880"/>
          </w:tcPr>
          <w:p>
            <w:r/>
            <w:r>
              <w:t>0x44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const unsigned char *FontTable[]</w:t>
            </w:r>
            <w:r>
              <w:t xml:space="preserve"> — installed font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HRes</w:t>
            </w:r>
          </w:p>
        </w:tc>
        <w:tc>
          <w:tcPr>
            <w:tcW w:type="dxa" w:w="2880"/>
          </w:tcPr>
          <w:p>
            <w:r/>
            <w:r>
              <w:t>0x4C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int</w:t>
            </w:r>
            <w:r>
              <w:t xml:space="preserve"> — current horizontal resolution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VRes</w:t>
            </w:r>
          </w:p>
        </w:tc>
        <w:tc>
          <w:tcPr>
            <w:tcW w:type="dxa" w:w="2880"/>
          </w:tcPr>
          <w:p>
            <w:r/>
            <w:r>
              <w:t>0x50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int</w:t>
            </w:r>
            <w:r>
              <w:t xml:space="preserve"> — current vertical resolution</w:t>
            </w:r>
          </w:p>
        </w:tc>
      </w:tr>
    </w:tbl>
    <w:p>
      <w:pPr>
        <w:spacing w:after="40"/>
      </w:pPr>
    </w:p>
    <w:p>
      <w:pPr>
        <w:pStyle w:val="Heading2"/>
      </w:pPr>
      <w:r>
        <w:t>Framebuffer (direct access)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WriteBuf</w:t>
            </w:r>
          </w:p>
        </w:tc>
        <w:tc>
          <w:tcPr>
            <w:tcW w:type="dxa" w:w="2880"/>
          </w:tcPr>
          <w:p>
            <w:r/>
            <w:r>
              <w:t>0xDC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current </w:t>
            </w:r>
            <w:r>
              <w:rPr>
                <w:b/>
              </w:rPr>
              <w:t>write</w:t>
            </w:r>
            <w:r>
              <w:t xml:space="preserve"> framebuffer. Bytes are mode‑specific (RGB121 = 4 bpp / 2 px‑per‑byte; RGB332 = 1 byte/px), so use only when you know your mode. Prefer </w:t>
            </w:r>
            <w:r>
              <w:rPr>
                <w:rFonts w:ascii="Consolas" w:hAnsi="Consolas"/>
                <w:sz w:val="18"/>
              </w:rPr>
              <w:t>DrawPixel</w:t>
            </w:r>
            <w:r>
              <w:t xml:space="preserve"> otherwise.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FrameBuf</w:t>
            </w:r>
          </w:p>
        </w:tc>
        <w:tc>
          <w:tcPr>
            <w:tcW w:type="dxa" w:w="2880"/>
          </w:tcPr>
          <w:p>
            <w:r/>
            <w:r>
              <w:t>0xE0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frame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LayerBuf</w:t>
            </w:r>
          </w:p>
        </w:tc>
        <w:tc>
          <w:tcPr>
            <w:tcW w:type="dxa" w:w="2880"/>
          </w:tcPr>
          <w:p>
            <w:r/>
            <w:r>
              <w:t>0xE4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overlay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DisplayBuf</w:t>
            </w:r>
          </w:p>
        </w:tc>
        <w:tc>
          <w:tcPr>
            <w:tcW w:type="dxa" w:w="2880"/>
          </w:tcPr>
          <w:p>
            <w:r/>
            <w:r>
              <w:t>0xE8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display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Display_Refresh</w:t>
            </w:r>
          </w:p>
        </w:tc>
        <w:tc>
          <w:tcPr>
            <w:tcW w:type="dxa" w:w="2880"/>
          </w:tcPr>
          <w:p>
            <w:r/>
            <w:r>
              <w:t>0xF0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Display_Refresh(void)</w:t>
            </w:r>
            <w:r>
              <w:t xml:space="preserve"> — push direct writes to a buffered/SPI panel (no‑op on DMA‑scanned VGA/HDMI)</w:t>
            </w:r>
          </w:p>
        </w:tc>
      </w:tr>
    </w:tbl>
    <w:p>
      <w:pPr>
        <w:spacing w:after="40"/>
      </w:pPr>
    </w:p>
    <w:p>
      <w:pPr>
        <w:pStyle w:val="Heading2"/>
      </w:pPr>
      <w:r>
        <w:t>Audio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AudioOutput</w:t>
            </w:r>
          </w:p>
        </w:tc>
        <w:tc>
          <w:tcPr>
            <w:tcW w:type="dxa" w:w="2880"/>
          </w:tcPr>
          <w:p>
            <w:r/>
            <w:r>
              <w:t>0xC4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AudioOutput(uint16_t left, uint16_t right)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AUDIO_WRAP</w:t>
            </w:r>
          </w:p>
        </w:tc>
        <w:tc>
          <w:tcPr>
            <w:tcW w:type="dxa" w:w="2880"/>
          </w:tcPr>
          <w:p>
            <w:r/>
            <w:r>
              <w:t>0xCC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uint16_t</w:t>
            </w:r>
            <w:r>
              <w:t xml:space="preserve"> — current audio PWM wrap (full‑scale) value</w:t>
            </w:r>
          </w:p>
        </w:tc>
      </w:tr>
    </w:tbl>
    <w:p>
      <w:pPr>
        <w:spacing w:after="40"/>
      </w:pPr>
    </w:p>
    <w:p>
      <w:pPr>
        <w:pStyle w:val="Heading2"/>
      </w:pPr>
      <w:r>
        <w:t>System data and interrupt vectors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t>0x8C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struct option_s *</w:t>
            </w:r>
            <w:r>
              <w:t xml:space="preserve"> — the firmware option/settings 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g_vartbl</w:t>
            </w:r>
          </w:p>
        </w:tc>
        <w:tc>
          <w:tcPr>
            <w:tcW w:type="dxa" w:w="2880"/>
          </w:tcPr>
          <w:p>
            <w:r/>
            <w:r>
              <w:t>0x60</w:t>
            </w:r>
          </w:p>
        </w:tc>
        <w:tc>
          <w:tcPr>
            <w:tcW w:type="dxa" w:w="2880"/>
          </w:tcPr>
          <w:p>
            <w:r/>
            <w:r>
              <w:t>the BASIC variable 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g_varcnt</w:t>
            </w:r>
          </w:p>
        </w:tc>
        <w:tc>
          <w:tcPr>
            <w:tcW w:type="dxa" w:w="2880"/>
          </w:tcPr>
          <w:p>
            <w:r/>
            <w:r>
              <w:t>0x64</w:t>
            </w:r>
          </w:p>
        </w:tc>
        <w:tc>
          <w:tcPr>
            <w:tcW w:type="dxa" w:w="2880"/>
          </w:tcPr>
          <w:p>
            <w:r/>
            <w:r>
              <w:t>number of variables in the 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Timer</w:t>
            </w:r>
          </w:p>
        </w:tc>
        <w:tc>
          <w:tcPr>
            <w:tcW w:type="dxa" w:w="2880"/>
          </w:tcPr>
          <w:p>
            <w:r/>
            <w:r>
              <w:t>0x9C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long long Timer(void)</w:t>
            </w:r>
            <w:r>
              <w:t xml:space="preserve"> — microsecond timer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CFuncmSec</w:t>
            </w:r>
          </w:p>
        </w:tc>
        <w:tc>
          <w:tcPr>
            <w:tcW w:type="dxa" w:w="2880"/>
          </w:tcPr>
          <w:p>
            <w:r/>
            <w:r>
              <w:t>0x78</w:t>
            </w:r>
          </w:p>
        </w:tc>
        <w:tc>
          <w:tcPr>
            <w:tcW w:type="dxa" w:w="2880"/>
          </w:tcPr>
          <w:p>
            <w:r/>
            <w:r>
              <w:t>vector slot for a millisecond‑tick CFunction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CFuncInt1</w:t>
            </w:r>
            <w:r>
              <w:t>…</w:t>
            </w:r>
            <w:r>
              <w:rPr>
                <w:rFonts w:ascii="Consolas" w:hAnsi="Consolas"/>
                <w:sz w:val="18"/>
              </w:rPr>
              <w:t>CFuncInt4</w:t>
            </w:r>
          </w:p>
        </w:tc>
        <w:tc>
          <w:tcPr>
            <w:tcW w:type="dxa" w:w="2880"/>
          </w:tcPr>
          <w:p>
            <w:r/>
            <w:r>
              <w:t>0xB8,0xBC,0xD0,0xD4</w:t>
            </w:r>
          </w:p>
        </w:tc>
        <w:tc>
          <w:tcPr>
            <w:tcW w:type="dxa" w:w="2880"/>
          </w:tcPr>
          <w:p>
            <w:r/>
            <w:r>
              <w:t>vector slots for interrupt CFunctions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CSubComplete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Interrupt</w:t>
            </w:r>
          </w:p>
        </w:tc>
        <w:tc>
          <w:tcPr>
            <w:tcW w:type="dxa" w:w="2880"/>
          </w:tcPr>
          <w:p>
            <w:r/>
            <w:r>
              <w:t>0xC0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char</w:t>
            </w:r>
            <w:r>
              <w:t xml:space="preserve"> — interrupt‑in‑progress flag</w:t>
            </w:r>
          </w:p>
        </w:tc>
      </w:tr>
    </w:tbl>
    <w:p>
      <w:pPr>
        <w:spacing w:after="40"/>
      </w:pPr>
    </w:p>
    <w:p>
      <w:pPr>
        <w:pStyle w:val="IntenseQuote"/>
      </w:pPr>
      <w:r>
        <w:t xml:space="preserve">Slots </w:t>
      </w:r>
      <w:r>
        <w:rPr>
          <w:rFonts w:ascii="Consolas" w:hAnsi="Consolas"/>
          <w:sz w:val="18"/>
        </w:rPr>
        <w:t>0x84</w:t>
      </w:r>
      <w:r>
        <w:t>+ assume current firmware. The framebuffer/maths group at</w:t>
      </w:r>
    </w:p>
    <w:p>
      <w:pPr>
        <w:pStyle w:val="IntenseQuote"/>
      </w:pPr>
      <w:r>
        <w:rPr>
          <w:rFonts w:ascii="Consolas" w:hAnsi="Consolas"/>
          <w:sz w:val="18"/>
        </w:rPr>
        <w:t>0xDC</w:t>
      </w:r>
      <w:r>
        <w:t>–</w:t>
      </w:r>
      <w:r>
        <w:rPr>
          <w:rFonts w:ascii="Consolas" w:hAnsi="Consolas"/>
          <w:sz w:val="18"/>
        </w:rPr>
        <w:t>0x100</w:t>
      </w:r>
      <w:r>
        <w:t xml:space="preserve"> was added later; older firmware stops at </w:t>
      </w:r>
      <w:r>
        <w:rPr>
          <w:rFonts w:ascii="Consolas" w:hAnsi="Consolas"/>
          <w:sz w:val="18"/>
        </w:rPr>
        <w:t>PIOExecute</w:t>
      </w:r>
      <w:r>
        <w:t xml:space="preserve"> (0xD8).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