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112Kb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192</w:t>
            </w:r>
            <w:r>
              <w:rPr>
                <w:szCs w:val="22"/>
              </w:rPr>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208Kb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576</w:t>
            </w:r>
          </w:p>
        </w:tc>
        <w:tc>
          <w:tcPr>
            <w:tcW w:w="1134" w:type="dxa"/>
          </w:tcPr>
          <w:p w14:paraId="18BB26E9" w14:textId="77777777" w:rsidR="005320DA" w:rsidRPr="000A1E40" w:rsidRDefault="004E28CC" w:rsidP="00FC6A18">
            <w:pPr>
              <w:rPr>
                <w:b/>
                <w:bCs/>
                <w:szCs w:val="22"/>
              </w:rPr>
            </w:pPr>
            <w:r w:rsidRPr="000A1E40">
              <w:rPr>
                <w:szCs w:val="22"/>
              </w:rPr>
              <w:t>192</w:t>
            </w:r>
            <w:r>
              <w:rPr>
                <w:szCs w:val="22"/>
              </w:rPr>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208Kb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576</w:t>
            </w:r>
          </w:p>
        </w:tc>
        <w:tc>
          <w:tcPr>
            <w:tcW w:w="1134" w:type="dxa"/>
          </w:tcPr>
          <w:p w14:paraId="76EC3A2B" w14:textId="77777777" w:rsidR="005320DA" w:rsidRPr="000A1E40" w:rsidRDefault="004E28CC" w:rsidP="00FC6A18">
            <w:pPr>
              <w:rPr>
                <w:b/>
                <w:bCs/>
                <w:szCs w:val="22"/>
              </w:rPr>
            </w:pPr>
            <w:r w:rsidRPr="000A1E40">
              <w:rPr>
                <w:szCs w:val="22"/>
              </w:rPr>
              <w:t>192</w:t>
            </w:r>
            <w:r>
              <w:rPr>
                <w:szCs w:val="22"/>
              </w:rPr>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544</w:t>
            </w:r>
          </w:p>
        </w:tc>
        <w:tc>
          <w:tcPr>
            <w:tcW w:w="1134" w:type="dxa"/>
          </w:tcPr>
          <w:p w14:paraId="25B3AAE0" w14:textId="77777777" w:rsidR="005320DA" w:rsidRPr="000A1E40" w:rsidRDefault="000D4617" w:rsidP="00FC6A18">
            <w:pPr>
              <w:rPr>
                <w:b/>
                <w:bCs/>
                <w:szCs w:val="22"/>
              </w:rPr>
            </w:pPr>
            <w:r>
              <w:rPr>
                <w:szCs w:val="22"/>
              </w:rPr>
              <w:t>192</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544</w:t>
            </w:r>
          </w:p>
        </w:tc>
        <w:tc>
          <w:tcPr>
            <w:tcW w:w="1134" w:type="dxa"/>
          </w:tcPr>
          <w:p w14:paraId="082C8457" w14:textId="77777777" w:rsidR="005320DA" w:rsidRPr="000A1E40" w:rsidRDefault="000D4617" w:rsidP="00FC6A18">
            <w:pPr>
              <w:rPr>
                <w:b/>
                <w:bCs/>
                <w:szCs w:val="22"/>
              </w:rPr>
            </w:pPr>
            <w:r>
              <w:rPr>
                <w:szCs w:val="22"/>
              </w:rPr>
              <w:t>192</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156Kb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544</w:t>
            </w:r>
          </w:p>
        </w:tc>
        <w:tc>
          <w:tcPr>
            <w:tcW w:w="1134" w:type="dxa"/>
          </w:tcPr>
          <w:p w14:paraId="69E2554A" w14:textId="77777777" w:rsidR="005320DA" w:rsidRPr="000A1E40" w:rsidRDefault="000D4617" w:rsidP="00FC6A18">
            <w:pPr>
              <w:rPr>
                <w:b/>
                <w:bCs/>
                <w:szCs w:val="22"/>
              </w:rPr>
            </w:pPr>
            <w:r>
              <w:rPr>
                <w:szCs w:val="22"/>
              </w:rPr>
              <w:t>192</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148Kb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544</w:t>
            </w:r>
          </w:p>
        </w:tc>
        <w:tc>
          <w:tcPr>
            <w:tcW w:w="1134" w:type="dxa"/>
          </w:tcPr>
          <w:p w14:paraId="3E6F5340" w14:textId="77777777" w:rsidR="005320DA" w:rsidRPr="000A1E40" w:rsidRDefault="000D4617" w:rsidP="00FC6A18">
            <w:pPr>
              <w:rPr>
                <w:b/>
                <w:bCs/>
                <w:szCs w:val="22"/>
              </w:rPr>
            </w:pPr>
            <w:r>
              <w:rPr>
                <w:szCs w:val="22"/>
              </w:rPr>
              <w:t>192</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208Kb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576</w:t>
            </w:r>
          </w:p>
        </w:tc>
        <w:tc>
          <w:tcPr>
            <w:tcW w:w="1134" w:type="dxa"/>
          </w:tcPr>
          <w:p w14:paraId="196CDF10" w14:textId="77777777" w:rsidR="00CB3578" w:rsidRPr="000A1E40" w:rsidRDefault="000D4617" w:rsidP="00FC6A18">
            <w:pPr>
              <w:rPr>
                <w:b/>
                <w:bCs/>
                <w:szCs w:val="22"/>
              </w:rPr>
            </w:pPr>
            <w:r>
              <w:rPr>
                <w:szCs w:val="22"/>
              </w:rPr>
              <w:t>192</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208Kb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576</w:t>
            </w:r>
          </w:p>
        </w:tc>
        <w:tc>
          <w:tcPr>
            <w:tcW w:w="1134" w:type="dxa"/>
          </w:tcPr>
          <w:p w14:paraId="4E8CF7B2" w14:textId="77777777" w:rsidR="00CB3578" w:rsidRPr="000A1E40" w:rsidRDefault="000D4617" w:rsidP="00FC6A18">
            <w:pPr>
              <w:rPr>
                <w:b/>
                <w:bCs/>
                <w:szCs w:val="22"/>
              </w:rPr>
            </w:pPr>
            <w:r>
              <w:rPr>
                <w:szCs w:val="22"/>
              </w:rPr>
              <w:t>192</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208Kb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576</w:t>
            </w:r>
          </w:p>
        </w:tc>
        <w:tc>
          <w:tcPr>
            <w:tcW w:w="1134" w:type="dxa"/>
          </w:tcPr>
          <w:p w14:paraId="1A5485D7" w14:textId="77777777" w:rsidR="00CB3578" w:rsidRPr="000A1E40" w:rsidRDefault="000D4617" w:rsidP="00FC6A18">
            <w:pPr>
              <w:rPr>
                <w:b/>
                <w:bCs/>
                <w:szCs w:val="22"/>
              </w:rPr>
            </w:pPr>
            <w:r>
              <w:rPr>
                <w:szCs w:val="22"/>
              </w:rPr>
              <w:t>192</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544</w:t>
            </w:r>
          </w:p>
        </w:tc>
        <w:tc>
          <w:tcPr>
            <w:tcW w:w="1134" w:type="dxa"/>
          </w:tcPr>
          <w:p w14:paraId="0C50C477" w14:textId="77777777" w:rsidR="00CB3578" w:rsidRPr="000A1E40" w:rsidRDefault="000D4617" w:rsidP="00FC6A18">
            <w:pPr>
              <w:rPr>
                <w:b/>
                <w:bCs/>
                <w:szCs w:val="22"/>
              </w:rPr>
            </w:pPr>
            <w:r>
              <w:rPr>
                <w:szCs w:val="22"/>
              </w:rPr>
              <w:t>192</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RP2350 VERSIONS ONLY</w:t>
            </w:r>
          </w:p>
          <w:p w14:paraId="6ADC9E54"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SHADOW</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r w:rsidR="002B114C"/>
            <w:r w:rsidRPr="000A1E40"/>
          </w:p>
          <w:p w14:paraId="325CBDB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5CBDB7"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25CBDB7"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46484C5"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46484C5"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 xml:space="preserve">OPTION SYMBOLS OFF</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 xml:space="preserve">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BE3D595" w14:textId="77777777" w:rsidR="003303FB" w:rsidRPr="000A1E40" w:rsidRDefault="003303FB" w:rsidP="00C46A52">
            <w:pPr>
              <w:rPr>
                <w:spacing w:val="-2"/>
              </w:rPr>
            </w:pPr>
            <w:r w:rsidRPr="000A1E40">
              <w:rPr>
                <w:spacing w:val="-2"/>
              </w:rPr>
              <w:t xml:space="preserve">It must be on a line by itself before any other command except for comment lines and a LIBRARY LOAD command (which can come before or after it).  It cannot be used at the command prompt.</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