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E5A" w:rsidRPr="00B47C3A" w:rsidRDefault="00B47C3A">
      <w:pPr>
        <w:rPr>
          <w:rFonts w:ascii="Algerian" w:hAnsi="Algerian"/>
          <w:sz w:val="28"/>
          <w:szCs w:val="28"/>
        </w:rPr>
      </w:pPr>
      <w:r w:rsidRPr="00B47C3A">
        <w:rPr>
          <w:rFonts w:ascii="Algerian" w:hAnsi="Algerian"/>
          <w:sz w:val="28"/>
          <w:szCs w:val="28"/>
        </w:rPr>
        <w:t>TD N°…..</w:t>
      </w:r>
    </w:p>
    <w:p w:rsidR="00B47C3A" w:rsidRPr="00B47C3A" w:rsidRDefault="00B47C3A">
      <w:pPr>
        <w:rPr>
          <w:rFonts w:ascii="Algerian" w:hAnsi="Algerian"/>
          <w:sz w:val="24"/>
          <w:szCs w:val="24"/>
        </w:rPr>
      </w:pPr>
      <w:r w:rsidRPr="00B47C3A">
        <w:rPr>
          <w:rFonts w:ascii="Algerian" w:hAnsi="Algerian"/>
          <w:sz w:val="24"/>
          <w:szCs w:val="24"/>
        </w:rPr>
        <w:t>Exercice 1</w:t>
      </w:r>
    </w:p>
    <w:p w:rsidR="00B47C3A" w:rsidRDefault="00B47C3A">
      <w:r>
        <w:rPr>
          <w:noProof/>
          <w:lang w:eastAsia="fr-FR"/>
        </w:rPr>
        <w:drawing>
          <wp:inline distT="0" distB="0" distL="0" distR="0">
            <wp:extent cx="5762625" cy="46386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rsidR="00B47C3A" w:rsidRDefault="00B47C3A">
      <w:pPr>
        <w:rPr>
          <w:rFonts w:ascii="Times New Roman" w:hAnsi="Times New Roman" w:cs="Times New Roman"/>
          <w:sz w:val="24"/>
          <w:szCs w:val="24"/>
        </w:rPr>
      </w:pPr>
      <w:r w:rsidRPr="00B47C3A">
        <w:rPr>
          <w:rFonts w:ascii="Times New Roman" w:hAnsi="Times New Roman" w:cs="Times New Roman"/>
          <w:sz w:val="24"/>
          <w:szCs w:val="24"/>
        </w:rPr>
        <w:t xml:space="preserve">TAF : </w:t>
      </w:r>
      <w:r w:rsidRPr="00B47C3A">
        <w:rPr>
          <w:rFonts w:ascii="Times New Roman" w:hAnsi="Times New Roman" w:cs="Times New Roman"/>
          <w:sz w:val="24"/>
          <w:szCs w:val="24"/>
        </w:rPr>
        <w:t>(Sur papier) Représentez l’arbre XML du document corrigé.</w:t>
      </w:r>
    </w:p>
    <w:p w:rsidR="00B47C3A" w:rsidRDefault="00B47C3A" w:rsidP="00B47C3A">
      <w:pPr>
        <w:rPr>
          <w:rFonts w:ascii="Algerian" w:hAnsi="Algerian"/>
          <w:sz w:val="24"/>
          <w:szCs w:val="24"/>
        </w:rPr>
      </w:pPr>
      <w:r>
        <w:rPr>
          <w:rFonts w:ascii="Algerian" w:hAnsi="Algerian"/>
          <w:sz w:val="24"/>
          <w:szCs w:val="24"/>
        </w:rPr>
        <w:t>Exercice 2</w:t>
      </w:r>
      <w:bookmarkStart w:id="0" w:name="_GoBack"/>
      <w:bookmarkEnd w:id="0"/>
    </w:p>
    <w:p w:rsidR="00B47C3A" w:rsidRPr="00B47C3A" w:rsidRDefault="00B47C3A" w:rsidP="00B47C3A">
      <w:pPr>
        <w:jc w:val="both"/>
        <w:rPr>
          <w:rFonts w:ascii="Times New Roman" w:hAnsi="Times New Roman" w:cs="Times New Roman"/>
          <w:sz w:val="24"/>
          <w:szCs w:val="24"/>
        </w:rPr>
      </w:pPr>
      <w:r w:rsidRPr="00B47C3A">
        <w:rPr>
          <w:rFonts w:ascii="Times New Roman" w:hAnsi="Times New Roman" w:cs="Times New Roman"/>
          <w:sz w:val="24"/>
          <w:szCs w:val="24"/>
        </w:rPr>
        <w:t xml:space="preserve">La bibliothèque </w:t>
      </w:r>
    </w:p>
    <w:p w:rsidR="00B47C3A" w:rsidRPr="00B47C3A" w:rsidRDefault="00B47C3A" w:rsidP="00B47C3A">
      <w:pPr>
        <w:jc w:val="both"/>
        <w:rPr>
          <w:rFonts w:ascii="Times New Roman" w:hAnsi="Times New Roman" w:cs="Times New Roman"/>
          <w:sz w:val="24"/>
          <w:szCs w:val="24"/>
        </w:rPr>
      </w:pPr>
      <w:r w:rsidRPr="00B47C3A">
        <w:rPr>
          <w:rFonts w:ascii="Times New Roman" w:hAnsi="Times New Roman" w:cs="Times New Roman"/>
          <w:sz w:val="24"/>
          <w:szCs w:val="24"/>
        </w:rPr>
        <w:t xml:space="preserve">On souhaite décrire le contenu d’une bibliothèque. Une bibliothèque est composée de livres. Chaque livre est composé d’un titre, d’un ensemble non vide d’auteurs, d’un éditeur, d’une année d’édition, d’un nombre de page, ainsi que d’un ensemble de parties (numéro de page, titre), contenant des chapitres (numéro de page, titre). </w:t>
      </w:r>
    </w:p>
    <w:p w:rsidR="00B47C3A" w:rsidRPr="00B47C3A" w:rsidRDefault="00B47C3A" w:rsidP="00B47C3A">
      <w:pPr>
        <w:jc w:val="both"/>
        <w:rPr>
          <w:rFonts w:ascii="Times New Roman" w:hAnsi="Times New Roman" w:cs="Times New Roman"/>
          <w:sz w:val="24"/>
          <w:szCs w:val="24"/>
        </w:rPr>
      </w:pPr>
      <w:r w:rsidRPr="00B47C3A">
        <w:rPr>
          <w:rFonts w:ascii="Times New Roman" w:hAnsi="Times New Roman" w:cs="Times New Roman"/>
          <w:sz w:val="24"/>
          <w:szCs w:val="24"/>
        </w:rPr>
        <w:t xml:space="preserve">1. (Sur papier) Proposer une structuration XML de ce document, ne contenant pas d’attributs, en utilisant un exemple de votre choix. </w:t>
      </w:r>
    </w:p>
    <w:p w:rsidR="00B47C3A" w:rsidRPr="00B47C3A" w:rsidRDefault="00B47C3A" w:rsidP="00B47C3A">
      <w:pPr>
        <w:jc w:val="both"/>
        <w:rPr>
          <w:rFonts w:ascii="Times New Roman" w:hAnsi="Times New Roman" w:cs="Times New Roman"/>
          <w:sz w:val="24"/>
          <w:szCs w:val="24"/>
        </w:rPr>
      </w:pPr>
      <w:r w:rsidRPr="00B47C3A">
        <w:rPr>
          <w:rFonts w:ascii="Times New Roman" w:hAnsi="Times New Roman" w:cs="Times New Roman"/>
          <w:sz w:val="24"/>
          <w:szCs w:val="24"/>
        </w:rPr>
        <w:t xml:space="preserve">2. (Sur papier) Représentez votre document sous forme d’arbre. </w:t>
      </w:r>
    </w:p>
    <w:p w:rsidR="00B47C3A" w:rsidRPr="00B47C3A" w:rsidRDefault="00B47C3A" w:rsidP="00B47C3A">
      <w:pPr>
        <w:jc w:val="both"/>
        <w:rPr>
          <w:rFonts w:ascii="Times New Roman" w:hAnsi="Times New Roman" w:cs="Times New Roman"/>
          <w:sz w:val="24"/>
          <w:szCs w:val="24"/>
        </w:rPr>
      </w:pPr>
      <w:r w:rsidRPr="00B47C3A">
        <w:rPr>
          <w:rFonts w:ascii="Times New Roman" w:hAnsi="Times New Roman" w:cs="Times New Roman"/>
          <w:sz w:val="24"/>
          <w:szCs w:val="24"/>
        </w:rPr>
        <w:t xml:space="preserve">3. (Sur machine) Vérifiez que votre document est bien formé. Pour tester si un document est bien formé, il suffit par exemple de l’ouvrir dans votre navigateur web, intégrant un parseur XML. </w:t>
      </w:r>
    </w:p>
    <w:p w:rsidR="00B47C3A" w:rsidRPr="00B47C3A" w:rsidRDefault="00B47C3A">
      <w:pPr>
        <w:rPr>
          <w:rFonts w:ascii="Times New Roman" w:hAnsi="Times New Roman" w:cs="Times New Roman"/>
          <w:sz w:val="24"/>
          <w:szCs w:val="24"/>
        </w:rPr>
      </w:pPr>
    </w:p>
    <w:sectPr w:rsidR="00B47C3A" w:rsidRPr="00B47C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C3A"/>
    <w:rsid w:val="00877E5A"/>
    <w:rsid w:val="00B47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1A82B-FC9F-4B33-9564-B8E60110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128</Words>
  <Characters>708</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IGORE</dc:creator>
  <cp:keywords/>
  <dc:description/>
  <cp:lastModifiedBy>IGORE</cp:lastModifiedBy>
  <cp:revision>1</cp:revision>
  <dcterms:created xsi:type="dcterms:W3CDTF">2023-03-22T08:44:00Z</dcterms:created>
  <dcterms:modified xsi:type="dcterms:W3CDTF">2023-03-22T08:52:00Z</dcterms:modified>
</cp:coreProperties>
</file>