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9C88E" w14:textId="73D7EC7A" w:rsidR="008F6D33" w:rsidRDefault="008F6D33" w:rsidP="008F6D33">
      <w:pPr>
        <w:pStyle w:val="datumtevilka"/>
      </w:pPr>
    </w:p>
    <w:p w14:paraId="66F758A0" w14:textId="77777777" w:rsidR="006268BE" w:rsidRDefault="006268BE" w:rsidP="00DC6A71">
      <w:pPr>
        <w:pStyle w:val="datumtevilka"/>
        <w:rPr>
          <w:b/>
        </w:rPr>
      </w:pPr>
    </w:p>
    <w:p w14:paraId="034F3A1A" w14:textId="77777777" w:rsidR="00201073" w:rsidRDefault="00201073" w:rsidP="00DC6A71">
      <w:pPr>
        <w:pStyle w:val="datumtevilka"/>
        <w:rPr>
          <w:b/>
        </w:rPr>
      </w:pPr>
    </w:p>
    <w:p w14:paraId="73C924DC" w14:textId="77777777" w:rsidR="003F1B68" w:rsidRDefault="003F1B68" w:rsidP="003F1B68">
      <w:pPr>
        <w:spacing w:line="260" w:lineRule="exact"/>
        <w:jc w:val="both"/>
        <w:rPr>
          <w:b/>
          <w:bCs/>
          <w:lang w:val="sl-SI"/>
        </w:rPr>
      </w:pPr>
    </w:p>
    <w:p w14:paraId="679A2760" w14:textId="7D647A75" w:rsidR="003F1B68" w:rsidRPr="003F1B68" w:rsidRDefault="003D36AA" w:rsidP="003F1B68">
      <w:pPr>
        <w:spacing w:line="260" w:lineRule="exact"/>
        <w:jc w:val="both"/>
        <w:rPr>
          <w:b/>
          <w:bCs/>
          <w:szCs w:val="20"/>
          <w:lang w:val="sl-SI"/>
        </w:rPr>
      </w:pPr>
      <w:r>
        <w:rPr>
          <w:b/>
          <w:bCs/>
          <w:lang w:val="sl-SI"/>
        </w:rPr>
        <w:t xml:space="preserve">Obdavčitev </w:t>
      </w:r>
      <w:proofErr w:type="spellStart"/>
      <w:r>
        <w:rPr>
          <w:b/>
          <w:bCs/>
          <w:lang w:val="sl-SI"/>
        </w:rPr>
        <w:t>kinezioloških</w:t>
      </w:r>
      <w:proofErr w:type="spellEnd"/>
      <w:r>
        <w:rPr>
          <w:b/>
          <w:bCs/>
          <w:lang w:val="sl-SI"/>
        </w:rPr>
        <w:t xml:space="preserve"> storitev z </w:t>
      </w:r>
      <w:r w:rsidR="003F1B68" w:rsidRPr="003F1B68">
        <w:rPr>
          <w:b/>
          <w:bCs/>
          <w:lang w:val="sl-SI"/>
        </w:rPr>
        <w:t>DDV</w:t>
      </w:r>
      <w:r w:rsidR="003F1B68" w:rsidRPr="003F1B68">
        <w:rPr>
          <w:b/>
          <w:bCs/>
          <w:szCs w:val="20"/>
          <w:lang w:val="sl-SI"/>
        </w:rPr>
        <w:t xml:space="preserve"> </w:t>
      </w:r>
    </w:p>
    <w:p w14:paraId="449F65E7" w14:textId="7B6C1E7D" w:rsidR="003F1B68" w:rsidRPr="001C39A0" w:rsidRDefault="003F1B68" w:rsidP="003F1B68">
      <w:pPr>
        <w:spacing w:line="260" w:lineRule="exact"/>
        <w:jc w:val="both"/>
        <w:rPr>
          <w:szCs w:val="20"/>
          <w:lang w:val="sl-SI"/>
        </w:rPr>
      </w:pPr>
      <w:r w:rsidRPr="001C39A0">
        <w:rPr>
          <w:szCs w:val="20"/>
          <w:lang w:val="sl-SI"/>
        </w:rPr>
        <w:t xml:space="preserve">Pojasnilo FURS št. </w:t>
      </w:r>
      <w:bookmarkStart w:id="0" w:name="Klasifikacija"/>
      <w:r w:rsidR="003D36AA" w:rsidRPr="003D36AA">
        <w:rPr>
          <w:szCs w:val="20"/>
          <w:lang w:val="sl-SI"/>
        </w:rPr>
        <w:t>0920-16775/2025-2</w:t>
      </w:r>
      <w:bookmarkEnd w:id="0"/>
      <w:r w:rsidRPr="001C39A0">
        <w:rPr>
          <w:lang w:val="sl-SI"/>
        </w:rPr>
        <w:t xml:space="preserve"> z dne </w:t>
      </w:r>
      <w:r w:rsidR="003D36AA">
        <w:rPr>
          <w:lang w:val="sl-SI"/>
        </w:rPr>
        <w:t>17</w:t>
      </w:r>
      <w:r>
        <w:rPr>
          <w:lang w:val="sl-SI"/>
        </w:rPr>
        <w:t xml:space="preserve">. </w:t>
      </w:r>
      <w:r w:rsidR="003D36AA">
        <w:rPr>
          <w:lang w:val="sl-SI"/>
        </w:rPr>
        <w:t>11</w:t>
      </w:r>
      <w:r>
        <w:rPr>
          <w:lang w:val="sl-SI"/>
        </w:rPr>
        <w:t>. 2025</w:t>
      </w:r>
    </w:p>
    <w:p w14:paraId="32152DB4" w14:textId="77777777" w:rsidR="003F1B68" w:rsidRPr="00780A8D" w:rsidRDefault="003F1B68" w:rsidP="003F1B68">
      <w:pPr>
        <w:spacing w:line="260" w:lineRule="exact"/>
        <w:jc w:val="both"/>
        <w:rPr>
          <w:b/>
          <w:bCs/>
          <w:szCs w:val="20"/>
          <w:lang w:val="sl-SI"/>
        </w:rPr>
      </w:pPr>
    </w:p>
    <w:p w14:paraId="41DCA7C8" w14:textId="77777777" w:rsidR="00201073" w:rsidRDefault="00201073" w:rsidP="00DC6A71">
      <w:pPr>
        <w:pStyle w:val="datumtevilka"/>
        <w:rPr>
          <w:b/>
        </w:rPr>
      </w:pPr>
    </w:p>
    <w:p w14:paraId="12FF288A" w14:textId="77777777" w:rsidR="00B530F9" w:rsidRDefault="00B530F9" w:rsidP="00201073">
      <w:pPr>
        <w:ind w:left="-5"/>
        <w:jc w:val="both"/>
        <w:rPr>
          <w:rStyle w:val="fontstyle01"/>
          <w:rFonts w:cs="Arial"/>
          <w:lang w:val="sl-SI"/>
        </w:rPr>
      </w:pPr>
    </w:p>
    <w:p w14:paraId="2864966A" w14:textId="51254533" w:rsidR="004055F8" w:rsidRDefault="009959A1" w:rsidP="001F3DD0">
      <w:pPr>
        <w:ind w:left="-5"/>
        <w:jc w:val="both"/>
        <w:rPr>
          <w:rFonts w:ascii="Arial-ItalicMT" w:hAnsi="Arial-ItalicMT" w:cs="Arial"/>
          <w:color w:val="000000"/>
          <w:szCs w:val="20"/>
          <w:lang w:val="sl-SI"/>
        </w:rPr>
      </w:pPr>
      <w:r>
        <w:rPr>
          <w:rFonts w:ascii="Arial-ItalicMT" w:hAnsi="Arial-ItalicMT" w:cs="Arial"/>
          <w:color w:val="000000"/>
          <w:szCs w:val="20"/>
          <w:lang w:val="sl-SI"/>
        </w:rPr>
        <w:t xml:space="preserve">V zvezi s prejetimi vprašanji </w:t>
      </w:r>
      <w:r w:rsidR="001F3DD0">
        <w:rPr>
          <w:rFonts w:ascii="Arial-ItalicMT" w:hAnsi="Arial-ItalicMT" w:cs="Arial"/>
          <w:color w:val="000000"/>
          <w:szCs w:val="20"/>
          <w:lang w:val="sl-SI"/>
        </w:rPr>
        <w:t xml:space="preserve">glede </w:t>
      </w:r>
      <w:r>
        <w:rPr>
          <w:rFonts w:ascii="Arial-ItalicMT" w:hAnsi="Arial-ItalicMT" w:cs="Arial"/>
          <w:color w:val="000000"/>
          <w:szCs w:val="20"/>
          <w:lang w:val="sl-SI"/>
        </w:rPr>
        <w:t xml:space="preserve">obdavčitve </w:t>
      </w:r>
      <w:proofErr w:type="spellStart"/>
      <w:r>
        <w:rPr>
          <w:rFonts w:ascii="Arial-ItalicMT" w:hAnsi="Arial-ItalicMT" w:cs="Arial"/>
          <w:color w:val="000000"/>
          <w:szCs w:val="20"/>
          <w:lang w:val="sl-SI"/>
        </w:rPr>
        <w:t>kinezioloških</w:t>
      </w:r>
      <w:proofErr w:type="spellEnd"/>
      <w:r>
        <w:rPr>
          <w:rFonts w:ascii="Arial-ItalicMT" w:hAnsi="Arial-ItalicMT" w:cs="Arial"/>
          <w:color w:val="000000"/>
          <w:szCs w:val="20"/>
          <w:lang w:val="sl-SI"/>
        </w:rPr>
        <w:t xml:space="preserve"> storitev z DDV od 1. 1. 2025 dalje</w:t>
      </w:r>
      <w:r w:rsidR="00550385">
        <w:rPr>
          <w:rFonts w:ascii="Arial-ItalicMT" w:hAnsi="Arial-ItalicMT" w:cs="Arial"/>
          <w:color w:val="000000"/>
          <w:szCs w:val="20"/>
          <w:lang w:val="sl-SI"/>
        </w:rPr>
        <w:t>,</w:t>
      </w:r>
      <w:r w:rsidR="001F3DD0">
        <w:rPr>
          <w:rFonts w:ascii="Arial-ItalicMT" w:hAnsi="Arial-ItalicMT" w:cs="Arial"/>
          <w:color w:val="000000"/>
          <w:szCs w:val="20"/>
          <w:lang w:val="sl-SI"/>
        </w:rPr>
        <w:t xml:space="preserve"> v nadaljevanju pojasnjujemo</w:t>
      </w:r>
      <w:r>
        <w:rPr>
          <w:rFonts w:ascii="Arial-ItalicMT" w:hAnsi="Arial-ItalicMT" w:cs="Arial"/>
          <w:color w:val="000000"/>
          <w:szCs w:val="20"/>
          <w:lang w:val="sl-SI"/>
        </w:rPr>
        <w:t>:</w:t>
      </w:r>
    </w:p>
    <w:p w14:paraId="1B1EE609" w14:textId="77777777" w:rsidR="004055F8" w:rsidRDefault="004055F8" w:rsidP="001F3DD0">
      <w:pPr>
        <w:ind w:left="-5"/>
        <w:jc w:val="both"/>
        <w:rPr>
          <w:rFonts w:ascii="Arial-ItalicMT" w:hAnsi="Arial-ItalicMT" w:cs="Arial"/>
          <w:color w:val="000000"/>
          <w:szCs w:val="20"/>
          <w:lang w:val="sl-SI"/>
        </w:rPr>
      </w:pPr>
    </w:p>
    <w:p w14:paraId="08C56593" w14:textId="24C07CD4" w:rsidR="00B43E28" w:rsidRPr="00B43E28" w:rsidRDefault="00B43E28" w:rsidP="001F3DD0">
      <w:pPr>
        <w:ind w:left="-5"/>
        <w:jc w:val="both"/>
        <w:rPr>
          <w:rFonts w:ascii="Arial-ItalicMT" w:hAnsi="Arial-ItalicMT" w:cs="Arial"/>
          <w:color w:val="000000"/>
          <w:szCs w:val="20"/>
          <w:lang w:val="sl-SI"/>
        </w:rPr>
      </w:pPr>
      <w:r w:rsidRPr="00B43E28">
        <w:rPr>
          <w:rFonts w:eastAsia="Arial" w:cs="Arial"/>
          <w:i/>
          <w:lang w:val="sl-SI"/>
        </w:rPr>
        <w:t xml:space="preserve">Dejavnost </w:t>
      </w:r>
      <w:proofErr w:type="spellStart"/>
      <w:r w:rsidRPr="00B43E28">
        <w:rPr>
          <w:rFonts w:eastAsia="Arial" w:cs="Arial"/>
          <w:i/>
          <w:lang w:val="sl-SI"/>
        </w:rPr>
        <w:t>kineziologije</w:t>
      </w:r>
      <w:proofErr w:type="spellEnd"/>
      <w:r w:rsidRPr="00B43E28">
        <w:rPr>
          <w:rFonts w:eastAsia="Arial" w:cs="Arial"/>
          <w:i/>
          <w:lang w:val="sl-SI"/>
        </w:rPr>
        <w:t xml:space="preserve"> se ne uvršča med zdravstvene dejavnosti, zato pogoji za oprostitev plačila DDV po 42. členu ZDDV-1 niso izpolnjeni. Od storitev </w:t>
      </w:r>
      <w:proofErr w:type="spellStart"/>
      <w:r w:rsidRPr="00B43E28">
        <w:rPr>
          <w:rFonts w:eastAsia="Arial" w:cs="Arial"/>
          <w:i/>
          <w:lang w:val="sl-SI"/>
        </w:rPr>
        <w:t>kineziologije</w:t>
      </w:r>
      <w:proofErr w:type="spellEnd"/>
      <w:r w:rsidRPr="00B43E28">
        <w:rPr>
          <w:rFonts w:eastAsia="Arial" w:cs="Arial"/>
          <w:i/>
          <w:lang w:val="sl-SI"/>
        </w:rPr>
        <w:t xml:space="preserve"> je treba obračunati DDV po splošni stopnji DDV.</w:t>
      </w:r>
    </w:p>
    <w:p w14:paraId="1AB88899" w14:textId="77777777" w:rsidR="00B43E28" w:rsidRDefault="00B43E28" w:rsidP="001F3DD0">
      <w:pPr>
        <w:ind w:left="-5"/>
        <w:jc w:val="both"/>
        <w:rPr>
          <w:rFonts w:ascii="Arial-ItalicMT" w:hAnsi="Arial-ItalicMT" w:cs="Arial"/>
          <w:color w:val="000000"/>
          <w:szCs w:val="20"/>
          <w:lang w:val="sl-SI"/>
        </w:rPr>
      </w:pPr>
    </w:p>
    <w:p w14:paraId="3D883AC0" w14:textId="77777777" w:rsidR="00947099" w:rsidRDefault="00947099" w:rsidP="00820CA2">
      <w:pPr>
        <w:ind w:left="-5"/>
        <w:jc w:val="both"/>
        <w:rPr>
          <w:rFonts w:ascii="Arial-ItalicMT" w:hAnsi="Arial-ItalicMT" w:cs="Arial"/>
          <w:color w:val="000000"/>
          <w:szCs w:val="20"/>
          <w:lang w:val="sl-SI"/>
        </w:rPr>
      </w:pPr>
      <w:hyperlink r:id="rId8" w:history="1">
        <w:r w:rsidRPr="00947099">
          <w:rPr>
            <w:rStyle w:val="Hiperpovezava"/>
            <w:rFonts w:ascii="Arial-ItalicMT" w:hAnsi="Arial-ItalicMT" w:cs="Arial"/>
            <w:szCs w:val="20"/>
            <w:lang w:val="sl-SI"/>
          </w:rPr>
          <w:t>Zakon o davku na dodano vrednost – ZDDV-</w:t>
        </w:r>
        <w:r w:rsidR="009959A1" w:rsidRPr="00947099">
          <w:rPr>
            <w:rStyle w:val="Hiperpovezava"/>
            <w:rFonts w:ascii="Arial-ItalicMT" w:hAnsi="Arial-ItalicMT" w:cs="Arial"/>
            <w:szCs w:val="20"/>
            <w:lang w:val="sl-SI"/>
          </w:rPr>
          <w:t>1</w:t>
        </w:r>
      </w:hyperlink>
      <w:r w:rsidR="009959A1" w:rsidRPr="009959A1">
        <w:rPr>
          <w:rFonts w:ascii="Arial-ItalicMT" w:hAnsi="Arial-ItalicMT" w:cs="Arial"/>
          <w:color w:val="000000"/>
          <w:szCs w:val="20"/>
          <w:lang w:val="sl-SI"/>
        </w:rPr>
        <w:t xml:space="preserve"> v 42. členu v 2. točki prvega odstavka kot oproščeno dejavnost določa zdravstveno oskrbo, ki jo zdravstveni delavci opravljajo v okviru samostojne zdravstvene dejavnosti. </w:t>
      </w:r>
    </w:p>
    <w:p w14:paraId="4CA4420F" w14:textId="77777777" w:rsidR="00947099" w:rsidRDefault="00947099" w:rsidP="00820CA2">
      <w:pPr>
        <w:ind w:left="-5"/>
        <w:jc w:val="both"/>
        <w:rPr>
          <w:rFonts w:ascii="Arial-ItalicMT" w:hAnsi="Arial-ItalicMT" w:cs="Arial"/>
          <w:color w:val="000000"/>
          <w:szCs w:val="20"/>
          <w:lang w:val="sl-SI"/>
        </w:rPr>
      </w:pPr>
    </w:p>
    <w:p w14:paraId="204014D8" w14:textId="18A66100" w:rsidR="009959A1" w:rsidRDefault="00130DD1" w:rsidP="00820CA2">
      <w:pPr>
        <w:ind w:left="-5"/>
        <w:jc w:val="both"/>
        <w:rPr>
          <w:rFonts w:ascii="Arial-ItalicMT" w:hAnsi="Arial-ItalicMT" w:cs="Arial"/>
          <w:color w:val="000000"/>
          <w:szCs w:val="20"/>
          <w:lang w:val="sl-SI"/>
        </w:rPr>
      </w:pPr>
      <w:hyperlink r:id="rId9" w:history="1">
        <w:r w:rsidR="009959A1" w:rsidRPr="00130DD1">
          <w:rPr>
            <w:rStyle w:val="Hiperpovezava"/>
            <w:rFonts w:ascii="Arial-ItalicMT" w:hAnsi="Arial-ItalicMT" w:cs="Arial"/>
            <w:szCs w:val="20"/>
            <w:lang w:val="sl-SI"/>
          </w:rPr>
          <w:t>Pravilnik o izvajanju Zakona o davku na dodano vrednost – PZDDV-1</w:t>
        </w:r>
      </w:hyperlink>
      <w:r w:rsidR="009959A1" w:rsidRPr="009959A1">
        <w:rPr>
          <w:rFonts w:ascii="Arial-ItalicMT" w:hAnsi="Arial-ItalicMT" w:cs="Arial"/>
          <w:color w:val="000000"/>
          <w:szCs w:val="20"/>
          <w:lang w:val="sl-SI"/>
        </w:rPr>
        <w:t xml:space="preserve"> </w:t>
      </w:r>
      <w:r w:rsidR="00947099">
        <w:rPr>
          <w:rFonts w:ascii="Arial-ItalicMT" w:hAnsi="Arial-ItalicMT" w:cs="Arial"/>
          <w:color w:val="000000"/>
          <w:szCs w:val="20"/>
          <w:lang w:val="sl-SI"/>
        </w:rPr>
        <w:t>v 61. členu podrobneje opredeljuje</w:t>
      </w:r>
      <w:r>
        <w:rPr>
          <w:rFonts w:ascii="Arial-ItalicMT" w:hAnsi="Arial-ItalicMT" w:cs="Arial"/>
          <w:color w:val="000000"/>
          <w:szCs w:val="20"/>
          <w:lang w:val="sl-SI"/>
        </w:rPr>
        <w:t xml:space="preserve">, da se </w:t>
      </w:r>
      <w:r w:rsidR="00947099">
        <w:rPr>
          <w:rFonts w:ascii="Arial-ItalicMT" w:hAnsi="Arial-ItalicMT" w:cs="Arial"/>
          <w:color w:val="000000"/>
          <w:szCs w:val="20"/>
          <w:lang w:val="sl-SI"/>
        </w:rPr>
        <w:t>med zdravstveno oskrbo iz 2</w:t>
      </w:r>
      <w:r w:rsidR="009959A1" w:rsidRPr="009959A1">
        <w:rPr>
          <w:rFonts w:ascii="Arial-ItalicMT" w:hAnsi="Arial-ItalicMT" w:cs="Arial"/>
          <w:color w:val="000000"/>
          <w:szCs w:val="20"/>
          <w:lang w:val="sl-SI"/>
        </w:rPr>
        <w:t xml:space="preserve">. </w:t>
      </w:r>
      <w:r w:rsidR="00947099">
        <w:rPr>
          <w:rFonts w:ascii="Arial-ItalicMT" w:hAnsi="Arial-ItalicMT" w:cs="Arial"/>
          <w:color w:val="000000"/>
          <w:szCs w:val="20"/>
          <w:lang w:val="sl-SI"/>
        </w:rPr>
        <w:t>točke prvega odstavka 42. člena</w:t>
      </w:r>
      <w:r w:rsidR="009959A1" w:rsidRPr="009959A1">
        <w:rPr>
          <w:rFonts w:ascii="Arial-ItalicMT" w:hAnsi="Arial-ItalicMT" w:cs="Arial"/>
          <w:color w:val="000000"/>
          <w:szCs w:val="20"/>
          <w:lang w:val="sl-SI"/>
        </w:rPr>
        <w:t xml:space="preserve">, pod pogojem, da jo opravljajo zdravstveni delavci v okviru samostojne zdravstvene dejavnosti, </w:t>
      </w:r>
      <w:r w:rsidR="009934AF">
        <w:rPr>
          <w:rFonts w:ascii="Arial-ItalicMT" w:hAnsi="Arial-ItalicMT" w:cs="Arial"/>
          <w:color w:val="000000"/>
          <w:szCs w:val="20"/>
          <w:lang w:val="sl-SI"/>
        </w:rPr>
        <w:t>uvrščajo dejavnosti iz 60. člena PZDDV-1 in</w:t>
      </w:r>
      <w:r w:rsidR="009959A1" w:rsidRPr="009959A1">
        <w:rPr>
          <w:rFonts w:ascii="Arial-ItalicMT" w:hAnsi="Arial-ItalicMT" w:cs="Arial"/>
          <w:color w:val="000000"/>
          <w:szCs w:val="20"/>
          <w:lang w:val="sl-SI"/>
        </w:rPr>
        <w:t xml:space="preserve"> samostojne zdravstvene dejavnosti pod šiframi standardne klasifikacije dejavnosti</w:t>
      </w:r>
      <w:r w:rsidR="009934AF">
        <w:rPr>
          <w:rFonts w:ascii="Arial-ItalicMT" w:hAnsi="Arial-ItalicMT" w:cs="Arial"/>
          <w:color w:val="000000"/>
          <w:szCs w:val="20"/>
          <w:lang w:val="sl-SI"/>
        </w:rPr>
        <w:t xml:space="preserve"> (SKD)</w:t>
      </w:r>
      <w:r w:rsidR="009959A1" w:rsidRPr="009959A1">
        <w:rPr>
          <w:rFonts w:ascii="Arial-ItalicMT" w:hAnsi="Arial-ItalicMT" w:cs="Arial"/>
          <w:color w:val="000000"/>
          <w:szCs w:val="20"/>
          <w:lang w:val="sl-SI"/>
        </w:rPr>
        <w:t>: R/86.91, R/86.93, R/86.94, R/86.95 in R/86.99, razen dejavnosti zobnih tehnikov</w:t>
      </w:r>
      <w:r w:rsidR="009934AF">
        <w:rPr>
          <w:rFonts w:ascii="Arial-ItalicMT" w:hAnsi="Arial-ItalicMT" w:cs="Arial"/>
          <w:color w:val="000000"/>
          <w:szCs w:val="20"/>
          <w:lang w:val="sl-SI"/>
        </w:rPr>
        <w:t xml:space="preserve"> (ki se uvršča v okvir 4. točke prvega odstavka 42. člena ZDDV-1)</w:t>
      </w:r>
      <w:r>
        <w:rPr>
          <w:rFonts w:ascii="Arial-ItalicMT" w:hAnsi="Arial-ItalicMT" w:cs="Arial"/>
          <w:color w:val="000000"/>
          <w:szCs w:val="20"/>
          <w:lang w:val="sl-SI"/>
        </w:rPr>
        <w:t xml:space="preserve"> </w:t>
      </w:r>
      <w:r w:rsidR="009959A1" w:rsidRPr="009959A1">
        <w:rPr>
          <w:rFonts w:ascii="Arial-ItalicMT" w:hAnsi="Arial-ItalicMT" w:cs="Arial"/>
          <w:color w:val="000000"/>
          <w:szCs w:val="20"/>
          <w:lang w:val="sl-SI"/>
        </w:rPr>
        <w:t>ter dejavnosti pod šifro standardne klasifikacije dejavnosti: R/86.96, ki se opravljajo v skladu z zakonom, ki ureja zdravilstvo.</w:t>
      </w:r>
    </w:p>
    <w:p w14:paraId="3B34F38A" w14:textId="77777777" w:rsidR="009959A1" w:rsidRDefault="009959A1" w:rsidP="00820CA2">
      <w:pPr>
        <w:ind w:left="-5"/>
        <w:jc w:val="both"/>
        <w:rPr>
          <w:rFonts w:ascii="Arial-ItalicMT" w:hAnsi="Arial-ItalicMT" w:cs="Arial"/>
          <w:color w:val="000000"/>
          <w:szCs w:val="20"/>
          <w:lang w:val="sl-SI"/>
        </w:rPr>
      </w:pPr>
    </w:p>
    <w:p w14:paraId="6B9522D0" w14:textId="77777777" w:rsidR="00130DD1" w:rsidRDefault="00130DD1" w:rsidP="00130DD1">
      <w:pPr>
        <w:jc w:val="both"/>
        <w:rPr>
          <w:lang w:val="sl-SI"/>
        </w:rPr>
      </w:pPr>
      <w:r w:rsidRPr="00130DD1">
        <w:rPr>
          <w:lang w:val="sl-SI"/>
        </w:rPr>
        <w:t xml:space="preserve">Pogoji za pridobitev dovoljenja ali </w:t>
      </w:r>
      <w:r w:rsidRPr="00130DD1">
        <w:rPr>
          <w:rFonts w:eastAsia="Arial" w:cs="Arial"/>
          <w:lang w:val="sl-SI"/>
        </w:rPr>
        <w:t>odločbe,</w:t>
      </w:r>
      <w:r w:rsidRPr="00130DD1">
        <w:rPr>
          <w:lang w:val="sl-SI"/>
        </w:rPr>
        <w:t xml:space="preserve"> na podlagi katere lahko izvajalci zdravstvene dejavnosti opravljajo zdravstveno dejavnost, so </w:t>
      </w:r>
      <w:r w:rsidRPr="00130DD1">
        <w:rPr>
          <w:rFonts w:eastAsia="Arial" w:cs="Arial"/>
          <w:lang w:val="sl-SI"/>
        </w:rPr>
        <w:t>določeni</w:t>
      </w:r>
      <w:r w:rsidRPr="00130DD1">
        <w:rPr>
          <w:lang w:val="sl-SI"/>
        </w:rPr>
        <w:t xml:space="preserve"> v </w:t>
      </w:r>
      <w:hyperlink r:id="rId10">
        <w:r w:rsidRPr="00130DD1">
          <w:rPr>
            <w:color w:val="0000FF"/>
            <w:u w:val="single" w:color="0000FF"/>
            <w:lang w:val="sl-SI"/>
          </w:rPr>
          <w:t>Zakonu o zdravstveni dejavnosti – ZZDej</w:t>
        </w:r>
      </w:hyperlink>
      <w:r w:rsidRPr="00130DD1">
        <w:rPr>
          <w:lang w:val="sl-SI"/>
        </w:rPr>
        <w:t xml:space="preserve">. </w:t>
      </w:r>
    </w:p>
    <w:p w14:paraId="6480DB0D" w14:textId="77777777" w:rsidR="00130DD1" w:rsidRPr="00130DD1" w:rsidRDefault="00130DD1" w:rsidP="00130DD1">
      <w:pPr>
        <w:jc w:val="both"/>
        <w:rPr>
          <w:lang w:val="sl-SI"/>
        </w:rPr>
      </w:pPr>
    </w:p>
    <w:p w14:paraId="762E9FF3" w14:textId="77777777" w:rsidR="00130DD1" w:rsidRDefault="00130DD1" w:rsidP="00130DD1">
      <w:pPr>
        <w:ind w:left="24"/>
        <w:jc w:val="both"/>
        <w:rPr>
          <w:lang w:val="sl-SI"/>
        </w:rPr>
      </w:pPr>
      <w:r w:rsidRPr="00130DD1">
        <w:rPr>
          <w:lang w:val="sl-SI"/>
        </w:rPr>
        <w:t xml:space="preserve">V zvezi z vprašanjem, ali lahko kineziologi samostojno opravljajo zdravstveno dejavnost, saj so v </w:t>
      </w:r>
      <w:hyperlink r:id="rId11">
        <w:r w:rsidRPr="00130DD1">
          <w:rPr>
            <w:color w:val="0000FF"/>
            <w:u w:val="single" w:color="0000FF"/>
            <w:lang w:val="sl-SI"/>
          </w:rPr>
          <w:t>Odredbi o seznamu poklicev za zdravstveno dejavnost</w:t>
        </w:r>
      </w:hyperlink>
      <w:hyperlink r:id="rId12">
        <w:r w:rsidRPr="00130DD1">
          <w:rPr>
            <w:lang w:val="sl-SI"/>
          </w:rPr>
          <w:t xml:space="preserve"> </w:t>
        </w:r>
      </w:hyperlink>
      <w:r w:rsidRPr="00130DD1">
        <w:rPr>
          <w:lang w:val="sl-SI"/>
        </w:rPr>
        <w:t xml:space="preserve">navedeni kot zdravstveni sodelavci, oziroma ali se dejavnost </w:t>
      </w:r>
      <w:proofErr w:type="spellStart"/>
      <w:r w:rsidRPr="00130DD1">
        <w:rPr>
          <w:lang w:val="sl-SI"/>
        </w:rPr>
        <w:t>kineziologije</w:t>
      </w:r>
      <w:proofErr w:type="spellEnd"/>
      <w:r w:rsidRPr="00130DD1">
        <w:rPr>
          <w:lang w:val="sl-SI"/>
        </w:rPr>
        <w:t xml:space="preserve"> lahko izvaja kot samostojna zdravstvena dejavnost, je Ministrstvo za finance pridobilo mnenje Ministrstva za zdravje, da se skladno s 5. </w:t>
      </w:r>
      <w:r w:rsidRPr="00130DD1">
        <w:rPr>
          <w:rFonts w:eastAsia="Arial" w:cs="Arial"/>
          <w:lang w:val="sl-SI"/>
        </w:rPr>
        <w:t>točko</w:t>
      </w:r>
      <w:r w:rsidRPr="00130DD1">
        <w:rPr>
          <w:lang w:val="sl-SI"/>
        </w:rPr>
        <w:t xml:space="preserve"> drugega odstavka 51. </w:t>
      </w:r>
      <w:r w:rsidRPr="00130DD1">
        <w:rPr>
          <w:rFonts w:eastAsia="Arial" w:cs="Arial"/>
          <w:lang w:val="sl-SI"/>
        </w:rPr>
        <w:t>člena</w:t>
      </w:r>
      <w:r w:rsidRPr="00130DD1">
        <w:rPr>
          <w:lang w:val="sl-SI"/>
        </w:rPr>
        <w:t xml:space="preserve"> </w:t>
      </w:r>
      <w:hyperlink r:id="rId13">
        <w:r w:rsidRPr="00130DD1">
          <w:rPr>
            <w:color w:val="0000FF"/>
            <w:u w:val="single" w:color="0000FF"/>
            <w:lang w:val="sl-SI"/>
          </w:rPr>
          <w:t>Zakona o spremembah in dopolnitvah Zakona o zdravstveni dejavnosti (ZZDej-N)</w:t>
        </w:r>
      </w:hyperlink>
      <w:r w:rsidRPr="00130DD1">
        <w:rPr>
          <w:lang w:val="sl-SI"/>
        </w:rPr>
        <w:t xml:space="preserve"> do uveljavitve ustreznih predpisov, izdanih na podlagi ZZDej-N, </w:t>
      </w:r>
      <w:hyperlink r:id="rId14">
        <w:r w:rsidRPr="00130DD1">
          <w:rPr>
            <w:color w:val="0000FF"/>
            <w:u w:val="single" w:color="0000FF"/>
            <w:lang w:val="sl-SI"/>
          </w:rPr>
          <w:t>Pravilnik o vrstah zdravstvene dejavnosti - Pravilnik</w:t>
        </w:r>
      </w:hyperlink>
      <w:hyperlink r:id="rId15">
        <w:r w:rsidRPr="00130DD1">
          <w:rPr>
            <w:color w:val="0000FF"/>
            <w:lang w:val="sl-SI"/>
          </w:rPr>
          <w:t xml:space="preserve"> </w:t>
        </w:r>
      </w:hyperlink>
      <w:hyperlink r:id="rId16">
        <w:r w:rsidRPr="00130DD1">
          <w:rPr>
            <w:color w:val="0000FF"/>
            <w:u w:val="single" w:color="0000FF"/>
            <w:lang w:val="sl-SI"/>
          </w:rPr>
          <w:t>o VZD)</w:t>
        </w:r>
      </w:hyperlink>
      <w:hyperlink r:id="rId17">
        <w:r w:rsidRPr="00130DD1">
          <w:rPr>
            <w:lang w:val="sl-SI"/>
          </w:rPr>
          <w:t xml:space="preserve"> </w:t>
        </w:r>
      </w:hyperlink>
      <w:r w:rsidRPr="00130DD1">
        <w:rPr>
          <w:lang w:val="sl-SI"/>
        </w:rPr>
        <w:t xml:space="preserve">še naprej uporablja, kolikor ni v nasprotju z ZZDej. V prilogi Pravilnika o VZD </w:t>
      </w:r>
      <w:proofErr w:type="spellStart"/>
      <w:r w:rsidRPr="00130DD1">
        <w:rPr>
          <w:lang w:val="sl-SI"/>
        </w:rPr>
        <w:t>kineziologija</w:t>
      </w:r>
      <w:proofErr w:type="spellEnd"/>
      <w:r w:rsidRPr="00130DD1">
        <w:rPr>
          <w:lang w:val="sl-SI"/>
        </w:rPr>
        <w:t xml:space="preserve"> ni navedena, kar pomeni, da v skladu s trenutno veljavno zakonodajo </w:t>
      </w:r>
      <w:proofErr w:type="spellStart"/>
      <w:r w:rsidRPr="00130DD1">
        <w:rPr>
          <w:lang w:val="sl-SI"/>
        </w:rPr>
        <w:t>kineziologija</w:t>
      </w:r>
      <w:proofErr w:type="spellEnd"/>
      <w:r w:rsidRPr="00130DD1">
        <w:rPr>
          <w:lang w:val="sl-SI"/>
        </w:rPr>
        <w:t xml:space="preserve"> ni vrsta zdravstvene dejavnosti, kar nadalje pomeni, da za opravljanje </w:t>
      </w:r>
      <w:proofErr w:type="spellStart"/>
      <w:r w:rsidRPr="00130DD1">
        <w:rPr>
          <w:lang w:val="sl-SI"/>
        </w:rPr>
        <w:t>kineziologije</w:t>
      </w:r>
      <w:proofErr w:type="spellEnd"/>
      <w:r w:rsidRPr="00130DD1">
        <w:rPr>
          <w:lang w:val="sl-SI"/>
        </w:rPr>
        <w:t xml:space="preserve"> kineziologi ne morejo dobiti dovoljenja za opravljanje zdravstvene dejavnosti. </w:t>
      </w:r>
      <w:r w:rsidRPr="00B43E28">
        <w:rPr>
          <w:lang w:val="sl-SI"/>
        </w:rPr>
        <w:t>Navedeno velja ne glede na to, da so kineziologi v Odredbi o seznamu poklicev za zdravstveno dejavnost navedeni kot zdravstveni sodelavci.</w:t>
      </w:r>
    </w:p>
    <w:p w14:paraId="57E6CF7B" w14:textId="77777777" w:rsidR="00B43E28" w:rsidRPr="00B43E28" w:rsidRDefault="00B43E28" w:rsidP="00130DD1">
      <w:pPr>
        <w:ind w:left="24"/>
        <w:jc w:val="both"/>
        <w:rPr>
          <w:lang w:val="sl-SI"/>
        </w:rPr>
      </w:pPr>
    </w:p>
    <w:p w14:paraId="75BB3100" w14:textId="77777777" w:rsidR="00130DD1" w:rsidRDefault="00130DD1" w:rsidP="00B43E28">
      <w:pPr>
        <w:ind w:left="24"/>
        <w:jc w:val="both"/>
        <w:rPr>
          <w:lang w:val="sl-SI"/>
        </w:rPr>
      </w:pPr>
      <w:r w:rsidRPr="00B43E28">
        <w:rPr>
          <w:lang w:val="sl-SI"/>
        </w:rPr>
        <w:t xml:space="preserve">Dejavnost </w:t>
      </w:r>
      <w:proofErr w:type="spellStart"/>
      <w:r w:rsidRPr="00B43E28">
        <w:rPr>
          <w:lang w:val="sl-SI"/>
        </w:rPr>
        <w:t>kineziologije</w:t>
      </w:r>
      <w:proofErr w:type="spellEnd"/>
      <w:r w:rsidRPr="00B43E28">
        <w:rPr>
          <w:lang w:val="sl-SI"/>
        </w:rPr>
        <w:t xml:space="preserve"> se po zakonodaji s </w:t>
      </w:r>
      <w:r w:rsidRPr="00B43E28">
        <w:rPr>
          <w:rFonts w:eastAsia="Arial" w:cs="Arial"/>
          <w:lang w:val="sl-SI"/>
        </w:rPr>
        <w:t>področja</w:t>
      </w:r>
      <w:r w:rsidRPr="00B43E28">
        <w:rPr>
          <w:lang w:val="sl-SI"/>
        </w:rPr>
        <w:t xml:space="preserve"> zdravstva torej ne </w:t>
      </w:r>
      <w:r w:rsidRPr="00B43E28">
        <w:rPr>
          <w:rFonts w:eastAsia="Arial" w:cs="Arial"/>
          <w:lang w:val="sl-SI"/>
        </w:rPr>
        <w:t>uvršča</w:t>
      </w:r>
      <w:r w:rsidRPr="00B43E28">
        <w:rPr>
          <w:lang w:val="sl-SI"/>
        </w:rPr>
        <w:t xml:space="preserve"> med zdravstvene dejavnosti, zato ni </w:t>
      </w:r>
      <w:r w:rsidRPr="00B43E28">
        <w:rPr>
          <w:rFonts w:eastAsia="Arial" w:cs="Arial"/>
          <w:lang w:val="sl-SI"/>
        </w:rPr>
        <w:t>oproščena</w:t>
      </w:r>
      <w:r w:rsidRPr="00B43E28">
        <w:rPr>
          <w:lang w:val="sl-SI"/>
        </w:rPr>
        <w:t xml:space="preserve"> DDV po prvem odstavku 61. </w:t>
      </w:r>
      <w:r w:rsidRPr="00B43E28">
        <w:rPr>
          <w:rFonts w:eastAsia="Arial" w:cs="Arial"/>
          <w:lang w:val="sl-SI"/>
        </w:rPr>
        <w:t>člena</w:t>
      </w:r>
      <w:r w:rsidRPr="00B43E28">
        <w:rPr>
          <w:lang w:val="sl-SI"/>
        </w:rPr>
        <w:t xml:space="preserve"> PZDDV-1. Dejavnost </w:t>
      </w:r>
      <w:proofErr w:type="spellStart"/>
      <w:r w:rsidRPr="00B43E28">
        <w:rPr>
          <w:lang w:val="sl-SI"/>
        </w:rPr>
        <w:t>kineziologije</w:t>
      </w:r>
      <w:proofErr w:type="spellEnd"/>
      <w:r w:rsidRPr="00B43E28">
        <w:rPr>
          <w:lang w:val="sl-SI"/>
        </w:rPr>
        <w:t xml:space="preserve"> </w:t>
      </w:r>
      <w:r w:rsidRPr="00B43E28">
        <w:rPr>
          <w:lang w:val="sl-SI"/>
        </w:rPr>
        <w:lastRenderedPageBreak/>
        <w:t xml:space="preserve">ne more biti </w:t>
      </w:r>
      <w:r w:rsidRPr="00B43E28">
        <w:rPr>
          <w:rFonts w:eastAsia="Arial" w:cs="Arial"/>
          <w:lang w:val="sl-SI"/>
        </w:rPr>
        <w:t>oproščena</w:t>
      </w:r>
      <w:r w:rsidRPr="00B43E28">
        <w:rPr>
          <w:lang w:val="sl-SI"/>
        </w:rPr>
        <w:t xml:space="preserve"> DDV niti po drugem odstavku 61. </w:t>
      </w:r>
      <w:r w:rsidRPr="00B43E28">
        <w:rPr>
          <w:rFonts w:eastAsia="Arial" w:cs="Arial"/>
          <w:lang w:val="sl-SI"/>
        </w:rPr>
        <w:t>člena</w:t>
      </w:r>
      <w:r w:rsidRPr="00B43E28">
        <w:rPr>
          <w:lang w:val="sl-SI"/>
        </w:rPr>
        <w:t xml:space="preserve"> PZDDV-1, saj je zakonodaja s </w:t>
      </w:r>
      <w:r w:rsidRPr="00B43E28">
        <w:rPr>
          <w:rFonts w:eastAsia="Arial" w:cs="Arial"/>
          <w:lang w:val="sl-SI"/>
        </w:rPr>
        <w:t>področja</w:t>
      </w:r>
      <w:r w:rsidRPr="00B43E28">
        <w:rPr>
          <w:lang w:val="sl-SI"/>
        </w:rPr>
        <w:t xml:space="preserve"> zdravilstva </w:t>
      </w:r>
      <w:proofErr w:type="spellStart"/>
      <w:r w:rsidRPr="00B43E28">
        <w:rPr>
          <w:lang w:val="sl-SI"/>
        </w:rPr>
        <w:t>kineziologije</w:t>
      </w:r>
      <w:proofErr w:type="spellEnd"/>
      <w:r w:rsidRPr="00B43E28">
        <w:rPr>
          <w:lang w:val="sl-SI"/>
        </w:rPr>
        <w:t xml:space="preserve"> ne opredeljuje kot zdravilske metode.</w:t>
      </w:r>
    </w:p>
    <w:p w14:paraId="7855FD09" w14:textId="77777777" w:rsidR="00B43E28" w:rsidRPr="00B43E28" w:rsidRDefault="00B43E28" w:rsidP="00B43E28">
      <w:pPr>
        <w:ind w:left="24"/>
        <w:jc w:val="both"/>
        <w:rPr>
          <w:lang w:val="sl-SI"/>
        </w:rPr>
      </w:pPr>
    </w:p>
    <w:p w14:paraId="2953B36E" w14:textId="77777777" w:rsidR="00130DD1" w:rsidRDefault="00130DD1" w:rsidP="00B43E28">
      <w:pPr>
        <w:ind w:left="24"/>
        <w:jc w:val="both"/>
        <w:rPr>
          <w:lang w:val="sl-SI"/>
        </w:rPr>
      </w:pPr>
      <w:r w:rsidRPr="00B43E28">
        <w:rPr>
          <w:lang w:val="sl-SI"/>
        </w:rPr>
        <w:t xml:space="preserve">Ker pa se je s 1. 1. 2025 spremenila tudi standardna klasifikacija dejavnosti - SKD, ki je dejavnost kineziologov po SKD 2008 </w:t>
      </w:r>
      <w:r w:rsidRPr="00B43E28">
        <w:rPr>
          <w:rFonts w:eastAsia="Arial" w:cs="Arial"/>
          <w:lang w:val="sl-SI"/>
        </w:rPr>
        <w:t>uvrščala</w:t>
      </w:r>
      <w:r w:rsidRPr="00B43E28">
        <w:rPr>
          <w:lang w:val="sl-SI"/>
        </w:rPr>
        <w:t xml:space="preserve"> pod šifro SKD Q86.906, po SKD 2025 pa se ta dejavnost </w:t>
      </w:r>
      <w:r w:rsidRPr="00B43E28">
        <w:rPr>
          <w:rFonts w:eastAsia="Arial" w:cs="Arial"/>
          <w:lang w:val="sl-SI"/>
        </w:rPr>
        <w:t>uvršča</w:t>
      </w:r>
      <w:r w:rsidRPr="00B43E28">
        <w:rPr>
          <w:lang w:val="sl-SI"/>
        </w:rPr>
        <w:t xml:space="preserve"> pod R86.96, po mnenju Ministrstva za finance sprememba SKD na pravico do oprostitve storitev samostojnega opravljanja zdravstvene dejavnosti </w:t>
      </w:r>
      <w:proofErr w:type="spellStart"/>
      <w:r w:rsidRPr="00B43E28">
        <w:rPr>
          <w:lang w:val="sl-SI"/>
        </w:rPr>
        <w:t>kineziologije</w:t>
      </w:r>
      <w:proofErr w:type="spellEnd"/>
      <w:r w:rsidRPr="00B43E28">
        <w:rPr>
          <w:lang w:val="sl-SI"/>
        </w:rPr>
        <w:t xml:space="preserve"> nima neposrednega vpliva, in sicer ne glede na to, ali se dejavnost </w:t>
      </w:r>
      <w:proofErr w:type="spellStart"/>
      <w:r w:rsidRPr="00B43E28">
        <w:rPr>
          <w:lang w:val="sl-SI"/>
        </w:rPr>
        <w:t>kineziologije</w:t>
      </w:r>
      <w:proofErr w:type="spellEnd"/>
      <w:r w:rsidRPr="00B43E28">
        <w:rPr>
          <w:lang w:val="sl-SI"/>
        </w:rPr>
        <w:t xml:space="preserve"> </w:t>
      </w:r>
      <w:r w:rsidRPr="00B43E28">
        <w:rPr>
          <w:rFonts w:eastAsia="Arial" w:cs="Arial"/>
          <w:lang w:val="sl-SI"/>
        </w:rPr>
        <w:t>uvršča</w:t>
      </w:r>
      <w:r w:rsidRPr="00B43E28">
        <w:rPr>
          <w:lang w:val="sl-SI"/>
        </w:rPr>
        <w:t xml:space="preserve"> pod šifro SKD Q86.906 ali R86.96. Oprostitev po 2. </w:t>
      </w:r>
      <w:r w:rsidRPr="00B43E28">
        <w:rPr>
          <w:rFonts w:eastAsia="Arial" w:cs="Arial"/>
          <w:lang w:val="sl-SI"/>
        </w:rPr>
        <w:t>točki</w:t>
      </w:r>
      <w:r w:rsidRPr="00B43E28">
        <w:rPr>
          <w:lang w:val="sl-SI"/>
        </w:rPr>
        <w:t xml:space="preserve"> prvega odstavka 42. </w:t>
      </w:r>
      <w:r w:rsidRPr="00B43E28">
        <w:rPr>
          <w:rFonts w:eastAsia="Arial" w:cs="Arial"/>
          <w:lang w:val="sl-SI"/>
        </w:rPr>
        <w:t>člena</w:t>
      </w:r>
      <w:r w:rsidRPr="00B43E28">
        <w:rPr>
          <w:lang w:val="sl-SI"/>
        </w:rPr>
        <w:t xml:space="preserve"> ZDDV-1 oziroma 61. </w:t>
      </w:r>
      <w:r w:rsidRPr="00B43E28">
        <w:rPr>
          <w:rFonts w:eastAsia="Arial" w:cs="Arial"/>
          <w:lang w:val="sl-SI"/>
        </w:rPr>
        <w:t>členu</w:t>
      </w:r>
      <w:r w:rsidRPr="00B43E28">
        <w:rPr>
          <w:lang w:val="sl-SI"/>
        </w:rPr>
        <w:t xml:space="preserve"> PZDDV-1 je poleg kriterija razvrstitve po SKD klasifikaciji </w:t>
      </w:r>
      <w:r w:rsidRPr="00B43E28">
        <w:rPr>
          <w:rFonts w:eastAsia="Arial" w:cs="Arial"/>
          <w:lang w:val="sl-SI"/>
        </w:rPr>
        <w:t>določena</w:t>
      </w:r>
      <w:r w:rsidRPr="00B43E28">
        <w:rPr>
          <w:lang w:val="sl-SI"/>
        </w:rPr>
        <w:t xml:space="preserve"> tudi s kriterijem, da se mora dejavnost izvajati kot zdravstvena ali zdravilska dejavnost, dejavnost </w:t>
      </w:r>
      <w:proofErr w:type="spellStart"/>
      <w:r w:rsidRPr="00B43E28">
        <w:rPr>
          <w:lang w:val="sl-SI"/>
        </w:rPr>
        <w:t>kineziologije</w:t>
      </w:r>
      <w:proofErr w:type="spellEnd"/>
      <w:r w:rsidRPr="00B43E28">
        <w:rPr>
          <w:lang w:val="sl-SI"/>
        </w:rPr>
        <w:t xml:space="preserve"> pa navedenih kriterijev ne izpolnjuje.</w:t>
      </w:r>
    </w:p>
    <w:p w14:paraId="49A73B69" w14:textId="77777777" w:rsidR="00B43E28" w:rsidRPr="00B43E28" w:rsidRDefault="00B43E28" w:rsidP="00B43E28">
      <w:pPr>
        <w:ind w:left="24"/>
        <w:jc w:val="both"/>
        <w:rPr>
          <w:lang w:val="sl-SI"/>
        </w:rPr>
      </w:pPr>
    </w:p>
    <w:p w14:paraId="0B174221" w14:textId="77777777" w:rsidR="00130DD1" w:rsidRPr="00B43E28" w:rsidRDefault="00130DD1" w:rsidP="00B43E28">
      <w:pPr>
        <w:ind w:left="24"/>
        <w:jc w:val="both"/>
        <w:rPr>
          <w:lang w:val="sl-SI"/>
        </w:rPr>
      </w:pPr>
      <w:r w:rsidRPr="00B43E28">
        <w:rPr>
          <w:lang w:val="sl-SI"/>
        </w:rPr>
        <w:t xml:space="preserve">Glede na navedeno dejavnost </w:t>
      </w:r>
      <w:proofErr w:type="spellStart"/>
      <w:r w:rsidRPr="00B43E28">
        <w:rPr>
          <w:lang w:val="sl-SI"/>
        </w:rPr>
        <w:t>kineziologije</w:t>
      </w:r>
      <w:proofErr w:type="spellEnd"/>
      <w:r w:rsidRPr="00B43E28">
        <w:rPr>
          <w:lang w:val="sl-SI"/>
        </w:rPr>
        <w:t xml:space="preserve"> ne spada na </w:t>
      </w:r>
      <w:r w:rsidRPr="00B43E28">
        <w:rPr>
          <w:rFonts w:eastAsia="Arial" w:cs="Arial"/>
          <w:lang w:val="sl-SI"/>
        </w:rPr>
        <w:t>področje</w:t>
      </w:r>
      <w:r w:rsidRPr="00B43E28">
        <w:rPr>
          <w:lang w:val="sl-SI"/>
        </w:rPr>
        <w:t xml:space="preserve"> 42. </w:t>
      </w:r>
      <w:r w:rsidRPr="00B43E28">
        <w:rPr>
          <w:rFonts w:eastAsia="Arial" w:cs="Arial"/>
          <w:lang w:val="sl-SI"/>
        </w:rPr>
        <w:t>člena</w:t>
      </w:r>
      <w:r w:rsidRPr="00B43E28">
        <w:rPr>
          <w:lang w:val="sl-SI"/>
        </w:rPr>
        <w:t xml:space="preserve"> ZDDV-1 kot </w:t>
      </w:r>
      <w:r w:rsidRPr="00B43E28">
        <w:rPr>
          <w:rFonts w:eastAsia="Arial" w:cs="Arial"/>
          <w:lang w:val="sl-SI"/>
        </w:rPr>
        <w:t>oproščena</w:t>
      </w:r>
      <w:r w:rsidRPr="00B43E28">
        <w:rPr>
          <w:lang w:val="sl-SI"/>
        </w:rPr>
        <w:t xml:space="preserve"> dejavnost, saj se dejavnost </w:t>
      </w:r>
      <w:proofErr w:type="spellStart"/>
      <w:r w:rsidRPr="00B43E28">
        <w:rPr>
          <w:lang w:val="sl-SI"/>
        </w:rPr>
        <w:t>kineziologije</w:t>
      </w:r>
      <w:proofErr w:type="spellEnd"/>
      <w:r w:rsidRPr="00B43E28">
        <w:rPr>
          <w:lang w:val="sl-SI"/>
        </w:rPr>
        <w:t xml:space="preserve"> po veljavni zakonodaji s </w:t>
      </w:r>
      <w:r w:rsidRPr="00B43E28">
        <w:rPr>
          <w:rFonts w:eastAsia="Arial" w:cs="Arial"/>
          <w:lang w:val="sl-SI"/>
        </w:rPr>
        <w:t>področja</w:t>
      </w:r>
      <w:r w:rsidRPr="00B43E28">
        <w:rPr>
          <w:lang w:val="sl-SI"/>
        </w:rPr>
        <w:t xml:space="preserve"> zdravstva in zdravilstva ne more samostojno opravljati kot zdravstvena ali kot zdravilska dejavnost. Ker se dejavnost </w:t>
      </w:r>
      <w:proofErr w:type="spellStart"/>
      <w:r w:rsidRPr="00B43E28">
        <w:rPr>
          <w:lang w:val="sl-SI"/>
        </w:rPr>
        <w:t>kineziologije</w:t>
      </w:r>
      <w:proofErr w:type="spellEnd"/>
      <w:r w:rsidRPr="00B43E28">
        <w:rPr>
          <w:lang w:val="sl-SI"/>
        </w:rPr>
        <w:t xml:space="preserve"> ne </w:t>
      </w:r>
      <w:r w:rsidRPr="00B43E28">
        <w:rPr>
          <w:rFonts w:eastAsia="Arial" w:cs="Arial"/>
          <w:lang w:val="sl-SI"/>
        </w:rPr>
        <w:t>uvršča</w:t>
      </w:r>
      <w:r w:rsidRPr="00B43E28">
        <w:rPr>
          <w:lang w:val="sl-SI"/>
        </w:rPr>
        <w:t xml:space="preserve"> med zdravstvene dejavnosti, pogoji za oprostitev </w:t>
      </w:r>
      <w:r w:rsidRPr="00B43E28">
        <w:rPr>
          <w:rFonts w:eastAsia="Arial" w:cs="Arial"/>
          <w:lang w:val="sl-SI"/>
        </w:rPr>
        <w:t>plačila</w:t>
      </w:r>
      <w:r w:rsidRPr="00B43E28">
        <w:rPr>
          <w:lang w:val="sl-SI"/>
        </w:rPr>
        <w:t xml:space="preserve"> DDV po 42. </w:t>
      </w:r>
      <w:r w:rsidRPr="00B43E28">
        <w:rPr>
          <w:rFonts w:eastAsia="Arial" w:cs="Arial"/>
          <w:lang w:val="sl-SI"/>
        </w:rPr>
        <w:t>členu</w:t>
      </w:r>
      <w:r w:rsidRPr="00B43E28">
        <w:rPr>
          <w:lang w:val="sl-SI"/>
        </w:rPr>
        <w:t xml:space="preserve"> ZDDV-1 niso izpolnjeni, zato morajo izvajalci teh storitev od opravljenih storitev </w:t>
      </w:r>
      <w:proofErr w:type="spellStart"/>
      <w:r w:rsidRPr="00B43E28">
        <w:rPr>
          <w:lang w:val="sl-SI"/>
        </w:rPr>
        <w:t>kineziologije</w:t>
      </w:r>
      <w:proofErr w:type="spellEnd"/>
      <w:r w:rsidRPr="00B43E28">
        <w:rPr>
          <w:lang w:val="sl-SI"/>
        </w:rPr>
        <w:t xml:space="preserve"> </w:t>
      </w:r>
      <w:r w:rsidRPr="00B43E28">
        <w:rPr>
          <w:rFonts w:eastAsia="Arial" w:cs="Arial"/>
          <w:lang w:val="sl-SI"/>
        </w:rPr>
        <w:t>obračunati</w:t>
      </w:r>
      <w:r w:rsidRPr="00B43E28">
        <w:rPr>
          <w:lang w:val="sl-SI"/>
        </w:rPr>
        <w:t xml:space="preserve"> DDV po splošni stopnji DDV.</w:t>
      </w:r>
    </w:p>
    <w:p w14:paraId="26B96525" w14:textId="77777777" w:rsidR="00965780" w:rsidRPr="00130DD1" w:rsidRDefault="00965780" w:rsidP="00965780">
      <w:pPr>
        <w:ind w:left="-5"/>
        <w:jc w:val="both"/>
        <w:rPr>
          <w:rFonts w:ascii="Arial-ItalicMT" w:hAnsi="Arial-ItalicMT" w:cs="Arial"/>
          <w:color w:val="000000"/>
          <w:szCs w:val="20"/>
        </w:rPr>
      </w:pPr>
    </w:p>
    <w:p w14:paraId="63A6A64C" w14:textId="77777777" w:rsidR="00130DD1" w:rsidRDefault="00130DD1" w:rsidP="00965780">
      <w:pPr>
        <w:ind w:left="-5"/>
        <w:jc w:val="both"/>
        <w:rPr>
          <w:rFonts w:ascii="Arial-ItalicMT" w:hAnsi="Arial-ItalicMT" w:cs="Arial"/>
          <w:color w:val="000000"/>
          <w:szCs w:val="20"/>
          <w:lang w:val="sl-SI"/>
        </w:rPr>
      </w:pPr>
    </w:p>
    <w:p w14:paraId="2E54B5F3" w14:textId="77777777" w:rsidR="00130DD1" w:rsidRDefault="00130DD1" w:rsidP="00965780">
      <w:pPr>
        <w:ind w:left="-5"/>
        <w:jc w:val="both"/>
        <w:rPr>
          <w:rFonts w:ascii="Arial-ItalicMT" w:hAnsi="Arial-ItalicMT" w:cs="Arial"/>
          <w:color w:val="000000"/>
          <w:szCs w:val="20"/>
          <w:lang w:val="sl-SI"/>
        </w:rPr>
      </w:pPr>
    </w:p>
    <w:sectPr w:rsidR="00130DD1" w:rsidSect="00F0025B">
      <w:headerReference w:type="default" r:id="rId18"/>
      <w:footerReference w:type="default" r:id="rId19"/>
      <w:headerReference w:type="first" r:id="rId20"/>
      <w:footerReference w:type="first" r:id="rId21"/>
      <w:pgSz w:w="11900" w:h="16840" w:code="9"/>
      <w:pgMar w:top="1701" w:right="1268" w:bottom="1134" w:left="1701" w:header="964" w:footer="794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15E7C" w14:textId="77777777" w:rsidR="00BB6379" w:rsidRDefault="00BB6379">
      <w:pPr>
        <w:spacing w:line="240" w:lineRule="auto"/>
      </w:pPr>
      <w:r>
        <w:separator/>
      </w:r>
    </w:p>
  </w:endnote>
  <w:endnote w:type="continuationSeparator" w:id="0">
    <w:p w14:paraId="0CF3F495" w14:textId="77777777" w:rsidR="00BB6379" w:rsidRDefault="00BB63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-ItalicMT">
    <w:altName w:val="Arial"/>
    <w:panose1 w:val="00000000000000000000"/>
    <w:charset w:val="00"/>
    <w:family w:val="roman"/>
    <w:notTrueType/>
    <w:pitch w:val="default"/>
  </w:font>
  <w:font w:name="Republika">
    <w:panose1 w:val="02000506040000020004"/>
    <w:charset w:val="EE"/>
    <w:family w:val="auto"/>
    <w:pitch w:val="variable"/>
    <w:sig w:usb0="A00000FF" w:usb1="4000205B" w:usb2="00000000" w:usb3="00000000" w:csb0="00000093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16846" w14:textId="77777777" w:rsidR="000F3A88" w:rsidRDefault="0048048D" w:rsidP="000F3A88">
    <w:pPr>
      <w:pStyle w:val="Noga"/>
      <w:jc w:val="right"/>
    </w:pPr>
    <w:r>
      <w:rPr>
        <w:rFonts w:cs="Arial"/>
        <w:sz w:val="16"/>
      </w:rPr>
      <w:fldChar w:fldCharType="begin"/>
    </w:r>
    <w:r>
      <w:rPr>
        <w:rFonts w:cs="Arial"/>
        <w:sz w:val="16"/>
      </w:rPr>
      <w:instrText xml:space="preserve"> PAGE </w:instrText>
    </w:r>
    <w:r>
      <w:rPr>
        <w:rFonts w:cs="Arial"/>
        <w:sz w:val="16"/>
      </w:rPr>
      <w:fldChar w:fldCharType="separate"/>
    </w:r>
    <w:r>
      <w:rPr>
        <w:rFonts w:cs="Arial"/>
        <w:noProof/>
        <w:sz w:val="16"/>
      </w:rPr>
      <w:t>2</w:t>
    </w:r>
    <w:r>
      <w:rPr>
        <w:rFonts w:cs="Arial"/>
        <w:sz w:val="16"/>
      </w:rPr>
      <w:fldChar w:fldCharType="end"/>
    </w:r>
    <w:r>
      <w:rPr>
        <w:rFonts w:cs="Arial"/>
        <w:sz w:val="16"/>
      </w:rPr>
      <w:t>/</w:t>
    </w:r>
    <w:r>
      <w:rPr>
        <w:rFonts w:cs="Arial"/>
        <w:sz w:val="16"/>
      </w:rPr>
      <w:fldChar w:fldCharType="begin"/>
    </w:r>
    <w:r>
      <w:rPr>
        <w:rFonts w:cs="Arial"/>
        <w:sz w:val="16"/>
      </w:rPr>
      <w:instrText xml:space="preserve"> NUMPAGES </w:instrText>
    </w:r>
    <w:r>
      <w:rPr>
        <w:rFonts w:cs="Arial"/>
        <w:sz w:val="16"/>
      </w:rPr>
      <w:fldChar w:fldCharType="separate"/>
    </w:r>
    <w:r w:rsidR="00751E49">
      <w:rPr>
        <w:rFonts w:cs="Arial"/>
        <w:noProof/>
        <w:sz w:val="16"/>
      </w:rPr>
      <w:t>1</w:t>
    </w:r>
    <w:r>
      <w:rPr>
        <w:rFonts w:cs="Arial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2245" w14:textId="77777777" w:rsidR="000F3A88" w:rsidRDefault="0048048D" w:rsidP="000F3A88">
    <w:pPr>
      <w:pStyle w:val="Noga"/>
      <w:jc w:val="right"/>
    </w:pPr>
    <w:r w:rsidRPr="006F142E">
      <w:rPr>
        <w:rFonts w:cs="Arial"/>
        <w:sz w:val="16"/>
      </w:rPr>
      <w:fldChar w:fldCharType="begin"/>
    </w:r>
    <w:r w:rsidRPr="006F142E">
      <w:rPr>
        <w:rFonts w:cs="Arial"/>
        <w:sz w:val="16"/>
      </w:rPr>
      <w:instrText xml:space="preserve"> PAGE </w:instrText>
    </w:r>
    <w:r w:rsidRPr="006F142E">
      <w:rPr>
        <w:rFonts w:cs="Arial"/>
        <w:sz w:val="16"/>
      </w:rPr>
      <w:fldChar w:fldCharType="separate"/>
    </w:r>
    <w:r w:rsidR="00751E49">
      <w:rPr>
        <w:rFonts w:cs="Arial"/>
        <w:noProof/>
        <w:sz w:val="16"/>
      </w:rPr>
      <w:t>1</w:t>
    </w:r>
    <w:r w:rsidRPr="006F142E">
      <w:rPr>
        <w:rFonts w:cs="Arial"/>
        <w:sz w:val="16"/>
      </w:rPr>
      <w:fldChar w:fldCharType="end"/>
    </w:r>
    <w:r w:rsidRPr="006F142E">
      <w:rPr>
        <w:rFonts w:cs="Arial"/>
        <w:sz w:val="16"/>
      </w:rPr>
      <w:t>/</w:t>
    </w:r>
    <w:r w:rsidRPr="006F142E">
      <w:rPr>
        <w:rFonts w:cs="Arial"/>
        <w:sz w:val="16"/>
      </w:rPr>
      <w:fldChar w:fldCharType="begin"/>
    </w:r>
    <w:r w:rsidRPr="006F142E">
      <w:rPr>
        <w:rFonts w:cs="Arial"/>
        <w:sz w:val="16"/>
      </w:rPr>
      <w:instrText xml:space="preserve"> NUMPAGES </w:instrText>
    </w:r>
    <w:r w:rsidRPr="006F142E">
      <w:rPr>
        <w:rFonts w:cs="Arial"/>
        <w:sz w:val="16"/>
      </w:rPr>
      <w:fldChar w:fldCharType="separate"/>
    </w:r>
    <w:r w:rsidR="00751E49">
      <w:rPr>
        <w:rFonts w:cs="Arial"/>
        <w:noProof/>
        <w:sz w:val="16"/>
      </w:rPr>
      <w:t>1</w:t>
    </w:r>
    <w:r w:rsidRPr="006F142E">
      <w:rPr>
        <w:rFonts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84F48" w14:textId="77777777" w:rsidR="00BB6379" w:rsidRDefault="00BB6379">
      <w:pPr>
        <w:spacing w:line="240" w:lineRule="auto"/>
      </w:pPr>
      <w:r>
        <w:separator/>
      </w:r>
    </w:p>
  </w:footnote>
  <w:footnote w:type="continuationSeparator" w:id="0">
    <w:p w14:paraId="75A46143" w14:textId="77777777" w:rsidR="00BB6379" w:rsidRDefault="00BB63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B0034" w14:textId="77777777" w:rsidR="00394F36" w:rsidRPr="00110CBD" w:rsidRDefault="00394F36" w:rsidP="007D75CF">
    <w:pPr>
      <w:pStyle w:val="Glava"/>
      <w:spacing w:line="240" w:lineRule="exact"/>
      <w:rPr>
        <w:rFonts w:ascii="Republika" w:hAnsi="Republika"/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2" w:rightFromText="142" w:bottomFromText="6005" w:vertAnchor="page" w:horzAnchor="page" w:tblpX="925" w:tblpY="869"/>
      <w:tblW w:w="0" w:type="auto"/>
      <w:tblLook w:val="04A0" w:firstRow="1" w:lastRow="0" w:firstColumn="1" w:lastColumn="0" w:noHBand="0" w:noVBand="1"/>
    </w:tblPr>
    <w:tblGrid>
      <w:gridCol w:w="649"/>
    </w:tblGrid>
    <w:tr w:rsidR="003E35A0" w14:paraId="65036095" w14:textId="77777777" w:rsidTr="000F7E20">
      <w:trPr>
        <w:cantSplit/>
        <w:trHeight w:hRule="exact" w:val="847"/>
      </w:trPr>
      <w:tc>
        <w:tcPr>
          <w:tcW w:w="567" w:type="dxa"/>
        </w:tcPr>
        <w:p w14:paraId="0ADE6271" w14:textId="77777777" w:rsidR="003E35A0" w:rsidRDefault="003E35A0" w:rsidP="003E35A0">
          <w:pPr>
            <w:autoSpaceDE w:val="0"/>
            <w:autoSpaceDN w:val="0"/>
            <w:adjustRightInd w:val="0"/>
            <w:spacing w:line="240" w:lineRule="auto"/>
            <w:rPr>
              <w:rFonts w:ascii="Republika" w:hAnsi="Republika"/>
              <w:color w:val="529DBA"/>
              <w:sz w:val="60"/>
              <w:szCs w:val="60"/>
              <w:lang w:val="sl-SI"/>
            </w:rPr>
          </w:pPr>
          <w:r w:rsidRPr="008F3500">
            <w:rPr>
              <w:rFonts w:ascii="Republika" w:hAnsi="Republika" w:cs="Republika"/>
              <w:color w:val="529DBA"/>
              <w:sz w:val="60"/>
              <w:szCs w:val="60"/>
              <w:lang w:val="sl-SI" w:eastAsia="sl-SI"/>
            </w:rPr>
            <w:t></w:t>
          </w:r>
        </w:p>
        <w:p w14:paraId="10733603" w14:textId="77777777" w:rsidR="003E35A0" w:rsidRPr="006D42D9" w:rsidRDefault="003E35A0" w:rsidP="003E35A0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2EEBC3F8" w14:textId="77777777" w:rsidR="003E35A0" w:rsidRPr="006D42D9" w:rsidRDefault="003E35A0" w:rsidP="003E35A0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25C9C162" w14:textId="77777777" w:rsidR="003E35A0" w:rsidRPr="006D42D9" w:rsidRDefault="003E35A0" w:rsidP="003E35A0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480CA099" w14:textId="77777777" w:rsidR="003E35A0" w:rsidRPr="006D42D9" w:rsidRDefault="003E35A0" w:rsidP="003E35A0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2779D8D0" w14:textId="77777777" w:rsidR="003E35A0" w:rsidRPr="006D42D9" w:rsidRDefault="003E35A0" w:rsidP="003E35A0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087F6521" w14:textId="77777777" w:rsidR="003E35A0" w:rsidRPr="006D42D9" w:rsidRDefault="003E35A0" w:rsidP="003E35A0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1A5753FE" w14:textId="77777777" w:rsidR="003E35A0" w:rsidRPr="006D42D9" w:rsidRDefault="003E35A0" w:rsidP="003E35A0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233E092C" w14:textId="77777777" w:rsidR="003E35A0" w:rsidRPr="006D42D9" w:rsidRDefault="003E35A0" w:rsidP="003E35A0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1DF2A4EB" w14:textId="77777777" w:rsidR="003E35A0" w:rsidRPr="006D42D9" w:rsidRDefault="003E35A0" w:rsidP="003E35A0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00AD8D3D" w14:textId="77777777" w:rsidR="003E35A0" w:rsidRPr="006D42D9" w:rsidRDefault="003E35A0" w:rsidP="003E35A0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1D1003AD" w14:textId="77777777" w:rsidR="003E35A0" w:rsidRPr="006D42D9" w:rsidRDefault="003E35A0" w:rsidP="003E35A0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0A69C544" w14:textId="77777777" w:rsidR="003E35A0" w:rsidRPr="006D42D9" w:rsidRDefault="003E35A0" w:rsidP="003E35A0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16C17046" w14:textId="77777777" w:rsidR="003E35A0" w:rsidRPr="006D42D9" w:rsidRDefault="003E35A0" w:rsidP="003E35A0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15FCEFDB" w14:textId="77777777" w:rsidR="003E35A0" w:rsidRPr="006D42D9" w:rsidRDefault="003E35A0" w:rsidP="003E35A0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238A6C28" w14:textId="77777777" w:rsidR="003E35A0" w:rsidRPr="006D42D9" w:rsidRDefault="003E35A0" w:rsidP="003E35A0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1063F038" w14:textId="77777777" w:rsidR="003E35A0" w:rsidRPr="006D42D9" w:rsidRDefault="003E35A0" w:rsidP="003E35A0">
          <w:pPr>
            <w:rPr>
              <w:rFonts w:ascii="Republika" w:hAnsi="Republika"/>
              <w:sz w:val="60"/>
              <w:szCs w:val="60"/>
              <w:lang w:val="sl-SI"/>
            </w:rPr>
          </w:pPr>
        </w:p>
      </w:tc>
    </w:tr>
  </w:tbl>
  <w:p w14:paraId="4D9D1A38" w14:textId="77777777" w:rsidR="003E35A0" w:rsidRPr="008F3500" w:rsidRDefault="003E35A0" w:rsidP="003E35A0">
    <w:pPr>
      <w:autoSpaceDE w:val="0"/>
      <w:autoSpaceDN w:val="0"/>
      <w:adjustRightInd w:val="0"/>
      <w:spacing w:line="240" w:lineRule="auto"/>
      <w:rPr>
        <w:rFonts w:ascii="Republika" w:hAnsi="Republika"/>
        <w:lang w:val="sl-SI"/>
      </w:rPr>
    </w:pPr>
    <w:r>
      <w:rPr>
        <w:noProof/>
        <w:szCs w:val="20"/>
        <w:lang w:val="sl-SI" w:eastAsia="ko-KR"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57C7CC29" wp14:editId="26F0168A">
              <wp:simplePos x="0" y="0"/>
              <wp:positionH relativeFrom="column">
                <wp:posOffset>-431800</wp:posOffset>
              </wp:positionH>
              <wp:positionV relativeFrom="page">
                <wp:posOffset>3600450</wp:posOffset>
              </wp:positionV>
              <wp:extent cx="252095" cy="0"/>
              <wp:effectExtent l="6350" t="9525" r="8255" b="9525"/>
              <wp:wrapNone/>
              <wp:docPr id="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09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28299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67B02A" id="Line 5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34pt,283.5pt" to="-14.15pt,28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" o:allowincell="f" strokecolor="#428299" strokeweight=".5pt">
              <w10:wrap anchory="page"/>
            </v:line>
          </w:pict>
        </mc:Fallback>
      </mc:AlternateContent>
    </w:r>
    <w:r w:rsidRPr="008F3500">
      <w:rPr>
        <w:rFonts w:ascii="Republika" w:hAnsi="Republika"/>
        <w:lang w:val="sl-SI"/>
      </w:rPr>
      <w:t>REPUBLIKA SLOVENIJA</w:t>
    </w:r>
  </w:p>
  <w:p w14:paraId="1F03AFA9" w14:textId="77777777" w:rsidR="003E35A0" w:rsidRPr="00FD746A" w:rsidRDefault="003E35A0" w:rsidP="003E35A0">
    <w:pPr>
      <w:pStyle w:val="Glava"/>
      <w:tabs>
        <w:tab w:val="clear" w:pos="4320"/>
        <w:tab w:val="clear" w:pos="8640"/>
        <w:tab w:val="left" w:pos="5112"/>
      </w:tabs>
      <w:spacing w:after="120" w:line="240" w:lineRule="exact"/>
      <w:rPr>
        <w:rFonts w:ascii="Republika" w:hAnsi="Republika"/>
        <w:b/>
        <w:caps/>
        <w:lang w:val="sl-SI"/>
      </w:rPr>
    </w:pPr>
    <w:r w:rsidRPr="00FD746A">
      <w:rPr>
        <w:rFonts w:ascii="Republika" w:hAnsi="Republika"/>
        <w:b/>
        <w:caps/>
        <w:lang w:val="sl-SI"/>
      </w:rPr>
      <w:t>Ministrstvo za finance</w:t>
    </w:r>
  </w:p>
  <w:p w14:paraId="6B76ADA6" w14:textId="77777777" w:rsidR="003E35A0" w:rsidRDefault="003E35A0" w:rsidP="003E35A0">
    <w:pPr>
      <w:pStyle w:val="Glava"/>
      <w:tabs>
        <w:tab w:val="clear" w:pos="4320"/>
        <w:tab w:val="clear" w:pos="8640"/>
        <w:tab w:val="left" w:pos="5112"/>
      </w:tabs>
      <w:spacing w:before="120" w:after="120" w:line="240" w:lineRule="exact"/>
      <w:rPr>
        <w:rFonts w:ascii="Republika" w:hAnsi="Republika"/>
        <w:caps/>
        <w:lang w:val="sl-SI"/>
      </w:rPr>
    </w:pPr>
    <w:r>
      <w:rPr>
        <w:rFonts w:ascii="Republika" w:hAnsi="Republika"/>
        <w:caps/>
        <w:lang w:val="sl-SI"/>
      </w:rPr>
      <w:t>FINANČNA uprava Republike Slovenije</w:t>
    </w:r>
  </w:p>
  <w:p w14:paraId="42F0AF8B" w14:textId="77777777" w:rsidR="003E35A0" w:rsidRPr="00A12D5C" w:rsidRDefault="003E35A0" w:rsidP="003E35A0">
    <w:pPr>
      <w:pStyle w:val="Glava"/>
      <w:tabs>
        <w:tab w:val="clear" w:pos="4320"/>
        <w:tab w:val="clear" w:pos="8640"/>
        <w:tab w:val="left" w:pos="5112"/>
      </w:tabs>
      <w:spacing w:before="120" w:line="240" w:lineRule="exact"/>
      <w:rPr>
        <w:rFonts w:ascii="Republika" w:hAnsi="Republika"/>
        <w:caps/>
        <w:lang w:val="sl-SI"/>
      </w:rPr>
    </w:pPr>
    <w:r>
      <w:rPr>
        <w:rFonts w:ascii="Republika" w:hAnsi="Republika"/>
        <w:lang w:val="sl-SI"/>
      </w:rPr>
      <w:t>Generalni finančni urad</w:t>
    </w:r>
  </w:p>
  <w:p w14:paraId="268B3340" w14:textId="77777777" w:rsidR="003E35A0" w:rsidRPr="008F3500" w:rsidRDefault="003E35A0" w:rsidP="003E35A0">
    <w:pPr>
      <w:pStyle w:val="Glava"/>
      <w:tabs>
        <w:tab w:val="clear" w:pos="4320"/>
        <w:tab w:val="clear" w:pos="8640"/>
        <w:tab w:val="left" w:pos="5112"/>
      </w:tabs>
      <w:spacing w:before="240" w:line="240" w:lineRule="exact"/>
      <w:rPr>
        <w:rFonts w:cs="Arial"/>
        <w:sz w:val="16"/>
        <w:lang w:val="sl-SI"/>
      </w:rPr>
    </w:pPr>
    <w:r>
      <w:rPr>
        <w:rFonts w:cs="Arial"/>
        <w:sz w:val="16"/>
        <w:lang w:val="sl-SI"/>
      </w:rPr>
      <w:t xml:space="preserve">Šmartinska cesta 55, </w:t>
    </w:r>
    <w:proofErr w:type="spellStart"/>
    <w:r>
      <w:rPr>
        <w:rFonts w:cs="Arial"/>
        <w:sz w:val="16"/>
        <w:lang w:val="sl-SI"/>
      </w:rPr>
      <w:t>p.p</w:t>
    </w:r>
    <w:proofErr w:type="spellEnd"/>
    <w:r>
      <w:rPr>
        <w:rFonts w:cs="Arial"/>
        <w:sz w:val="16"/>
        <w:lang w:val="sl-SI"/>
      </w:rPr>
      <w:t>. 631</w:t>
    </w:r>
    <w:r w:rsidRPr="008F3500">
      <w:rPr>
        <w:rFonts w:cs="Arial"/>
        <w:sz w:val="16"/>
        <w:lang w:val="sl-SI"/>
      </w:rPr>
      <w:t xml:space="preserve">, </w:t>
    </w:r>
    <w:r>
      <w:rPr>
        <w:rFonts w:cs="Arial"/>
        <w:sz w:val="16"/>
        <w:lang w:val="sl-SI"/>
      </w:rPr>
      <w:t>1001 Ljubljana</w:t>
    </w:r>
    <w:r w:rsidRPr="008F3500">
      <w:rPr>
        <w:rFonts w:cs="Arial"/>
        <w:sz w:val="16"/>
        <w:lang w:val="sl-SI"/>
      </w:rPr>
      <w:tab/>
      <w:t xml:space="preserve">T: </w:t>
    </w:r>
    <w:r>
      <w:rPr>
        <w:rFonts w:cs="Arial"/>
        <w:sz w:val="16"/>
        <w:lang w:val="sl-SI"/>
      </w:rPr>
      <w:t>01 478 38 00</w:t>
    </w:r>
  </w:p>
  <w:p w14:paraId="4539EA3A" w14:textId="77777777" w:rsidR="003E35A0" w:rsidRPr="008F3500" w:rsidRDefault="003E35A0" w:rsidP="003E35A0">
    <w:pPr>
      <w:pStyle w:val="Glava"/>
      <w:tabs>
        <w:tab w:val="clear" w:pos="4320"/>
        <w:tab w:val="clear" w:pos="8640"/>
        <w:tab w:val="left" w:pos="5112"/>
      </w:tabs>
      <w:spacing w:line="240" w:lineRule="exact"/>
      <w:rPr>
        <w:rFonts w:cs="Arial"/>
        <w:sz w:val="16"/>
        <w:lang w:val="sl-SI"/>
      </w:rPr>
    </w:pPr>
    <w:r w:rsidRPr="008F3500">
      <w:rPr>
        <w:rFonts w:cs="Arial"/>
        <w:sz w:val="16"/>
        <w:lang w:val="sl-SI"/>
      </w:rPr>
      <w:tab/>
      <w:t xml:space="preserve">E: </w:t>
    </w:r>
    <w:r>
      <w:rPr>
        <w:rFonts w:cs="Arial"/>
        <w:sz w:val="16"/>
        <w:lang w:val="sl-SI"/>
      </w:rPr>
      <w:t>gfu.fu@gov.si</w:t>
    </w:r>
  </w:p>
  <w:p w14:paraId="59DB93F4" w14:textId="77777777" w:rsidR="003E35A0" w:rsidRPr="008F3500" w:rsidRDefault="003E35A0" w:rsidP="003E35A0">
    <w:pPr>
      <w:pStyle w:val="Glava"/>
      <w:tabs>
        <w:tab w:val="clear" w:pos="4320"/>
        <w:tab w:val="clear" w:pos="8640"/>
        <w:tab w:val="left" w:pos="5112"/>
      </w:tabs>
      <w:spacing w:line="240" w:lineRule="exact"/>
      <w:rPr>
        <w:rFonts w:cs="Arial"/>
        <w:sz w:val="16"/>
        <w:lang w:val="sl-SI"/>
      </w:rPr>
    </w:pPr>
    <w:r w:rsidRPr="008F3500">
      <w:rPr>
        <w:rFonts w:cs="Arial"/>
        <w:sz w:val="16"/>
        <w:lang w:val="sl-SI"/>
      </w:rPr>
      <w:tab/>
    </w:r>
    <w:r>
      <w:rPr>
        <w:rFonts w:cs="Arial"/>
        <w:sz w:val="16"/>
        <w:lang w:val="sl-SI"/>
      </w:rPr>
      <w:t>www.fu.gov.si</w:t>
    </w:r>
  </w:p>
  <w:p w14:paraId="13DA9373" w14:textId="77777777" w:rsidR="00394F36" w:rsidRPr="008F3500" w:rsidRDefault="00394F36" w:rsidP="00A23BD1">
    <w:pPr>
      <w:pStyle w:val="Glava"/>
      <w:tabs>
        <w:tab w:val="clear" w:pos="4320"/>
        <w:tab w:val="clear" w:pos="8640"/>
        <w:tab w:val="left" w:pos="5112"/>
      </w:tabs>
      <w:spacing w:before="240" w:line="240" w:lineRule="exact"/>
      <w:rPr>
        <w:lang w:val="sl-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4D1"/>
    <w:multiLevelType w:val="hybridMultilevel"/>
    <w:tmpl w:val="88324ED4"/>
    <w:lvl w:ilvl="0" w:tplc="46524E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945A0"/>
    <w:multiLevelType w:val="multilevel"/>
    <w:tmpl w:val="E020B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25CD1"/>
    <w:multiLevelType w:val="hybridMultilevel"/>
    <w:tmpl w:val="2D24329E"/>
    <w:lvl w:ilvl="0" w:tplc="832A676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571C47B8" w:tentative="1">
      <w:start w:val="1"/>
      <w:numFmt w:val="lowerLetter"/>
      <w:lvlText w:val="%2."/>
      <w:lvlJc w:val="left"/>
      <w:pPr>
        <w:ind w:left="1800" w:hanging="360"/>
      </w:pPr>
    </w:lvl>
    <w:lvl w:ilvl="2" w:tplc="E7BE194E" w:tentative="1">
      <w:start w:val="1"/>
      <w:numFmt w:val="lowerRoman"/>
      <w:lvlText w:val="%3."/>
      <w:lvlJc w:val="right"/>
      <w:pPr>
        <w:ind w:left="2520" w:hanging="180"/>
      </w:pPr>
    </w:lvl>
    <w:lvl w:ilvl="3" w:tplc="0CC8CD88" w:tentative="1">
      <w:start w:val="1"/>
      <w:numFmt w:val="decimal"/>
      <w:lvlText w:val="%4."/>
      <w:lvlJc w:val="left"/>
      <w:pPr>
        <w:ind w:left="3240" w:hanging="360"/>
      </w:pPr>
    </w:lvl>
    <w:lvl w:ilvl="4" w:tplc="7BFE2DFC" w:tentative="1">
      <w:start w:val="1"/>
      <w:numFmt w:val="lowerLetter"/>
      <w:lvlText w:val="%5."/>
      <w:lvlJc w:val="left"/>
      <w:pPr>
        <w:ind w:left="3960" w:hanging="360"/>
      </w:pPr>
    </w:lvl>
    <w:lvl w:ilvl="5" w:tplc="938848A0" w:tentative="1">
      <w:start w:val="1"/>
      <w:numFmt w:val="lowerRoman"/>
      <w:lvlText w:val="%6."/>
      <w:lvlJc w:val="right"/>
      <w:pPr>
        <w:ind w:left="4680" w:hanging="180"/>
      </w:pPr>
    </w:lvl>
    <w:lvl w:ilvl="6" w:tplc="A91C38BA" w:tentative="1">
      <w:start w:val="1"/>
      <w:numFmt w:val="decimal"/>
      <w:lvlText w:val="%7."/>
      <w:lvlJc w:val="left"/>
      <w:pPr>
        <w:ind w:left="5400" w:hanging="360"/>
      </w:pPr>
    </w:lvl>
    <w:lvl w:ilvl="7" w:tplc="CAF6C5FC" w:tentative="1">
      <w:start w:val="1"/>
      <w:numFmt w:val="lowerLetter"/>
      <w:lvlText w:val="%8."/>
      <w:lvlJc w:val="left"/>
      <w:pPr>
        <w:ind w:left="6120" w:hanging="360"/>
      </w:pPr>
    </w:lvl>
    <w:lvl w:ilvl="8" w:tplc="0C6A84CA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691EF8"/>
    <w:multiLevelType w:val="hybridMultilevel"/>
    <w:tmpl w:val="6FB4E846"/>
    <w:lvl w:ilvl="0" w:tplc="5E24048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662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4AD17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662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2CE6F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662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2837D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662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34145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662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2C8F6F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662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A469E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662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4E53C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662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8479A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662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5185C12"/>
    <w:multiLevelType w:val="hybridMultilevel"/>
    <w:tmpl w:val="BF06C40C"/>
    <w:lvl w:ilvl="0" w:tplc="13B8F8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6B38BC74" w:tentative="1">
      <w:start w:val="1"/>
      <w:numFmt w:val="lowerLetter"/>
      <w:lvlText w:val="%2."/>
      <w:lvlJc w:val="left"/>
      <w:pPr>
        <w:ind w:left="1080" w:hanging="360"/>
      </w:pPr>
    </w:lvl>
    <w:lvl w:ilvl="2" w:tplc="64464A56" w:tentative="1">
      <w:start w:val="1"/>
      <w:numFmt w:val="lowerRoman"/>
      <w:lvlText w:val="%3."/>
      <w:lvlJc w:val="right"/>
      <w:pPr>
        <w:ind w:left="1800" w:hanging="180"/>
      </w:pPr>
    </w:lvl>
    <w:lvl w:ilvl="3" w:tplc="518E0C40" w:tentative="1">
      <w:start w:val="1"/>
      <w:numFmt w:val="decimal"/>
      <w:lvlText w:val="%4."/>
      <w:lvlJc w:val="left"/>
      <w:pPr>
        <w:ind w:left="2520" w:hanging="360"/>
      </w:pPr>
    </w:lvl>
    <w:lvl w:ilvl="4" w:tplc="6C70729E" w:tentative="1">
      <w:start w:val="1"/>
      <w:numFmt w:val="lowerLetter"/>
      <w:lvlText w:val="%5."/>
      <w:lvlJc w:val="left"/>
      <w:pPr>
        <w:ind w:left="3240" w:hanging="360"/>
      </w:pPr>
    </w:lvl>
    <w:lvl w:ilvl="5" w:tplc="B5D67FFE" w:tentative="1">
      <w:start w:val="1"/>
      <w:numFmt w:val="lowerRoman"/>
      <w:lvlText w:val="%6."/>
      <w:lvlJc w:val="right"/>
      <w:pPr>
        <w:ind w:left="3960" w:hanging="180"/>
      </w:pPr>
    </w:lvl>
    <w:lvl w:ilvl="6" w:tplc="C0D42D7E" w:tentative="1">
      <w:start w:val="1"/>
      <w:numFmt w:val="decimal"/>
      <w:lvlText w:val="%7."/>
      <w:lvlJc w:val="left"/>
      <w:pPr>
        <w:ind w:left="4680" w:hanging="360"/>
      </w:pPr>
    </w:lvl>
    <w:lvl w:ilvl="7" w:tplc="B3DEE446" w:tentative="1">
      <w:start w:val="1"/>
      <w:numFmt w:val="lowerLetter"/>
      <w:lvlText w:val="%8."/>
      <w:lvlJc w:val="left"/>
      <w:pPr>
        <w:ind w:left="5400" w:hanging="360"/>
      </w:pPr>
    </w:lvl>
    <w:lvl w:ilvl="8" w:tplc="EFFC2B7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631D7F"/>
    <w:multiLevelType w:val="hybridMultilevel"/>
    <w:tmpl w:val="52026B98"/>
    <w:lvl w:ilvl="0" w:tplc="0F4C39A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2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3E84082"/>
    <w:multiLevelType w:val="multilevel"/>
    <w:tmpl w:val="47084F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D235E5"/>
    <w:multiLevelType w:val="hybridMultilevel"/>
    <w:tmpl w:val="35648958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2E6E07"/>
    <w:multiLevelType w:val="hybridMultilevel"/>
    <w:tmpl w:val="E07C7BA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6524ED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072372"/>
    <w:multiLevelType w:val="hybridMultilevel"/>
    <w:tmpl w:val="94FE8146"/>
    <w:lvl w:ilvl="0" w:tplc="7242E3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F80DC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56A348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8A035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99C6A3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762F78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EA650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24179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B2E9EF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D652A29"/>
    <w:multiLevelType w:val="multilevel"/>
    <w:tmpl w:val="4522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3723E"/>
    <w:multiLevelType w:val="multilevel"/>
    <w:tmpl w:val="005C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D53A9B"/>
    <w:multiLevelType w:val="multilevel"/>
    <w:tmpl w:val="C3B46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3177096"/>
    <w:multiLevelType w:val="hybridMultilevel"/>
    <w:tmpl w:val="E1C61A12"/>
    <w:lvl w:ilvl="0" w:tplc="8398BC64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6802328"/>
    <w:multiLevelType w:val="multilevel"/>
    <w:tmpl w:val="EAD6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3C6F06"/>
    <w:multiLevelType w:val="multilevel"/>
    <w:tmpl w:val="47084F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CB4AA0"/>
    <w:multiLevelType w:val="hybridMultilevel"/>
    <w:tmpl w:val="30D2642E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AA4C44"/>
    <w:multiLevelType w:val="hybridMultilevel"/>
    <w:tmpl w:val="092E92F6"/>
    <w:lvl w:ilvl="0" w:tplc="FCEEE4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4A492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B784CB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2580E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A36035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2C8A4A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272A8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D632A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ECC564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22C4C02"/>
    <w:multiLevelType w:val="multilevel"/>
    <w:tmpl w:val="63B82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731987"/>
    <w:multiLevelType w:val="multilevel"/>
    <w:tmpl w:val="47084F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6969133">
    <w:abstractNumId w:val="17"/>
  </w:num>
  <w:num w:numId="2" w16cid:durableId="511383165">
    <w:abstractNumId w:val="9"/>
  </w:num>
  <w:num w:numId="3" w16cid:durableId="1824151929">
    <w:abstractNumId w:val="12"/>
  </w:num>
  <w:num w:numId="4" w16cid:durableId="1102605714">
    <w:abstractNumId w:val="2"/>
  </w:num>
  <w:num w:numId="5" w16cid:durableId="2136556720">
    <w:abstractNumId w:val="4"/>
  </w:num>
  <w:num w:numId="6" w16cid:durableId="489828265">
    <w:abstractNumId w:val="3"/>
  </w:num>
  <w:num w:numId="7" w16cid:durableId="553472131">
    <w:abstractNumId w:val="5"/>
  </w:num>
  <w:num w:numId="8" w16cid:durableId="1085539373">
    <w:abstractNumId w:val="13"/>
  </w:num>
  <w:num w:numId="9" w16cid:durableId="56846099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28871034">
    <w:abstractNumId w:val="10"/>
  </w:num>
  <w:num w:numId="11" w16cid:durableId="732041150">
    <w:abstractNumId w:val="11"/>
  </w:num>
  <w:num w:numId="12" w16cid:durableId="2127847136">
    <w:abstractNumId w:val="14"/>
  </w:num>
  <w:num w:numId="13" w16cid:durableId="1026754519">
    <w:abstractNumId w:val="0"/>
  </w:num>
  <w:num w:numId="14" w16cid:durableId="1661884064">
    <w:abstractNumId w:val="8"/>
  </w:num>
  <w:num w:numId="15" w16cid:durableId="277639840">
    <w:abstractNumId w:val="15"/>
  </w:num>
  <w:num w:numId="16" w16cid:durableId="1091706320">
    <w:abstractNumId w:val="1"/>
  </w:num>
  <w:num w:numId="17" w16cid:durableId="1341588712">
    <w:abstractNumId w:val="16"/>
  </w:num>
  <w:num w:numId="18" w16cid:durableId="957563388">
    <w:abstractNumId w:val="7"/>
  </w:num>
  <w:num w:numId="19" w16cid:durableId="144318411">
    <w:abstractNumId w:val="19"/>
  </w:num>
  <w:num w:numId="20" w16cid:durableId="18405368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284"/>
  <w:drawingGridVerticalSpacing w:val="284"/>
  <w:displayHorizontalDrawingGridEvery w:val="2"/>
  <w:displayVerticalDrawingGridEvery w:val="2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438"/>
    <w:rsid w:val="00001D1E"/>
    <w:rsid w:val="00005C61"/>
    <w:rsid w:val="000063FF"/>
    <w:rsid w:val="00013C1F"/>
    <w:rsid w:val="00017594"/>
    <w:rsid w:val="000206AE"/>
    <w:rsid w:val="00021453"/>
    <w:rsid w:val="00023A88"/>
    <w:rsid w:val="00023F01"/>
    <w:rsid w:val="000255A6"/>
    <w:rsid w:val="00033072"/>
    <w:rsid w:val="00041A8C"/>
    <w:rsid w:val="00047500"/>
    <w:rsid w:val="00047D44"/>
    <w:rsid w:val="00055EEC"/>
    <w:rsid w:val="00062241"/>
    <w:rsid w:val="000636E1"/>
    <w:rsid w:val="000714F1"/>
    <w:rsid w:val="000731B5"/>
    <w:rsid w:val="00077DD7"/>
    <w:rsid w:val="0008352D"/>
    <w:rsid w:val="00084BE3"/>
    <w:rsid w:val="0008661E"/>
    <w:rsid w:val="000A01D8"/>
    <w:rsid w:val="000A07CE"/>
    <w:rsid w:val="000A1E40"/>
    <w:rsid w:val="000A2C92"/>
    <w:rsid w:val="000A7238"/>
    <w:rsid w:val="000B0B21"/>
    <w:rsid w:val="000B630B"/>
    <w:rsid w:val="000C03FF"/>
    <w:rsid w:val="000C25BF"/>
    <w:rsid w:val="000D08A9"/>
    <w:rsid w:val="000D244A"/>
    <w:rsid w:val="000D6A8B"/>
    <w:rsid w:val="000E1226"/>
    <w:rsid w:val="000E216F"/>
    <w:rsid w:val="000E2F2B"/>
    <w:rsid w:val="000E7875"/>
    <w:rsid w:val="000E7D31"/>
    <w:rsid w:val="000F3A88"/>
    <w:rsid w:val="000F3D38"/>
    <w:rsid w:val="00102D3A"/>
    <w:rsid w:val="001035B5"/>
    <w:rsid w:val="00110CBD"/>
    <w:rsid w:val="00116A3C"/>
    <w:rsid w:val="00123D7D"/>
    <w:rsid w:val="00130DD1"/>
    <w:rsid w:val="00134F79"/>
    <w:rsid w:val="001357B2"/>
    <w:rsid w:val="001371D8"/>
    <w:rsid w:val="00141CB9"/>
    <w:rsid w:val="00144AB3"/>
    <w:rsid w:val="0015055B"/>
    <w:rsid w:val="00151388"/>
    <w:rsid w:val="00151872"/>
    <w:rsid w:val="001568A6"/>
    <w:rsid w:val="001578FE"/>
    <w:rsid w:val="00160E5F"/>
    <w:rsid w:val="001647A1"/>
    <w:rsid w:val="00182F35"/>
    <w:rsid w:val="00195FB4"/>
    <w:rsid w:val="001A3BA5"/>
    <w:rsid w:val="001B135A"/>
    <w:rsid w:val="001B33FB"/>
    <w:rsid w:val="001F3B21"/>
    <w:rsid w:val="001F3DD0"/>
    <w:rsid w:val="001F7BC0"/>
    <w:rsid w:val="00201073"/>
    <w:rsid w:val="00202A77"/>
    <w:rsid w:val="002061FA"/>
    <w:rsid w:val="00207DC8"/>
    <w:rsid w:val="00220377"/>
    <w:rsid w:val="00230AA8"/>
    <w:rsid w:val="00232E47"/>
    <w:rsid w:val="002330E0"/>
    <w:rsid w:val="00235E50"/>
    <w:rsid w:val="002450B0"/>
    <w:rsid w:val="0024583F"/>
    <w:rsid w:val="002479D7"/>
    <w:rsid w:val="00261D80"/>
    <w:rsid w:val="00261D99"/>
    <w:rsid w:val="00262960"/>
    <w:rsid w:val="00271CE5"/>
    <w:rsid w:val="00272DA5"/>
    <w:rsid w:val="00282020"/>
    <w:rsid w:val="00282976"/>
    <w:rsid w:val="00282A2F"/>
    <w:rsid w:val="00285890"/>
    <w:rsid w:val="00291D64"/>
    <w:rsid w:val="002934F1"/>
    <w:rsid w:val="00296D93"/>
    <w:rsid w:val="00297F27"/>
    <w:rsid w:val="002A0060"/>
    <w:rsid w:val="002A4B44"/>
    <w:rsid w:val="002A60A0"/>
    <w:rsid w:val="002A70E1"/>
    <w:rsid w:val="002B48F3"/>
    <w:rsid w:val="002B51D6"/>
    <w:rsid w:val="002C0F39"/>
    <w:rsid w:val="002C7EEB"/>
    <w:rsid w:val="002D4378"/>
    <w:rsid w:val="002D60C0"/>
    <w:rsid w:val="002D73D5"/>
    <w:rsid w:val="002D7E37"/>
    <w:rsid w:val="002E4534"/>
    <w:rsid w:val="002F1662"/>
    <w:rsid w:val="00304726"/>
    <w:rsid w:val="00312187"/>
    <w:rsid w:val="00315D82"/>
    <w:rsid w:val="00316E5B"/>
    <w:rsid w:val="003201CD"/>
    <w:rsid w:val="00326B72"/>
    <w:rsid w:val="00352109"/>
    <w:rsid w:val="0035407A"/>
    <w:rsid w:val="003636BF"/>
    <w:rsid w:val="00363C89"/>
    <w:rsid w:val="00370AA7"/>
    <w:rsid w:val="00371034"/>
    <w:rsid w:val="0037479F"/>
    <w:rsid w:val="00377950"/>
    <w:rsid w:val="00382EA0"/>
    <w:rsid w:val="003845B4"/>
    <w:rsid w:val="003875F4"/>
    <w:rsid w:val="00387B1A"/>
    <w:rsid w:val="0039148F"/>
    <w:rsid w:val="00391FBF"/>
    <w:rsid w:val="00392FC2"/>
    <w:rsid w:val="00394F36"/>
    <w:rsid w:val="003A1D4D"/>
    <w:rsid w:val="003B5CF4"/>
    <w:rsid w:val="003C28AA"/>
    <w:rsid w:val="003C2E61"/>
    <w:rsid w:val="003C3B1D"/>
    <w:rsid w:val="003C4067"/>
    <w:rsid w:val="003D0306"/>
    <w:rsid w:val="003D36AA"/>
    <w:rsid w:val="003D73A0"/>
    <w:rsid w:val="003E1C74"/>
    <w:rsid w:val="003E2849"/>
    <w:rsid w:val="003E35A0"/>
    <w:rsid w:val="003E61B4"/>
    <w:rsid w:val="003E7E9E"/>
    <w:rsid w:val="003F1B68"/>
    <w:rsid w:val="003F4966"/>
    <w:rsid w:val="003F5E63"/>
    <w:rsid w:val="003F5F62"/>
    <w:rsid w:val="003F695C"/>
    <w:rsid w:val="004055F8"/>
    <w:rsid w:val="0042055A"/>
    <w:rsid w:val="0042428C"/>
    <w:rsid w:val="00427971"/>
    <w:rsid w:val="00427B9E"/>
    <w:rsid w:val="004308B5"/>
    <w:rsid w:val="0044585A"/>
    <w:rsid w:val="00445D61"/>
    <w:rsid w:val="00454EC8"/>
    <w:rsid w:val="00464335"/>
    <w:rsid w:val="00467332"/>
    <w:rsid w:val="0048048D"/>
    <w:rsid w:val="00482FB0"/>
    <w:rsid w:val="00484A06"/>
    <w:rsid w:val="00487BE5"/>
    <w:rsid w:val="00494685"/>
    <w:rsid w:val="004A2490"/>
    <w:rsid w:val="004A2930"/>
    <w:rsid w:val="004A2D7F"/>
    <w:rsid w:val="004A4233"/>
    <w:rsid w:val="004A6A59"/>
    <w:rsid w:val="004B160E"/>
    <w:rsid w:val="004B26F1"/>
    <w:rsid w:val="004B38FD"/>
    <w:rsid w:val="004B7D7B"/>
    <w:rsid w:val="004C3A40"/>
    <w:rsid w:val="004C784F"/>
    <w:rsid w:val="004D5800"/>
    <w:rsid w:val="004E3584"/>
    <w:rsid w:val="004F561D"/>
    <w:rsid w:val="004F7D27"/>
    <w:rsid w:val="00500704"/>
    <w:rsid w:val="0050100F"/>
    <w:rsid w:val="0050166D"/>
    <w:rsid w:val="0050296F"/>
    <w:rsid w:val="005044B3"/>
    <w:rsid w:val="00507532"/>
    <w:rsid w:val="0050785F"/>
    <w:rsid w:val="00514948"/>
    <w:rsid w:val="005149DF"/>
    <w:rsid w:val="005177DF"/>
    <w:rsid w:val="00520B15"/>
    <w:rsid w:val="00525C18"/>
    <w:rsid w:val="00526246"/>
    <w:rsid w:val="00532C59"/>
    <w:rsid w:val="00537432"/>
    <w:rsid w:val="0054260E"/>
    <w:rsid w:val="005460B3"/>
    <w:rsid w:val="00550385"/>
    <w:rsid w:val="0055206D"/>
    <w:rsid w:val="00553E78"/>
    <w:rsid w:val="00555068"/>
    <w:rsid w:val="00557A31"/>
    <w:rsid w:val="00567106"/>
    <w:rsid w:val="005709F2"/>
    <w:rsid w:val="00584A58"/>
    <w:rsid w:val="005916E5"/>
    <w:rsid w:val="005A2B12"/>
    <w:rsid w:val="005B0438"/>
    <w:rsid w:val="005D5FD7"/>
    <w:rsid w:val="005D6489"/>
    <w:rsid w:val="005E1D3C"/>
    <w:rsid w:val="005E2B81"/>
    <w:rsid w:val="005E57B3"/>
    <w:rsid w:val="005F28B9"/>
    <w:rsid w:val="005F6D2E"/>
    <w:rsid w:val="00603974"/>
    <w:rsid w:val="006043CD"/>
    <w:rsid w:val="00605F35"/>
    <w:rsid w:val="0061247C"/>
    <w:rsid w:val="00626340"/>
    <w:rsid w:val="006268BE"/>
    <w:rsid w:val="00632253"/>
    <w:rsid w:val="006347F1"/>
    <w:rsid w:val="00636BCF"/>
    <w:rsid w:val="00642714"/>
    <w:rsid w:val="00643C4E"/>
    <w:rsid w:val="006455CE"/>
    <w:rsid w:val="00647FAF"/>
    <w:rsid w:val="006704C2"/>
    <w:rsid w:val="00672D9B"/>
    <w:rsid w:val="0068162B"/>
    <w:rsid w:val="00681DEB"/>
    <w:rsid w:val="00684C11"/>
    <w:rsid w:val="00693B77"/>
    <w:rsid w:val="00694B33"/>
    <w:rsid w:val="006A6E4A"/>
    <w:rsid w:val="006B4AD1"/>
    <w:rsid w:val="006C4AE3"/>
    <w:rsid w:val="006C6885"/>
    <w:rsid w:val="006C7D05"/>
    <w:rsid w:val="006D1815"/>
    <w:rsid w:val="006D42D9"/>
    <w:rsid w:val="006D59FB"/>
    <w:rsid w:val="006E26BA"/>
    <w:rsid w:val="006E4534"/>
    <w:rsid w:val="006F142E"/>
    <w:rsid w:val="006F66EE"/>
    <w:rsid w:val="00706C71"/>
    <w:rsid w:val="00714362"/>
    <w:rsid w:val="007155ED"/>
    <w:rsid w:val="00723CAA"/>
    <w:rsid w:val="00726463"/>
    <w:rsid w:val="00726D07"/>
    <w:rsid w:val="00733017"/>
    <w:rsid w:val="007444F2"/>
    <w:rsid w:val="00751D38"/>
    <w:rsid w:val="00751E49"/>
    <w:rsid w:val="00771CAE"/>
    <w:rsid w:val="007758E0"/>
    <w:rsid w:val="00775FED"/>
    <w:rsid w:val="00780335"/>
    <w:rsid w:val="00783310"/>
    <w:rsid w:val="0078374C"/>
    <w:rsid w:val="00791D1C"/>
    <w:rsid w:val="00794B95"/>
    <w:rsid w:val="00794E63"/>
    <w:rsid w:val="0079546A"/>
    <w:rsid w:val="00797351"/>
    <w:rsid w:val="007A2475"/>
    <w:rsid w:val="007A4A6D"/>
    <w:rsid w:val="007B40C3"/>
    <w:rsid w:val="007B55CF"/>
    <w:rsid w:val="007C7DB7"/>
    <w:rsid w:val="007D05C8"/>
    <w:rsid w:val="007D0E1F"/>
    <w:rsid w:val="007D1BCF"/>
    <w:rsid w:val="007D4FDF"/>
    <w:rsid w:val="007D6BE8"/>
    <w:rsid w:val="007D75CF"/>
    <w:rsid w:val="007E0EC6"/>
    <w:rsid w:val="007E0F7D"/>
    <w:rsid w:val="007E6DC5"/>
    <w:rsid w:val="007E765F"/>
    <w:rsid w:val="007F715F"/>
    <w:rsid w:val="0080308F"/>
    <w:rsid w:val="008078F7"/>
    <w:rsid w:val="0081424D"/>
    <w:rsid w:val="00814F5E"/>
    <w:rsid w:val="00817EA6"/>
    <w:rsid w:val="00820CA2"/>
    <w:rsid w:val="008225B0"/>
    <w:rsid w:val="00865630"/>
    <w:rsid w:val="00867EEC"/>
    <w:rsid w:val="0088039C"/>
    <w:rsid w:val="0088043C"/>
    <w:rsid w:val="00881BE6"/>
    <w:rsid w:val="008906C9"/>
    <w:rsid w:val="008958DF"/>
    <w:rsid w:val="008A40D1"/>
    <w:rsid w:val="008A5918"/>
    <w:rsid w:val="008B061B"/>
    <w:rsid w:val="008B0D7A"/>
    <w:rsid w:val="008B1FDD"/>
    <w:rsid w:val="008B2E72"/>
    <w:rsid w:val="008C00F2"/>
    <w:rsid w:val="008C5738"/>
    <w:rsid w:val="008C74C5"/>
    <w:rsid w:val="008C770E"/>
    <w:rsid w:val="008D04F0"/>
    <w:rsid w:val="008D1644"/>
    <w:rsid w:val="008E15A5"/>
    <w:rsid w:val="008E1660"/>
    <w:rsid w:val="008E2D84"/>
    <w:rsid w:val="008E550B"/>
    <w:rsid w:val="008F1E54"/>
    <w:rsid w:val="008F22FA"/>
    <w:rsid w:val="008F3500"/>
    <w:rsid w:val="008F6D33"/>
    <w:rsid w:val="009022B3"/>
    <w:rsid w:val="009063BB"/>
    <w:rsid w:val="00907241"/>
    <w:rsid w:val="00914D6A"/>
    <w:rsid w:val="00924472"/>
    <w:rsid w:val="00924E3C"/>
    <w:rsid w:val="00925A8B"/>
    <w:rsid w:val="00926EF6"/>
    <w:rsid w:val="00947099"/>
    <w:rsid w:val="009553F6"/>
    <w:rsid w:val="009612BB"/>
    <w:rsid w:val="00961329"/>
    <w:rsid w:val="00965780"/>
    <w:rsid w:val="00966984"/>
    <w:rsid w:val="009674E3"/>
    <w:rsid w:val="00970A8A"/>
    <w:rsid w:val="00987E42"/>
    <w:rsid w:val="0099159B"/>
    <w:rsid w:val="00992338"/>
    <w:rsid w:val="009934AF"/>
    <w:rsid w:val="0099546D"/>
    <w:rsid w:val="00995766"/>
    <w:rsid w:val="009959A1"/>
    <w:rsid w:val="009965F8"/>
    <w:rsid w:val="009A7DDD"/>
    <w:rsid w:val="009B0295"/>
    <w:rsid w:val="009C5340"/>
    <w:rsid w:val="009E1EB1"/>
    <w:rsid w:val="009E42F2"/>
    <w:rsid w:val="009F3AB1"/>
    <w:rsid w:val="00A00B13"/>
    <w:rsid w:val="00A05DC7"/>
    <w:rsid w:val="00A125C5"/>
    <w:rsid w:val="00A12D5C"/>
    <w:rsid w:val="00A216AF"/>
    <w:rsid w:val="00A23BD1"/>
    <w:rsid w:val="00A27D3C"/>
    <w:rsid w:val="00A303AD"/>
    <w:rsid w:val="00A3267F"/>
    <w:rsid w:val="00A36906"/>
    <w:rsid w:val="00A45EAF"/>
    <w:rsid w:val="00A5039D"/>
    <w:rsid w:val="00A55F13"/>
    <w:rsid w:val="00A613A8"/>
    <w:rsid w:val="00A65EE7"/>
    <w:rsid w:val="00A67966"/>
    <w:rsid w:val="00A70133"/>
    <w:rsid w:val="00A72510"/>
    <w:rsid w:val="00A84287"/>
    <w:rsid w:val="00AA0550"/>
    <w:rsid w:val="00AA28AE"/>
    <w:rsid w:val="00AA47FE"/>
    <w:rsid w:val="00AB5A5E"/>
    <w:rsid w:val="00AC05DE"/>
    <w:rsid w:val="00AC2412"/>
    <w:rsid w:val="00AC56FF"/>
    <w:rsid w:val="00AC5C16"/>
    <w:rsid w:val="00AD0517"/>
    <w:rsid w:val="00AD0E17"/>
    <w:rsid w:val="00AD241A"/>
    <w:rsid w:val="00AD5A5B"/>
    <w:rsid w:val="00AD5B46"/>
    <w:rsid w:val="00AD7377"/>
    <w:rsid w:val="00AE1792"/>
    <w:rsid w:val="00AE2D7F"/>
    <w:rsid w:val="00AE301C"/>
    <w:rsid w:val="00AF040B"/>
    <w:rsid w:val="00AF3742"/>
    <w:rsid w:val="00B004B1"/>
    <w:rsid w:val="00B011EA"/>
    <w:rsid w:val="00B015A2"/>
    <w:rsid w:val="00B0214E"/>
    <w:rsid w:val="00B038B1"/>
    <w:rsid w:val="00B041DA"/>
    <w:rsid w:val="00B166D1"/>
    <w:rsid w:val="00B17141"/>
    <w:rsid w:val="00B2574E"/>
    <w:rsid w:val="00B31575"/>
    <w:rsid w:val="00B36E4F"/>
    <w:rsid w:val="00B37E2C"/>
    <w:rsid w:val="00B43E28"/>
    <w:rsid w:val="00B44BE4"/>
    <w:rsid w:val="00B462DA"/>
    <w:rsid w:val="00B470CE"/>
    <w:rsid w:val="00B530F9"/>
    <w:rsid w:val="00B53195"/>
    <w:rsid w:val="00B62CE5"/>
    <w:rsid w:val="00B63BD4"/>
    <w:rsid w:val="00B64558"/>
    <w:rsid w:val="00B6665C"/>
    <w:rsid w:val="00B6714B"/>
    <w:rsid w:val="00B67718"/>
    <w:rsid w:val="00B677B6"/>
    <w:rsid w:val="00B71B73"/>
    <w:rsid w:val="00B76B76"/>
    <w:rsid w:val="00B77B42"/>
    <w:rsid w:val="00B84070"/>
    <w:rsid w:val="00B84645"/>
    <w:rsid w:val="00B8547D"/>
    <w:rsid w:val="00B91947"/>
    <w:rsid w:val="00B9590C"/>
    <w:rsid w:val="00BA7BA8"/>
    <w:rsid w:val="00BB6379"/>
    <w:rsid w:val="00BB6D78"/>
    <w:rsid w:val="00BB6E74"/>
    <w:rsid w:val="00BC1C09"/>
    <w:rsid w:val="00BC2517"/>
    <w:rsid w:val="00BC61EF"/>
    <w:rsid w:val="00BC636B"/>
    <w:rsid w:val="00BC64C5"/>
    <w:rsid w:val="00BC78F2"/>
    <w:rsid w:val="00BD06E9"/>
    <w:rsid w:val="00BD0E3B"/>
    <w:rsid w:val="00BD0F5E"/>
    <w:rsid w:val="00BD3CF9"/>
    <w:rsid w:val="00BE1E5C"/>
    <w:rsid w:val="00BE423F"/>
    <w:rsid w:val="00BF5988"/>
    <w:rsid w:val="00BF75C5"/>
    <w:rsid w:val="00C0203E"/>
    <w:rsid w:val="00C04481"/>
    <w:rsid w:val="00C04D60"/>
    <w:rsid w:val="00C05752"/>
    <w:rsid w:val="00C11368"/>
    <w:rsid w:val="00C1397D"/>
    <w:rsid w:val="00C215B6"/>
    <w:rsid w:val="00C250D5"/>
    <w:rsid w:val="00C25BD7"/>
    <w:rsid w:val="00C27DB2"/>
    <w:rsid w:val="00C309D6"/>
    <w:rsid w:val="00C33C1D"/>
    <w:rsid w:val="00C34370"/>
    <w:rsid w:val="00C35537"/>
    <w:rsid w:val="00C413A3"/>
    <w:rsid w:val="00C47F8D"/>
    <w:rsid w:val="00C5171C"/>
    <w:rsid w:val="00C5219C"/>
    <w:rsid w:val="00C52DAE"/>
    <w:rsid w:val="00C57EED"/>
    <w:rsid w:val="00C61B24"/>
    <w:rsid w:val="00C73BF4"/>
    <w:rsid w:val="00C74034"/>
    <w:rsid w:val="00C76A87"/>
    <w:rsid w:val="00C81391"/>
    <w:rsid w:val="00C92801"/>
    <w:rsid w:val="00C92898"/>
    <w:rsid w:val="00C96201"/>
    <w:rsid w:val="00C97222"/>
    <w:rsid w:val="00CA28CB"/>
    <w:rsid w:val="00CA5F5B"/>
    <w:rsid w:val="00CA638E"/>
    <w:rsid w:val="00CA6A4F"/>
    <w:rsid w:val="00CC0B83"/>
    <w:rsid w:val="00CC0C6A"/>
    <w:rsid w:val="00CC1769"/>
    <w:rsid w:val="00CC2843"/>
    <w:rsid w:val="00CC5D8C"/>
    <w:rsid w:val="00CD0C1B"/>
    <w:rsid w:val="00CD6ED8"/>
    <w:rsid w:val="00CE3169"/>
    <w:rsid w:val="00CE7514"/>
    <w:rsid w:val="00CF4266"/>
    <w:rsid w:val="00CF6155"/>
    <w:rsid w:val="00D248DE"/>
    <w:rsid w:val="00D25427"/>
    <w:rsid w:val="00D2797F"/>
    <w:rsid w:val="00D31B74"/>
    <w:rsid w:val="00D3564D"/>
    <w:rsid w:val="00D742D6"/>
    <w:rsid w:val="00D75B42"/>
    <w:rsid w:val="00D85205"/>
    <w:rsid w:val="00D8542D"/>
    <w:rsid w:val="00D96831"/>
    <w:rsid w:val="00DB11E1"/>
    <w:rsid w:val="00DB4E6F"/>
    <w:rsid w:val="00DC2809"/>
    <w:rsid w:val="00DC3FFC"/>
    <w:rsid w:val="00DC62F6"/>
    <w:rsid w:val="00DC6A71"/>
    <w:rsid w:val="00DD6CC3"/>
    <w:rsid w:val="00DE2D75"/>
    <w:rsid w:val="00DE5B46"/>
    <w:rsid w:val="00DE60AF"/>
    <w:rsid w:val="00DE7BA5"/>
    <w:rsid w:val="00DF3C8B"/>
    <w:rsid w:val="00DF5801"/>
    <w:rsid w:val="00E01E07"/>
    <w:rsid w:val="00E0357D"/>
    <w:rsid w:val="00E20A8F"/>
    <w:rsid w:val="00E20DAA"/>
    <w:rsid w:val="00E20F99"/>
    <w:rsid w:val="00E24EC2"/>
    <w:rsid w:val="00E310C1"/>
    <w:rsid w:val="00E3228D"/>
    <w:rsid w:val="00E32A85"/>
    <w:rsid w:val="00E35257"/>
    <w:rsid w:val="00E36150"/>
    <w:rsid w:val="00E40350"/>
    <w:rsid w:val="00E40629"/>
    <w:rsid w:val="00E42831"/>
    <w:rsid w:val="00E447E8"/>
    <w:rsid w:val="00E51C0F"/>
    <w:rsid w:val="00E5242D"/>
    <w:rsid w:val="00E54D0C"/>
    <w:rsid w:val="00E61FE5"/>
    <w:rsid w:val="00E63208"/>
    <w:rsid w:val="00E63937"/>
    <w:rsid w:val="00E64364"/>
    <w:rsid w:val="00E6782C"/>
    <w:rsid w:val="00E7123E"/>
    <w:rsid w:val="00E8201C"/>
    <w:rsid w:val="00E84A42"/>
    <w:rsid w:val="00E86490"/>
    <w:rsid w:val="00E91905"/>
    <w:rsid w:val="00E94ECF"/>
    <w:rsid w:val="00EA0E3C"/>
    <w:rsid w:val="00EA29D8"/>
    <w:rsid w:val="00EA6A6F"/>
    <w:rsid w:val="00EB1CE3"/>
    <w:rsid w:val="00EB20F1"/>
    <w:rsid w:val="00EB3F96"/>
    <w:rsid w:val="00ED00D1"/>
    <w:rsid w:val="00ED0462"/>
    <w:rsid w:val="00ED27F8"/>
    <w:rsid w:val="00ED323E"/>
    <w:rsid w:val="00ED7E82"/>
    <w:rsid w:val="00EF0626"/>
    <w:rsid w:val="00EF0661"/>
    <w:rsid w:val="00EF3280"/>
    <w:rsid w:val="00EF63CC"/>
    <w:rsid w:val="00F0025B"/>
    <w:rsid w:val="00F02E53"/>
    <w:rsid w:val="00F05F7C"/>
    <w:rsid w:val="00F1126C"/>
    <w:rsid w:val="00F162A4"/>
    <w:rsid w:val="00F240BB"/>
    <w:rsid w:val="00F2490E"/>
    <w:rsid w:val="00F259AC"/>
    <w:rsid w:val="00F4258B"/>
    <w:rsid w:val="00F42CE8"/>
    <w:rsid w:val="00F4617D"/>
    <w:rsid w:val="00F46724"/>
    <w:rsid w:val="00F4705E"/>
    <w:rsid w:val="00F47974"/>
    <w:rsid w:val="00F47F58"/>
    <w:rsid w:val="00F57FED"/>
    <w:rsid w:val="00F72CA0"/>
    <w:rsid w:val="00F735D4"/>
    <w:rsid w:val="00F877A7"/>
    <w:rsid w:val="00F93D46"/>
    <w:rsid w:val="00F94746"/>
    <w:rsid w:val="00F96E62"/>
    <w:rsid w:val="00FA2682"/>
    <w:rsid w:val="00FB14A6"/>
    <w:rsid w:val="00FB2306"/>
    <w:rsid w:val="00FB6759"/>
    <w:rsid w:val="00FD0FC0"/>
    <w:rsid w:val="00FE648B"/>
    <w:rsid w:val="00FE6E11"/>
    <w:rsid w:val="00FF68BC"/>
    <w:rsid w:val="00FF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F29ACBF"/>
  <w15:docId w15:val="{5EE8D243-0E36-4C3E-B588-B3615CCC8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l-SI" w:eastAsia="sl-S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avaden">
    <w:name w:val="Normal"/>
    <w:qFormat/>
    <w:rsid w:val="00DC6A71"/>
    <w:pPr>
      <w:spacing w:line="260" w:lineRule="atLeast"/>
    </w:pPr>
    <w:rPr>
      <w:rFonts w:ascii="Arial" w:hAnsi="Arial"/>
      <w:szCs w:val="24"/>
      <w:lang w:val="en-US" w:eastAsia="en-US"/>
    </w:rPr>
  </w:style>
  <w:style w:type="paragraph" w:styleId="Naslov1">
    <w:name w:val="heading 1"/>
    <w:aliases w:val="NASLOV"/>
    <w:basedOn w:val="Navaden"/>
    <w:next w:val="Navaden"/>
    <w:autoRedefine/>
    <w:qFormat/>
    <w:rsid w:val="003F0585"/>
    <w:pPr>
      <w:keepNext/>
      <w:spacing w:before="240" w:after="60"/>
      <w:outlineLvl w:val="0"/>
    </w:pPr>
    <w:rPr>
      <w:b/>
      <w:kern w:val="32"/>
      <w:sz w:val="28"/>
      <w:szCs w:val="32"/>
      <w:lang w:val="sl-SI" w:eastAsia="sl-SI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rsid w:val="00AD2B87"/>
    <w:pPr>
      <w:tabs>
        <w:tab w:val="center" w:pos="4320"/>
        <w:tab w:val="right" w:pos="8640"/>
      </w:tabs>
    </w:pPr>
  </w:style>
  <w:style w:type="paragraph" w:styleId="Noga">
    <w:name w:val="footer"/>
    <w:basedOn w:val="Navaden"/>
    <w:semiHidden/>
    <w:rsid w:val="00AD2B87"/>
    <w:pPr>
      <w:tabs>
        <w:tab w:val="center" w:pos="4320"/>
        <w:tab w:val="right" w:pos="8640"/>
      </w:tabs>
    </w:pPr>
  </w:style>
  <w:style w:type="paragraph" w:styleId="Zgradbadokumenta">
    <w:name w:val="Document Map"/>
    <w:basedOn w:val="Navaden"/>
    <w:link w:val="ZgradbadokumentaZnak"/>
    <w:rsid w:val="00B31575"/>
    <w:rPr>
      <w:rFonts w:ascii="Tahoma" w:hAnsi="Tahoma" w:cs="Tahoma"/>
      <w:sz w:val="16"/>
      <w:szCs w:val="16"/>
    </w:rPr>
  </w:style>
  <w:style w:type="character" w:customStyle="1" w:styleId="ZgradbadokumentaZnak">
    <w:name w:val="Zgradba dokumenta Znak"/>
    <w:basedOn w:val="Privzetapisavaodstavka"/>
    <w:link w:val="Zgradbadokumenta"/>
    <w:rsid w:val="00B31575"/>
    <w:rPr>
      <w:rFonts w:ascii="Tahoma" w:hAnsi="Tahoma" w:cs="Tahoma"/>
      <w:sz w:val="16"/>
      <w:szCs w:val="16"/>
      <w:lang w:val="en-US" w:eastAsia="en-US"/>
    </w:rPr>
  </w:style>
  <w:style w:type="table" w:customStyle="1" w:styleId="Tabela-mrea">
    <w:name w:val="Tabela - mreža"/>
    <w:basedOn w:val="Navadnatabela"/>
    <w:rsid w:val="0073301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atumtevilka">
    <w:name w:val="datum številka"/>
    <w:basedOn w:val="Navaden"/>
    <w:qFormat/>
    <w:rsid w:val="00DC6A71"/>
    <w:pPr>
      <w:tabs>
        <w:tab w:val="left" w:pos="1701"/>
      </w:tabs>
    </w:pPr>
    <w:rPr>
      <w:szCs w:val="20"/>
      <w:lang w:val="sl-SI" w:eastAsia="sl-SI"/>
    </w:rPr>
  </w:style>
  <w:style w:type="paragraph" w:customStyle="1" w:styleId="ZADEVA">
    <w:name w:val="ZADEVA"/>
    <w:basedOn w:val="Navaden"/>
    <w:qFormat/>
    <w:rsid w:val="00DC6A71"/>
    <w:pPr>
      <w:tabs>
        <w:tab w:val="left" w:pos="1701"/>
      </w:tabs>
      <w:ind w:left="1701" w:hanging="1701"/>
    </w:pPr>
    <w:rPr>
      <w:b/>
      <w:lang w:val="it-IT"/>
    </w:rPr>
  </w:style>
  <w:style w:type="character" w:styleId="Hiperpovezava">
    <w:name w:val="Hyperlink"/>
    <w:basedOn w:val="Privzetapisavaodstavka"/>
    <w:uiPriority w:val="99"/>
    <w:rsid w:val="00783310"/>
    <w:rPr>
      <w:color w:val="0000FF"/>
      <w:u w:val="single"/>
    </w:rPr>
  </w:style>
  <w:style w:type="paragraph" w:customStyle="1" w:styleId="podpisi">
    <w:name w:val="podpisi"/>
    <w:basedOn w:val="Navaden"/>
    <w:qFormat/>
    <w:rsid w:val="003E1C74"/>
    <w:pPr>
      <w:tabs>
        <w:tab w:val="left" w:pos="3402"/>
      </w:tabs>
    </w:pPr>
    <w:rPr>
      <w:lang w:val="it-IT"/>
    </w:rPr>
  </w:style>
  <w:style w:type="paragraph" w:styleId="Besedilooblaka">
    <w:name w:val="Balloon Text"/>
    <w:basedOn w:val="Navaden"/>
    <w:link w:val="BesedilooblakaZnak"/>
    <w:rsid w:val="009E42F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esedilooblakaZnak">
    <w:name w:val="Besedilo oblačka Znak"/>
    <w:basedOn w:val="Privzetapisavaodstavka"/>
    <w:link w:val="Besedilooblaka"/>
    <w:rsid w:val="009E42F2"/>
    <w:rPr>
      <w:rFonts w:ascii="Tahoma" w:hAnsi="Tahoma" w:cs="Tahoma"/>
      <w:sz w:val="16"/>
      <w:szCs w:val="16"/>
      <w:lang w:val="en-US" w:eastAsia="en-US"/>
    </w:rPr>
  </w:style>
  <w:style w:type="paragraph" w:styleId="Golobesedilo">
    <w:name w:val="Plain Text"/>
    <w:basedOn w:val="Navaden"/>
    <w:link w:val="GolobesediloZnak"/>
    <w:rsid w:val="0055206D"/>
    <w:pPr>
      <w:spacing w:after="120" w:line="240" w:lineRule="auto"/>
      <w:ind w:right="-284"/>
      <w:jc w:val="both"/>
    </w:pPr>
    <w:rPr>
      <w:rFonts w:ascii="Courier New" w:hAnsi="Courier New" w:cs="Arial"/>
      <w:szCs w:val="22"/>
      <w:lang w:val="sl-SI" w:eastAsia="sl-SI"/>
    </w:rPr>
  </w:style>
  <w:style w:type="character" w:customStyle="1" w:styleId="GolobesediloZnak">
    <w:name w:val="Golo besedilo Znak"/>
    <w:basedOn w:val="Privzetapisavaodstavka"/>
    <w:link w:val="Golobesedilo"/>
    <w:rsid w:val="0055206D"/>
    <w:rPr>
      <w:rFonts w:ascii="Courier New" w:hAnsi="Courier New" w:cs="Arial"/>
      <w:szCs w:val="22"/>
    </w:rPr>
  </w:style>
  <w:style w:type="character" w:styleId="Krepko">
    <w:name w:val="Strong"/>
    <w:basedOn w:val="Privzetapisavaodstavka"/>
    <w:uiPriority w:val="22"/>
    <w:qFormat/>
    <w:rsid w:val="0055206D"/>
    <w:rPr>
      <w:b/>
      <w:bCs/>
    </w:rPr>
  </w:style>
  <w:style w:type="character" w:customStyle="1" w:styleId="fontstyle01">
    <w:name w:val="fontstyle01"/>
    <w:basedOn w:val="Privzetapisavaodstavka"/>
    <w:rsid w:val="008F6D33"/>
    <w:rPr>
      <w:rFonts w:ascii="Arial-ItalicMT" w:hAnsi="Arial-ItalicMT" w:hint="default"/>
      <w:b w:val="0"/>
      <w:bCs w:val="0"/>
      <w:i/>
      <w:iCs/>
      <w:color w:val="000000"/>
      <w:sz w:val="20"/>
      <w:szCs w:val="20"/>
    </w:rPr>
  </w:style>
  <w:style w:type="paragraph" w:styleId="Brezrazmikov">
    <w:name w:val="No Spacing"/>
    <w:uiPriority w:val="1"/>
    <w:qFormat/>
    <w:rsid w:val="008F6D33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Nerazreenaomemba">
    <w:name w:val="Unresolved Mention"/>
    <w:basedOn w:val="Privzetapisavaodstavka"/>
    <w:uiPriority w:val="99"/>
    <w:semiHidden/>
    <w:unhideWhenUsed/>
    <w:rsid w:val="008F6D33"/>
    <w:rPr>
      <w:color w:val="605E5C"/>
      <w:shd w:val="clear" w:color="auto" w:fill="E1DFDD"/>
    </w:rPr>
  </w:style>
  <w:style w:type="paragraph" w:styleId="Revizija">
    <w:name w:val="Revision"/>
    <w:hidden/>
    <w:uiPriority w:val="99"/>
    <w:semiHidden/>
    <w:rsid w:val="00482FB0"/>
    <w:rPr>
      <w:rFonts w:ascii="Arial" w:hAnsi="Arial"/>
      <w:szCs w:val="24"/>
      <w:lang w:val="en-US" w:eastAsia="en-US"/>
    </w:rPr>
  </w:style>
  <w:style w:type="character" w:styleId="Pripombasklic">
    <w:name w:val="annotation reference"/>
    <w:basedOn w:val="Privzetapisavaodstavka"/>
    <w:semiHidden/>
    <w:unhideWhenUsed/>
    <w:rsid w:val="00482FB0"/>
    <w:rPr>
      <w:sz w:val="16"/>
      <w:szCs w:val="16"/>
    </w:rPr>
  </w:style>
  <w:style w:type="paragraph" w:styleId="Pripombabesedilo">
    <w:name w:val="annotation text"/>
    <w:basedOn w:val="Navaden"/>
    <w:link w:val="PripombabesediloZnak"/>
    <w:unhideWhenUsed/>
    <w:rsid w:val="00482FB0"/>
    <w:pPr>
      <w:spacing w:line="240" w:lineRule="auto"/>
    </w:pPr>
    <w:rPr>
      <w:szCs w:val="20"/>
    </w:rPr>
  </w:style>
  <w:style w:type="character" w:customStyle="1" w:styleId="PripombabesediloZnak">
    <w:name w:val="Pripomba – besedilo Znak"/>
    <w:basedOn w:val="Privzetapisavaodstavka"/>
    <w:link w:val="Pripombabesedilo"/>
    <w:rsid w:val="00482FB0"/>
    <w:rPr>
      <w:rFonts w:ascii="Arial" w:hAnsi="Arial"/>
      <w:lang w:val="en-US" w:eastAsia="en-US"/>
    </w:rPr>
  </w:style>
  <w:style w:type="paragraph" w:styleId="Zadevapripombe">
    <w:name w:val="annotation subject"/>
    <w:basedOn w:val="Pripombabesedilo"/>
    <w:next w:val="Pripombabesedilo"/>
    <w:link w:val="ZadevapripombeZnak"/>
    <w:semiHidden/>
    <w:unhideWhenUsed/>
    <w:rsid w:val="00482FB0"/>
    <w:rPr>
      <w:b/>
      <w:bCs/>
    </w:rPr>
  </w:style>
  <w:style w:type="character" w:customStyle="1" w:styleId="ZadevapripombeZnak">
    <w:name w:val="Zadeva pripombe Znak"/>
    <w:basedOn w:val="PripombabesediloZnak"/>
    <w:link w:val="Zadevapripombe"/>
    <w:semiHidden/>
    <w:rsid w:val="00482FB0"/>
    <w:rPr>
      <w:rFonts w:ascii="Arial" w:hAnsi="Arial"/>
      <w:b/>
      <w:bCs/>
      <w:lang w:val="en-US" w:eastAsia="en-US"/>
    </w:rPr>
  </w:style>
  <w:style w:type="character" w:styleId="SledenaHiperpovezava">
    <w:name w:val="FollowedHyperlink"/>
    <w:basedOn w:val="Privzetapisavaodstavka"/>
    <w:semiHidden/>
    <w:unhideWhenUsed/>
    <w:rsid w:val="002A60A0"/>
    <w:rPr>
      <w:color w:val="800080" w:themeColor="followedHyperlink"/>
      <w:u w:val="single"/>
    </w:rPr>
  </w:style>
  <w:style w:type="paragraph" w:styleId="Odstavekseznama">
    <w:name w:val="List Paragraph"/>
    <w:basedOn w:val="Navaden"/>
    <w:uiPriority w:val="34"/>
    <w:qFormat/>
    <w:rsid w:val="0015055B"/>
    <w:pPr>
      <w:ind w:left="720"/>
      <w:contextualSpacing/>
    </w:pPr>
  </w:style>
  <w:style w:type="paragraph" w:styleId="Navadensplet">
    <w:name w:val="Normal (Web)"/>
    <w:basedOn w:val="Navaden"/>
    <w:uiPriority w:val="99"/>
    <w:unhideWhenUsed/>
    <w:rsid w:val="003875F4"/>
    <w:pPr>
      <w:spacing w:before="100" w:beforeAutospacing="1" w:after="100" w:afterAutospacing="1" w:line="240" w:lineRule="auto"/>
    </w:pPr>
    <w:rPr>
      <w:rFonts w:ascii="Times New Roman" w:hAnsi="Times New Roman"/>
      <w:sz w:val="24"/>
      <w:lang w:val="sl-SI" w:eastAsia="sl-SI"/>
    </w:rPr>
  </w:style>
  <w:style w:type="character" w:customStyle="1" w:styleId="normaltextrun">
    <w:name w:val="normaltextrun"/>
    <w:basedOn w:val="Privzetapisavaodstavka"/>
    <w:rsid w:val="00D85205"/>
  </w:style>
  <w:style w:type="character" w:customStyle="1" w:styleId="eop">
    <w:name w:val="eop"/>
    <w:basedOn w:val="Privzetapisavaodstavka"/>
    <w:rsid w:val="00D852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7952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3243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153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5679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60875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45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738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46470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6326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srs.si/pregledPredpisa?id=ZAKO4701" TargetMode="External"/><Relationship Id="rId13" Type="http://schemas.openxmlformats.org/officeDocument/2006/relationships/hyperlink" Target="https://pisrs.si/pregledPredpisa?id=ZAKO9081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pisrs.si/pregledPredpisa?id=ODRE2771" TargetMode="External"/><Relationship Id="rId17" Type="http://schemas.openxmlformats.org/officeDocument/2006/relationships/hyperlink" Target="https://pisrs.si/pregledPredpisa?id=PRAV14659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isrs.si/pregledPredpisa?id=PRAV14659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isrs.si/pregledPredpisa?id=ODRE277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isrs.si/pregledPredpisa?id=PRAV14659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pisrs.si/pregledPredpisa?id=ZAKO214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pisrs.si/pregledPredpisa?id=PRAV7542" TargetMode="External"/><Relationship Id="rId14" Type="http://schemas.openxmlformats.org/officeDocument/2006/relationships/hyperlink" Target="https://pisrs.si/pregledPredpisa?id=PRAV14659" TargetMode="Externa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kumenti\!Odd.%20za%20financiranje\FURS\Informacijska%20tehnologija\Dokumentni%20sistem\Predloge%20dokumentov\GFU%20DT1.dotx" TargetMode="Externa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005129-4493-4762-B20F-94013FFA2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GFU DT1</Template>
  <TotalTime>22</TotalTime>
  <Pages>2</Pages>
  <Words>728</Words>
  <Characters>4153</Characters>
  <Application>Microsoft Office Word</Application>
  <DocSecurity>0</DocSecurity>
  <Lines>34</Lines>
  <Paragraphs>9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Številka: </vt:lpstr>
    </vt:vector>
  </TitlesOfParts>
  <Company>Davčna Uprava RS</Company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Petra Lapi</dc:creator>
  <cp:lastModifiedBy>MT</cp:lastModifiedBy>
  <cp:revision>3</cp:revision>
  <cp:lastPrinted>2025-06-26T13:18:00Z</cp:lastPrinted>
  <dcterms:created xsi:type="dcterms:W3CDTF">2025-11-18T07:54:00Z</dcterms:created>
  <dcterms:modified xsi:type="dcterms:W3CDTF">2025-11-18T08:21:00Z</dcterms:modified>
</cp:coreProperties>
</file>