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ADEB3" w14:textId="77777777" w:rsidR="00B25FF1" w:rsidRPr="00BC2517" w:rsidRDefault="00B25FF1" w:rsidP="007D75CF">
      <w:pPr>
        <w:rPr>
          <w:lang w:val="sl-SI"/>
        </w:rPr>
      </w:pPr>
    </w:p>
    <w:p w14:paraId="35AE308D" w14:textId="1EB1CB86" w:rsidR="007D75CF" w:rsidRPr="00BC2517" w:rsidRDefault="0009130F" w:rsidP="00DC6A71">
      <w:pPr>
        <w:pStyle w:val="ZADEVA"/>
        <w:rPr>
          <w:lang w:val="sl-SI"/>
        </w:rPr>
      </w:pPr>
      <w:bookmarkStart w:id="0" w:name="OpisDokumenta"/>
      <w:r>
        <w:rPr>
          <w:lang w:val="sl-SI"/>
        </w:rPr>
        <w:t>P</w:t>
      </w:r>
      <w:r w:rsidR="00000000" w:rsidRPr="00B25FF1">
        <w:rPr>
          <w:lang w:val="sl-SI"/>
        </w:rPr>
        <w:t>oprav</w:t>
      </w:r>
      <w:r>
        <w:rPr>
          <w:lang w:val="sl-SI"/>
        </w:rPr>
        <w:t>ek</w:t>
      </w:r>
      <w:r w:rsidR="00000000" w:rsidRPr="00B25FF1">
        <w:rPr>
          <w:lang w:val="sl-SI"/>
        </w:rPr>
        <w:t xml:space="preserve"> olajšav pri naknadni pridobitvi subvencije za osnovno sredstvo</w:t>
      </w:r>
      <w:bookmarkEnd w:id="0"/>
    </w:p>
    <w:p w14:paraId="76895B8C" w14:textId="17334914" w:rsidR="00F94F58" w:rsidRPr="0009130F" w:rsidRDefault="0009130F" w:rsidP="00F94F58">
      <w:pPr>
        <w:rPr>
          <w:b/>
          <w:bCs/>
          <w:lang w:val="it-IT"/>
        </w:rPr>
      </w:pPr>
      <w:r w:rsidRPr="0009130F">
        <w:rPr>
          <w:b/>
          <w:bCs/>
          <w:lang w:val="sl-SI"/>
        </w:rPr>
        <w:t xml:space="preserve">Pojasnilo FURS št. </w:t>
      </w:r>
      <w:bookmarkStart w:id="1" w:name="Klasifikacija"/>
      <w:r w:rsidRPr="0009130F">
        <w:rPr>
          <w:b/>
          <w:bCs/>
          <w:lang w:val="it-IT"/>
        </w:rPr>
        <w:t>0920-18354/2025-2</w:t>
      </w:r>
      <w:bookmarkEnd w:id="1"/>
      <w:r w:rsidRPr="0009130F">
        <w:rPr>
          <w:b/>
          <w:bCs/>
          <w:lang w:val="it-IT"/>
        </w:rPr>
        <w:t xml:space="preserve"> z </w:t>
      </w:r>
      <w:proofErr w:type="spellStart"/>
      <w:r w:rsidRPr="0009130F">
        <w:rPr>
          <w:b/>
          <w:bCs/>
          <w:lang w:val="it-IT"/>
        </w:rPr>
        <w:t>dne</w:t>
      </w:r>
      <w:proofErr w:type="spellEnd"/>
      <w:r w:rsidRPr="0009130F">
        <w:rPr>
          <w:b/>
          <w:bCs/>
          <w:lang w:val="it-IT"/>
        </w:rPr>
        <w:t xml:space="preserve"> </w:t>
      </w:r>
      <w:bookmarkStart w:id="2" w:name="DatumDokumenta"/>
      <w:r w:rsidRPr="0009130F">
        <w:rPr>
          <w:b/>
          <w:bCs/>
          <w:lang w:val="it-IT"/>
        </w:rPr>
        <w:t xml:space="preserve">17. </w:t>
      </w:r>
      <w:r w:rsidRPr="0009130F">
        <w:rPr>
          <w:b/>
          <w:bCs/>
        </w:rPr>
        <w:t>11. 2025</w:t>
      </w:r>
      <w:bookmarkEnd w:id="2"/>
    </w:p>
    <w:p w14:paraId="5218A72C" w14:textId="77777777" w:rsidR="0009130F" w:rsidRDefault="0009130F" w:rsidP="00F94F58">
      <w:pPr>
        <w:jc w:val="both"/>
        <w:rPr>
          <w:lang w:val="sl-SI"/>
        </w:rPr>
      </w:pPr>
    </w:p>
    <w:p w14:paraId="1951B22B" w14:textId="77777777" w:rsidR="0009130F" w:rsidRDefault="0009130F" w:rsidP="00F94F58">
      <w:pPr>
        <w:jc w:val="both"/>
        <w:rPr>
          <w:lang w:val="sl-SI"/>
        </w:rPr>
      </w:pPr>
    </w:p>
    <w:p w14:paraId="0E8A1142" w14:textId="16D23541" w:rsidR="00F94F58" w:rsidRDefault="00000000" w:rsidP="00F94F58">
      <w:pPr>
        <w:jc w:val="both"/>
        <w:rPr>
          <w:lang w:val="sl-SI"/>
        </w:rPr>
      </w:pPr>
      <w:r>
        <w:rPr>
          <w:lang w:val="sl-SI"/>
        </w:rPr>
        <w:t>Na Finančno upravo Republike Slovenije ste naslovili vprašanje, kako lahko zavezanec popravi davčni obračun v primeru, če je v določenem preteklem davčnem obdobju uveljavljal in delno  tudi koristil olajšavo za investiranje v nabavo osnovnega sredstva, za sofinanciranje katerega se je v naslednjem davčnem obdobju prijavil na razpis za pridobitev državne subvencije, ki jo je zatem tudi prejel. Ker je uveljavljal in tudi koristil znesek olajšave, ki presega 40% nabavne vrednosti, zmanjšane za znesek subvencije, mora zavezanec popraviti znesek uveljavljane olajšave in v davčnem obračunu povečati davčno osnovo za preveč koriščeni znesek olajšave. Sprašujete, kako oziroma kje v davčnem obračunu lahko izvede omenjene popravke.</w:t>
      </w:r>
    </w:p>
    <w:p w14:paraId="61C4CD24" w14:textId="77777777" w:rsidR="00F94F58" w:rsidRDefault="00F94F58" w:rsidP="00F94F58">
      <w:pPr>
        <w:jc w:val="both"/>
        <w:rPr>
          <w:lang w:val="sl-SI"/>
        </w:rPr>
      </w:pPr>
    </w:p>
    <w:p w14:paraId="55FED8CF" w14:textId="77777777" w:rsidR="00F94F58" w:rsidRDefault="00000000" w:rsidP="00F94F58">
      <w:pPr>
        <w:jc w:val="both"/>
        <w:rPr>
          <w:lang w:val="sl-SI"/>
        </w:rPr>
      </w:pPr>
      <w:r>
        <w:rPr>
          <w:lang w:val="sl-SI"/>
        </w:rPr>
        <w:t>V nadaljevanju vam pojasnjujemo:</w:t>
      </w:r>
    </w:p>
    <w:p w14:paraId="2CD06B45" w14:textId="77777777" w:rsidR="00F94F58" w:rsidRDefault="00F94F58" w:rsidP="00F94F58">
      <w:pPr>
        <w:jc w:val="both"/>
        <w:rPr>
          <w:lang w:val="sl-SI"/>
        </w:rPr>
      </w:pPr>
    </w:p>
    <w:p w14:paraId="52B00963" w14:textId="77777777" w:rsidR="00F94F58" w:rsidRDefault="00000000" w:rsidP="00F94F58">
      <w:pPr>
        <w:jc w:val="both"/>
        <w:rPr>
          <w:lang w:val="sl-SI"/>
        </w:rPr>
      </w:pPr>
      <w:r>
        <w:rPr>
          <w:lang w:val="sl-SI"/>
        </w:rPr>
        <w:t xml:space="preserve">Zakon o davku od dohodkov pravnih oseb </w:t>
      </w:r>
      <w:r w:rsidR="00B25FF1">
        <w:rPr>
          <w:lang w:val="sl-SI"/>
        </w:rPr>
        <w:t xml:space="preserve">(v nadaljevanju ZDDPO-2) </w:t>
      </w:r>
      <w:r>
        <w:rPr>
          <w:lang w:val="sl-SI"/>
        </w:rPr>
        <w:t>v devetem odst. 55. a člena in Zakon o dohodnini (</w:t>
      </w:r>
      <w:r w:rsidR="00B25FF1">
        <w:rPr>
          <w:lang w:val="sl-SI"/>
        </w:rPr>
        <w:t xml:space="preserve">v nadaljevanju </w:t>
      </w:r>
      <w:r>
        <w:rPr>
          <w:lang w:val="sl-SI"/>
        </w:rPr>
        <w:t>ZDoh</w:t>
      </w:r>
      <w:r>
        <w:rPr>
          <w:lang w:val="sl-SI"/>
        </w:rPr>
        <w:noBreakHyphen/>
        <w:t>2) v devetem odst. 66. a člena določata, da z</w:t>
      </w:r>
      <w:r w:rsidRPr="005321CF">
        <w:rPr>
          <w:lang w:val="sl-SI"/>
        </w:rPr>
        <w:t xml:space="preserve">avezanec ne more uveljavljati olajšave za investicije v delu, ki </w:t>
      </w:r>
      <w:r>
        <w:rPr>
          <w:lang w:val="sl-SI"/>
        </w:rPr>
        <w:t>je</w:t>
      </w:r>
      <w:r w:rsidRPr="005321CF">
        <w:rPr>
          <w:lang w:val="sl-SI"/>
        </w:rPr>
        <w:t xml:space="preserve"> financiran iz sredstev proračunov samoupravnih lokalnih skupnosti, proračuna Republike Slovenije oziroma proračuna EU, če imajo ta sredstva naravo nepovratnih sredstev.</w:t>
      </w:r>
    </w:p>
    <w:p w14:paraId="4664F434" w14:textId="77777777" w:rsidR="00F94F58" w:rsidRDefault="00F94F58" w:rsidP="00F94F58">
      <w:pPr>
        <w:jc w:val="both"/>
        <w:rPr>
          <w:lang w:val="sl-SI"/>
        </w:rPr>
      </w:pPr>
    </w:p>
    <w:p w14:paraId="29F9558B" w14:textId="77777777" w:rsidR="00F94F58" w:rsidRDefault="00000000" w:rsidP="00F94F58">
      <w:pPr>
        <w:jc w:val="both"/>
        <w:rPr>
          <w:lang w:val="sl-SI"/>
        </w:rPr>
      </w:pPr>
      <w:r>
        <w:rPr>
          <w:lang w:val="sl-SI"/>
        </w:rPr>
        <w:t>Enako tudi velja, da olajšave za vlaganja v raziskave in razvoj  (55. člen ZDDPO-2 oziroma 61. člen ZDoh-2) in olajšave za vlaganja v digitalni ni zeleni prehod (55. c člen ZDDPO-2 oziroma 6. a člen ZDoh-2) z</w:t>
      </w:r>
      <w:r w:rsidRPr="005321CF">
        <w:rPr>
          <w:lang w:val="sl-SI"/>
        </w:rPr>
        <w:t>avezanec ne more uveljavljati</w:t>
      </w:r>
      <w:r>
        <w:rPr>
          <w:lang w:val="sl-SI"/>
        </w:rPr>
        <w:t xml:space="preserve"> </w:t>
      </w:r>
      <w:r w:rsidRPr="005321CF">
        <w:rPr>
          <w:lang w:val="sl-SI"/>
        </w:rPr>
        <w:t xml:space="preserve">za investicije v delu, ki </w:t>
      </w:r>
      <w:r>
        <w:rPr>
          <w:lang w:val="sl-SI"/>
        </w:rPr>
        <w:t>je</w:t>
      </w:r>
      <w:r w:rsidRPr="005321CF">
        <w:rPr>
          <w:lang w:val="sl-SI"/>
        </w:rPr>
        <w:t xml:space="preserve"> financiran iz sredstev proračunov samoupravnih lokalnih skupnosti, proračuna Republike Slovenije oziroma proračuna EU, če imajo ta sredstva naravo nepovratnih sredstev.</w:t>
      </w:r>
    </w:p>
    <w:p w14:paraId="5D53897D" w14:textId="77777777" w:rsidR="00F94F58" w:rsidRDefault="00F94F58" w:rsidP="00F94F58">
      <w:pPr>
        <w:jc w:val="both"/>
        <w:rPr>
          <w:lang w:val="sl-SI"/>
        </w:rPr>
      </w:pPr>
    </w:p>
    <w:p w14:paraId="68CE7200" w14:textId="77777777" w:rsidR="00F94F58" w:rsidRDefault="00000000" w:rsidP="00F94F58">
      <w:pPr>
        <w:jc w:val="both"/>
        <w:rPr>
          <w:lang w:val="sl-SI"/>
        </w:rPr>
      </w:pPr>
      <w:r>
        <w:rPr>
          <w:lang w:val="sl-SI"/>
        </w:rPr>
        <w:t xml:space="preserve">V primeru, če je zavezanec investiral v osnovno sredstvo in v istem davčnem obdobju še ni mogel predvideti, da bo za to sredstvo pridobil nepovratna sredstva, ter je zanj v davčnem obračunu za obdobje, v katerem je prišlo do investiranja, uveljavljal in morebiti tudi deloma ali v celoti koristil olajšavo (za investiranje ali za raziskave in razvoj ali za digitalni in zeleni prehod), mora v davčnem obdobju, v katerem je pridobil nepovratna sredstva, ustrezno popraviti podatke v Obračunu davka od dohodkov pravnih oseb oziroma v Obračunu akontacije dohodnine od dohodka iz dejavnosti in pripadajočih prilogah, ki se nanašajo na navedene tri olajšave. Katere podatke bo moral popraviti, je odvisno od tega, ali je olajšavo v obdobju, ko je prišlo do investiranja, le uveljavljal oziroma ali jo je tudi koristil in v kakšnem znesku. </w:t>
      </w:r>
    </w:p>
    <w:p w14:paraId="52F851ED" w14:textId="77777777" w:rsidR="00F94F58" w:rsidRDefault="00F94F58" w:rsidP="00F94F58">
      <w:pPr>
        <w:jc w:val="both"/>
        <w:rPr>
          <w:lang w:val="sl-SI"/>
        </w:rPr>
      </w:pPr>
    </w:p>
    <w:p w14:paraId="1B6BC877" w14:textId="77777777" w:rsidR="000B09F2" w:rsidRDefault="00000000" w:rsidP="00F94F58">
      <w:pPr>
        <w:jc w:val="both"/>
        <w:rPr>
          <w:lang w:val="sl-SI"/>
        </w:rPr>
      </w:pPr>
      <w:r w:rsidRPr="00F01837">
        <w:rPr>
          <w:lang w:val="sl-SI"/>
        </w:rPr>
        <w:t>Pravilnik o davčnem obračunu davka od dohodkov pravnih oseb</w:t>
      </w:r>
      <w:r w:rsidRPr="004F3239">
        <w:rPr>
          <w:lang w:val="sl-SI"/>
        </w:rPr>
        <w:t xml:space="preserve"> in Pravilnik o davčnem obračunu akontacije dohodnine in dohodnine od dohodka iz dejavnosti</w:t>
      </w:r>
      <w:r>
        <w:rPr>
          <w:lang w:val="sl-SI"/>
        </w:rPr>
        <w:t xml:space="preserve"> ne določata posebnih polj v obrazcu davčnega obračuna in prilogah, ki se nanašajo na omenjene tri olajšave, zato v nadaljevanju podajamo navodilo, kako zavezanec v davčnem obračunu in prilogah izvede naknadne popravke v zvezi olajšavami v primeru, ko prejme nepovratna sredstva po preteku davčnega obdobja, v katerem je investiral v sredstva in uveljavljal eno od omenjenih </w:t>
      </w:r>
      <w:r w:rsidRPr="00F703F4">
        <w:rPr>
          <w:lang w:val="sl-SI"/>
        </w:rPr>
        <w:t>olajšav</w:t>
      </w:r>
      <w:r>
        <w:rPr>
          <w:lang w:val="sl-SI"/>
        </w:rPr>
        <w:t xml:space="preserve">. </w:t>
      </w:r>
    </w:p>
    <w:p w14:paraId="10F64F21" w14:textId="77777777" w:rsidR="000B09F2" w:rsidRDefault="000B09F2" w:rsidP="00F94F58">
      <w:pPr>
        <w:jc w:val="both"/>
        <w:rPr>
          <w:lang w:val="sl-SI"/>
        </w:rPr>
      </w:pPr>
    </w:p>
    <w:p w14:paraId="54466CEB" w14:textId="77777777" w:rsidR="00F94F58" w:rsidRPr="004F3239" w:rsidRDefault="00000000" w:rsidP="00F94F58">
      <w:pPr>
        <w:jc w:val="both"/>
        <w:rPr>
          <w:lang w:val="sl-SI"/>
        </w:rPr>
      </w:pPr>
      <w:r>
        <w:rPr>
          <w:lang w:val="sl-SI"/>
        </w:rPr>
        <w:lastRenderedPageBreak/>
        <w:t xml:space="preserve">Navodilo velja do ustrezne ureditve teh popravkov v </w:t>
      </w:r>
      <w:r w:rsidRPr="00F01837">
        <w:rPr>
          <w:lang w:val="sl-SI"/>
        </w:rPr>
        <w:t>Pravilnik</w:t>
      </w:r>
      <w:r>
        <w:rPr>
          <w:lang w:val="sl-SI"/>
        </w:rPr>
        <w:t>u</w:t>
      </w:r>
      <w:r w:rsidRPr="00F01837">
        <w:rPr>
          <w:lang w:val="sl-SI"/>
        </w:rPr>
        <w:t xml:space="preserve"> o davčnem obračunu davka od dohodkov pravnih oseb</w:t>
      </w:r>
      <w:r w:rsidRPr="004F3239">
        <w:rPr>
          <w:lang w:val="sl-SI"/>
        </w:rPr>
        <w:t xml:space="preserve"> </w:t>
      </w:r>
      <w:r>
        <w:rPr>
          <w:lang w:val="sl-SI"/>
        </w:rPr>
        <w:t>oziroma</w:t>
      </w:r>
      <w:r w:rsidRPr="004F3239">
        <w:rPr>
          <w:lang w:val="sl-SI"/>
        </w:rPr>
        <w:t xml:space="preserve"> Pravilnik</w:t>
      </w:r>
      <w:r>
        <w:rPr>
          <w:lang w:val="sl-SI"/>
        </w:rPr>
        <w:t>u</w:t>
      </w:r>
      <w:r w:rsidRPr="004F3239">
        <w:rPr>
          <w:lang w:val="sl-SI"/>
        </w:rPr>
        <w:t xml:space="preserve"> o davčnem obračunu akontacije dohodnine in dohodnine od dohodka iz dejavnosti</w:t>
      </w:r>
      <w:r>
        <w:rPr>
          <w:lang w:val="sl-SI"/>
        </w:rPr>
        <w:t>.</w:t>
      </w:r>
    </w:p>
    <w:p w14:paraId="2CCD5B99" w14:textId="77777777" w:rsidR="00F94F58" w:rsidRDefault="00F94F58" w:rsidP="00F94F58">
      <w:pPr>
        <w:jc w:val="both"/>
        <w:rPr>
          <w:lang w:val="sl-SI"/>
        </w:rPr>
      </w:pPr>
    </w:p>
    <w:p w14:paraId="5D3FC975" w14:textId="6E2CCDE5" w:rsidR="00F94F58" w:rsidRDefault="00000000" w:rsidP="00F94F58">
      <w:pPr>
        <w:jc w:val="both"/>
        <w:rPr>
          <w:lang w:val="sl-SI"/>
        </w:rPr>
      </w:pPr>
      <w:r>
        <w:rPr>
          <w:lang w:val="sl-SI"/>
        </w:rPr>
        <w:t>Če je zavezanec v letu vlaganja, ko še ni mogel predvideti, da bo za vlaganje pridobil tudi nepovratna sredstva oziroma kakšen bo znesek teh sredstev, uveljavljal in koristil olajšav</w:t>
      </w:r>
      <w:r w:rsidR="00B25FF1">
        <w:rPr>
          <w:lang w:val="sl-SI"/>
        </w:rPr>
        <w:t>o v obsegu</w:t>
      </w:r>
      <w:r>
        <w:rPr>
          <w:lang w:val="sl-SI"/>
        </w:rPr>
        <w:t>, ki presega znesek olajšave, ki bi mu pripadal ob upoštevanju nepovratnih sredstev, potem mora v davčnem obračunu za obdobje, v katerem je pridobil nepovratna sredstva, povečati davčno osnovo</w:t>
      </w:r>
      <w:r w:rsidR="00B25FF1">
        <w:rPr>
          <w:lang w:val="sl-SI"/>
        </w:rPr>
        <w:t xml:space="preserve"> v polju </w:t>
      </w:r>
      <w:r>
        <w:rPr>
          <w:lang w:val="sl-SI"/>
        </w:rPr>
        <w:t xml:space="preserve">12.1 Obračuna davka od dohodkov pravnih oseb </w:t>
      </w:r>
      <w:r w:rsidR="00B25FF1">
        <w:rPr>
          <w:lang w:val="sl-SI"/>
        </w:rPr>
        <w:t xml:space="preserve">oz. </w:t>
      </w:r>
      <w:r>
        <w:rPr>
          <w:lang w:val="sl-SI"/>
        </w:rPr>
        <w:t>Obračuna akontacije dohodnine od dohodka iz dejavnosti.</w:t>
      </w:r>
      <w:r w:rsidR="00B25FF1">
        <w:rPr>
          <w:lang w:val="sl-SI"/>
        </w:rPr>
        <w:t xml:space="preserve"> </w:t>
      </w:r>
      <w:r>
        <w:rPr>
          <w:lang w:val="sl-SI"/>
        </w:rPr>
        <w:t xml:space="preserve">Znesek povečanja davčne osnove </w:t>
      </w:r>
      <w:r w:rsidR="00B25FF1">
        <w:rPr>
          <w:lang w:val="sl-SI"/>
        </w:rPr>
        <w:t xml:space="preserve">je enak znesku </w:t>
      </w:r>
      <w:r w:rsidR="00BA2071">
        <w:rPr>
          <w:lang w:val="sl-SI"/>
        </w:rPr>
        <w:t xml:space="preserve">prejetih </w:t>
      </w:r>
      <w:r w:rsidR="00B25FF1">
        <w:rPr>
          <w:lang w:val="sl-SI"/>
        </w:rPr>
        <w:t>nepovratnih javnih sredstev</w:t>
      </w:r>
      <w:r w:rsidR="00BA2071">
        <w:rPr>
          <w:lang w:val="sl-SI"/>
        </w:rPr>
        <w:t xml:space="preserve"> pomnoženemu z ustreznim deležem</w:t>
      </w:r>
      <w:r w:rsidR="00570374">
        <w:rPr>
          <w:lang w:val="sl-SI"/>
        </w:rPr>
        <w:t xml:space="preserve"> vlaganj, ki je upravičen do olajšave.</w:t>
      </w:r>
    </w:p>
    <w:p w14:paraId="73207547" w14:textId="77777777" w:rsidR="00F94F58" w:rsidRPr="004D16F1" w:rsidRDefault="00000000" w:rsidP="00F94F58">
      <w:pPr>
        <w:pStyle w:val="Odstavekseznama"/>
        <w:jc w:val="both"/>
        <w:rPr>
          <w:lang w:val="sl-SI"/>
        </w:rPr>
      </w:pPr>
      <w:r w:rsidRPr="004D16F1">
        <w:rPr>
          <w:lang w:val="sl-SI"/>
        </w:rPr>
        <w:tab/>
      </w:r>
      <w:r w:rsidRPr="004D16F1">
        <w:rPr>
          <w:lang w:val="sl-SI"/>
        </w:rPr>
        <w:tab/>
      </w:r>
    </w:p>
    <w:p w14:paraId="3F401496" w14:textId="77777777" w:rsidR="00F94F58" w:rsidRDefault="00000000" w:rsidP="00F94F58">
      <w:pPr>
        <w:jc w:val="both"/>
        <w:rPr>
          <w:lang w:val="sl-SI"/>
        </w:rPr>
      </w:pPr>
      <w:r>
        <w:rPr>
          <w:lang w:val="sl-SI"/>
        </w:rPr>
        <w:t xml:space="preserve">Če je zavezanec olajšavo, ki jo je uveljavljal v obdobju, ko je pridobil osnovno sredstvo, deloma ali v celoti prenesel v naslednja davčna obdobja, mora v davčnem obračunu za obdobje, v katerem je prejel nepovratna sredstva, ustrezno </w:t>
      </w:r>
      <w:r w:rsidR="00BA2071">
        <w:rPr>
          <w:lang w:val="sl-SI"/>
        </w:rPr>
        <w:t xml:space="preserve">najprej </w:t>
      </w:r>
      <w:r>
        <w:rPr>
          <w:lang w:val="sl-SI"/>
        </w:rPr>
        <w:t>zmanjšati še neizkoriščeni znesek olajšave, kar stori z vnosom v prilogo davčnega obračuna, ki se nanaša na konkretno olajšavo. Ustrezni znesek zmanjšanja neizkoriščenega dela olajšave vpiše v stolpec z opisom »</w:t>
      </w:r>
      <w:r w:rsidRPr="00B4384E">
        <w:rPr>
          <w:i/>
          <w:iCs/>
          <w:lang w:val="sl-SI"/>
        </w:rPr>
        <w:t>Sprememba neizkoriščenega dela davčne olajšave iz preteklega obdobja zaradi spremembe po odločbi</w:t>
      </w:r>
      <w:r>
        <w:rPr>
          <w:lang w:val="sl-SI"/>
        </w:rPr>
        <w:t>«. Glede na vrsto olajšave (olajšava za investiranje, olajšava za raziskave in razvoj, olajšava za digitalni in zeleni prehod) in vrsto davčnega obračuna (DDPO ali DDD) se zmanjšanje vpisuje v naslednje priloge in stolpce:</w:t>
      </w:r>
    </w:p>
    <w:p w14:paraId="186298A2" w14:textId="77777777" w:rsidR="00F94F58" w:rsidRDefault="00F94F58" w:rsidP="00F94F58">
      <w:pPr>
        <w:jc w:val="both"/>
        <w:rPr>
          <w:lang w:val="sl-SI"/>
        </w:rPr>
      </w:pPr>
    </w:p>
    <w:p w14:paraId="19864609" w14:textId="77777777" w:rsidR="00F94F58" w:rsidRDefault="00000000" w:rsidP="00F94F58">
      <w:pPr>
        <w:jc w:val="both"/>
        <w:rPr>
          <w:lang w:val="sl-SI"/>
        </w:rPr>
      </w:pPr>
      <w:r>
        <w:rPr>
          <w:lang w:val="sl-SI"/>
        </w:rPr>
        <w:t>DDPO</w:t>
      </w:r>
      <w:r>
        <w:rPr>
          <w:lang w:val="sl-SI"/>
        </w:rPr>
        <w:tab/>
      </w:r>
      <w:r>
        <w:rPr>
          <w:lang w:val="sl-SI"/>
        </w:rPr>
        <w:tab/>
        <w:t xml:space="preserve">olajšava za investiranje </w:t>
      </w:r>
      <w:r>
        <w:rPr>
          <w:lang w:val="sl-SI"/>
        </w:rPr>
        <w:tab/>
      </w:r>
      <w:r>
        <w:rPr>
          <w:lang w:val="sl-SI"/>
        </w:rPr>
        <w:tab/>
      </w:r>
      <w:r>
        <w:rPr>
          <w:lang w:val="sl-SI"/>
        </w:rPr>
        <w:tab/>
        <w:t>priloga 6a</w:t>
      </w:r>
      <w:r>
        <w:rPr>
          <w:lang w:val="sl-SI"/>
        </w:rPr>
        <w:tab/>
        <w:t>stolpec 5</w:t>
      </w:r>
    </w:p>
    <w:p w14:paraId="4F39902D" w14:textId="77777777" w:rsidR="00F94F58" w:rsidRDefault="00000000" w:rsidP="00F94F58">
      <w:pPr>
        <w:jc w:val="both"/>
        <w:rPr>
          <w:lang w:val="sl-SI"/>
        </w:rPr>
      </w:pPr>
      <w:r>
        <w:rPr>
          <w:lang w:val="sl-SI"/>
        </w:rPr>
        <w:t>DDPO</w:t>
      </w:r>
      <w:r>
        <w:rPr>
          <w:lang w:val="sl-SI"/>
        </w:rPr>
        <w:tab/>
      </w:r>
      <w:r>
        <w:rPr>
          <w:lang w:val="sl-SI"/>
        </w:rPr>
        <w:tab/>
        <w:t>olajšava za raziskave in razvoj</w:t>
      </w:r>
      <w:r>
        <w:rPr>
          <w:lang w:val="sl-SI"/>
        </w:rPr>
        <w:tab/>
      </w:r>
      <w:r>
        <w:rPr>
          <w:lang w:val="sl-SI"/>
        </w:rPr>
        <w:tab/>
        <w:t>priloga 7a</w:t>
      </w:r>
      <w:r>
        <w:rPr>
          <w:lang w:val="sl-SI"/>
        </w:rPr>
        <w:tab/>
        <w:t>stolpec 5</w:t>
      </w:r>
    </w:p>
    <w:p w14:paraId="6E5CDE12" w14:textId="77777777" w:rsidR="00F94F58" w:rsidRDefault="00000000" w:rsidP="00F94F58">
      <w:pPr>
        <w:jc w:val="both"/>
        <w:rPr>
          <w:lang w:val="sl-SI"/>
        </w:rPr>
      </w:pPr>
      <w:r>
        <w:rPr>
          <w:lang w:val="sl-SI"/>
        </w:rPr>
        <w:t>DDPO</w:t>
      </w:r>
      <w:r>
        <w:rPr>
          <w:lang w:val="sl-SI"/>
        </w:rPr>
        <w:tab/>
      </w:r>
      <w:r>
        <w:rPr>
          <w:lang w:val="sl-SI"/>
        </w:rPr>
        <w:tab/>
        <w:t>olajšava za digitalni in zeleni prehod</w:t>
      </w:r>
      <w:r>
        <w:rPr>
          <w:lang w:val="sl-SI"/>
        </w:rPr>
        <w:tab/>
        <w:t>priloga 7c</w:t>
      </w:r>
      <w:r>
        <w:rPr>
          <w:lang w:val="sl-SI"/>
        </w:rPr>
        <w:tab/>
        <w:t>stolpec 5</w:t>
      </w:r>
    </w:p>
    <w:p w14:paraId="7BC03C91" w14:textId="77777777" w:rsidR="00F94F58" w:rsidRDefault="00000000" w:rsidP="00F94F58">
      <w:pPr>
        <w:jc w:val="both"/>
        <w:rPr>
          <w:lang w:val="sl-SI"/>
        </w:rPr>
      </w:pPr>
      <w:r>
        <w:rPr>
          <w:lang w:val="sl-SI"/>
        </w:rPr>
        <w:t>DDD</w:t>
      </w:r>
      <w:r>
        <w:rPr>
          <w:lang w:val="sl-SI"/>
        </w:rPr>
        <w:tab/>
      </w:r>
      <w:r>
        <w:rPr>
          <w:lang w:val="sl-SI"/>
        </w:rPr>
        <w:tab/>
        <w:t xml:space="preserve">olajšava za investiranje </w:t>
      </w:r>
      <w:r>
        <w:rPr>
          <w:lang w:val="sl-SI"/>
        </w:rPr>
        <w:tab/>
      </w:r>
      <w:r>
        <w:rPr>
          <w:lang w:val="sl-SI"/>
        </w:rPr>
        <w:tab/>
      </w:r>
      <w:r>
        <w:rPr>
          <w:lang w:val="sl-SI"/>
        </w:rPr>
        <w:tab/>
        <w:t>priloga 7a</w:t>
      </w:r>
      <w:r>
        <w:rPr>
          <w:lang w:val="sl-SI"/>
        </w:rPr>
        <w:tab/>
        <w:t>stolpec 5</w:t>
      </w:r>
    </w:p>
    <w:p w14:paraId="18E07366" w14:textId="77777777" w:rsidR="00F94F58" w:rsidRDefault="00000000" w:rsidP="00F94F58">
      <w:pPr>
        <w:jc w:val="both"/>
        <w:rPr>
          <w:lang w:val="sl-SI"/>
        </w:rPr>
      </w:pPr>
      <w:r>
        <w:rPr>
          <w:lang w:val="sl-SI"/>
        </w:rPr>
        <w:t>DDD</w:t>
      </w:r>
      <w:r>
        <w:rPr>
          <w:lang w:val="sl-SI"/>
        </w:rPr>
        <w:tab/>
      </w:r>
      <w:r>
        <w:rPr>
          <w:lang w:val="sl-SI"/>
        </w:rPr>
        <w:tab/>
        <w:t>olajšava za raziskave in razvoj</w:t>
      </w:r>
      <w:r>
        <w:rPr>
          <w:lang w:val="sl-SI"/>
        </w:rPr>
        <w:tab/>
      </w:r>
      <w:r>
        <w:rPr>
          <w:lang w:val="sl-SI"/>
        </w:rPr>
        <w:tab/>
        <w:t>priloga 8a</w:t>
      </w:r>
      <w:r>
        <w:rPr>
          <w:lang w:val="sl-SI"/>
        </w:rPr>
        <w:tab/>
        <w:t>stolpec 4</w:t>
      </w:r>
    </w:p>
    <w:p w14:paraId="75B7D91B" w14:textId="77777777" w:rsidR="00F94F58" w:rsidRDefault="00000000" w:rsidP="00F94F58">
      <w:pPr>
        <w:jc w:val="both"/>
        <w:rPr>
          <w:lang w:val="sl-SI"/>
        </w:rPr>
      </w:pPr>
      <w:r>
        <w:rPr>
          <w:lang w:val="sl-SI"/>
        </w:rPr>
        <w:t>DDD</w:t>
      </w:r>
      <w:r>
        <w:rPr>
          <w:lang w:val="sl-SI"/>
        </w:rPr>
        <w:tab/>
      </w:r>
      <w:r>
        <w:rPr>
          <w:lang w:val="sl-SI"/>
        </w:rPr>
        <w:tab/>
        <w:t>olajšava za digitalni in zeleni prehod</w:t>
      </w:r>
      <w:r>
        <w:rPr>
          <w:lang w:val="sl-SI"/>
        </w:rPr>
        <w:tab/>
        <w:t>priloga 8c</w:t>
      </w:r>
      <w:r>
        <w:rPr>
          <w:lang w:val="sl-SI"/>
        </w:rPr>
        <w:tab/>
        <w:t>stolpec 4</w:t>
      </w:r>
    </w:p>
    <w:p w14:paraId="2910E4D5" w14:textId="77777777" w:rsidR="00F94F58" w:rsidRDefault="00F94F58" w:rsidP="00F94F58">
      <w:pPr>
        <w:jc w:val="both"/>
        <w:rPr>
          <w:lang w:val="sl-SI"/>
        </w:rPr>
      </w:pPr>
    </w:p>
    <w:p w14:paraId="08279B52" w14:textId="77777777" w:rsidR="00570374" w:rsidRDefault="00000000" w:rsidP="00570374">
      <w:pPr>
        <w:jc w:val="both"/>
        <w:rPr>
          <w:lang w:val="sl-SI"/>
        </w:rPr>
      </w:pPr>
      <w:r>
        <w:rPr>
          <w:lang w:val="sl-SI"/>
        </w:rPr>
        <w:t>Znesek zmanjšanja neizkoriščenega dela olajšave se v prilogo davčnega obračuna vpisuje kot</w:t>
      </w:r>
      <w:r w:rsidRPr="009E1A2A">
        <w:rPr>
          <w:b/>
          <w:bCs/>
          <w:lang w:val="sl-SI"/>
        </w:rPr>
        <w:t xml:space="preserve"> negativn</w:t>
      </w:r>
      <w:r>
        <w:rPr>
          <w:b/>
          <w:bCs/>
          <w:lang w:val="sl-SI"/>
        </w:rPr>
        <w:t>a</w:t>
      </w:r>
      <w:r w:rsidRPr="009E1A2A">
        <w:rPr>
          <w:b/>
          <w:bCs/>
          <w:lang w:val="sl-SI"/>
        </w:rPr>
        <w:t xml:space="preserve"> vrednost</w:t>
      </w:r>
      <w:r>
        <w:rPr>
          <w:lang w:val="sl-SI"/>
        </w:rPr>
        <w:t>.</w:t>
      </w:r>
    </w:p>
    <w:p w14:paraId="727E4764" w14:textId="77777777" w:rsidR="00570374" w:rsidRDefault="00570374" w:rsidP="00F94F58">
      <w:pPr>
        <w:jc w:val="both"/>
        <w:rPr>
          <w:lang w:val="sl-SI"/>
        </w:rPr>
      </w:pPr>
    </w:p>
    <w:p w14:paraId="7185C6C7" w14:textId="77777777" w:rsidR="00F94F58" w:rsidRDefault="00000000" w:rsidP="00F94F58">
      <w:pPr>
        <w:jc w:val="both"/>
        <w:rPr>
          <w:lang w:val="sl-SI"/>
        </w:rPr>
      </w:pPr>
      <w:r>
        <w:rPr>
          <w:lang w:val="sl-SI"/>
        </w:rPr>
        <w:t>V kolikor je zmanjšanje še neizkoriščenih olajšav v prilogi obračuna manjše, kot je potreben popravek, na podlagi prejetih javnih sredstev, mora zavezanec za razliko povečati davčno osnovo, na način kot je opisan zgoraj.</w:t>
      </w:r>
    </w:p>
    <w:p w14:paraId="3427BF73" w14:textId="77777777" w:rsidR="00570374" w:rsidRDefault="00570374" w:rsidP="00F94F58">
      <w:pPr>
        <w:jc w:val="both"/>
        <w:rPr>
          <w:lang w:val="sl-SI"/>
        </w:rPr>
      </w:pPr>
    </w:p>
    <w:p w14:paraId="73E85BB1" w14:textId="77777777" w:rsidR="00F94F58" w:rsidRDefault="00000000" w:rsidP="00F94F58">
      <w:pPr>
        <w:jc w:val="both"/>
        <w:rPr>
          <w:lang w:val="sl-SI"/>
        </w:rPr>
      </w:pPr>
      <w:r w:rsidRPr="0067070A">
        <w:rPr>
          <w:u w:val="single"/>
          <w:lang w:val="sl-SI"/>
        </w:rPr>
        <w:t>Primer</w:t>
      </w:r>
      <w:r w:rsidR="00956807">
        <w:rPr>
          <w:u w:val="single"/>
          <w:lang w:val="sl-SI"/>
        </w:rPr>
        <w:t xml:space="preserve"> za zavezanca za </w:t>
      </w:r>
      <w:r w:rsidR="00704B41">
        <w:rPr>
          <w:u w:val="single"/>
          <w:lang w:val="sl-SI"/>
        </w:rPr>
        <w:t>DDD</w:t>
      </w:r>
      <w:r>
        <w:rPr>
          <w:lang w:val="sl-SI"/>
        </w:rPr>
        <w:t>:</w:t>
      </w:r>
    </w:p>
    <w:p w14:paraId="341288FE" w14:textId="77777777" w:rsidR="00F94F58" w:rsidRPr="00956807" w:rsidRDefault="00000000" w:rsidP="00956807">
      <w:pPr>
        <w:pStyle w:val="Odstavekseznama"/>
        <w:numPr>
          <w:ilvl w:val="0"/>
          <w:numId w:val="6"/>
        </w:numPr>
        <w:jc w:val="both"/>
        <w:rPr>
          <w:lang w:val="sl-SI"/>
        </w:rPr>
      </w:pPr>
      <w:r w:rsidRPr="00956807">
        <w:rPr>
          <w:lang w:val="sl-SI"/>
        </w:rPr>
        <w:t>Nabavna vrednost v obdobju N-</w:t>
      </w:r>
      <w:r w:rsidR="00D67CB5">
        <w:rPr>
          <w:lang w:val="sl-SI"/>
        </w:rPr>
        <w:t>2</w:t>
      </w:r>
      <w:r w:rsidRPr="00956807">
        <w:rPr>
          <w:lang w:val="sl-SI"/>
        </w:rPr>
        <w:t xml:space="preserve"> nabavljenega osnovnega sredstva </w:t>
      </w:r>
      <w:r w:rsidR="00956807">
        <w:rPr>
          <w:lang w:val="sl-SI"/>
        </w:rPr>
        <w:t>je</w:t>
      </w:r>
      <w:r w:rsidRPr="00956807">
        <w:rPr>
          <w:lang w:val="sl-SI"/>
        </w:rPr>
        <w:t xml:space="preserve"> 1000 EUR</w:t>
      </w:r>
    </w:p>
    <w:p w14:paraId="461E3D22" w14:textId="77777777" w:rsidR="00F94F58" w:rsidRPr="00956807" w:rsidRDefault="00000000" w:rsidP="00956807">
      <w:pPr>
        <w:pStyle w:val="Odstavekseznama"/>
        <w:numPr>
          <w:ilvl w:val="0"/>
          <w:numId w:val="6"/>
        </w:numPr>
        <w:jc w:val="both"/>
        <w:rPr>
          <w:lang w:val="sl-SI"/>
        </w:rPr>
      </w:pPr>
      <w:r w:rsidRPr="00956807">
        <w:rPr>
          <w:lang w:val="sl-SI"/>
        </w:rPr>
        <w:t>Uveljavljana olajšava za investiranje v davčnem obdobju N-</w:t>
      </w:r>
      <w:r w:rsidR="00D67CB5">
        <w:rPr>
          <w:lang w:val="sl-SI"/>
        </w:rPr>
        <w:t>2</w:t>
      </w:r>
      <w:r w:rsidRPr="00956807">
        <w:rPr>
          <w:lang w:val="sl-SI"/>
        </w:rPr>
        <w:t xml:space="preserve"> </w:t>
      </w:r>
      <w:r w:rsidR="00956807">
        <w:rPr>
          <w:lang w:val="sl-SI"/>
        </w:rPr>
        <w:t>je</w:t>
      </w:r>
      <w:r w:rsidRPr="00956807">
        <w:rPr>
          <w:lang w:val="sl-SI"/>
        </w:rPr>
        <w:t xml:space="preserve"> 400 EUR</w:t>
      </w:r>
    </w:p>
    <w:p w14:paraId="111C186C" w14:textId="77777777" w:rsidR="00F94F58" w:rsidRDefault="00000000" w:rsidP="00956807">
      <w:pPr>
        <w:pStyle w:val="Odstavekseznama"/>
        <w:numPr>
          <w:ilvl w:val="0"/>
          <w:numId w:val="6"/>
        </w:numPr>
        <w:jc w:val="both"/>
        <w:rPr>
          <w:lang w:val="sl-SI"/>
        </w:rPr>
      </w:pPr>
      <w:r w:rsidRPr="00956807">
        <w:rPr>
          <w:lang w:val="sl-SI"/>
        </w:rPr>
        <w:t>Koriščena olajšava v davčnem obdobju N-</w:t>
      </w:r>
      <w:r w:rsidR="00D67CB5">
        <w:rPr>
          <w:lang w:val="sl-SI"/>
        </w:rPr>
        <w:t>2</w:t>
      </w:r>
      <w:r w:rsidRPr="00956807">
        <w:rPr>
          <w:lang w:val="sl-SI"/>
        </w:rPr>
        <w:t xml:space="preserve"> </w:t>
      </w:r>
      <w:r w:rsidR="00956807">
        <w:rPr>
          <w:lang w:val="sl-SI"/>
        </w:rPr>
        <w:t>je</w:t>
      </w:r>
      <w:r w:rsidRPr="00956807">
        <w:rPr>
          <w:lang w:val="sl-SI"/>
        </w:rPr>
        <w:t xml:space="preserve"> </w:t>
      </w:r>
      <w:r w:rsidR="00D67CB5">
        <w:rPr>
          <w:lang w:val="sl-SI"/>
        </w:rPr>
        <w:t>2</w:t>
      </w:r>
      <w:r w:rsidRPr="00956807">
        <w:rPr>
          <w:lang w:val="sl-SI"/>
        </w:rPr>
        <w:t>00 EUR</w:t>
      </w:r>
    </w:p>
    <w:p w14:paraId="7DE19D41" w14:textId="77777777" w:rsidR="00D67CB5" w:rsidRDefault="00000000" w:rsidP="00D67CB5">
      <w:pPr>
        <w:pStyle w:val="Odstavekseznama"/>
        <w:numPr>
          <w:ilvl w:val="0"/>
          <w:numId w:val="6"/>
        </w:numPr>
        <w:jc w:val="both"/>
        <w:rPr>
          <w:lang w:val="sl-SI"/>
        </w:rPr>
      </w:pPr>
      <w:r w:rsidRPr="00956807">
        <w:rPr>
          <w:lang w:val="sl-SI"/>
        </w:rPr>
        <w:t>Koriščena olajšava v davčnem obdobju N-</w:t>
      </w:r>
      <w:r>
        <w:rPr>
          <w:lang w:val="sl-SI"/>
        </w:rPr>
        <w:t>1</w:t>
      </w:r>
      <w:r w:rsidRPr="00956807">
        <w:rPr>
          <w:lang w:val="sl-SI"/>
        </w:rPr>
        <w:t xml:space="preserve"> </w:t>
      </w:r>
      <w:r>
        <w:rPr>
          <w:lang w:val="sl-SI"/>
        </w:rPr>
        <w:t>je</w:t>
      </w:r>
      <w:r w:rsidRPr="00956807">
        <w:rPr>
          <w:lang w:val="sl-SI"/>
        </w:rPr>
        <w:t xml:space="preserve"> </w:t>
      </w:r>
      <w:r>
        <w:rPr>
          <w:lang w:val="sl-SI"/>
        </w:rPr>
        <w:t>100</w:t>
      </w:r>
      <w:r w:rsidRPr="00956807">
        <w:rPr>
          <w:lang w:val="sl-SI"/>
        </w:rPr>
        <w:t xml:space="preserve"> EUR</w:t>
      </w:r>
    </w:p>
    <w:p w14:paraId="535AC564" w14:textId="77777777" w:rsidR="00F94F58" w:rsidRPr="00956807" w:rsidRDefault="00000000" w:rsidP="00956807">
      <w:pPr>
        <w:pStyle w:val="Odstavekseznama"/>
        <w:numPr>
          <w:ilvl w:val="0"/>
          <w:numId w:val="6"/>
        </w:numPr>
        <w:jc w:val="both"/>
        <w:rPr>
          <w:lang w:val="sl-SI"/>
        </w:rPr>
      </w:pPr>
      <w:r>
        <w:rPr>
          <w:lang w:val="sl-SI"/>
        </w:rPr>
        <w:t>Stanje neizkoriščene olajšave v N</w:t>
      </w:r>
      <w:r w:rsidRPr="00956807">
        <w:rPr>
          <w:lang w:val="sl-SI"/>
        </w:rPr>
        <w:t xml:space="preserve"> </w:t>
      </w:r>
      <w:r w:rsidR="00956807">
        <w:rPr>
          <w:lang w:val="sl-SI"/>
        </w:rPr>
        <w:t>je</w:t>
      </w:r>
      <w:r w:rsidRPr="00956807">
        <w:rPr>
          <w:lang w:val="sl-SI"/>
        </w:rPr>
        <w:t xml:space="preserve"> 100 EUR</w:t>
      </w:r>
    </w:p>
    <w:p w14:paraId="5C53740E" w14:textId="77777777" w:rsidR="00F94F58" w:rsidRDefault="00F94F58" w:rsidP="00F94F58">
      <w:pPr>
        <w:jc w:val="both"/>
        <w:rPr>
          <w:lang w:val="sl-SI"/>
        </w:rPr>
      </w:pPr>
    </w:p>
    <w:p w14:paraId="0898180D" w14:textId="77777777" w:rsidR="00F94F58" w:rsidRPr="00956807" w:rsidRDefault="00000000" w:rsidP="00956807">
      <w:pPr>
        <w:pStyle w:val="Odstavekseznama"/>
        <w:numPr>
          <w:ilvl w:val="0"/>
          <w:numId w:val="6"/>
        </w:numPr>
        <w:jc w:val="both"/>
        <w:rPr>
          <w:lang w:val="sl-SI"/>
        </w:rPr>
      </w:pPr>
      <w:r w:rsidRPr="00956807">
        <w:rPr>
          <w:lang w:val="sl-SI"/>
        </w:rPr>
        <w:t xml:space="preserve">Prejeta nepovratna sredstva v davčnem obdobju N </w:t>
      </w:r>
      <w:r w:rsidR="00956807">
        <w:rPr>
          <w:lang w:val="sl-SI"/>
        </w:rPr>
        <w:t>je</w:t>
      </w:r>
      <w:r w:rsidRPr="00956807">
        <w:rPr>
          <w:lang w:val="sl-SI"/>
        </w:rPr>
        <w:t xml:space="preserve"> 600 EUR</w:t>
      </w:r>
    </w:p>
    <w:p w14:paraId="4DDF71D4" w14:textId="77777777" w:rsidR="00F94F58" w:rsidRPr="00956807" w:rsidRDefault="00000000" w:rsidP="00956807">
      <w:pPr>
        <w:pStyle w:val="Odstavekseznama"/>
        <w:numPr>
          <w:ilvl w:val="0"/>
          <w:numId w:val="6"/>
        </w:numPr>
        <w:jc w:val="both"/>
        <w:rPr>
          <w:lang w:val="sl-SI"/>
        </w:rPr>
      </w:pPr>
      <w:r w:rsidRPr="00956807">
        <w:rPr>
          <w:lang w:val="sl-SI"/>
        </w:rPr>
        <w:t xml:space="preserve">Potreben popravek davčne olajšave znaša (40% x 600)) </w:t>
      </w:r>
      <w:r w:rsidR="00956807">
        <w:rPr>
          <w:lang w:val="sl-SI"/>
        </w:rPr>
        <w:t>je</w:t>
      </w:r>
      <w:r w:rsidRPr="00956807">
        <w:rPr>
          <w:lang w:val="sl-SI"/>
        </w:rPr>
        <w:t xml:space="preserve"> 240 EUR</w:t>
      </w:r>
    </w:p>
    <w:p w14:paraId="101EBA52" w14:textId="77777777" w:rsidR="00956807" w:rsidRDefault="00956807" w:rsidP="00F94F58">
      <w:pPr>
        <w:jc w:val="both"/>
        <w:rPr>
          <w:lang w:val="sl-SI"/>
        </w:rPr>
      </w:pPr>
    </w:p>
    <w:p w14:paraId="05DE8946" w14:textId="77777777" w:rsidR="00F94F58" w:rsidRPr="00704B41" w:rsidRDefault="00000000" w:rsidP="00704B41">
      <w:pPr>
        <w:pStyle w:val="Odstavekseznama"/>
        <w:numPr>
          <w:ilvl w:val="0"/>
          <w:numId w:val="6"/>
        </w:numPr>
        <w:jc w:val="both"/>
        <w:rPr>
          <w:lang w:val="sl-SI"/>
        </w:rPr>
      </w:pPr>
      <w:r w:rsidRPr="00704B41">
        <w:rPr>
          <w:lang w:val="sl-SI"/>
        </w:rPr>
        <w:t>Zmanjšanje neizkoriščenega dela olajšave v</w:t>
      </w:r>
      <w:r w:rsidR="00704B41">
        <w:rPr>
          <w:lang w:val="sl-SI"/>
        </w:rPr>
        <w:t xml:space="preserve"> stolpcu 5 Priloge 7a </w:t>
      </w:r>
      <w:r w:rsidRPr="00704B41">
        <w:rPr>
          <w:lang w:val="sl-SI"/>
        </w:rPr>
        <w:t>obračuna</w:t>
      </w:r>
      <w:r w:rsidR="00704B41">
        <w:rPr>
          <w:lang w:val="sl-SI"/>
        </w:rPr>
        <w:t xml:space="preserve"> DDD</w:t>
      </w:r>
      <w:r w:rsidRPr="00704B41">
        <w:rPr>
          <w:lang w:val="sl-SI"/>
        </w:rPr>
        <w:t xml:space="preserve"> v obdobju N </w:t>
      </w:r>
      <w:r w:rsidR="00956807" w:rsidRPr="00704B41">
        <w:rPr>
          <w:lang w:val="sl-SI"/>
        </w:rPr>
        <w:t>je</w:t>
      </w:r>
      <w:r w:rsidRPr="00704B41">
        <w:rPr>
          <w:lang w:val="sl-SI"/>
        </w:rPr>
        <w:t xml:space="preserve"> 100 EUR</w:t>
      </w:r>
      <w:r w:rsidR="00704B41">
        <w:rPr>
          <w:lang w:val="sl-SI"/>
        </w:rPr>
        <w:t xml:space="preserve"> (vpiše se negativni znesek)</w:t>
      </w:r>
    </w:p>
    <w:p w14:paraId="4544FFB9" w14:textId="77777777" w:rsidR="00956807" w:rsidRPr="00704B41" w:rsidRDefault="00000000" w:rsidP="00704B41">
      <w:pPr>
        <w:pStyle w:val="Odstavekseznama"/>
        <w:numPr>
          <w:ilvl w:val="0"/>
          <w:numId w:val="6"/>
        </w:numPr>
        <w:jc w:val="both"/>
        <w:rPr>
          <w:lang w:val="sl-SI"/>
        </w:rPr>
      </w:pPr>
      <w:r w:rsidRPr="00704B41">
        <w:rPr>
          <w:lang w:val="sl-SI"/>
        </w:rPr>
        <w:t>Za preostanek potrebnega popravka se v obdobju N poveča davčna osnova v polju 12.1 obračuna DD</w:t>
      </w:r>
      <w:r w:rsidR="00704B41">
        <w:rPr>
          <w:lang w:val="sl-SI"/>
        </w:rPr>
        <w:t>D</w:t>
      </w:r>
      <w:r w:rsidRPr="00704B41">
        <w:rPr>
          <w:lang w:val="sl-SI"/>
        </w:rPr>
        <w:t xml:space="preserve"> </w:t>
      </w:r>
      <w:r w:rsidR="00704B41" w:rsidRPr="00704B41">
        <w:rPr>
          <w:lang w:val="sl-SI"/>
        </w:rPr>
        <w:t>v višini 140 EUR</w:t>
      </w:r>
      <w:r w:rsidR="00704B41">
        <w:rPr>
          <w:lang w:val="sl-SI"/>
        </w:rPr>
        <w:t>.</w:t>
      </w:r>
    </w:p>
    <w:p w14:paraId="03132604" w14:textId="77777777" w:rsidR="00F94F58" w:rsidRDefault="00F94F58" w:rsidP="00F94F58">
      <w:pPr>
        <w:jc w:val="both"/>
        <w:rPr>
          <w:lang w:val="sl-SI"/>
        </w:rPr>
      </w:pPr>
    </w:p>
    <w:p w14:paraId="10A617B6" w14:textId="77777777" w:rsidR="00704B41" w:rsidRDefault="00704B41" w:rsidP="00F94F58">
      <w:pPr>
        <w:jc w:val="both"/>
        <w:rPr>
          <w:lang w:val="sl-SI"/>
        </w:rPr>
      </w:pPr>
    </w:p>
    <w:p w14:paraId="0828FE68" w14:textId="77777777" w:rsidR="0009130F" w:rsidRDefault="0009130F" w:rsidP="00704B41">
      <w:pPr>
        <w:jc w:val="both"/>
        <w:rPr>
          <w:u w:val="single"/>
          <w:lang w:val="sl-SI"/>
        </w:rPr>
      </w:pPr>
    </w:p>
    <w:p w14:paraId="545BCEFC" w14:textId="77777777" w:rsidR="0009130F" w:rsidRDefault="0009130F" w:rsidP="00704B41">
      <w:pPr>
        <w:jc w:val="both"/>
        <w:rPr>
          <w:u w:val="single"/>
          <w:lang w:val="sl-SI"/>
        </w:rPr>
      </w:pPr>
    </w:p>
    <w:p w14:paraId="4EE853B2" w14:textId="27B48B96" w:rsidR="00704B41" w:rsidRDefault="00000000" w:rsidP="00704B41">
      <w:pPr>
        <w:jc w:val="both"/>
        <w:rPr>
          <w:lang w:val="sl-SI"/>
        </w:rPr>
      </w:pPr>
      <w:r w:rsidRPr="0067070A">
        <w:rPr>
          <w:u w:val="single"/>
          <w:lang w:val="sl-SI"/>
        </w:rPr>
        <w:t>Primer</w:t>
      </w:r>
      <w:r>
        <w:rPr>
          <w:u w:val="single"/>
          <w:lang w:val="sl-SI"/>
        </w:rPr>
        <w:t xml:space="preserve"> za zavezanca za DDPO</w:t>
      </w:r>
      <w:r>
        <w:rPr>
          <w:lang w:val="sl-SI"/>
        </w:rPr>
        <w:t>:</w:t>
      </w:r>
    </w:p>
    <w:p w14:paraId="41DFB572" w14:textId="77777777" w:rsidR="00704B41" w:rsidRPr="00956807" w:rsidRDefault="00000000" w:rsidP="00704B41">
      <w:pPr>
        <w:pStyle w:val="Odstavekseznama"/>
        <w:numPr>
          <w:ilvl w:val="0"/>
          <w:numId w:val="6"/>
        </w:numPr>
        <w:jc w:val="both"/>
        <w:rPr>
          <w:lang w:val="sl-SI"/>
        </w:rPr>
      </w:pPr>
      <w:r w:rsidRPr="00956807">
        <w:rPr>
          <w:lang w:val="sl-SI"/>
        </w:rPr>
        <w:t xml:space="preserve">Nabavna vrednost v obdobju N-1 nabavljenega osnovnega sredstva </w:t>
      </w:r>
      <w:r>
        <w:rPr>
          <w:lang w:val="sl-SI"/>
        </w:rPr>
        <w:t>je</w:t>
      </w:r>
      <w:r w:rsidRPr="00956807">
        <w:rPr>
          <w:lang w:val="sl-SI"/>
        </w:rPr>
        <w:t xml:space="preserve"> 1000 EUR</w:t>
      </w:r>
    </w:p>
    <w:p w14:paraId="3E40B1D4" w14:textId="77777777" w:rsidR="00704B41" w:rsidRPr="00956807" w:rsidRDefault="00000000" w:rsidP="00704B41">
      <w:pPr>
        <w:pStyle w:val="Odstavekseznama"/>
        <w:numPr>
          <w:ilvl w:val="0"/>
          <w:numId w:val="6"/>
        </w:numPr>
        <w:jc w:val="both"/>
        <w:rPr>
          <w:lang w:val="sl-SI"/>
        </w:rPr>
      </w:pPr>
      <w:r w:rsidRPr="00956807">
        <w:rPr>
          <w:lang w:val="sl-SI"/>
        </w:rPr>
        <w:t xml:space="preserve">Uveljavljana olajšava za </w:t>
      </w:r>
      <w:r>
        <w:rPr>
          <w:lang w:val="sl-SI"/>
        </w:rPr>
        <w:t>R&amp;R</w:t>
      </w:r>
      <w:r w:rsidRPr="00956807">
        <w:rPr>
          <w:lang w:val="sl-SI"/>
        </w:rPr>
        <w:t xml:space="preserve"> v davčnem obdobju N-1 </w:t>
      </w:r>
      <w:r>
        <w:rPr>
          <w:lang w:val="sl-SI"/>
        </w:rPr>
        <w:t>je</w:t>
      </w:r>
      <w:r w:rsidRPr="00956807">
        <w:rPr>
          <w:lang w:val="sl-SI"/>
        </w:rPr>
        <w:t xml:space="preserve"> </w:t>
      </w:r>
      <w:r>
        <w:rPr>
          <w:lang w:val="sl-SI"/>
        </w:rPr>
        <w:t>1000</w:t>
      </w:r>
      <w:r w:rsidRPr="00956807">
        <w:rPr>
          <w:lang w:val="sl-SI"/>
        </w:rPr>
        <w:t xml:space="preserve"> EUR</w:t>
      </w:r>
    </w:p>
    <w:p w14:paraId="52F2DC92" w14:textId="77777777" w:rsidR="00704B41" w:rsidRPr="00956807" w:rsidRDefault="00000000" w:rsidP="00704B41">
      <w:pPr>
        <w:pStyle w:val="Odstavekseznama"/>
        <w:numPr>
          <w:ilvl w:val="0"/>
          <w:numId w:val="6"/>
        </w:numPr>
        <w:jc w:val="both"/>
        <w:rPr>
          <w:lang w:val="sl-SI"/>
        </w:rPr>
      </w:pPr>
      <w:r w:rsidRPr="00956807">
        <w:rPr>
          <w:lang w:val="sl-SI"/>
        </w:rPr>
        <w:t xml:space="preserve">Koriščena olajšava v davčnem obdobju N-1 </w:t>
      </w:r>
      <w:r>
        <w:rPr>
          <w:lang w:val="sl-SI"/>
        </w:rPr>
        <w:t>je</w:t>
      </w:r>
      <w:r w:rsidRPr="00956807">
        <w:rPr>
          <w:lang w:val="sl-SI"/>
        </w:rPr>
        <w:t xml:space="preserve"> </w:t>
      </w:r>
      <w:r>
        <w:rPr>
          <w:lang w:val="sl-SI"/>
        </w:rPr>
        <w:t>200</w:t>
      </w:r>
      <w:r w:rsidRPr="00956807">
        <w:rPr>
          <w:lang w:val="sl-SI"/>
        </w:rPr>
        <w:t xml:space="preserve"> EUR</w:t>
      </w:r>
    </w:p>
    <w:p w14:paraId="4A049C9D" w14:textId="77777777" w:rsidR="00704B41" w:rsidRPr="00956807" w:rsidRDefault="00000000" w:rsidP="00704B41">
      <w:pPr>
        <w:pStyle w:val="Odstavekseznama"/>
        <w:numPr>
          <w:ilvl w:val="0"/>
          <w:numId w:val="6"/>
        </w:numPr>
        <w:jc w:val="both"/>
        <w:rPr>
          <w:lang w:val="sl-SI"/>
        </w:rPr>
      </w:pPr>
      <w:r>
        <w:rPr>
          <w:lang w:val="sl-SI"/>
        </w:rPr>
        <w:t>Stanje neizkoriščene olajšave v N</w:t>
      </w:r>
      <w:r w:rsidRPr="00956807">
        <w:rPr>
          <w:lang w:val="sl-SI"/>
        </w:rPr>
        <w:t xml:space="preserve"> </w:t>
      </w:r>
      <w:r>
        <w:rPr>
          <w:lang w:val="sl-SI"/>
        </w:rPr>
        <w:t>je</w:t>
      </w:r>
      <w:r w:rsidRPr="00956807">
        <w:rPr>
          <w:lang w:val="sl-SI"/>
        </w:rPr>
        <w:t xml:space="preserve"> </w:t>
      </w:r>
      <w:r>
        <w:rPr>
          <w:lang w:val="sl-SI"/>
        </w:rPr>
        <w:t>800</w:t>
      </w:r>
      <w:r w:rsidRPr="00956807">
        <w:rPr>
          <w:lang w:val="sl-SI"/>
        </w:rPr>
        <w:t xml:space="preserve"> EUR</w:t>
      </w:r>
    </w:p>
    <w:p w14:paraId="2DF90921" w14:textId="77777777" w:rsidR="00704B41" w:rsidRDefault="00704B41" w:rsidP="00704B41">
      <w:pPr>
        <w:jc w:val="both"/>
        <w:rPr>
          <w:lang w:val="sl-SI"/>
        </w:rPr>
      </w:pPr>
    </w:p>
    <w:p w14:paraId="45E00583" w14:textId="77777777" w:rsidR="00704B41" w:rsidRPr="00956807" w:rsidRDefault="00000000" w:rsidP="00704B41">
      <w:pPr>
        <w:pStyle w:val="Odstavekseznama"/>
        <w:numPr>
          <w:ilvl w:val="0"/>
          <w:numId w:val="6"/>
        </w:numPr>
        <w:jc w:val="both"/>
        <w:rPr>
          <w:lang w:val="sl-SI"/>
        </w:rPr>
      </w:pPr>
      <w:r w:rsidRPr="00956807">
        <w:rPr>
          <w:lang w:val="sl-SI"/>
        </w:rPr>
        <w:t xml:space="preserve">Prejeta nepovratna sredstva v davčnem obdobju N </w:t>
      </w:r>
      <w:r>
        <w:rPr>
          <w:lang w:val="sl-SI"/>
        </w:rPr>
        <w:t>je</w:t>
      </w:r>
      <w:r w:rsidRPr="00956807">
        <w:rPr>
          <w:lang w:val="sl-SI"/>
        </w:rPr>
        <w:t xml:space="preserve"> 600 EUR</w:t>
      </w:r>
    </w:p>
    <w:p w14:paraId="3E405A37" w14:textId="77777777" w:rsidR="00704B41" w:rsidRPr="00956807" w:rsidRDefault="00000000" w:rsidP="00704B41">
      <w:pPr>
        <w:pStyle w:val="Odstavekseznama"/>
        <w:numPr>
          <w:ilvl w:val="0"/>
          <w:numId w:val="6"/>
        </w:numPr>
        <w:jc w:val="both"/>
        <w:rPr>
          <w:lang w:val="sl-SI"/>
        </w:rPr>
      </w:pPr>
      <w:r w:rsidRPr="00956807">
        <w:rPr>
          <w:lang w:val="sl-SI"/>
        </w:rPr>
        <w:t>Potreben popravek davčne olajšave znaša (</w:t>
      </w:r>
      <w:r>
        <w:rPr>
          <w:lang w:val="sl-SI"/>
        </w:rPr>
        <w:t>10</w:t>
      </w:r>
      <w:r w:rsidRPr="00956807">
        <w:rPr>
          <w:lang w:val="sl-SI"/>
        </w:rPr>
        <w:t xml:space="preserve">0% x 600)) </w:t>
      </w:r>
      <w:r>
        <w:rPr>
          <w:lang w:val="sl-SI"/>
        </w:rPr>
        <w:t>je</w:t>
      </w:r>
      <w:r w:rsidRPr="00956807">
        <w:rPr>
          <w:lang w:val="sl-SI"/>
        </w:rPr>
        <w:t xml:space="preserve"> </w:t>
      </w:r>
      <w:r>
        <w:rPr>
          <w:lang w:val="sl-SI"/>
        </w:rPr>
        <w:t>600</w:t>
      </w:r>
      <w:r w:rsidRPr="00956807">
        <w:rPr>
          <w:lang w:val="sl-SI"/>
        </w:rPr>
        <w:t xml:space="preserve"> EUR</w:t>
      </w:r>
    </w:p>
    <w:p w14:paraId="45D1D1D6" w14:textId="77777777" w:rsidR="00704B41" w:rsidRDefault="00704B41" w:rsidP="00704B41">
      <w:pPr>
        <w:jc w:val="both"/>
        <w:rPr>
          <w:lang w:val="sl-SI"/>
        </w:rPr>
      </w:pPr>
    </w:p>
    <w:p w14:paraId="1D6BE120" w14:textId="77777777" w:rsidR="00704B41" w:rsidRPr="00704B41" w:rsidRDefault="00000000" w:rsidP="00704B41">
      <w:pPr>
        <w:pStyle w:val="Odstavekseznama"/>
        <w:numPr>
          <w:ilvl w:val="0"/>
          <w:numId w:val="6"/>
        </w:numPr>
        <w:jc w:val="both"/>
        <w:rPr>
          <w:lang w:val="sl-SI"/>
        </w:rPr>
      </w:pPr>
      <w:r w:rsidRPr="00704B41">
        <w:rPr>
          <w:lang w:val="sl-SI"/>
        </w:rPr>
        <w:t>Zmanjšanje neizkoriščenega dela olajšave v</w:t>
      </w:r>
      <w:r>
        <w:rPr>
          <w:lang w:val="sl-SI"/>
        </w:rPr>
        <w:t xml:space="preserve"> stolpcu 5 Priloge 7a </w:t>
      </w:r>
      <w:r w:rsidRPr="00704B41">
        <w:rPr>
          <w:lang w:val="sl-SI"/>
        </w:rPr>
        <w:t>obračuna</w:t>
      </w:r>
      <w:r>
        <w:rPr>
          <w:lang w:val="sl-SI"/>
        </w:rPr>
        <w:t xml:space="preserve"> D</w:t>
      </w:r>
      <w:r w:rsidR="00D67CB5">
        <w:rPr>
          <w:lang w:val="sl-SI"/>
        </w:rPr>
        <w:t>DPO</w:t>
      </w:r>
      <w:r w:rsidRPr="00704B41">
        <w:rPr>
          <w:lang w:val="sl-SI"/>
        </w:rPr>
        <w:t xml:space="preserve"> v obdobju N je </w:t>
      </w:r>
      <w:r w:rsidR="00D67CB5">
        <w:rPr>
          <w:lang w:val="sl-SI"/>
        </w:rPr>
        <w:t>6</w:t>
      </w:r>
      <w:r w:rsidRPr="00704B41">
        <w:rPr>
          <w:lang w:val="sl-SI"/>
        </w:rPr>
        <w:t>00 EUR</w:t>
      </w:r>
      <w:r>
        <w:rPr>
          <w:lang w:val="sl-SI"/>
        </w:rPr>
        <w:t xml:space="preserve"> (vpiše se negativni znesek)</w:t>
      </w:r>
    </w:p>
    <w:p w14:paraId="4EA84F0F" w14:textId="77777777" w:rsidR="00F94F58" w:rsidRDefault="00F94F58" w:rsidP="00F94F58">
      <w:pPr>
        <w:jc w:val="both"/>
        <w:rPr>
          <w:lang w:val="sl-SI"/>
        </w:rPr>
      </w:pPr>
    </w:p>
    <w:p w14:paraId="29EDC266" w14:textId="77777777" w:rsidR="00F94F58" w:rsidRDefault="00000000" w:rsidP="00F94F58">
      <w:pPr>
        <w:jc w:val="both"/>
        <w:rPr>
          <w:lang w:val="sl-SI"/>
        </w:rPr>
      </w:pPr>
      <w:r>
        <w:rPr>
          <w:lang w:val="sl-SI"/>
        </w:rPr>
        <w:t xml:space="preserve">Zavezanec, ki izvede opisane popravke v davčnem obračunu za obdobje N, </w:t>
      </w:r>
      <w:r w:rsidR="00C43C08">
        <w:rPr>
          <w:lang w:val="sl-SI"/>
        </w:rPr>
        <w:t>naj</w:t>
      </w:r>
      <w:r>
        <w:rPr>
          <w:lang w:val="sl-SI"/>
        </w:rPr>
        <w:t xml:space="preserve"> k davčnemu obračunu priloži tudi ustrezno vsebinsko pojasnilo, ki ga vloži na nestrukturiranem dokumentu preko sistema </w:t>
      </w:r>
      <w:proofErr w:type="spellStart"/>
      <w:r>
        <w:rPr>
          <w:lang w:val="sl-SI"/>
        </w:rPr>
        <w:t>eDavki</w:t>
      </w:r>
      <w:proofErr w:type="spellEnd"/>
      <w:r>
        <w:rPr>
          <w:lang w:val="sl-SI"/>
        </w:rPr>
        <w:t xml:space="preserve">. </w:t>
      </w:r>
    </w:p>
    <w:p w14:paraId="214795A1" w14:textId="77777777" w:rsidR="00F94F58" w:rsidRPr="00BC2517" w:rsidRDefault="00F94F58" w:rsidP="00F94F58">
      <w:pPr>
        <w:rPr>
          <w:lang w:val="sl-SI"/>
        </w:rPr>
      </w:pPr>
    </w:p>
    <w:p w14:paraId="4E3D6FE0" w14:textId="77777777" w:rsidR="001A3BA5" w:rsidRPr="00BC2517" w:rsidRDefault="001A3BA5" w:rsidP="001A3BA5">
      <w:pPr>
        <w:pStyle w:val="podpisi"/>
        <w:rPr>
          <w:lang w:val="sl-SI"/>
        </w:rPr>
      </w:pPr>
    </w:p>
    <w:p w14:paraId="25F9C8B5" w14:textId="77777777" w:rsidR="001A3BA5" w:rsidRDefault="001A3BA5" w:rsidP="00C43C08">
      <w:pPr>
        <w:pStyle w:val="podpisi"/>
        <w:tabs>
          <w:tab w:val="left" w:pos="851"/>
        </w:tabs>
        <w:rPr>
          <w:lang w:val="sl-SI"/>
        </w:rPr>
      </w:pPr>
    </w:p>
    <w:p w14:paraId="7A95838B" w14:textId="77777777" w:rsidR="00C43C08" w:rsidRDefault="00C43C08" w:rsidP="00C43C08">
      <w:pPr>
        <w:pStyle w:val="podpisi"/>
        <w:tabs>
          <w:tab w:val="left" w:pos="851"/>
        </w:tabs>
        <w:rPr>
          <w:lang w:val="sl-SI"/>
        </w:rPr>
      </w:pPr>
    </w:p>
    <w:p w14:paraId="54E469C0" w14:textId="77777777" w:rsidR="00C43C08" w:rsidRDefault="00C43C08" w:rsidP="00C43C08">
      <w:pPr>
        <w:pStyle w:val="podpisi"/>
        <w:tabs>
          <w:tab w:val="left" w:pos="851"/>
        </w:tabs>
        <w:rPr>
          <w:lang w:val="sl-SI"/>
        </w:rPr>
      </w:pPr>
    </w:p>
    <w:p w14:paraId="59B9C723" w14:textId="77777777" w:rsidR="00C43C08" w:rsidRDefault="00C43C08" w:rsidP="00C43C08">
      <w:pPr>
        <w:pStyle w:val="podpisi"/>
        <w:tabs>
          <w:tab w:val="left" w:pos="851"/>
        </w:tabs>
        <w:rPr>
          <w:lang w:val="sl-SI"/>
        </w:rPr>
      </w:pPr>
    </w:p>
    <w:p w14:paraId="47196221" w14:textId="77777777" w:rsidR="00C43C08" w:rsidRDefault="00C43C08" w:rsidP="00C43C08">
      <w:pPr>
        <w:pStyle w:val="podpisi"/>
        <w:tabs>
          <w:tab w:val="left" w:pos="851"/>
        </w:tabs>
        <w:rPr>
          <w:lang w:val="sl-SI"/>
        </w:rPr>
      </w:pPr>
    </w:p>
    <w:p w14:paraId="33D672B7" w14:textId="77777777" w:rsidR="00C43C08" w:rsidRDefault="00C43C08" w:rsidP="00C43C08">
      <w:pPr>
        <w:pStyle w:val="podpisi"/>
        <w:tabs>
          <w:tab w:val="left" w:pos="851"/>
        </w:tabs>
        <w:rPr>
          <w:lang w:val="sl-SI"/>
        </w:rPr>
      </w:pPr>
    </w:p>
    <w:p w14:paraId="44FBB172" w14:textId="77777777" w:rsidR="00C43C08" w:rsidRDefault="00C43C08" w:rsidP="00C43C08">
      <w:pPr>
        <w:pStyle w:val="podpisi"/>
        <w:tabs>
          <w:tab w:val="left" w:pos="851"/>
        </w:tabs>
        <w:rPr>
          <w:lang w:val="sl-SI"/>
        </w:rPr>
      </w:pPr>
    </w:p>
    <w:p w14:paraId="06D32986" w14:textId="77777777" w:rsidR="00C43C08" w:rsidRPr="00BC2517" w:rsidRDefault="00C43C08" w:rsidP="00C43C08">
      <w:pPr>
        <w:pStyle w:val="podpisi"/>
        <w:tabs>
          <w:tab w:val="left" w:pos="851"/>
        </w:tabs>
        <w:rPr>
          <w:lang w:val="sl-SI"/>
        </w:rPr>
      </w:pPr>
    </w:p>
    <w:p w14:paraId="6DECBB9D" w14:textId="77777777" w:rsidR="00F94F58" w:rsidRDefault="00F94F58" w:rsidP="005149DF">
      <w:pPr>
        <w:pStyle w:val="podpisi"/>
        <w:tabs>
          <w:tab w:val="left" w:pos="709"/>
        </w:tabs>
        <w:rPr>
          <w:lang w:val="sl-SI"/>
        </w:rPr>
      </w:pPr>
    </w:p>
    <w:sectPr w:rsidR="00F94F58" w:rsidSect="00F0025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0" w:h="16840" w:code="9"/>
      <w:pgMar w:top="1701" w:right="1268" w:bottom="1134" w:left="1701" w:header="964" w:footer="794" w:gutter="0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F63D1B" w14:textId="77777777" w:rsidR="007E3F96" w:rsidRDefault="007E3F96">
      <w:pPr>
        <w:spacing w:line="240" w:lineRule="auto"/>
      </w:pPr>
      <w:r>
        <w:separator/>
      </w:r>
    </w:p>
  </w:endnote>
  <w:endnote w:type="continuationSeparator" w:id="0">
    <w:p w14:paraId="7D2A590B" w14:textId="77777777" w:rsidR="007E3F96" w:rsidRDefault="007E3F9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Republika">
    <w:panose1 w:val="02000506040000020004"/>
    <w:charset w:val="EE"/>
    <w:family w:val="auto"/>
    <w:pitch w:val="variable"/>
    <w:sig w:usb0="A00000FF" w:usb1="4000205B" w:usb2="00000000" w:usb3="00000000" w:csb0="00000093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F1A10E" w14:textId="77777777" w:rsidR="005254D1" w:rsidRDefault="005254D1">
    <w:pPr>
      <w:pStyle w:val="Nog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A059F9" w14:textId="77777777" w:rsidR="000B0B21" w:rsidRDefault="00000000" w:rsidP="00751D38">
    <w:pPr>
      <w:pStyle w:val="Noga"/>
      <w:jc w:val="right"/>
    </w:pPr>
    <w:r>
      <w:rPr>
        <w:rFonts w:cs="Arial"/>
        <w:sz w:val="16"/>
      </w:rPr>
      <w:fldChar w:fldCharType="begin"/>
    </w:r>
    <w:r>
      <w:rPr>
        <w:rFonts w:cs="Arial"/>
        <w:sz w:val="16"/>
      </w:rPr>
      <w:instrText xml:space="preserve"> PAGE </w:instrText>
    </w:r>
    <w:r>
      <w:rPr>
        <w:rFonts w:cs="Arial"/>
        <w:sz w:val="16"/>
      </w:rPr>
      <w:fldChar w:fldCharType="separate"/>
    </w:r>
    <w:r>
      <w:rPr>
        <w:rFonts w:cs="Arial"/>
        <w:noProof/>
        <w:sz w:val="16"/>
      </w:rPr>
      <w:t>2</w:t>
    </w:r>
    <w:r>
      <w:rPr>
        <w:rFonts w:cs="Arial"/>
        <w:sz w:val="16"/>
      </w:rPr>
      <w:fldChar w:fldCharType="end"/>
    </w:r>
    <w:r>
      <w:rPr>
        <w:rFonts w:cs="Arial"/>
        <w:sz w:val="16"/>
      </w:rPr>
      <w:t>/</w:t>
    </w:r>
    <w:r>
      <w:rPr>
        <w:rFonts w:cs="Arial"/>
        <w:sz w:val="16"/>
      </w:rPr>
      <w:fldChar w:fldCharType="begin"/>
    </w:r>
    <w:r>
      <w:rPr>
        <w:rFonts w:cs="Arial"/>
        <w:sz w:val="16"/>
      </w:rPr>
      <w:instrText xml:space="preserve"> NUMPAGES </w:instrText>
    </w:r>
    <w:r>
      <w:rPr>
        <w:rFonts w:cs="Arial"/>
        <w:sz w:val="16"/>
      </w:rPr>
      <w:fldChar w:fldCharType="separate"/>
    </w:r>
    <w:r w:rsidR="003828AD">
      <w:rPr>
        <w:rFonts w:cs="Arial"/>
        <w:noProof/>
        <w:sz w:val="16"/>
      </w:rPr>
      <w:t>1</w:t>
    </w:r>
    <w:r>
      <w:rPr>
        <w:rFonts w:cs="Arial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B0027" w14:textId="77777777" w:rsidR="000B0B21" w:rsidRDefault="00000000" w:rsidP="00751D38">
    <w:pPr>
      <w:pStyle w:val="Noga"/>
      <w:jc w:val="right"/>
    </w:pPr>
    <w:r w:rsidRPr="006F142E">
      <w:rPr>
        <w:rFonts w:cs="Arial"/>
        <w:sz w:val="16"/>
      </w:rPr>
      <w:fldChar w:fldCharType="begin"/>
    </w:r>
    <w:r w:rsidRPr="006F142E">
      <w:rPr>
        <w:rFonts w:cs="Arial"/>
        <w:sz w:val="16"/>
      </w:rPr>
      <w:instrText xml:space="preserve"> PAGE </w:instrText>
    </w:r>
    <w:r w:rsidRPr="006F142E">
      <w:rPr>
        <w:rFonts w:cs="Arial"/>
        <w:sz w:val="16"/>
      </w:rPr>
      <w:fldChar w:fldCharType="separate"/>
    </w:r>
    <w:r w:rsidR="00B653A6">
      <w:rPr>
        <w:rFonts w:cs="Arial"/>
        <w:noProof/>
        <w:sz w:val="16"/>
      </w:rPr>
      <w:t>1</w:t>
    </w:r>
    <w:r w:rsidRPr="006F142E">
      <w:rPr>
        <w:rFonts w:cs="Arial"/>
        <w:sz w:val="16"/>
      </w:rPr>
      <w:fldChar w:fldCharType="end"/>
    </w:r>
    <w:r w:rsidRPr="006F142E">
      <w:rPr>
        <w:rFonts w:cs="Arial"/>
        <w:sz w:val="16"/>
      </w:rPr>
      <w:t>/</w:t>
    </w:r>
    <w:r w:rsidRPr="006F142E">
      <w:rPr>
        <w:rFonts w:cs="Arial"/>
        <w:sz w:val="16"/>
      </w:rPr>
      <w:fldChar w:fldCharType="begin"/>
    </w:r>
    <w:r w:rsidRPr="006F142E">
      <w:rPr>
        <w:rFonts w:cs="Arial"/>
        <w:sz w:val="16"/>
      </w:rPr>
      <w:instrText xml:space="preserve"> NUMPAGES </w:instrText>
    </w:r>
    <w:r w:rsidRPr="006F142E">
      <w:rPr>
        <w:rFonts w:cs="Arial"/>
        <w:sz w:val="16"/>
      </w:rPr>
      <w:fldChar w:fldCharType="separate"/>
    </w:r>
    <w:r w:rsidR="00B653A6">
      <w:rPr>
        <w:rFonts w:cs="Arial"/>
        <w:noProof/>
        <w:sz w:val="16"/>
      </w:rPr>
      <w:t>1</w:t>
    </w:r>
    <w:r w:rsidRPr="006F142E">
      <w:rPr>
        <w:rFonts w:cs="Arial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3F5E7F" w14:textId="77777777" w:rsidR="007E3F96" w:rsidRDefault="007E3F96">
      <w:pPr>
        <w:spacing w:line="240" w:lineRule="auto"/>
      </w:pPr>
      <w:r>
        <w:separator/>
      </w:r>
    </w:p>
  </w:footnote>
  <w:footnote w:type="continuationSeparator" w:id="0">
    <w:p w14:paraId="218B4A96" w14:textId="77777777" w:rsidR="007E3F96" w:rsidRDefault="007E3F9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5752A" w14:textId="77777777" w:rsidR="005254D1" w:rsidRDefault="005254D1">
    <w:pPr>
      <w:pStyle w:val="Glav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72B50" w14:textId="77777777" w:rsidR="000B0B21" w:rsidRPr="00110CBD" w:rsidRDefault="000B0B21" w:rsidP="007D75CF">
    <w:pPr>
      <w:pStyle w:val="Glava"/>
      <w:spacing w:line="240" w:lineRule="exact"/>
      <w:rPr>
        <w:rFonts w:ascii="Republika" w:hAnsi="Republika"/>
        <w:sz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42" w:rightFromText="142" w:bottomFromText="6005" w:vertAnchor="page" w:horzAnchor="page" w:tblpX="925" w:tblpY="869"/>
      <w:tblW w:w="0" w:type="auto"/>
      <w:tblLook w:val="04A0" w:firstRow="1" w:lastRow="0" w:firstColumn="1" w:lastColumn="0" w:noHBand="0" w:noVBand="1"/>
    </w:tblPr>
    <w:tblGrid>
      <w:gridCol w:w="649"/>
    </w:tblGrid>
    <w:tr w:rsidR="008A04DF" w14:paraId="4AC7E1DE" w14:textId="77777777">
      <w:trPr>
        <w:cantSplit/>
        <w:trHeight w:hRule="exact" w:val="847"/>
      </w:trPr>
      <w:tc>
        <w:tcPr>
          <w:tcW w:w="567" w:type="dxa"/>
        </w:tcPr>
        <w:p w14:paraId="4FFDE843" w14:textId="77777777" w:rsidR="000B0B21" w:rsidRDefault="00000000" w:rsidP="00D248DE">
          <w:pPr>
            <w:autoSpaceDE w:val="0"/>
            <w:autoSpaceDN w:val="0"/>
            <w:adjustRightInd w:val="0"/>
            <w:spacing w:line="240" w:lineRule="auto"/>
            <w:rPr>
              <w:rFonts w:ascii="Republika" w:hAnsi="Republika"/>
              <w:color w:val="529DBA"/>
              <w:sz w:val="60"/>
              <w:szCs w:val="60"/>
              <w:lang w:val="sl-SI"/>
            </w:rPr>
          </w:pPr>
          <w:r w:rsidRPr="008F3500">
            <w:rPr>
              <w:rFonts w:ascii="Republika" w:hAnsi="Republika" w:cs="Republika"/>
              <w:color w:val="529DBA"/>
              <w:sz w:val="60"/>
              <w:szCs w:val="60"/>
              <w:lang w:val="sl-SI" w:eastAsia="sl-SI"/>
            </w:rPr>
            <w:t></w:t>
          </w:r>
        </w:p>
        <w:p w14:paraId="5AC4261C" w14:textId="77777777" w:rsidR="000B0B21" w:rsidRPr="006D42D9" w:rsidRDefault="000B0B21" w:rsidP="006D42D9">
          <w:pPr>
            <w:rPr>
              <w:rFonts w:ascii="Republika" w:hAnsi="Republika"/>
              <w:sz w:val="60"/>
              <w:szCs w:val="60"/>
              <w:lang w:val="sl-SI"/>
            </w:rPr>
          </w:pPr>
        </w:p>
        <w:p w14:paraId="31F6DCDC" w14:textId="77777777" w:rsidR="000B0B21" w:rsidRPr="006D42D9" w:rsidRDefault="000B0B21" w:rsidP="006D42D9">
          <w:pPr>
            <w:rPr>
              <w:rFonts w:ascii="Republika" w:hAnsi="Republika"/>
              <w:sz w:val="60"/>
              <w:szCs w:val="60"/>
              <w:lang w:val="sl-SI"/>
            </w:rPr>
          </w:pPr>
        </w:p>
        <w:p w14:paraId="6683B1D8" w14:textId="77777777" w:rsidR="000B0B21" w:rsidRPr="006D42D9" w:rsidRDefault="000B0B21" w:rsidP="006D42D9">
          <w:pPr>
            <w:rPr>
              <w:rFonts w:ascii="Republika" w:hAnsi="Republika"/>
              <w:sz w:val="60"/>
              <w:szCs w:val="60"/>
              <w:lang w:val="sl-SI"/>
            </w:rPr>
          </w:pPr>
        </w:p>
        <w:p w14:paraId="654AA813" w14:textId="77777777" w:rsidR="000B0B21" w:rsidRPr="006D42D9" w:rsidRDefault="000B0B21" w:rsidP="006D42D9">
          <w:pPr>
            <w:rPr>
              <w:rFonts w:ascii="Republika" w:hAnsi="Republika"/>
              <w:sz w:val="60"/>
              <w:szCs w:val="60"/>
              <w:lang w:val="sl-SI"/>
            </w:rPr>
          </w:pPr>
        </w:p>
        <w:p w14:paraId="7C1EBD5C" w14:textId="77777777" w:rsidR="000B0B21" w:rsidRPr="006D42D9" w:rsidRDefault="000B0B21" w:rsidP="006D42D9">
          <w:pPr>
            <w:rPr>
              <w:rFonts w:ascii="Republika" w:hAnsi="Republika"/>
              <w:sz w:val="60"/>
              <w:szCs w:val="60"/>
              <w:lang w:val="sl-SI"/>
            </w:rPr>
          </w:pPr>
        </w:p>
        <w:p w14:paraId="4253782B" w14:textId="77777777" w:rsidR="000B0B21" w:rsidRPr="006D42D9" w:rsidRDefault="000B0B21" w:rsidP="006D42D9">
          <w:pPr>
            <w:rPr>
              <w:rFonts w:ascii="Republika" w:hAnsi="Republika"/>
              <w:sz w:val="60"/>
              <w:szCs w:val="60"/>
              <w:lang w:val="sl-SI"/>
            </w:rPr>
          </w:pPr>
        </w:p>
        <w:p w14:paraId="1735EC4E" w14:textId="77777777" w:rsidR="000B0B21" w:rsidRPr="006D42D9" w:rsidRDefault="000B0B21" w:rsidP="006D42D9">
          <w:pPr>
            <w:rPr>
              <w:rFonts w:ascii="Republika" w:hAnsi="Republika"/>
              <w:sz w:val="60"/>
              <w:szCs w:val="60"/>
              <w:lang w:val="sl-SI"/>
            </w:rPr>
          </w:pPr>
        </w:p>
        <w:p w14:paraId="0AB72848" w14:textId="77777777" w:rsidR="000B0B21" w:rsidRPr="006D42D9" w:rsidRDefault="000B0B21" w:rsidP="006D42D9">
          <w:pPr>
            <w:rPr>
              <w:rFonts w:ascii="Republika" w:hAnsi="Republika"/>
              <w:sz w:val="60"/>
              <w:szCs w:val="60"/>
              <w:lang w:val="sl-SI"/>
            </w:rPr>
          </w:pPr>
        </w:p>
        <w:p w14:paraId="2F91119F" w14:textId="77777777" w:rsidR="000B0B21" w:rsidRPr="006D42D9" w:rsidRDefault="000B0B21" w:rsidP="006D42D9">
          <w:pPr>
            <w:rPr>
              <w:rFonts w:ascii="Republika" w:hAnsi="Republika"/>
              <w:sz w:val="60"/>
              <w:szCs w:val="60"/>
              <w:lang w:val="sl-SI"/>
            </w:rPr>
          </w:pPr>
        </w:p>
        <w:p w14:paraId="6B5DD4D4" w14:textId="77777777" w:rsidR="000B0B21" w:rsidRPr="006D42D9" w:rsidRDefault="000B0B21" w:rsidP="006D42D9">
          <w:pPr>
            <w:rPr>
              <w:rFonts w:ascii="Republika" w:hAnsi="Republika"/>
              <w:sz w:val="60"/>
              <w:szCs w:val="60"/>
              <w:lang w:val="sl-SI"/>
            </w:rPr>
          </w:pPr>
        </w:p>
        <w:p w14:paraId="09BAC194" w14:textId="77777777" w:rsidR="000B0B21" w:rsidRPr="006D42D9" w:rsidRDefault="000B0B21" w:rsidP="006D42D9">
          <w:pPr>
            <w:rPr>
              <w:rFonts w:ascii="Republika" w:hAnsi="Republika"/>
              <w:sz w:val="60"/>
              <w:szCs w:val="60"/>
              <w:lang w:val="sl-SI"/>
            </w:rPr>
          </w:pPr>
        </w:p>
        <w:p w14:paraId="5CA10848" w14:textId="77777777" w:rsidR="000B0B21" w:rsidRPr="006D42D9" w:rsidRDefault="000B0B21" w:rsidP="006D42D9">
          <w:pPr>
            <w:rPr>
              <w:rFonts w:ascii="Republika" w:hAnsi="Republika"/>
              <w:sz w:val="60"/>
              <w:szCs w:val="60"/>
              <w:lang w:val="sl-SI"/>
            </w:rPr>
          </w:pPr>
        </w:p>
        <w:p w14:paraId="28C790DE" w14:textId="77777777" w:rsidR="000B0B21" w:rsidRPr="006D42D9" w:rsidRDefault="000B0B21" w:rsidP="006D42D9">
          <w:pPr>
            <w:rPr>
              <w:rFonts w:ascii="Republika" w:hAnsi="Republika"/>
              <w:sz w:val="60"/>
              <w:szCs w:val="60"/>
              <w:lang w:val="sl-SI"/>
            </w:rPr>
          </w:pPr>
        </w:p>
        <w:p w14:paraId="0B0D5EE8" w14:textId="77777777" w:rsidR="000B0B21" w:rsidRPr="006D42D9" w:rsidRDefault="000B0B21" w:rsidP="006D42D9">
          <w:pPr>
            <w:rPr>
              <w:rFonts w:ascii="Republika" w:hAnsi="Republika"/>
              <w:sz w:val="60"/>
              <w:szCs w:val="60"/>
              <w:lang w:val="sl-SI"/>
            </w:rPr>
          </w:pPr>
        </w:p>
        <w:p w14:paraId="1AFE9DFC" w14:textId="77777777" w:rsidR="000B0B21" w:rsidRPr="006D42D9" w:rsidRDefault="000B0B21" w:rsidP="006D42D9">
          <w:pPr>
            <w:rPr>
              <w:rFonts w:ascii="Republika" w:hAnsi="Republika"/>
              <w:sz w:val="60"/>
              <w:szCs w:val="60"/>
              <w:lang w:val="sl-SI"/>
            </w:rPr>
          </w:pPr>
        </w:p>
        <w:p w14:paraId="34FF8CC3" w14:textId="77777777" w:rsidR="000B0B21" w:rsidRPr="006D42D9" w:rsidRDefault="000B0B21" w:rsidP="006D42D9">
          <w:pPr>
            <w:rPr>
              <w:rFonts w:ascii="Republika" w:hAnsi="Republika"/>
              <w:sz w:val="60"/>
              <w:szCs w:val="60"/>
              <w:lang w:val="sl-SI"/>
            </w:rPr>
          </w:pPr>
        </w:p>
      </w:tc>
    </w:tr>
  </w:tbl>
  <w:p w14:paraId="7130D0FF" w14:textId="77777777" w:rsidR="000B0B21" w:rsidRPr="008F3500" w:rsidRDefault="00000000" w:rsidP="00924E3C">
    <w:pPr>
      <w:autoSpaceDE w:val="0"/>
      <w:autoSpaceDN w:val="0"/>
      <w:adjustRightInd w:val="0"/>
      <w:spacing w:line="240" w:lineRule="auto"/>
      <w:rPr>
        <w:rFonts w:ascii="Republika" w:hAnsi="Republika"/>
        <w:lang w:val="sl-SI"/>
      </w:rPr>
    </w:pPr>
    <w:r>
      <w:rPr>
        <w:noProof/>
        <w:szCs w:val="20"/>
        <w:lang w:val="sl-SI" w:eastAsia="ko-KR"/>
      </w:rPr>
      <mc:AlternateContent>
        <mc:Choice Requires="wps">
          <w:drawing>
            <wp:anchor distT="0" distB="0" distL="114300" distR="114300" simplePos="0" relativeHeight="251659264" behindDoc="1" locked="0" layoutInCell="0" allowOverlap="1" wp14:anchorId="66B2D287" wp14:editId="754385D7">
              <wp:simplePos x="0" y="0"/>
              <wp:positionH relativeFrom="column">
                <wp:posOffset>-431800</wp:posOffset>
              </wp:positionH>
              <wp:positionV relativeFrom="page">
                <wp:posOffset>3600450</wp:posOffset>
              </wp:positionV>
              <wp:extent cx="252095" cy="0"/>
              <wp:effectExtent l="6350" t="9525" r="8255" b="9525"/>
              <wp:wrapNone/>
              <wp:docPr id="1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52095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428299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5" o:spid="_x0000_s2049" style="mso-height-percent:0;mso-height-relative:page;mso-position-vertical-relative:page;mso-width-percent:0;mso-width-relative:page;mso-wrap-distance-bottom:0;mso-wrap-distance-left:9pt;mso-wrap-distance-right:9pt;mso-wrap-distance-top:0;position:absolute;v-text-anchor:top;z-index:-251658240" from="-34pt,283.5pt" to="-14.15pt,283.5pt" o:allowincell="f" fillcolor="this" stroked="t" strokecolor="#428299" strokeweight="0.5pt">
              <v:stroke joinstyle="round"/>
            </v:line>
          </w:pict>
        </mc:Fallback>
      </mc:AlternateContent>
    </w:r>
    <w:r w:rsidRPr="008F3500">
      <w:rPr>
        <w:rFonts w:ascii="Republika" w:hAnsi="Republika"/>
        <w:lang w:val="sl-SI"/>
      </w:rPr>
      <w:t>REPUBLIKA SLOVENIJA</w:t>
    </w:r>
  </w:p>
  <w:p w14:paraId="78CEAE2F" w14:textId="77777777" w:rsidR="000B0B21" w:rsidRPr="00FD746A" w:rsidRDefault="00000000" w:rsidP="00924E3C">
    <w:pPr>
      <w:pStyle w:val="Glava"/>
      <w:tabs>
        <w:tab w:val="clear" w:pos="4320"/>
        <w:tab w:val="clear" w:pos="8640"/>
        <w:tab w:val="left" w:pos="5112"/>
      </w:tabs>
      <w:spacing w:after="120" w:line="240" w:lineRule="exact"/>
      <w:rPr>
        <w:rFonts w:ascii="Republika" w:hAnsi="Republika"/>
        <w:b/>
        <w:caps/>
        <w:lang w:val="sl-SI"/>
      </w:rPr>
    </w:pPr>
    <w:r w:rsidRPr="00FD746A">
      <w:rPr>
        <w:rFonts w:ascii="Republika" w:hAnsi="Republika"/>
        <w:b/>
        <w:caps/>
        <w:lang w:val="sl-SI"/>
      </w:rPr>
      <w:t>Ministrstvo za finance</w:t>
    </w:r>
  </w:p>
  <w:p w14:paraId="2BFD427A" w14:textId="77777777" w:rsidR="00ED7E82" w:rsidRDefault="00000000" w:rsidP="00ED7E82">
    <w:pPr>
      <w:pStyle w:val="Glava"/>
      <w:tabs>
        <w:tab w:val="clear" w:pos="4320"/>
        <w:tab w:val="clear" w:pos="8640"/>
        <w:tab w:val="left" w:pos="5112"/>
      </w:tabs>
      <w:spacing w:before="120" w:after="120" w:line="240" w:lineRule="exact"/>
      <w:rPr>
        <w:rFonts w:ascii="Republika" w:hAnsi="Republika"/>
        <w:caps/>
        <w:lang w:val="sl-SI"/>
      </w:rPr>
    </w:pPr>
    <w:r>
      <w:rPr>
        <w:rFonts w:ascii="Republika" w:hAnsi="Republika"/>
        <w:caps/>
        <w:lang w:val="sl-SI"/>
      </w:rPr>
      <w:t>FINANČNA</w:t>
    </w:r>
    <w:r w:rsidR="00A12D5C">
      <w:rPr>
        <w:rFonts w:ascii="Republika" w:hAnsi="Republika"/>
        <w:caps/>
        <w:lang w:val="sl-SI"/>
      </w:rPr>
      <w:t xml:space="preserve"> uprava Republike Slovenije</w:t>
    </w:r>
  </w:p>
  <w:p w14:paraId="2DEC1079" w14:textId="77777777" w:rsidR="005254D1" w:rsidRPr="00A12D5C" w:rsidRDefault="00000000" w:rsidP="005254D1">
    <w:pPr>
      <w:pStyle w:val="Glava"/>
      <w:tabs>
        <w:tab w:val="clear" w:pos="4320"/>
        <w:tab w:val="clear" w:pos="8640"/>
        <w:tab w:val="left" w:pos="5112"/>
      </w:tabs>
      <w:spacing w:before="120" w:line="240" w:lineRule="exact"/>
      <w:rPr>
        <w:rFonts w:ascii="Republika" w:hAnsi="Republika"/>
        <w:caps/>
        <w:lang w:val="sl-SI"/>
      </w:rPr>
    </w:pPr>
    <w:r>
      <w:rPr>
        <w:rFonts w:ascii="Republika" w:hAnsi="Republika"/>
        <w:lang w:val="sl-SI"/>
      </w:rPr>
      <w:t>Generalni finančni urad</w:t>
    </w:r>
  </w:p>
  <w:p w14:paraId="5440B6BE" w14:textId="77777777" w:rsidR="005254D1" w:rsidRPr="008F3500" w:rsidRDefault="00000000" w:rsidP="005254D1">
    <w:pPr>
      <w:pStyle w:val="Glava"/>
      <w:tabs>
        <w:tab w:val="clear" w:pos="4320"/>
        <w:tab w:val="clear" w:pos="8640"/>
        <w:tab w:val="left" w:pos="5112"/>
      </w:tabs>
      <w:spacing w:before="240" w:line="240" w:lineRule="exact"/>
      <w:rPr>
        <w:rFonts w:cs="Arial"/>
        <w:sz w:val="16"/>
        <w:lang w:val="sl-SI"/>
      </w:rPr>
    </w:pPr>
    <w:r>
      <w:rPr>
        <w:rFonts w:cs="Arial"/>
        <w:sz w:val="16"/>
        <w:lang w:val="sl-SI"/>
      </w:rPr>
      <w:t xml:space="preserve">Šmartinska cesta 55, </w:t>
    </w:r>
    <w:proofErr w:type="spellStart"/>
    <w:r>
      <w:rPr>
        <w:rFonts w:cs="Arial"/>
        <w:sz w:val="16"/>
        <w:lang w:val="sl-SI"/>
      </w:rPr>
      <w:t>p.p</w:t>
    </w:r>
    <w:proofErr w:type="spellEnd"/>
    <w:r>
      <w:rPr>
        <w:rFonts w:cs="Arial"/>
        <w:sz w:val="16"/>
        <w:lang w:val="sl-SI"/>
      </w:rPr>
      <w:t>. 631</w:t>
    </w:r>
    <w:r w:rsidRPr="008F3500">
      <w:rPr>
        <w:rFonts w:cs="Arial"/>
        <w:sz w:val="16"/>
        <w:lang w:val="sl-SI"/>
      </w:rPr>
      <w:t xml:space="preserve">, </w:t>
    </w:r>
    <w:r>
      <w:rPr>
        <w:rFonts w:cs="Arial"/>
        <w:sz w:val="16"/>
        <w:lang w:val="sl-SI"/>
      </w:rPr>
      <w:t>1001 Ljubljana</w:t>
    </w:r>
    <w:r w:rsidRPr="008F3500">
      <w:rPr>
        <w:rFonts w:cs="Arial"/>
        <w:sz w:val="16"/>
        <w:lang w:val="sl-SI"/>
      </w:rPr>
      <w:tab/>
      <w:t xml:space="preserve">T: </w:t>
    </w:r>
    <w:r>
      <w:rPr>
        <w:rFonts w:cs="Arial"/>
        <w:sz w:val="16"/>
        <w:lang w:val="sl-SI"/>
      </w:rPr>
      <w:t>01 478 38 00</w:t>
    </w:r>
  </w:p>
  <w:p w14:paraId="51AF671F" w14:textId="77777777" w:rsidR="005254D1" w:rsidRPr="008F3500" w:rsidRDefault="00000000" w:rsidP="005254D1">
    <w:pPr>
      <w:pStyle w:val="Glava"/>
      <w:tabs>
        <w:tab w:val="clear" w:pos="4320"/>
        <w:tab w:val="clear" w:pos="8640"/>
        <w:tab w:val="left" w:pos="5112"/>
      </w:tabs>
      <w:spacing w:line="240" w:lineRule="exact"/>
      <w:rPr>
        <w:rFonts w:cs="Arial"/>
        <w:sz w:val="16"/>
        <w:lang w:val="sl-SI"/>
      </w:rPr>
    </w:pPr>
    <w:r w:rsidRPr="008F3500">
      <w:rPr>
        <w:rFonts w:cs="Arial"/>
        <w:sz w:val="16"/>
        <w:lang w:val="sl-SI"/>
      </w:rPr>
      <w:tab/>
      <w:t xml:space="preserve">E: </w:t>
    </w:r>
    <w:r>
      <w:rPr>
        <w:rFonts w:cs="Arial"/>
        <w:sz w:val="16"/>
        <w:lang w:val="sl-SI"/>
      </w:rPr>
      <w:t>gfu.fu@gov.si</w:t>
    </w:r>
  </w:p>
  <w:p w14:paraId="5113F0C5" w14:textId="77777777" w:rsidR="005254D1" w:rsidRPr="008F3500" w:rsidRDefault="00000000" w:rsidP="005254D1">
    <w:pPr>
      <w:pStyle w:val="Glava"/>
      <w:tabs>
        <w:tab w:val="clear" w:pos="4320"/>
        <w:tab w:val="clear" w:pos="8640"/>
        <w:tab w:val="left" w:pos="5112"/>
      </w:tabs>
      <w:spacing w:line="240" w:lineRule="exact"/>
      <w:rPr>
        <w:rFonts w:cs="Arial"/>
        <w:sz w:val="16"/>
        <w:lang w:val="sl-SI"/>
      </w:rPr>
    </w:pPr>
    <w:r w:rsidRPr="008F3500">
      <w:rPr>
        <w:rFonts w:cs="Arial"/>
        <w:sz w:val="16"/>
        <w:lang w:val="sl-SI"/>
      </w:rPr>
      <w:tab/>
    </w:r>
    <w:r>
      <w:rPr>
        <w:rFonts w:cs="Arial"/>
        <w:sz w:val="16"/>
        <w:lang w:val="sl-SI"/>
      </w:rPr>
      <w:t>www.fu.gov.si</w:t>
    </w:r>
  </w:p>
  <w:p w14:paraId="05088D9C" w14:textId="77777777" w:rsidR="000B0B21" w:rsidRPr="008F3500" w:rsidRDefault="000B0B21" w:rsidP="007D75CF">
    <w:pPr>
      <w:pStyle w:val="Glava"/>
      <w:tabs>
        <w:tab w:val="clear" w:pos="4320"/>
        <w:tab w:val="clear" w:pos="8640"/>
        <w:tab w:val="left" w:pos="5112"/>
      </w:tabs>
      <w:rPr>
        <w:lang w:val="sl-SI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25CD1"/>
    <w:multiLevelType w:val="hybridMultilevel"/>
    <w:tmpl w:val="2D24329E"/>
    <w:lvl w:ilvl="0" w:tplc="56C4FA18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2B76CB1A" w:tentative="1">
      <w:start w:val="1"/>
      <w:numFmt w:val="lowerLetter"/>
      <w:lvlText w:val="%2."/>
      <w:lvlJc w:val="left"/>
      <w:pPr>
        <w:ind w:left="1800" w:hanging="360"/>
      </w:pPr>
    </w:lvl>
    <w:lvl w:ilvl="2" w:tplc="30E082EC" w:tentative="1">
      <w:start w:val="1"/>
      <w:numFmt w:val="lowerRoman"/>
      <w:lvlText w:val="%3."/>
      <w:lvlJc w:val="right"/>
      <w:pPr>
        <w:ind w:left="2520" w:hanging="180"/>
      </w:pPr>
    </w:lvl>
    <w:lvl w:ilvl="3" w:tplc="0AA0FD12" w:tentative="1">
      <w:start w:val="1"/>
      <w:numFmt w:val="decimal"/>
      <w:lvlText w:val="%4."/>
      <w:lvlJc w:val="left"/>
      <w:pPr>
        <w:ind w:left="3240" w:hanging="360"/>
      </w:pPr>
    </w:lvl>
    <w:lvl w:ilvl="4" w:tplc="48E4B4CC" w:tentative="1">
      <w:start w:val="1"/>
      <w:numFmt w:val="lowerLetter"/>
      <w:lvlText w:val="%5."/>
      <w:lvlJc w:val="left"/>
      <w:pPr>
        <w:ind w:left="3960" w:hanging="360"/>
      </w:pPr>
    </w:lvl>
    <w:lvl w:ilvl="5" w:tplc="AB7C2674" w:tentative="1">
      <w:start w:val="1"/>
      <w:numFmt w:val="lowerRoman"/>
      <w:lvlText w:val="%6."/>
      <w:lvlJc w:val="right"/>
      <w:pPr>
        <w:ind w:left="4680" w:hanging="180"/>
      </w:pPr>
    </w:lvl>
    <w:lvl w:ilvl="6" w:tplc="74F07D5A" w:tentative="1">
      <w:start w:val="1"/>
      <w:numFmt w:val="decimal"/>
      <w:lvlText w:val="%7."/>
      <w:lvlJc w:val="left"/>
      <w:pPr>
        <w:ind w:left="5400" w:hanging="360"/>
      </w:pPr>
    </w:lvl>
    <w:lvl w:ilvl="7" w:tplc="60CCCA80" w:tentative="1">
      <w:start w:val="1"/>
      <w:numFmt w:val="lowerLetter"/>
      <w:lvlText w:val="%8."/>
      <w:lvlJc w:val="left"/>
      <w:pPr>
        <w:ind w:left="6120" w:hanging="360"/>
      </w:pPr>
    </w:lvl>
    <w:lvl w:ilvl="8" w:tplc="37D2C9CC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5185C12"/>
    <w:multiLevelType w:val="hybridMultilevel"/>
    <w:tmpl w:val="BF06C40C"/>
    <w:lvl w:ilvl="0" w:tplc="39D4E71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EFD45A52" w:tentative="1">
      <w:start w:val="1"/>
      <w:numFmt w:val="lowerLetter"/>
      <w:lvlText w:val="%2."/>
      <w:lvlJc w:val="left"/>
      <w:pPr>
        <w:ind w:left="1080" w:hanging="360"/>
      </w:pPr>
    </w:lvl>
    <w:lvl w:ilvl="2" w:tplc="8D70785C" w:tentative="1">
      <w:start w:val="1"/>
      <w:numFmt w:val="lowerRoman"/>
      <w:lvlText w:val="%3."/>
      <w:lvlJc w:val="right"/>
      <w:pPr>
        <w:ind w:left="1800" w:hanging="180"/>
      </w:pPr>
    </w:lvl>
    <w:lvl w:ilvl="3" w:tplc="068A5672" w:tentative="1">
      <w:start w:val="1"/>
      <w:numFmt w:val="decimal"/>
      <w:lvlText w:val="%4."/>
      <w:lvlJc w:val="left"/>
      <w:pPr>
        <w:ind w:left="2520" w:hanging="360"/>
      </w:pPr>
    </w:lvl>
    <w:lvl w:ilvl="4" w:tplc="D13C7DAC" w:tentative="1">
      <w:start w:val="1"/>
      <w:numFmt w:val="lowerLetter"/>
      <w:lvlText w:val="%5."/>
      <w:lvlJc w:val="left"/>
      <w:pPr>
        <w:ind w:left="3240" w:hanging="360"/>
      </w:pPr>
    </w:lvl>
    <w:lvl w:ilvl="5" w:tplc="B0AAEB00" w:tentative="1">
      <w:start w:val="1"/>
      <w:numFmt w:val="lowerRoman"/>
      <w:lvlText w:val="%6."/>
      <w:lvlJc w:val="right"/>
      <w:pPr>
        <w:ind w:left="3960" w:hanging="180"/>
      </w:pPr>
    </w:lvl>
    <w:lvl w:ilvl="6" w:tplc="E078F4FE" w:tentative="1">
      <w:start w:val="1"/>
      <w:numFmt w:val="decimal"/>
      <w:lvlText w:val="%7."/>
      <w:lvlJc w:val="left"/>
      <w:pPr>
        <w:ind w:left="4680" w:hanging="360"/>
      </w:pPr>
    </w:lvl>
    <w:lvl w:ilvl="7" w:tplc="503EB0EC" w:tentative="1">
      <w:start w:val="1"/>
      <w:numFmt w:val="lowerLetter"/>
      <w:lvlText w:val="%8."/>
      <w:lvlJc w:val="left"/>
      <w:pPr>
        <w:ind w:left="5400" w:hanging="360"/>
      </w:pPr>
    </w:lvl>
    <w:lvl w:ilvl="8" w:tplc="012AE092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9F66DB3"/>
    <w:multiLevelType w:val="hybridMultilevel"/>
    <w:tmpl w:val="0F8A77E4"/>
    <w:lvl w:ilvl="0" w:tplc="0B9EF4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C324EA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089D5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49E652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63665F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7044BB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52C27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7AC8E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C62A2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072372"/>
    <w:multiLevelType w:val="hybridMultilevel"/>
    <w:tmpl w:val="94FE8146"/>
    <w:lvl w:ilvl="0" w:tplc="9752CA4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34B2F7AE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88D84384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83A4C48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F5A9C3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1BCCBFDE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33743A7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668B42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D1460B22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42D53A9B"/>
    <w:multiLevelType w:val="multilevel"/>
    <w:tmpl w:val="C3B46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588108B0"/>
    <w:multiLevelType w:val="hybridMultilevel"/>
    <w:tmpl w:val="4B1CDACC"/>
    <w:lvl w:ilvl="0" w:tplc="9112E74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AA4C44"/>
    <w:multiLevelType w:val="hybridMultilevel"/>
    <w:tmpl w:val="092E92F6"/>
    <w:lvl w:ilvl="0" w:tplc="DA382DC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2D6F43E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AB0A2C4E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13D2E78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C3497A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B75023E0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8C04F74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5CA7C3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6CA8DE3C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46969133">
    <w:abstractNumId w:val="6"/>
  </w:num>
  <w:num w:numId="2" w16cid:durableId="511383165">
    <w:abstractNumId w:val="3"/>
  </w:num>
  <w:num w:numId="3" w16cid:durableId="1824151929">
    <w:abstractNumId w:val="4"/>
  </w:num>
  <w:num w:numId="4" w16cid:durableId="1102605714">
    <w:abstractNumId w:val="0"/>
  </w:num>
  <w:num w:numId="5" w16cid:durableId="2136556720">
    <w:abstractNumId w:val="1"/>
  </w:num>
  <w:num w:numId="6" w16cid:durableId="1967079161">
    <w:abstractNumId w:val="2"/>
  </w:num>
  <w:num w:numId="7" w16cid:durableId="8037394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attachedTemplate r:id="rId1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284"/>
  <w:drawingGridVerticalSpacing w:val="284"/>
  <w:displayHorizontalDrawingGridEvery w:val="2"/>
  <w:displayVerticalDrawingGridEvery w:val="2"/>
  <w:doNotUseMarginsForDrawingGridOrigin/>
  <w:drawingGridHorizontalOrigin w:val="0"/>
  <w:drawingGridVerticalOrigin w:val="0"/>
  <w:noPunctuationKerning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0438"/>
    <w:rsid w:val="000063FF"/>
    <w:rsid w:val="000206AE"/>
    <w:rsid w:val="00023A88"/>
    <w:rsid w:val="000636E1"/>
    <w:rsid w:val="0008352D"/>
    <w:rsid w:val="0009130F"/>
    <w:rsid w:val="000A07CE"/>
    <w:rsid w:val="000A2C92"/>
    <w:rsid w:val="000A7238"/>
    <w:rsid w:val="000B09F2"/>
    <w:rsid w:val="000B0B21"/>
    <w:rsid w:val="000B2108"/>
    <w:rsid w:val="000D08A9"/>
    <w:rsid w:val="000E2F2B"/>
    <w:rsid w:val="000E7875"/>
    <w:rsid w:val="000F3D38"/>
    <w:rsid w:val="00110CBD"/>
    <w:rsid w:val="00123D7D"/>
    <w:rsid w:val="001357B2"/>
    <w:rsid w:val="00151388"/>
    <w:rsid w:val="00151872"/>
    <w:rsid w:val="00156DA0"/>
    <w:rsid w:val="00160E5F"/>
    <w:rsid w:val="001A3BA5"/>
    <w:rsid w:val="001F3B21"/>
    <w:rsid w:val="001F7BC0"/>
    <w:rsid w:val="00202A77"/>
    <w:rsid w:val="00207DC8"/>
    <w:rsid w:val="00232E47"/>
    <w:rsid w:val="0024583F"/>
    <w:rsid w:val="00261D80"/>
    <w:rsid w:val="00261D99"/>
    <w:rsid w:val="00262960"/>
    <w:rsid w:val="00271CE5"/>
    <w:rsid w:val="00282020"/>
    <w:rsid w:val="00282A2F"/>
    <w:rsid w:val="00285890"/>
    <w:rsid w:val="002934F1"/>
    <w:rsid w:val="0029588F"/>
    <w:rsid w:val="00296D93"/>
    <w:rsid w:val="00297F27"/>
    <w:rsid w:val="002A4B44"/>
    <w:rsid w:val="002A6B83"/>
    <w:rsid w:val="002C7EEB"/>
    <w:rsid w:val="002F1662"/>
    <w:rsid w:val="00304726"/>
    <w:rsid w:val="00315D82"/>
    <w:rsid w:val="00352109"/>
    <w:rsid w:val="003636BF"/>
    <w:rsid w:val="00370AA7"/>
    <w:rsid w:val="00371034"/>
    <w:rsid w:val="0037479F"/>
    <w:rsid w:val="00377950"/>
    <w:rsid w:val="00377B2D"/>
    <w:rsid w:val="003828AD"/>
    <w:rsid w:val="003845B4"/>
    <w:rsid w:val="00387B1A"/>
    <w:rsid w:val="0039148F"/>
    <w:rsid w:val="003B5CF4"/>
    <w:rsid w:val="003C28AA"/>
    <w:rsid w:val="003C3B1D"/>
    <w:rsid w:val="003D0306"/>
    <w:rsid w:val="003E1C74"/>
    <w:rsid w:val="003E7E9E"/>
    <w:rsid w:val="003F4966"/>
    <w:rsid w:val="00464335"/>
    <w:rsid w:val="00465F48"/>
    <w:rsid w:val="00484A06"/>
    <w:rsid w:val="004A2490"/>
    <w:rsid w:val="004A4233"/>
    <w:rsid w:val="004A6A59"/>
    <w:rsid w:val="004B160E"/>
    <w:rsid w:val="004D16F1"/>
    <w:rsid w:val="004E3584"/>
    <w:rsid w:val="004F3239"/>
    <w:rsid w:val="004F561D"/>
    <w:rsid w:val="0050296F"/>
    <w:rsid w:val="005149DF"/>
    <w:rsid w:val="005177DF"/>
    <w:rsid w:val="005254D1"/>
    <w:rsid w:val="00525C18"/>
    <w:rsid w:val="00526246"/>
    <w:rsid w:val="0052640C"/>
    <w:rsid w:val="00530EB5"/>
    <w:rsid w:val="005321CF"/>
    <w:rsid w:val="00532C59"/>
    <w:rsid w:val="0055206D"/>
    <w:rsid w:val="00567106"/>
    <w:rsid w:val="00570374"/>
    <w:rsid w:val="005709F2"/>
    <w:rsid w:val="005916E5"/>
    <w:rsid w:val="005B0438"/>
    <w:rsid w:val="005E1D3C"/>
    <w:rsid w:val="006268BE"/>
    <w:rsid w:val="0063078C"/>
    <w:rsid w:val="00632253"/>
    <w:rsid w:val="00632E26"/>
    <w:rsid w:val="00642714"/>
    <w:rsid w:val="00643C4E"/>
    <w:rsid w:val="006455CE"/>
    <w:rsid w:val="0067070A"/>
    <w:rsid w:val="00694B33"/>
    <w:rsid w:val="006C4AE3"/>
    <w:rsid w:val="006D42D9"/>
    <w:rsid w:val="006F142E"/>
    <w:rsid w:val="006F6DDE"/>
    <w:rsid w:val="00704B41"/>
    <w:rsid w:val="00726463"/>
    <w:rsid w:val="00733017"/>
    <w:rsid w:val="00741981"/>
    <w:rsid w:val="00742FCF"/>
    <w:rsid w:val="00751D38"/>
    <w:rsid w:val="00775FED"/>
    <w:rsid w:val="00780335"/>
    <w:rsid w:val="00783310"/>
    <w:rsid w:val="00794B95"/>
    <w:rsid w:val="00794E63"/>
    <w:rsid w:val="007A4A6D"/>
    <w:rsid w:val="007C7EB3"/>
    <w:rsid w:val="007D05C8"/>
    <w:rsid w:val="007D1BCF"/>
    <w:rsid w:val="007D75CF"/>
    <w:rsid w:val="007E3F96"/>
    <w:rsid w:val="007E6DC5"/>
    <w:rsid w:val="007F29CF"/>
    <w:rsid w:val="008078F7"/>
    <w:rsid w:val="00850000"/>
    <w:rsid w:val="0088043C"/>
    <w:rsid w:val="008906C9"/>
    <w:rsid w:val="008A04DF"/>
    <w:rsid w:val="008A5918"/>
    <w:rsid w:val="008B2E72"/>
    <w:rsid w:val="008C00F2"/>
    <w:rsid w:val="008C5738"/>
    <w:rsid w:val="008D04F0"/>
    <w:rsid w:val="008E1660"/>
    <w:rsid w:val="008E2D84"/>
    <w:rsid w:val="008F3500"/>
    <w:rsid w:val="009022B3"/>
    <w:rsid w:val="00924E3C"/>
    <w:rsid w:val="00925A8B"/>
    <w:rsid w:val="00956807"/>
    <w:rsid w:val="009612BB"/>
    <w:rsid w:val="009B0295"/>
    <w:rsid w:val="009C5340"/>
    <w:rsid w:val="009E1A2A"/>
    <w:rsid w:val="009E42F2"/>
    <w:rsid w:val="00A05DC7"/>
    <w:rsid w:val="00A125C5"/>
    <w:rsid w:val="00A12D5C"/>
    <w:rsid w:val="00A216AF"/>
    <w:rsid w:val="00A3267F"/>
    <w:rsid w:val="00A36906"/>
    <w:rsid w:val="00A4292F"/>
    <w:rsid w:val="00A45EAF"/>
    <w:rsid w:val="00A5039D"/>
    <w:rsid w:val="00A65EE7"/>
    <w:rsid w:val="00A70133"/>
    <w:rsid w:val="00A72510"/>
    <w:rsid w:val="00A909BA"/>
    <w:rsid w:val="00AA47FE"/>
    <w:rsid w:val="00AC05DE"/>
    <w:rsid w:val="00AC56FF"/>
    <w:rsid w:val="00AC5C16"/>
    <w:rsid w:val="00AD5A5B"/>
    <w:rsid w:val="00AE1792"/>
    <w:rsid w:val="00AE2D7F"/>
    <w:rsid w:val="00B011EA"/>
    <w:rsid w:val="00B02F40"/>
    <w:rsid w:val="00B038B1"/>
    <w:rsid w:val="00B17141"/>
    <w:rsid w:val="00B214EB"/>
    <w:rsid w:val="00B25FF1"/>
    <w:rsid w:val="00B31575"/>
    <w:rsid w:val="00B4384E"/>
    <w:rsid w:val="00B62CE5"/>
    <w:rsid w:val="00B63BD4"/>
    <w:rsid w:val="00B653A6"/>
    <w:rsid w:val="00B677B6"/>
    <w:rsid w:val="00B8547D"/>
    <w:rsid w:val="00BA2071"/>
    <w:rsid w:val="00BB0A4D"/>
    <w:rsid w:val="00BC2517"/>
    <w:rsid w:val="00BC61EF"/>
    <w:rsid w:val="00BE423F"/>
    <w:rsid w:val="00BF75C5"/>
    <w:rsid w:val="00C1397D"/>
    <w:rsid w:val="00C250D5"/>
    <w:rsid w:val="00C43C08"/>
    <w:rsid w:val="00C47F8D"/>
    <w:rsid w:val="00C5171C"/>
    <w:rsid w:val="00C52DAE"/>
    <w:rsid w:val="00C57EED"/>
    <w:rsid w:val="00C81391"/>
    <w:rsid w:val="00C92898"/>
    <w:rsid w:val="00C97222"/>
    <w:rsid w:val="00CA28CB"/>
    <w:rsid w:val="00CE7514"/>
    <w:rsid w:val="00D248DE"/>
    <w:rsid w:val="00D250F2"/>
    <w:rsid w:val="00D25427"/>
    <w:rsid w:val="00D31B74"/>
    <w:rsid w:val="00D3564D"/>
    <w:rsid w:val="00D67CB5"/>
    <w:rsid w:val="00D8542D"/>
    <w:rsid w:val="00DA73DB"/>
    <w:rsid w:val="00DB11E1"/>
    <w:rsid w:val="00DB4E6F"/>
    <w:rsid w:val="00DC62F6"/>
    <w:rsid w:val="00DC6A71"/>
    <w:rsid w:val="00DD6CC3"/>
    <w:rsid w:val="00DE5B46"/>
    <w:rsid w:val="00E0357D"/>
    <w:rsid w:val="00E20A8F"/>
    <w:rsid w:val="00E24EC2"/>
    <w:rsid w:val="00E447E8"/>
    <w:rsid w:val="00E51C0F"/>
    <w:rsid w:val="00E8201C"/>
    <w:rsid w:val="00E94ECF"/>
    <w:rsid w:val="00EA0E3C"/>
    <w:rsid w:val="00EA1A4F"/>
    <w:rsid w:val="00ED00D1"/>
    <w:rsid w:val="00ED27F8"/>
    <w:rsid w:val="00ED7E82"/>
    <w:rsid w:val="00EF3280"/>
    <w:rsid w:val="00EF63CC"/>
    <w:rsid w:val="00F0025B"/>
    <w:rsid w:val="00F01837"/>
    <w:rsid w:val="00F02E53"/>
    <w:rsid w:val="00F1126C"/>
    <w:rsid w:val="00F240BB"/>
    <w:rsid w:val="00F42CE8"/>
    <w:rsid w:val="00F46724"/>
    <w:rsid w:val="00F47F58"/>
    <w:rsid w:val="00F57FED"/>
    <w:rsid w:val="00F703F4"/>
    <w:rsid w:val="00F94746"/>
    <w:rsid w:val="00F94F58"/>
    <w:rsid w:val="00FD746A"/>
    <w:rsid w:val="00FE6E11"/>
    <w:rsid w:val="00FF68BC"/>
    <w:rsid w:val="00FF7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586BFD9D"/>
  <w15:docId w15:val="{5EE8D243-0E36-4C3E-B588-B3615CCC8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sl-SI" w:eastAsia="sl-SI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avaden">
    <w:name w:val="Normal"/>
    <w:qFormat/>
    <w:rsid w:val="00DC6A71"/>
    <w:pPr>
      <w:spacing w:line="260" w:lineRule="atLeast"/>
    </w:pPr>
    <w:rPr>
      <w:rFonts w:ascii="Arial" w:hAnsi="Arial"/>
      <w:szCs w:val="24"/>
      <w:lang w:val="en-US" w:eastAsia="en-US"/>
    </w:rPr>
  </w:style>
  <w:style w:type="paragraph" w:styleId="Naslov1">
    <w:name w:val="heading 1"/>
    <w:aliases w:val="NASLOV"/>
    <w:basedOn w:val="Navaden"/>
    <w:next w:val="Navaden"/>
    <w:autoRedefine/>
    <w:qFormat/>
    <w:rsid w:val="003F0585"/>
    <w:pPr>
      <w:keepNext/>
      <w:spacing w:before="240" w:after="60"/>
      <w:outlineLvl w:val="0"/>
    </w:pPr>
    <w:rPr>
      <w:b/>
      <w:kern w:val="32"/>
      <w:sz w:val="28"/>
      <w:szCs w:val="32"/>
      <w:lang w:val="sl-SI" w:eastAsia="sl-SI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paragraph" w:styleId="Glava">
    <w:name w:val="header"/>
    <w:basedOn w:val="Navaden"/>
    <w:rsid w:val="00AD2B87"/>
    <w:pPr>
      <w:tabs>
        <w:tab w:val="center" w:pos="4320"/>
        <w:tab w:val="right" w:pos="8640"/>
      </w:tabs>
    </w:pPr>
  </w:style>
  <w:style w:type="paragraph" w:styleId="Noga">
    <w:name w:val="footer"/>
    <w:basedOn w:val="Navaden"/>
    <w:semiHidden/>
    <w:rsid w:val="00AD2B87"/>
    <w:pPr>
      <w:tabs>
        <w:tab w:val="center" w:pos="4320"/>
        <w:tab w:val="right" w:pos="8640"/>
      </w:tabs>
    </w:pPr>
  </w:style>
  <w:style w:type="paragraph" w:styleId="Zgradbadokumenta">
    <w:name w:val="Document Map"/>
    <w:basedOn w:val="Navaden"/>
    <w:link w:val="ZgradbadokumentaZnak"/>
    <w:rsid w:val="00B31575"/>
    <w:rPr>
      <w:rFonts w:ascii="Tahoma" w:hAnsi="Tahoma" w:cs="Tahoma"/>
      <w:sz w:val="16"/>
      <w:szCs w:val="16"/>
    </w:rPr>
  </w:style>
  <w:style w:type="character" w:customStyle="1" w:styleId="ZgradbadokumentaZnak">
    <w:name w:val="Zgradba dokumenta Znak"/>
    <w:basedOn w:val="Privzetapisavaodstavka"/>
    <w:link w:val="Zgradbadokumenta"/>
    <w:rsid w:val="00B31575"/>
    <w:rPr>
      <w:rFonts w:ascii="Tahoma" w:hAnsi="Tahoma" w:cs="Tahoma"/>
      <w:sz w:val="16"/>
      <w:szCs w:val="16"/>
      <w:lang w:val="en-US" w:eastAsia="en-US"/>
    </w:rPr>
  </w:style>
  <w:style w:type="table" w:customStyle="1" w:styleId="Tabela-mrea">
    <w:name w:val="Tabela - mreža"/>
    <w:basedOn w:val="Navadnatabela"/>
    <w:rsid w:val="0073301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atumtevilka">
    <w:name w:val="datum številka"/>
    <w:basedOn w:val="Navaden"/>
    <w:qFormat/>
    <w:rsid w:val="00DC6A71"/>
    <w:pPr>
      <w:tabs>
        <w:tab w:val="left" w:pos="1701"/>
      </w:tabs>
    </w:pPr>
    <w:rPr>
      <w:szCs w:val="20"/>
      <w:lang w:val="sl-SI" w:eastAsia="sl-SI"/>
    </w:rPr>
  </w:style>
  <w:style w:type="paragraph" w:customStyle="1" w:styleId="ZADEVA">
    <w:name w:val="ZADEVA"/>
    <w:basedOn w:val="Navaden"/>
    <w:qFormat/>
    <w:rsid w:val="00DC6A71"/>
    <w:pPr>
      <w:tabs>
        <w:tab w:val="left" w:pos="1701"/>
      </w:tabs>
      <w:ind w:left="1701" w:hanging="1701"/>
    </w:pPr>
    <w:rPr>
      <w:b/>
      <w:lang w:val="it-IT"/>
    </w:rPr>
  </w:style>
  <w:style w:type="character" w:styleId="Hiperpovezava">
    <w:name w:val="Hyperlink"/>
    <w:basedOn w:val="Privzetapisavaodstavka"/>
    <w:rsid w:val="00783310"/>
    <w:rPr>
      <w:color w:val="0000FF"/>
      <w:u w:val="single"/>
    </w:rPr>
  </w:style>
  <w:style w:type="paragraph" w:customStyle="1" w:styleId="podpisi">
    <w:name w:val="podpisi"/>
    <w:basedOn w:val="Navaden"/>
    <w:qFormat/>
    <w:rsid w:val="003E1C74"/>
    <w:pPr>
      <w:tabs>
        <w:tab w:val="left" w:pos="3402"/>
      </w:tabs>
    </w:pPr>
    <w:rPr>
      <w:lang w:val="it-IT"/>
    </w:rPr>
  </w:style>
  <w:style w:type="paragraph" w:styleId="Besedilooblaka">
    <w:name w:val="Balloon Text"/>
    <w:basedOn w:val="Navaden"/>
    <w:link w:val="BesedilooblakaZnak"/>
    <w:rsid w:val="009E42F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esedilooblakaZnak">
    <w:name w:val="Besedilo oblačka Znak"/>
    <w:basedOn w:val="Privzetapisavaodstavka"/>
    <w:link w:val="Besedilooblaka"/>
    <w:rsid w:val="009E42F2"/>
    <w:rPr>
      <w:rFonts w:ascii="Tahoma" w:hAnsi="Tahoma" w:cs="Tahoma"/>
      <w:sz w:val="16"/>
      <w:szCs w:val="16"/>
      <w:lang w:val="en-US" w:eastAsia="en-US"/>
    </w:rPr>
  </w:style>
  <w:style w:type="paragraph" w:styleId="Golobesedilo">
    <w:name w:val="Plain Text"/>
    <w:basedOn w:val="Navaden"/>
    <w:link w:val="GolobesediloZnak"/>
    <w:rsid w:val="0055206D"/>
    <w:pPr>
      <w:spacing w:after="120" w:line="240" w:lineRule="auto"/>
      <w:ind w:right="-284"/>
      <w:jc w:val="both"/>
    </w:pPr>
    <w:rPr>
      <w:rFonts w:ascii="Courier New" w:hAnsi="Courier New" w:cs="Arial"/>
      <w:szCs w:val="22"/>
      <w:lang w:val="sl-SI" w:eastAsia="sl-SI"/>
    </w:rPr>
  </w:style>
  <w:style w:type="character" w:customStyle="1" w:styleId="GolobesediloZnak">
    <w:name w:val="Golo besedilo Znak"/>
    <w:basedOn w:val="Privzetapisavaodstavka"/>
    <w:link w:val="Golobesedilo"/>
    <w:rsid w:val="0055206D"/>
    <w:rPr>
      <w:rFonts w:ascii="Courier New" w:hAnsi="Courier New" w:cs="Arial"/>
      <w:szCs w:val="22"/>
    </w:rPr>
  </w:style>
  <w:style w:type="character" w:styleId="Krepko">
    <w:name w:val="Strong"/>
    <w:basedOn w:val="Privzetapisavaodstavka"/>
    <w:uiPriority w:val="22"/>
    <w:qFormat/>
    <w:rsid w:val="0055206D"/>
    <w:rPr>
      <w:b/>
      <w:bCs/>
    </w:rPr>
  </w:style>
  <w:style w:type="paragraph" w:styleId="Odstavekseznama">
    <w:name w:val="List Paragraph"/>
    <w:basedOn w:val="Navaden"/>
    <w:uiPriority w:val="34"/>
    <w:qFormat/>
    <w:rsid w:val="00F94F58"/>
    <w:pPr>
      <w:ind w:left="720"/>
      <w:contextualSpacing/>
    </w:pPr>
  </w:style>
  <w:style w:type="character" w:styleId="Nerazreenaomemba">
    <w:name w:val="Unresolved Mention"/>
    <w:basedOn w:val="Privzetapisavaodstavka"/>
    <w:uiPriority w:val="99"/>
    <w:semiHidden/>
    <w:unhideWhenUsed/>
    <w:rsid w:val="00C43C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okumenti\!Odd.%20za%20financiranje\FURS\Informacijska%20tehnologija\Dokumentni%20sistem\Predloge%20dokumentov\GFU%20DT1.dotx" TargetMode="Externa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isarn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005129-4493-4762-B20F-94013FFA27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GFU DT1</Template>
  <TotalTime>18</TotalTime>
  <Pages>3</Pages>
  <Words>1027</Words>
  <Characters>5857</Characters>
  <Application>Microsoft Office Word</Application>
  <DocSecurity>0</DocSecurity>
  <Lines>48</Lines>
  <Paragraphs>13</Paragraphs>
  <ScaleCrop>false</ScaleCrop>
  <HeadingPairs>
    <vt:vector size="4" baseType="variant">
      <vt:variant>
        <vt:lpstr>Naslov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Številka: </vt:lpstr>
    </vt:vector>
  </TitlesOfParts>
  <Company>Davčna Uprava RS</Company>
  <LinksUpToDate>false</LinksUpToDate>
  <CharactersWithSpaces>6871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Janja Perme</dc:creator>
  <cp:lastModifiedBy>Janja Perme</cp:lastModifiedBy>
  <cp:revision>3</cp:revision>
  <cp:lastPrinted>2025-12-11T10:29:00Z</cp:lastPrinted>
  <dcterms:created xsi:type="dcterms:W3CDTF">2025-12-11T10:16:00Z</dcterms:created>
  <dcterms:modified xsi:type="dcterms:W3CDTF">2025-12-11T10:34:00Z</dcterms:modified>
</cp:coreProperties>
</file>