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B837A3">
          <w:pPr>
            <w:spacing w:line="360" w:lineRule="exact"/>
            <w:ind w:left="144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73DD3AC3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F6EEA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092AA7D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F6EEA" w:rsidRPr="008F6EEA">
            <w:rPr>
              <w:rFonts w:ascii="Times New Roman" w:hAnsi="Times New Roman" w:cs="Times New Roman"/>
              <w:sz w:val="32"/>
              <w:szCs w:val="32"/>
              <w:lang w:val="ru-RU"/>
            </w:rPr>
            <w:t>Обобщения и шаблоны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171D19F" w14:textId="2B16DDA2" w:rsidR="00300BBB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8F6EEA" w:rsidRPr="008F6EEA">
            <w:rPr>
              <w:rFonts w:ascii="Times New Roman" w:hAnsi="Times New Roman" w:cs="Times New Roman"/>
              <w:sz w:val="28"/>
              <w:szCs w:val="28"/>
              <w:lang w:val="ru-RU"/>
            </w:rPr>
            <w:t>получить навыки создания обобщённых типов. Изучить шаблоны.</w:t>
          </w:r>
        </w:p>
        <w:p w14:paraId="62915923" w14:textId="1AEBD48C" w:rsidR="00B837A3" w:rsidRPr="00B837A3" w:rsidRDefault="0009188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B837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B837A3"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1. Построить шаблонный класс, который будет описывать элемент хранимых данных, доступ к ним, сравнение элементов и т.п. по необходимости.</w:t>
          </w:r>
        </w:p>
        <w:p w14:paraId="7D158454" w14:textId="77777777" w:rsidR="00B837A3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2. Построить контейнерный шаблонный класс операций над элементами данных, включающий операции:</w:t>
          </w:r>
        </w:p>
        <w:p w14:paraId="12A2BBBE" w14:textId="312FC7E6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добавления;</w:t>
          </w:r>
        </w:p>
        <w:p w14:paraId="54192647" w14:textId="1D7F215E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удаления;</w:t>
          </w:r>
        </w:p>
        <w:p w14:paraId="63DE4CC1" w14:textId="5E08A8A3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поиска;</w:t>
          </w:r>
        </w:p>
        <w:p w14:paraId="62337595" w14:textId="15EE2499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просмотра;</w:t>
          </w:r>
        </w:p>
        <w:p w14:paraId="6B32BD6D" w14:textId="28603080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сортировки элементов;</w:t>
          </w:r>
        </w:p>
        <w:p w14:paraId="1499F8CF" w14:textId="387EB15B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перестановки элементов в обратном порядке;</w:t>
          </w:r>
        </w:p>
        <w:p w14:paraId="71EADA90" w14:textId="52C72BF8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замены всех подобных элементов по заданному ключу;</w:t>
          </w:r>
        </w:p>
        <w:p w14:paraId="59CFBD72" w14:textId="0AECCE76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поиска максимального элемента;</w:t>
          </w:r>
        </w:p>
        <w:p w14:paraId="11A3B76D" w14:textId="103DAA75" w:rsidR="00B837A3" w:rsidRPr="00B837A3" w:rsidRDefault="00B837A3" w:rsidP="00B837A3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остальные функции добавлять по необходимости.</w:t>
          </w:r>
        </w:p>
        <w:p w14:paraId="50C0917C" w14:textId="77777777" w:rsidR="00B837A3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Для данного контейнерного класса предусмотреть при формировании элемента задание режима уникальных элементов (т.е. проверку на дублирование значений элементов).</w:t>
          </w:r>
        </w:p>
        <w:p w14:paraId="069A276E" w14:textId="77777777" w:rsidR="00B837A3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 Для обработки всех ошибочных ситуаций использовать конструкцию </w:t>
          </w:r>
          <w:proofErr w:type="spellStart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try</w:t>
          </w:r>
          <w:proofErr w:type="spellEnd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proofErr w:type="spellStart"/>
          <w:proofErr w:type="gramStart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catch</w:t>
          </w:r>
          <w:proofErr w:type="spellEnd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).</w:t>
          </w:r>
        </w:p>
        <w:p w14:paraId="62E75138" w14:textId="77777777" w:rsidR="00B837A3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4.</w:t>
          </w: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Дополнительно к контейнеру рекомендуется реализовать класс-итератор.</w:t>
          </w:r>
        </w:p>
        <w:p w14:paraId="5F23BC44" w14:textId="77777777" w:rsidR="00B837A3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5. В </w:t>
          </w:r>
          <w:proofErr w:type="spellStart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Main</w:t>
          </w:r>
          <w:proofErr w:type="spellEnd"/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создать три экземпляра шаблонного класса-контейнера для разных типов данных. Работа с этими объектами должна демонстрироваться на следующих операциях: добавить – просмотреть – найти – удалить – найти – просмотреть. </w:t>
          </w:r>
        </w:p>
        <w:p w14:paraId="08B51087" w14:textId="78FA5E42" w:rsidR="0009508F" w:rsidRPr="00B837A3" w:rsidRDefault="00B837A3" w:rsidP="00B837A3">
          <w:pPr>
            <w:spacing w:line="360" w:lineRule="exact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>6. Отладить и выполнить полученную программу. Проверить обработку исключительных ситуаций (например, чтение из пустого стека, дублирование объектов и т.п.).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6DAAC33F" w:rsidR="007C7E90" w:rsidRPr="009E2769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  <w:r w:rsidR="00B837A3" w:rsidRPr="00B837A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1.3(</w:t>
          </w:r>
          <w:r w:rsidR="00B837A3">
            <w:rPr>
              <w:rFonts w:ascii="Times New Roman" w:hAnsi="Times New Roman" w:cs="Times New Roman"/>
              <w:sz w:val="28"/>
              <w:szCs w:val="28"/>
              <w:lang w:val="ru-RU"/>
            </w:rPr>
            <w:t>метод вхождения для обзора работы программы), рисунок 1.4 – 1.5 (Структура данных – кольцо)</w:t>
          </w:r>
          <w:r w:rsidR="009E276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рисунки 1.6 - 1.12(методы класса </w:t>
          </w:r>
          <w:r w:rsidR="009E2769">
            <w:rPr>
              <w:rFonts w:ascii="Times New Roman" w:hAnsi="Times New Roman" w:cs="Times New Roman"/>
              <w:sz w:val="28"/>
              <w:szCs w:val="28"/>
              <w:lang w:val="en-US"/>
            </w:rPr>
            <w:t>Ring</w:t>
          </w:r>
          <w:r w:rsidR="009E2769" w:rsidRPr="009E2769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  <w:r w:rsidR="009E2769">
            <w:rPr>
              <w:rFonts w:ascii="Times New Roman" w:hAnsi="Times New Roman" w:cs="Times New Roman"/>
              <w:sz w:val="28"/>
              <w:szCs w:val="28"/>
              <w:lang w:val="ru-RU"/>
            </w:rPr>
            <w:t>, рисунок 1.13(класс итератор)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05B13BBD" w:rsidR="007C7E90" w:rsidRPr="00EB486C" w:rsidRDefault="00B837A3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6296BAEF" wp14:editId="373EF7B2">
                <wp:extent cx="5940425" cy="5245735"/>
                <wp:effectExtent l="0" t="0" r="317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24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3FF5960D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часть 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4B8A392E" w14:textId="10C065FE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015714E" w14:textId="12FB2548" w:rsidR="00654C07" w:rsidRDefault="00B837A3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55775C16" wp14:editId="2816EFD2">
                <wp:extent cx="5940425" cy="591439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91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05BD7" w14:textId="3C9F4178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1.2 – Часть программы 1</w:t>
          </w:r>
        </w:p>
        <w:p w14:paraId="449F7B59" w14:textId="354BEE9B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0D9204" w14:textId="4CA777E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AF813B" w14:textId="5FE3B6C1" w:rsidR="00654C07" w:rsidRDefault="00B837A3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B837A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22ADA6BE" wp14:editId="7AE28A61">
                <wp:extent cx="5487166" cy="4791744"/>
                <wp:effectExtent l="0" t="0" r="0" b="889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166" cy="4791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F8FB8" w14:textId="1681FB1C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1.3 – Часть программы 1</w:t>
          </w:r>
        </w:p>
        <w:p w14:paraId="138B29C8" w14:textId="5CCE918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BB0F660" w14:textId="29F39B52" w:rsidR="00654C07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43BD3476" wp14:editId="4C927732">
                <wp:extent cx="5152381" cy="6238095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2381" cy="62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33D18" w14:textId="019A70AF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1.4 – часть программы 1</w:t>
          </w:r>
        </w:p>
        <w:p w14:paraId="1CE19F86" w14:textId="258E07B2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4CA02BE" w14:textId="63366D89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3540C862" wp14:editId="11541F03">
                <wp:extent cx="4676190" cy="3857143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6190" cy="38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150A7E" w14:textId="4A82D957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1.5 – Часть программы 1</w:t>
          </w:r>
        </w:p>
        <w:p w14:paraId="18D8B440" w14:textId="03498F64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380EA37B" wp14:editId="24A26959">
                <wp:extent cx="5019048" cy="5428571"/>
                <wp:effectExtent l="0" t="0" r="0" b="127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048" cy="5428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BF3B5E" w14:textId="2DD219E5" w:rsidR="00654C07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1.6 – часть программы 1</w:t>
          </w:r>
        </w:p>
        <w:p w14:paraId="70382414" w14:textId="7CBD2FD3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15B48913" wp14:editId="2F5F794C">
                <wp:extent cx="5940425" cy="4574540"/>
                <wp:effectExtent l="0" t="0" r="317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574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DB6C7E" w14:textId="40DDE2EF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1.7 – часть программы 1</w:t>
          </w:r>
        </w:p>
        <w:p w14:paraId="1B57C2E8" w14:textId="77777777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0E09BFB" w14:textId="10DCF26F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1EF468C1" wp14:editId="21637CCC">
                <wp:extent cx="4219048" cy="2409524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048" cy="24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4D4FFD" w14:textId="2FB74FA8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1.8 – часть программы 1</w:t>
          </w:r>
        </w:p>
        <w:p w14:paraId="6E6FBA97" w14:textId="2677ADE2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666904E2" wp14:editId="65ED5227">
                <wp:extent cx="4609524" cy="4114286"/>
                <wp:effectExtent l="0" t="0" r="635" b="635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9524" cy="41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568660" w14:textId="42ABBB98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1.9 – часть программы 1</w:t>
          </w:r>
        </w:p>
        <w:p w14:paraId="39AC6FB7" w14:textId="29BC3A14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E2769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drawing>
              <wp:inline distT="0" distB="0" distL="0" distR="0" wp14:anchorId="3B16F15B" wp14:editId="7A35F36A">
                <wp:extent cx="4734586" cy="5830114"/>
                <wp:effectExtent l="0" t="0" r="889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586" cy="5830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0CED34" w14:textId="688A5196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Рисонок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1.10 – часть программы 1</w:t>
          </w:r>
        </w:p>
        <w:p w14:paraId="02D13AD0" w14:textId="6EC432AE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E2769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drawing>
              <wp:inline distT="0" distB="0" distL="0" distR="0" wp14:anchorId="5F6CB05E" wp14:editId="67B6E6E1">
                <wp:extent cx="4963218" cy="3867690"/>
                <wp:effectExtent l="0" t="0" r="889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218" cy="3867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BF1852" w14:textId="77777777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Рисонок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1.11 – часть программы 1</w:t>
          </w:r>
        </w:p>
        <w:p w14:paraId="77D94175" w14:textId="5814EFDC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E2769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34897463" wp14:editId="1842DA2D">
                <wp:extent cx="4448796" cy="3067478"/>
                <wp:effectExtent l="0" t="0" r="9525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3067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429E3E" w14:textId="0E4C0030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1.12 – часть программы 1</w:t>
          </w:r>
        </w:p>
        <w:p w14:paraId="14AFDA5A" w14:textId="436A1DBF" w:rsidR="009E2769" w:rsidRDefault="009E2769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E2769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drawing>
              <wp:inline distT="0" distB="0" distL="0" distR="0" wp14:anchorId="24AC1AA4" wp14:editId="7986CCC2">
                <wp:extent cx="2953162" cy="3419952"/>
                <wp:effectExtent l="0" t="0" r="0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162" cy="3419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CEDEE2" w14:textId="35FE0207" w:rsidR="009E2769" w:rsidRDefault="009E2769" w:rsidP="009E276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1.13 – часть программы 1</w:t>
          </w:r>
        </w:p>
        <w:p w14:paraId="21118C9D" w14:textId="77777777" w:rsidR="009E2769" w:rsidRDefault="009E2769" w:rsidP="009E276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14D5D150" w:rsidR="00FB7D18" w:rsidRPr="00654C07" w:rsidRDefault="00FB7D18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3F079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14 – 1.15</w:t>
          </w:r>
        </w:p>
        <w:p w14:paraId="5FB5F0E4" w14:textId="6507479E" w:rsidR="00FB7D18" w:rsidRPr="009E2769" w:rsidRDefault="009E2769" w:rsidP="009E2769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E276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4AD94AF5" wp14:editId="506FAA2D">
                <wp:extent cx="5695315" cy="8858250"/>
                <wp:effectExtent l="0" t="0" r="635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315" cy="885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19ABD" w14:textId="2633AE58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3F0798">
            <w:rPr>
              <w:rFonts w:ascii="Times New Roman" w:hAnsi="Times New Roman" w:cs="Times New Roman"/>
              <w:sz w:val="28"/>
              <w:szCs w:val="28"/>
              <w:lang w:val="ru-RU"/>
            </w:rPr>
            <w:t>14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4B940B35" w14:textId="354B7669" w:rsidR="009E2769" w:rsidRDefault="003F0798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F0798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drawing>
              <wp:inline distT="0" distB="0" distL="0" distR="0" wp14:anchorId="7C6A8F1D" wp14:editId="6D6776F5">
                <wp:extent cx="5940425" cy="5799455"/>
                <wp:effectExtent l="0" t="0" r="3175" b="0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79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0A7915" w14:textId="7B753BC4" w:rsidR="003F0798" w:rsidRPr="003F0798" w:rsidRDefault="003F0798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1.15 – результат выполнения программы 1</w:t>
          </w:r>
        </w:p>
        <w:p w14:paraId="1FF9A078" w14:textId="44B34942" w:rsidR="00B60517" w:rsidRDefault="003F0798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D5DA55" w14:textId="7AB25A6F" w:rsidR="003F0798" w:rsidRPr="003F0798" w:rsidRDefault="00084EB2" w:rsidP="003F07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0798" w:rsidRPr="003F0798">
        <w:t xml:space="preserve"> </w:t>
      </w:r>
      <w:r w:rsidR="003F0798" w:rsidRPr="003F0798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3F0798" w:rsidRPr="003F0798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лабораторной работы по теме "Обобщения и шаблоны" были изучены и освоены основные принципы создания обобщённых типов в .NET, а также концепции шаблонов. Основная цель работы заключалась в получении навыков работы с универсальными шаблонами для создания классов и методов, способных оперировать различными типами данных без необходимости явного указания их во время компиляции.</w:t>
      </w:r>
    </w:p>
    <w:p w14:paraId="53A85D71" w14:textId="0237FE8F" w:rsidR="003F0798" w:rsidRPr="003F0798" w:rsidRDefault="003F0798" w:rsidP="003F07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798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были изучены теоретические основы универсальных шаблонов, а также их преимущества перед обычными типами. Был рассмотрен пример класса с параметром T универсального типа, что демонстрирует </w:t>
      </w:r>
      <w:r w:rsidRPr="003F0798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создания кода, способного работать с различными типами данных без явного указания этих типов.</w:t>
      </w:r>
    </w:p>
    <w:p w14:paraId="3EE3F100" w14:textId="27444C83" w:rsidR="003F0798" w:rsidRPr="003F0798" w:rsidRDefault="003F0798" w:rsidP="003F07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798">
        <w:rPr>
          <w:rFonts w:ascii="Times New Roman" w:hAnsi="Times New Roman" w:cs="Times New Roman"/>
          <w:sz w:val="28"/>
          <w:szCs w:val="28"/>
          <w:lang w:val="ru-RU"/>
        </w:rPr>
        <w:t>Полученные навыки предоставляют возможность разработки более гибких и универсальных приложений, облегчают процесс поддержки и сопровождения кода за счет его модульности и повышают эффективность использования ресурсов.</w:t>
      </w:r>
    </w:p>
    <w:p w14:paraId="40F72C48" w14:textId="49A16F3B" w:rsidR="00084EB2" w:rsidRPr="00EB486C" w:rsidRDefault="003F0798" w:rsidP="003F07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798">
        <w:rPr>
          <w:rFonts w:ascii="Times New Roman" w:hAnsi="Times New Roman" w:cs="Times New Roman"/>
          <w:sz w:val="28"/>
          <w:szCs w:val="28"/>
          <w:lang w:val="ru-RU"/>
        </w:rPr>
        <w:t>Таким образом, выполнение лабораторной работы позволило овладеть важными инструментами разработки программного обеспечения в среде .NET, что является важным шагом в профессиональном росте разработчика.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160DE"/>
    <w:multiLevelType w:val="hybridMultilevel"/>
    <w:tmpl w:val="04581A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3F0798"/>
    <w:rsid w:val="004671FA"/>
    <w:rsid w:val="004C29AF"/>
    <w:rsid w:val="00654C07"/>
    <w:rsid w:val="006C07E8"/>
    <w:rsid w:val="007C000A"/>
    <w:rsid w:val="007C7E90"/>
    <w:rsid w:val="00815E34"/>
    <w:rsid w:val="008F6EEA"/>
    <w:rsid w:val="00916FF7"/>
    <w:rsid w:val="009E1C9F"/>
    <w:rsid w:val="009E2769"/>
    <w:rsid w:val="00A046AA"/>
    <w:rsid w:val="00B34636"/>
    <w:rsid w:val="00B60517"/>
    <w:rsid w:val="00B837A3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B8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15</cp:revision>
  <dcterms:created xsi:type="dcterms:W3CDTF">2023-09-19T17:13:00Z</dcterms:created>
  <dcterms:modified xsi:type="dcterms:W3CDTF">2024-02-25T08:51:00Z</dcterms:modified>
</cp:coreProperties>
</file>