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3CE" w:rsidRDefault="006053CE" w:rsidP="00176618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Instructions for Use</w:t>
      </w:r>
    </w:p>
    <w:p w:rsidR="006053CE" w:rsidRDefault="006053CE" w:rsidP="006053C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6053CE">
        <w:rPr>
          <w:rFonts w:ascii="Arial" w:eastAsia="Times New Roman" w:hAnsi="Arial" w:cs="Arial"/>
          <w:b/>
          <w:bCs/>
          <w:color w:val="000000"/>
        </w:rPr>
        <w:t>Structure Name:</w:t>
      </w:r>
      <w:r>
        <w:rPr>
          <w:rFonts w:ascii="Arial" w:eastAsia="Times New Roman" w:hAnsi="Arial" w:cs="Arial"/>
          <w:bCs/>
          <w:color w:val="000000"/>
        </w:rPr>
        <w:t xml:space="preserve"> </w:t>
      </w:r>
      <w:r w:rsidRPr="006053CE">
        <w:rPr>
          <w:rFonts w:ascii="Arial" w:eastAsia="Times New Roman" w:hAnsi="Arial" w:cs="Arial"/>
          <w:bCs/>
          <w:color w:val="000000"/>
        </w:rPr>
        <w:t xml:space="preserve">Input desired final structure name </w:t>
      </w:r>
      <w:r>
        <w:rPr>
          <w:rFonts w:ascii="Arial" w:eastAsia="Times New Roman" w:hAnsi="Arial" w:cs="Arial"/>
          <w:bCs/>
          <w:color w:val="000000"/>
        </w:rPr>
        <w:t>(note:</w:t>
      </w:r>
      <w:r w:rsidRPr="006053CE">
        <w:rPr>
          <w:rFonts w:ascii="Arial" w:eastAsia="Times New Roman" w:hAnsi="Arial" w:cs="Arial"/>
          <w:bCs/>
          <w:color w:val="000000"/>
        </w:rPr>
        <w:t xml:space="preserve"> no spaces</w:t>
      </w:r>
      <w:r>
        <w:rPr>
          <w:rFonts w:ascii="Arial" w:eastAsia="Times New Roman" w:hAnsi="Arial" w:cs="Arial"/>
          <w:bCs/>
          <w:color w:val="000000"/>
        </w:rPr>
        <w:t xml:space="preserve"> in name)</w:t>
      </w:r>
    </w:p>
    <w:p w:rsidR="006053CE" w:rsidRDefault="006053CE" w:rsidP="006053C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6053CE">
        <w:rPr>
          <w:rFonts w:ascii="Arial" w:eastAsia="Times New Roman" w:hAnsi="Arial" w:cs="Arial"/>
          <w:b/>
          <w:bCs/>
          <w:color w:val="000000"/>
        </w:rPr>
        <w:t>Select Trials</w:t>
      </w:r>
      <w:r>
        <w:rPr>
          <w:rFonts w:ascii="Arial" w:eastAsia="Times New Roman" w:hAnsi="Arial" w:cs="Arial"/>
          <w:bCs/>
          <w:color w:val="000000"/>
        </w:rPr>
        <w:t>: Press button to select multiple trials in one folder</w:t>
      </w:r>
    </w:p>
    <w:p w:rsidR="006053CE" w:rsidRDefault="006053CE" w:rsidP="006053C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6053CE">
        <w:rPr>
          <w:rFonts w:ascii="Arial" w:eastAsia="Times New Roman" w:hAnsi="Arial" w:cs="Arial"/>
          <w:b/>
          <w:bCs/>
          <w:color w:val="000000"/>
        </w:rPr>
        <w:t>Select Save Target</w:t>
      </w:r>
      <w:r>
        <w:rPr>
          <w:rFonts w:ascii="Arial" w:eastAsia="Times New Roman" w:hAnsi="Arial" w:cs="Arial"/>
          <w:bCs/>
          <w:color w:val="000000"/>
        </w:rPr>
        <w:t xml:space="preserve">: Select Path for final save location </w:t>
      </w:r>
    </w:p>
    <w:p w:rsidR="006053CE" w:rsidRDefault="006053CE" w:rsidP="006053CE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6053CE">
        <w:rPr>
          <w:rFonts w:ascii="Arial" w:eastAsia="Times New Roman" w:hAnsi="Arial" w:cs="Arial"/>
          <w:b/>
          <w:bCs/>
          <w:color w:val="000000"/>
        </w:rPr>
        <w:t>Select Data</w:t>
      </w:r>
      <w:r>
        <w:rPr>
          <w:rFonts w:ascii="Arial" w:eastAsia="Times New Roman" w:hAnsi="Arial" w:cs="Arial"/>
          <w:bCs/>
          <w:color w:val="000000"/>
        </w:rPr>
        <w:t>: Use checkbox tree to select data you would like to include in the structure</w:t>
      </w:r>
    </w:p>
    <w:p w:rsidR="006053CE" w:rsidRPr="006053CE" w:rsidRDefault="006053CE" w:rsidP="0056613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6053CE">
        <w:rPr>
          <w:rFonts w:ascii="Arial" w:eastAsia="Times New Roman" w:hAnsi="Arial" w:cs="Arial"/>
          <w:b/>
          <w:bCs/>
          <w:color w:val="000000"/>
        </w:rPr>
        <w:t>Connect to Vicon</w:t>
      </w:r>
      <w:r w:rsidRPr="006053CE">
        <w:rPr>
          <w:rFonts w:ascii="Arial" w:eastAsia="Times New Roman" w:hAnsi="Arial" w:cs="Arial"/>
          <w:bCs/>
          <w:color w:val="000000"/>
        </w:rPr>
        <w:t>: Press button to connect. Vicon must be open and all open files saved. Connected when green light is showing</w:t>
      </w:r>
      <w:r w:rsidR="00E2679B">
        <w:rPr>
          <w:rFonts w:ascii="Arial" w:eastAsia="Times New Roman" w:hAnsi="Arial" w:cs="Arial"/>
          <w:bCs/>
          <w:color w:val="000000"/>
        </w:rPr>
        <w:t>, if there is an error the light will be red.</w:t>
      </w:r>
    </w:p>
    <w:p w:rsidR="00E2679B" w:rsidRPr="00E2679B" w:rsidRDefault="006053CE" w:rsidP="00E2679B">
      <w:pPr>
        <w:pStyle w:val="ListParagraph"/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bCs/>
          <w:color w:val="000000"/>
        </w:rPr>
      </w:pPr>
      <w:r w:rsidRPr="006053CE">
        <w:rPr>
          <w:rFonts w:ascii="Arial" w:eastAsia="Times New Roman" w:hAnsi="Arial" w:cs="Arial"/>
          <w:b/>
          <w:bCs/>
          <w:color w:val="000000"/>
        </w:rPr>
        <w:t>Make Structure</w:t>
      </w:r>
      <w:r w:rsidRPr="006053CE">
        <w:rPr>
          <w:rFonts w:ascii="Arial" w:eastAsia="Times New Roman" w:hAnsi="Arial" w:cs="Arial"/>
          <w:bCs/>
          <w:color w:val="000000"/>
        </w:rPr>
        <w:t xml:space="preserve">: press to make structure. Status will be yellow during processing, and green once saved. Check command window if status is red. </w:t>
      </w:r>
    </w:p>
    <w:p w:rsidR="006053CE" w:rsidRDefault="006053CE" w:rsidP="006053C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6053CE" w:rsidRPr="006053CE" w:rsidRDefault="006053CE" w:rsidP="006053CE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:rsidR="00176618" w:rsidRPr="00176618" w:rsidRDefault="00176618" w:rsidP="00176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618">
        <w:rPr>
          <w:rFonts w:ascii="Arial" w:eastAsia="Times New Roman" w:hAnsi="Arial" w:cs="Arial"/>
          <w:b/>
          <w:bCs/>
          <w:color w:val="000000"/>
        </w:rPr>
        <w:t>Major Component Description:</w:t>
      </w:r>
    </w:p>
    <w:p w:rsidR="00176618" w:rsidRPr="00176618" w:rsidRDefault="00176618" w:rsidP="00176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618">
        <w:rPr>
          <w:rFonts w:ascii="Arial" w:eastAsia="Times New Roman" w:hAnsi="Arial" w:cs="Arial"/>
          <w:color w:val="000000"/>
        </w:rPr>
        <w:t xml:space="preserve">The experiment’s data is saved in </w:t>
      </w:r>
      <w:r>
        <w:rPr>
          <w:rFonts w:ascii="Arial" w:eastAsia="Times New Roman" w:hAnsi="Arial" w:cs="Arial"/>
          <w:color w:val="000000"/>
        </w:rPr>
        <w:t>a</w:t>
      </w:r>
      <w:r w:rsidRPr="00176618">
        <w:rPr>
          <w:rFonts w:ascii="Arial" w:eastAsia="Times New Roman" w:hAnsi="Arial" w:cs="Arial"/>
          <w:color w:val="000000"/>
        </w:rPr>
        <w:t xml:space="preserve"> MATLAB struct. </w:t>
      </w:r>
      <w:r>
        <w:rPr>
          <w:rFonts w:ascii="Arial" w:eastAsia="Times New Roman" w:hAnsi="Arial" w:cs="Arial"/>
          <w:color w:val="000000"/>
        </w:rPr>
        <w:t>The structure contains</w:t>
      </w:r>
      <w:r w:rsidRPr="00176618">
        <w:rPr>
          <w:rFonts w:ascii="Arial" w:eastAsia="Times New Roman" w:hAnsi="Arial" w:cs="Arial"/>
          <w:color w:val="000000"/>
        </w:rPr>
        <w:t xml:space="preserve"> the continuous data from each </w:t>
      </w:r>
      <w:r>
        <w:rPr>
          <w:rFonts w:ascii="Arial" w:eastAsia="Times New Roman" w:hAnsi="Arial" w:cs="Arial"/>
          <w:color w:val="000000"/>
        </w:rPr>
        <w:t xml:space="preserve">trial. </w:t>
      </w:r>
      <w:r w:rsidRPr="00176618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T</w:t>
      </w:r>
      <w:r w:rsidRPr="00176618">
        <w:rPr>
          <w:rFonts w:ascii="Arial" w:eastAsia="Times New Roman" w:hAnsi="Arial" w:cs="Arial"/>
          <w:color w:val="000000"/>
        </w:rPr>
        <w:t>he sampling rate for the Streaming structure by data type is as follows:</w:t>
      </w:r>
    </w:p>
    <w:p w:rsidR="00176618" w:rsidRPr="00176618" w:rsidRDefault="00176618" w:rsidP="0017661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76618">
        <w:rPr>
          <w:rFonts w:ascii="Arial" w:eastAsia="Times New Roman" w:hAnsi="Arial" w:cs="Arial"/>
          <w:color w:val="000000"/>
        </w:rPr>
        <w:t xml:space="preserve">Joint Angles, Forces, Moments, Powers, </w:t>
      </w:r>
      <w:r w:rsidRPr="00176618">
        <w:rPr>
          <w:rFonts w:ascii="Arial" w:eastAsia="Times New Roman" w:hAnsi="Arial" w:cs="Arial"/>
        </w:rPr>
        <w:t xml:space="preserve">Velocities </w:t>
      </w:r>
      <w:r w:rsidRPr="00176618">
        <w:rPr>
          <w:rFonts w:ascii="Arial" w:eastAsia="Times New Roman" w:hAnsi="Arial" w:cs="Arial"/>
          <w:color w:val="000000"/>
        </w:rPr>
        <w:t>- 100Hz</w:t>
      </w:r>
    </w:p>
    <w:p w:rsidR="00176618" w:rsidRPr="00176618" w:rsidRDefault="00176618" w:rsidP="006053C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176618">
        <w:rPr>
          <w:rFonts w:ascii="Arial" w:eastAsia="Times New Roman" w:hAnsi="Arial" w:cs="Arial"/>
          <w:color w:val="000000"/>
        </w:rPr>
        <w:t>Forceplate</w:t>
      </w:r>
      <w:r>
        <w:rPr>
          <w:rFonts w:ascii="Arial" w:eastAsia="Times New Roman" w:hAnsi="Arial" w:cs="Arial"/>
          <w:color w:val="000000"/>
        </w:rPr>
        <w:t>s</w:t>
      </w:r>
      <w:proofErr w:type="spellEnd"/>
      <w:r w:rsidRPr="00176618">
        <w:rPr>
          <w:rFonts w:ascii="Arial" w:eastAsia="Times New Roman" w:hAnsi="Arial" w:cs="Arial"/>
          <w:color w:val="000000"/>
        </w:rPr>
        <w:t xml:space="preserve"> - 1000Hz</w:t>
      </w:r>
      <w:r w:rsidRPr="0017661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76618" w:rsidRPr="00176618" w:rsidRDefault="00176618" w:rsidP="00176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</w:rPr>
        <w:t>Data</w:t>
      </w:r>
      <w:r w:rsidRPr="00176618">
        <w:rPr>
          <w:rFonts w:ascii="Arial" w:eastAsia="Times New Roman" w:hAnsi="Arial" w:cs="Arial"/>
          <w:b/>
          <w:bCs/>
          <w:color w:val="000000"/>
        </w:rPr>
        <w:t>.mat</w:t>
      </w:r>
      <w:proofErr w:type="spellEnd"/>
      <w:r w:rsidRPr="00176618">
        <w:rPr>
          <w:rFonts w:ascii="Arial" w:eastAsia="Times New Roman" w:hAnsi="Arial" w:cs="Arial"/>
          <w:b/>
          <w:bCs/>
          <w:color w:val="000000"/>
        </w:rPr>
        <w:t>: </w:t>
      </w:r>
    </w:p>
    <w:p w:rsidR="00176618" w:rsidRPr="00176618" w:rsidRDefault="00176618" w:rsidP="00176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6618" w:rsidRPr="00176618" w:rsidRDefault="00176618" w:rsidP="00176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</w:rPr>
        <w:t>Data</w:t>
      </w:r>
      <w:r w:rsidRPr="00176618">
        <w:rPr>
          <w:rFonts w:ascii="Arial" w:eastAsia="Times New Roman" w:hAnsi="Arial" w:cs="Arial"/>
          <w:color w:val="000000"/>
        </w:rPr>
        <w:t>.(</w:t>
      </w:r>
      <w:proofErr w:type="gramEnd"/>
      <w:r>
        <w:rPr>
          <w:rFonts w:ascii="Arial" w:eastAsia="Times New Roman" w:hAnsi="Arial" w:cs="Arial"/>
          <w:color w:val="000000"/>
        </w:rPr>
        <w:t>Trial</w:t>
      </w:r>
      <w:r w:rsidRPr="00176618">
        <w:rPr>
          <w:rFonts w:ascii="Arial" w:eastAsia="Times New Roman" w:hAnsi="Arial" w:cs="Arial"/>
          <w:color w:val="000000"/>
        </w:rPr>
        <w:t>)</w:t>
      </w:r>
      <w:r>
        <w:rPr>
          <w:rFonts w:ascii="Arial" w:eastAsia="Times New Roman" w:hAnsi="Arial" w:cs="Arial"/>
          <w:color w:val="000000"/>
        </w:rPr>
        <w:t>.(Subject).</w:t>
      </w:r>
      <w:r w:rsidRPr="00176618">
        <w:rPr>
          <w:rFonts w:ascii="Arial" w:eastAsia="Times New Roman" w:hAnsi="Arial" w:cs="Arial"/>
          <w:color w:val="000000"/>
        </w:rPr>
        <w:t>(</w:t>
      </w:r>
      <w:proofErr w:type="spellStart"/>
      <w:r w:rsidRPr="00176618">
        <w:rPr>
          <w:rFonts w:ascii="Arial" w:eastAsia="Times New Roman" w:hAnsi="Arial" w:cs="Arial"/>
          <w:color w:val="000000"/>
        </w:rPr>
        <w:t>dataType</w:t>
      </w:r>
      <w:proofErr w:type="spellEnd"/>
      <w:r w:rsidRPr="00176618">
        <w:rPr>
          <w:rFonts w:ascii="Arial" w:eastAsia="Times New Roman" w:hAnsi="Arial" w:cs="Arial"/>
          <w:color w:val="000000"/>
        </w:rPr>
        <w:t>).(variable)</w:t>
      </w:r>
    </w:p>
    <w:p w:rsidR="00176618" w:rsidRPr="00176618" w:rsidRDefault="00176618" w:rsidP="001766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7910"/>
      </w:tblGrid>
      <w:tr w:rsidR="00176618" w:rsidRPr="00176618" w:rsidTr="006053CE">
        <w:trPr>
          <w:trHeight w:val="465"/>
        </w:trPr>
        <w:tc>
          <w:tcPr>
            <w:tcW w:w="1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618" w:rsidRPr="00176618" w:rsidRDefault="00176618" w:rsidP="0017661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(Trial) = </w:t>
            </w:r>
          </w:p>
        </w:tc>
        <w:tc>
          <w:tcPr>
            <w:tcW w:w="7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6618" w:rsidRPr="00176618" w:rsidRDefault="00176618" w:rsidP="00176618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u w:val="single"/>
              </w:rPr>
              <w:t>TrialName</w:t>
            </w:r>
            <w:proofErr w:type="spellEnd"/>
            <w:r>
              <w:rPr>
                <w:rFonts w:ascii="Arial" w:eastAsia="Times New Roman" w:hAnsi="Arial" w:cs="Arial"/>
                <w:color w:val="000000"/>
                <w:u w:val="single"/>
              </w:rPr>
              <w:t>:</w:t>
            </w:r>
            <w:r>
              <w:rPr>
                <w:rFonts w:ascii="Arial" w:eastAsia="Times New Roman" w:hAnsi="Arial" w:cs="Arial"/>
                <w:color w:val="000000"/>
              </w:rPr>
              <w:t xml:space="preserve"> Name given to Trial in Vicon environment</w:t>
            </w:r>
          </w:p>
        </w:tc>
      </w:tr>
      <w:tr w:rsidR="00176618" w:rsidRPr="00176618" w:rsidTr="006053CE">
        <w:trPr>
          <w:trHeight w:val="465"/>
        </w:trPr>
        <w:tc>
          <w:tcPr>
            <w:tcW w:w="1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618">
              <w:rPr>
                <w:rFonts w:ascii="Arial" w:eastAsia="Times New Roman" w:hAnsi="Arial" w:cs="Arial"/>
                <w:color w:val="000000"/>
              </w:rPr>
              <w:t>(</w:t>
            </w:r>
            <w:r>
              <w:rPr>
                <w:rFonts w:ascii="Arial" w:eastAsia="Times New Roman" w:hAnsi="Arial" w:cs="Arial"/>
                <w:color w:val="000000"/>
              </w:rPr>
              <w:t>Subject</w:t>
            </w:r>
            <w:r w:rsidRPr="00176618">
              <w:rPr>
                <w:rFonts w:ascii="Arial" w:eastAsia="Times New Roman" w:hAnsi="Arial" w:cs="Arial"/>
                <w:color w:val="000000"/>
              </w:rPr>
              <w:t>) =</w:t>
            </w:r>
          </w:p>
        </w:tc>
        <w:tc>
          <w:tcPr>
            <w:tcW w:w="7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u w:val="single"/>
              </w:rPr>
              <w:t>Subject</w:t>
            </w:r>
            <w:r w:rsidRPr="00176618">
              <w:rPr>
                <w:rFonts w:ascii="Arial" w:eastAsia="Times New Roman" w:hAnsi="Arial" w:cs="Arial"/>
                <w:color w:val="000000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</w:rPr>
              <w:t>names of all active subjects at time of data exporting</w:t>
            </w:r>
          </w:p>
        </w:tc>
      </w:tr>
      <w:tr w:rsidR="00176618" w:rsidRPr="00176618" w:rsidTr="006053CE">
        <w:tc>
          <w:tcPr>
            <w:tcW w:w="1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618" w:rsidRPr="00176618" w:rsidRDefault="00176618" w:rsidP="00176618">
            <w:pPr>
              <w:spacing w:after="0" w:line="240" w:lineRule="auto"/>
              <w:ind w:right="-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618">
              <w:rPr>
                <w:rFonts w:ascii="Arial" w:eastAsia="Times New Roman" w:hAnsi="Arial" w:cs="Arial"/>
                <w:color w:val="000000"/>
              </w:rPr>
              <w:t>(</w:t>
            </w:r>
            <w:proofErr w:type="spellStart"/>
            <w:r w:rsidRPr="00176618">
              <w:rPr>
                <w:rFonts w:ascii="Arial" w:eastAsia="Times New Roman" w:hAnsi="Arial" w:cs="Arial"/>
                <w:color w:val="000000"/>
              </w:rPr>
              <w:t>dataType</w:t>
            </w:r>
            <w:proofErr w:type="spellEnd"/>
            <w:r w:rsidRPr="00176618">
              <w:rPr>
                <w:rFonts w:ascii="Arial" w:eastAsia="Times New Roman" w:hAnsi="Arial" w:cs="Arial"/>
                <w:color w:val="000000"/>
              </w:rPr>
              <w:t>) =</w:t>
            </w:r>
          </w:p>
        </w:tc>
        <w:tc>
          <w:tcPr>
            <w:tcW w:w="7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618">
              <w:rPr>
                <w:rFonts w:ascii="Arial" w:eastAsia="Times New Roman" w:hAnsi="Arial" w:cs="Arial"/>
                <w:u w:val="single"/>
              </w:rPr>
              <w:t>markers</w:t>
            </w:r>
            <w:r w:rsidRPr="00176618">
              <w:rPr>
                <w:rFonts w:ascii="Arial" w:eastAsia="Times New Roman" w:hAnsi="Arial" w:cs="Arial"/>
              </w:rPr>
              <w:t>: Position of markers in global coordinates (unit: m)</w:t>
            </w:r>
          </w:p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618">
              <w:rPr>
                <w:rFonts w:ascii="Arial" w:eastAsia="Times New Roman" w:hAnsi="Arial" w:cs="Arial"/>
                <w:u w:val="single"/>
              </w:rPr>
              <w:t>jointAngles</w:t>
            </w:r>
            <w:proofErr w:type="spellEnd"/>
            <w:r w:rsidRPr="00176618">
              <w:rPr>
                <w:rFonts w:ascii="Arial" w:eastAsia="Times New Roman" w:hAnsi="Arial" w:cs="Arial"/>
              </w:rPr>
              <w:t>: Tracks the joint angle in three dimensions (unit: deg)</w:t>
            </w:r>
          </w:p>
          <w:p w:rsidR="00176618" w:rsidRPr="00176618" w:rsidRDefault="00176618" w:rsidP="00176618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76618">
              <w:rPr>
                <w:rFonts w:ascii="Arial" w:eastAsia="Times New Roman" w:hAnsi="Arial" w:cs="Arial"/>
              </w:rPr>
              <w:t xml:space="preserve">Full documentation: </w:t>
            </w:r>
            <w:hyperlink r:id="rId5" w:history="1">
              <w:r w:rsidRPr="00176618">
                <w:rPr>
                  <w:rFonts w:ascii="Arial" w:eastAsia="Times New Roman" w:hAnsi="Arial" w:cs="Arial"/>
                  <w:u w:val="single"/>
                </w:rPr>
                <w:t>https://docs.vicon.com/pages/viewpage.action?pageId=50888880</w:t>
              </w:r>
            </w:hyperlink>
          </w:p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618">
              <w:rPr>
                <w:rFonts w:ascii="Arial" w:eastAsia="Times New Roman" w:hAnsi="Arial" w:cs="Arial"/>
                <w:u w:val="single"/>
              </w:rPr>
              <w:t>jointAngleVels</w:t>
            </w:r>
            <w:proofErr w:type="spellEnd"/>
            <w:r w:rsidRPr="00176618">
              <w:rPr>
                <w:rFonts w:ascii="Arial" w:eastAsia="Times New Roman" w:hAnsi="Arial" w:cs="Arial"/>
              </w:rPr>
              <w:t>: Tracks the joint angle velocity in three dimensions (unit: deg/s)</w:t>
            </w:r>
          </w:p>
          <w:p w:rsidR="00176618" w:rsidRPr="00176618" w:rsidRDefault="00176618" w:rsidP="00176618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76618">
              <w:rPr>
                <w:rFonts w:ascii="Arial" w:eastAsia="Times New Roman" w:hAnsi="Arial" w:cs="Arial"/>
              </w:rPr>
              <w:t>Numerical derivative calculated from [Scheid, 1989]</w:t>
            </w:r>
          </w:p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618">
              <w:rPr>
                <w:rFonts w:ascii="Arial" w:eastAsia="Times New Roman" w:hAnsi="Arial" w:cs="Arial"/>
                <w:u w:val="single"/>
              </w:rPr>
              <w:t>jointForces</w:t>
            </w:r>
            <w:proofErr w:type="spellEnd"/>
            <w:r w:rsidRPr="00176618">
              <w:rPr>
                <w:rFonts w:ascii="Arial" w:eastAsia="Times New Roman" w:hAnsi="Arial" w:cs="Arial"/>
              </w:rPr>
              <w:t>: Tracks the resultant force at each joint (unit: N/kg)</w:t>
            </w:r>
          </w:p>
          <w:p w:rsidR="00176618" w:rsidRPr="00176618" w:rsidRDefault="00176618" w:rsidP="00176618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76618">
              <w:rPr>
                <w:rFonts w:ascii="Arial" w:eastAsia="Times New Roman" w:hAnsi="Arial" w:cs="Arial"/>
              </w:rPr>
              <w:t xml:space="preserve">Full documentation: </w:t>
            </w:r>
            <w:hyperlink r:id="rId6" w:history="1">
              <w:r w:rsidRPr="00176618">
                <w:rPr>
                  <w:rFonts w:ascii="Arial" w:eastAsia="Times New Roman" w:hAnsi="Arial" w:cs="Arial"/>
                  <w:u w:val="single"/>
                </w:rPr>
                <w:t>https://docs.vicon.com/display/Nexus25/Plug-in+Gait+lower+body+forces+and+moments</w:t>
              </w:r>
            </w:hyperlink>
          </w:p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618">
              <w:rPr>
                <w:rFonts w:ascii="Arial" w:eastAsia="Times New Roman" w:hAnsi="Arial" w:cs="Arial"/>
                <w:u w:val="single"/>
              </w:rPr>
              <w:t>jointMoments</w:t>
            </w:r>
            <w:proofErr w:type="spellEnd"/>
            <w:r w:rsidRPr="00176618">
              <w:rPr>
                <w:rFonts w:ascii="Arial" w:eastAsia="Times New Roman" w:hAnsi="Arial" w:cs="Arial"/>
              </w:rPr>
              <w:t>: Tracks the moment (or Torque) about each joint (unit: N*m/kg)</w:t>
            </w:r>
          </w:p>
          <w:p w:rsidR="00176618" w:rsidRPr="00176618" w:rsidRDefault="00176618" w:rsidP="0017661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76618">
              <w:rPr>
                <w:rFonts w:ascii="Arial" w:eastAsia="Times New Roman" w:hAnsi="Arial" w:cs="Arial"/>
              </w:rPr>
              <w:t>Corrected to reflect the internal moment of the joint</w:t>
            </w:r>
          </w:p>
          <w:p w:rsidR="00176618" w:rsidRPr="00176618" w:rsidRDefault="00176618" w:rsidP="00176618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76618">
              <w:rPr>
                <w:rFonts w:ascii="Arial" w:eastAsia="Times New Roman" w:hAnsi="Arial" w:cs="Arial"/>
              </w:rPr>
              <w:t xml:space="preserve">Full documentation: </w:t>
            </w:r>
            <w:hyperlink r:id="rId7" w:history="1">
              <w:r w:rsidRPr="00176618">
                <w:rPr>
                  <w:rFonts w:ascii="Arial" w:eastAsia="Times New Roman" w:hAnsi="Arial" w:cs="Arial"/>
                  <w:u w:val="single"/>
                </w:rPr>
                <w:t>https://docs.vicon.com/display/Nexus25/Plug-in+Gait+lower+body+forces+and+moments</w:t>
              </w:r>
            </w:hyperlink>
          </w:p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618">
              <w:rPr>
                <w:rFonts w:ascii="Arial" w:eastAsia="Times New Roman" w:hAnsi="Arial" w:cs="Arial"/>
                <w:u w:val="single"/>
              </w:rPr>
              <w:t>jointPowers</w:t>
            </w:r>
            <w:proofErr w:type="spellEnd"/>
            <w:r w:rsidRPr="00176618">
              <w:rPr>
                <w:rFonts w:ascii="Arial" w:eastAsia="Times New Roman" w:hAnsi="Arial" w:cs="Arial"/>
              </w:rPr>
              <w:t>: The power output by the joint (unit: W/kg)</w:t>
            </w:r>
          </w:p>
          <w:p w:rsidR="00176618" w:rsidRPr="00176618" w:rsidRDefault="00176618" w:rsidP="00176618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76618">
              <w:rPr>
                <w:rFonts w:ascii="Arial" w:eastAsia="Times New Roman" w:hAnsi="Arial" w:cs="Arial"/>
              </w:rPr>
              <w:t>Corrected to reflect the internal moment of the joint.</w:t>
            </w:r>
          </w:p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76618">
              <w:rPr>
                <w:rFonts w:ascii="Arial" w:eastAsia="Times New Roman" w:hAnsi="Arial" w:cs="Arial"/>
                <w:u w:val="single"/>
              </w:rPr>
              <w:t>forceplates</w:t>
            </w:r>
            <w:proofErr w:type="spellEnd"/>
            <w:r w:rsidRPr="00176618">
              <w:rPr>
                <w:rFonts w:ascii="Arial" w:eastAsia="Times New Roman" w:hAnsi="Arial" w:cs="Arial"/>
              </w:rPr>
              <w:t xml:space="preserve">: Provides </w:t>
            </w:r>
            <w:r w:rsidR="006053CE">
              <w:rPr>
                <w:rFonts w:ascii="Arial" w:eastAsia="Times New Roman" w:hAnsi="Arial" w:cs="Arial"/>
              </w:rPr>
              <w:t xml:space="preserve">RAW </w:t>
            </w:r>
            <w:r w:rsidRPr="00176618">
              <w:rPr>
                <w:rFonts w:ascii="Arial" w:eastAsia="Times New Roman" w:hAnsi="Arial" w:cs="Arial"/>
              </w:rPr>
              <w:t>force plate data from each leg; directions follow the local force plate frame.</w:t>
            </w:r>
          </w:p>
          <w:p w:rsidR="00176618" w:rsidRPr="00176618" w:rsidRDefault="00176618" w:rsidP="0017661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76618">
              <w:rPr>
                <w:rFonts w:ascii="Arial" w:eastAsia="Times New Roman" w:hAnsi="Arial" w:cs="Arial"/>
              </w:rPr>
              <w:lastRenderedPageBreak/>
              <w:t>Force - (x (side to side), y (propulsive/braking), z (normal to ground)) (unit: N)</w:t>
            </w:r>
          </w:p>
          <w:p w:rsidR="00176618" w:rsidRPr="00176618" w:rsidRDefault="00176618" w:rsidP="0017661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76618">
              <w:rPr>
                <w:rFonts w:ascii="Arial" w:eastAsia="Times New Roman" w:hAnsi="Arial" w:cs="Arial"/>
              </w:rPr>
              <w:t xml:space="preserve">Moment </w:t>
            </w:r>
            <w:proofErr w:type="gramStart"/>
            <w:r w:rsidRPr="00176618">
              <w:rPr>
                <w:rFonts w:ascii="Arial" w:eastAsia="Times New Roman" w:hAnsi="Arial" w:cs="Arial"/>
              </w:rPr>
              <w:t>-  moment</w:t>
            </w:r>
            <w:proofErr w:type="gramEnd"/>
            <w:r w:rsidRPr="00176618">
              <w:rPr>
                <w:rFonts w:ascii="Arial" w:eastAsia="Times New Roman" w:hAnsi="Arial" w:cs="Arial"/>
              </w:rPr>
              <w:t xml:space="preserve"> (x/y/z) (unit: N*m)</w:t>
            </w:r>
          </w:p>
          <w:p w:rsidR="00176618" w:rsidRPr="00176618" w:rsidRDefault="00176618" w:rsidP="00176618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76618">
              <w:rPr>
                <w:rFonts w:ascii="Arial" w:eastAsia="Times New Roman" w:hAnsi="Arial" w:cs="Arial"/>
              </w:rPr>
              <w:t xml:space="preserve">CoP - </w:t>
            </w:r>
            <w:r w:rsidRPr="00176618">
              <w:rPr>
                <w:rFonts w:ascii="Arial" w:eastAsia="Times New Roman" w:hAnsi="Arial" w:cs="Arial"/>
                <w:i/>
              </w:rPr>
              <w:t>global</w:t>
            </w:r>
            <w:r w:rsidRPr="00176618">
              <w:rPr>
                <w:rFonts w:ascii="Arial" w:eastAsia="Times New Roman" w:hAnsi="Arial" w:cs="Arial"/>
              </w:rPr>
              <w:t xml:space="preserve"> center of pressure (</w:t>
            </w:r>
            <w:proofErr w:type="spellStart"/>
            <w:proofErr w:type="gramStart"/>
            <w:r w:rsidRPr="00176618">
              <w:rPr>
                <w:rFonts w:ascii="Arial" w:eastAsia="Times New Roman" w:hAnsi="Arial" w:cs="Arial"/>
              </w:rPr>
              <w:t>x,y</w:t>
            </w:r>
            <w:proofErr w:type="gramEnd"/>
            <w:r w:rsidRPr="00176618">
              <w:rPr>
                <w:rFonts w:ascii="Arial" w:eastAsia="Times New Roman" w:hAnsi="Arial" w:cs="Arial"/>
              </w:rPr>
              <w:t>,z</w:t>
            </w:r>
            <w:proofErr w:type="spellEnd"/>
            <w:r w:rsidRPr="00176618">
              <w:rPr>
                <w:rFonts w:ascii="Arial" w:eastAsia="Times New Roman" w:hAnsi="Arial" w:cs="Arial"/>
              </w:rPr>
              <w:t>) (unit: mm)</w:t>
            </w:r>
            <w:r w:rsidRPr="00176618">
              <w:rPr>
                <w:rFonts w:ascii="Arial" w:eastAsia="Times New Roman" w:hAnsi="Arial" w:cs="Arial"/>
              </w:rPr>
              <w:tab/>
            </w:r>
          </w:p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618">
              <w:rPr>
                <w:rFonts w:ascii="Arial" w:eastAsia="Times New Roman" w:hAnsi="Arial" w:cs="Arial"/>
                <w:u w:val="single"/>
              </w:rPr>
              <w:t>events:</w:t>
            </w:r>
            <w:r w:rsidRPr="00176618">
              <w:rPr>
                <w:rFonts w:ascii="Arial" w:eastAsia="Times New Roman" w:hAnsi="Arial" w:cs="Arial"/>
              </w:rPr>
              <w:t xml:space="preserve"> Heel strike for left and right side (by frame) and velocity profiles for randomized protocol </w:t>
            </w:r>
          </w:p>
          <w:p w:rsidR="006053CE" w:rsidRDefault="00176618" w:rsidP="00F96B19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76618">
              <w:rPr>
                <w:rFonts w:ascii="Arial" w:eastAsia="Times New Roman" w:hAnsi="Arial" w:cs="Arial"/>
              </w:rPr>
              <w:t xml:space="preserve">LHS/RHS </w:t>
            </w:r>
            <w:proofErr w:type="gramStart"/>
            <w:r w:rsidRPr="00176618">
              <w:rPr>
                <w:rFonts w:ascii="Arial" w:eastAsia="Times New Roman" w:hAnsi="Arial" w:cs="Arial"/>
              </w:rPr>
              <w:t>-  heel</w:t>
            </w:r>
            <w:proofErr w:type="gramEnd"/>
            <w:r w:rsidRPr="00176618">
              <w:rPr>
                <w:rFonts w:ascii="Arial" w:eastAsia="Times New Roman" w:hAnsi="Arial" w:cs="Arial"/>
              </w:rPr>
              <w:t xml:space="preserve"> strikes by frame</w:t>
            </w:r>
          </w:p>
          <w:p w:rsidR="00176618" w:rsidRPr="00176618" w:rsidRDefault="00176618" w:rsidP="006053CE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</w:rPr>
            </w:pPr>
            <w:r w:rsidRPr="00176618">
              <w:rPr>
                <w:rFonts w:ascii="Arial" w:eastAsia="Times New Roman" w:hAnsi="Arial" w:cs="Arial"/>
              </w:rPr>
              <w:t xml:space="preserve">LTO/RTO </w:t>
            </w:r>
            <w:proofErr w:type="gramStart"/>
            <w:r w:rsidRPr="00176618">
              <w:rPr>
                <w:rFonts w:ascii="Arial" w:eastAsia="Times New Roman" w:hAnsi="Arial" w:cs="Arial"/>
              </w:rPr>
              <w:t>-  toe</w:t>
            </w:r>
            <w:proofErr w:type="gramEnd"/>
            <w:r w:rsidRPr="00176618">
              <w:rPr>
                <w:rFonts w:ascii="Arial" w:eastAsia="Times New Roman" w:hAnsi="Arial" w:cs="Arial"/>
              </w:rPr>
              <w:t xml:space="preserve"> off by frame</w:t>
            </w:r>
            <w:r w:rsidRPr="00176618">
              <w:rPr>
                <w:rFonts w:ascii="Arial" w:eastAsia="Times New Roman" w:hAnsi="Arial" w:cs="Arial"/>
              </w:rPr>
              <w:br/>
            </w:r>
          </w:p>
        </w:tc>
      </w:tr>
      <w:tr w:rsidR="00176618" w:rsidRPr="00176618" w:rsidTr="006053CE">
        <w:tc>
          <w:tcPr>
            <w:tcW w:w="1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618">
              <w:rPr>
                <w:rFonts w:ascii="Arial" w:eastAsia="Times New Roman" w:hAnsi="Arial" w:cs="Arial"/>
                <w:color w:val="000000"/>
              </w:rPr>
              <w:lastRenderedPageBreak/>
              <w:t>(variable)</w:t>
            </w:r>
            <w:r w:rsidR="006053CE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176618">
              <w:rPr>
                <w:rFonts w:ascii="Arial" w:eastAsia="Times New Roman" w:hAnsi="Arial" w:cs="Arial"/>
                <w:color w:val="000000"/>
              </w:rPr>
              <w:t>= </w:t>
            </w:r>
          </w:p>
          <w:p w:rsidR="00176618" w:rsidRPr="00176618" w:rsidRDefault="00176618" w:rsidP="0017661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76618" w:rsidRPr="00176618" w:rsidRDefault="00176618" w:rsidP="00176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6618">
              <w:rPr>
                <w:rFonts w:ascii="Arial" w:eastAsia="Times New Roman" w:hAnsi="Arial" w:cs="Arial"/>
                <w:color w:val="000000"/>
              </w:rPr>
              <w:t xml:space="preserve">The final field for all data types. In general, results are given as streams of data, where each row is a new sample of the signal at its sampling rate, and each column represents a new dimension of the data if applicable. Where applicable, Columns 1, 2, 3 = Dimension </w:t>
            </w:r>
            <w:proofErr w:type="spellStart"/>
            <w:proofErr w:type="gramStart"/>
            <w:r w:rsidRPr="00176618">
              <w:rPr>
                <w:rFonts w:ascii="Arial" w:eastAsia="Times New Roman" w:hAnsi="Arial" w:cs="Arial"/>
                <w:color w:val="000000"/>
              </w:rPr>
              <w:t>x,y</w:t>
            </w:r>
            <w:proofErr w:type="gramEnd"/>
            <w:r w:rsidRPr="00176618">
              <w:rPr>
                <w:rFonts w:ascii="Arial" w:eastAsia="Times New Roman" w:hAnsi="Arial" w:cs="Arial"/>
                <w:color w:val="000000"/>
              </w:rPr>
              <w:t>,z</w:t>
            </w:r>
            <w:proofErr w:type="spellEnd"/>
          </w:p>
        </w:tc>
      </w:tr>
    </w:tbl>
    <w:p w:rsidR="00B62278" w:rsidRDefault="00B62278"/>
    <w:p w:rsidR="00E2679B" w:rsidRDefault="00E2679B"/>
    <w:p w:rsidR="00E2679B" w:rsidRDefault="00E2679B">
      <w:r>
        <w:t>Emma Reznick Jun 2022</w:t>
      </w:r>
    </w:p>
    <w:p w:rsidR="00E2679B" w:rsidRDefault="00E2679B">
      <w:r>
        <w:t>reznick@umich.edu</w:t>
      </w:r>
      <w:bookmarkStart w:id="0" w:name="_GoBack"/>
      <w:bookmarkEnd w:id="0"/>
    </w:p>
    <w:sectPr w:rsidR="00E2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075F"/>
    <w:multiLevelType w:val="multilevel"/>
    <w:tmpl w:val="F6501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7654E"/>
    <w:multiLevelType w:val="hybridMultilevel"/>
    <w:tmpl w:val="6C06A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87B88"/>
    <w:multiLevelType w:val="multilevel"/>
    <w:tmpl w:val="C0D6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640D9"/>
    <w:multiLevelType w:val="multilevel"/>
    <w:tmpl w:val="EC92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C7EFC"/>
    <w:multiLevelType w:val="multilevel"/>
    <w:tmpl w:val="D30C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F41BEA"/>
    <w:multiLevelType w:val="multilevel"/>
    <w:tmpl w:val="402C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786AF8"/>
    <w:multiLevelType w:val="multilevel"/>
    <w:tmpl w:val="141A9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354E5F"/>
    <w:multiLevelType w:val="multilevel"/>
    <w:tmpl w:val="C15E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5A0817"/>
    <w:multiLevelType w:val="multilevel"/>
    <w:tmpl w:val="0E56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6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618"/>
    <w:rsid w:val="00176618"/>
    <w:rsid w:val="006053CE"/>
    <w:rsid w:val="00B62278"/>
    <w:rsid w:val="00E26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B82C"/>
  <w15:chartTrackingRefBased/>
  <w15:docId w15:val="{F3E7C1FD-FF0A-4332-BFB0-816830F45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6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661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176618"/>
  </w:style>
  <w:style w:type="paragraph" w:styleId="ListParagraph">
    <w:name w:val="List Paragraph"/>
    <w:basedOn w:val="Normal"/>
    <w:uiPriority w:val="34"/>
    <w:qFormat/>
    <w:rsid w:val="00605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vicon.com/display/Nexus25/Plug-in+Gait+lower+body+forces+and+mome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vicon.com/display/Nexus25/Plug-in+Gait+lower+body+forces+and+moments" TargetMode="External"/><Relationship Id="rId5" Type="http://schemas.openxmlformats.org/officeDocument/2006/relationships/hyperlink" Target="https://docs.vicon.com/pages/viewpage.action?pageId=5088888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Reznick, Emma</dc:creator>
  <cp:keywords/>
  <dc:description/>
  <cp:lastModifiedBy>Reznick, Emma</cp:lastModifiedBy>
  <cp:revision>1</cp:revision>
  <dcterms:created xsi:type="dcterms:W3CDTF">2022-06-20T18:39:00Z</dcterms:created>
  <dcterms:modified xsi:type="dcterms:W3CDTF">2022-06-20T19:04:00Z</dcterms:modified>
</cp:coreProperties>
</file>