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E0107" w14:textId="77777777" w:rsidR="00DD389A" w:rsidRPr="00DD389A" w:rsidRDefault="00DD389A" w:rsidP="00DD389A">
      <w:pPr>
        <w:rPr>
          <w:b/>
          <w:bCs/>
          <w:lang w:val="es-419"/>
        </w:rPr>
      </w:pPr>
      <w:r w:rsidRPr="00DD389A">
        <w:rPr>
          <w:b/>
          <w:bCs/>
          <w:lang w:val="es-419"/>
        </w:rPr>
        <w:t>1 y 2. Fuentes, Responsables, Formatos, Períodos y Variables</w:t>
      </w:r>
    </w:p>
    <w:p w14:paraId="058A22A4" w14:textId="77777777" w:rsidR="00DD389A" w:rsidRPr="00DD389A" w:rsidRDefault="00DD389A" w:rsidP="00DD389A">
      <w:pPr>
        <w:rPr>
          <w:lang w:val="es-419"/>
        </w:rPr>
      </w:pPr>
      <w:r w:rsidRPr="00DD389A">
        <w:rPr>
          <w:lang w:val="es-419"/>
        </w:rPr>
        <w:t xml:space="preserve">Como </w:t>
      </w:r>
      <w:proofErr w:type="gramStart"/>
      <w:r w:rsidRPr="00DD389A">
        <w:rPr>
          <w:lang w:val="es-419"/>
        </w:rPr>
        <w:t>Jefe</w:t>
      </w:r>
      <w:proofErr w:type="gramEnd"/>
      <w:r w:rsidRPr="00DD389A">
        <w:rPr>
          <w:lang w:val="es-419"/>
        </w:rPr>
        <w:t xml:space="preserve"> de Compras (actor principal), el objetivo es integrar todas estas fuentes en un único tablero de consulta que muestre siempre la fuente y la fecha de actualización de cada dato. </w:t>
      </w:r>
    </w:p>
    <w:p w14:paraId="1F5FB0CB" w14:textId="77777777" w:rsidR="00DD389A" w:rsidRPr="00DD389A" w:rsidRDefault="00DD389A" w:rsidP="00DD389A">
      <w:pPr>
        <w:rPr>
          <w:lang w:val="es-419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49"/>
        <w:gridCol w:w="837"/>
        <w:gridCol w:w="1345"/>
        <w:gridCol w:w="1309"/>
        <w:gridCol w:w="1155"/>
        <w:gridCol w:w="1395"/>
        <w:gridCol w:w="1438"/>
      </w:tblGrid>
      <w:tr w:rsidR="00DD389A" w:rsidRPr="00DD389A" w14:paraId="658F1D88" w14:textId="77777777" w:rsidTr="00DD389A">
        <w:tc>
          <w:tcPr>
            <w:tcW w:w="1349" w:type="dxa"/>
            <w:hideMark/>
          </w:tcPr>
          <w:p w14:paraId="350E2398" w14:textId="77777777" w:rsidR="00DD389A" w:rsidRPr="00DD389A" w:rsidRDefault="00DD389A" w:rsidP="00DD389A">
            <w:pPr>
              <w:spacing w:after="160" w:line="278" w:lineRule="auto"/>
            </w:pPr>
            <w:r w:rsidRPr="00DD389A">
              <w:rPr>
                <w:b/>
                <w:bCs/>
              </w:rPr>
              <w:t>Fuente</w:t>
            </w:r>
          </w:p>
        </w:tc>
        <w:tc>
          <w:tcPr>
            <w:tcW w:w="837" w:type="dxa"/>
            <w:hideMark/>
          </w:tcPr>
          <w:p w14:paraId="7A785039" w14:textId="77777777" w:rsidR="00DD389A" w:rsidRPr="00DD389A" w:rsidRDefault="00DD389A" w:rsidP="00DD389A">
            <w:pPr>
              <w:spacing w:after="160" w:line="278" w:lineRule="auto"/>
            </w:pPr>
            <w:r w:rsidRPr="00DD389A">
              <w:rPr>
                <w:b/>
                <w:bCs/>
              </w:rPr>
              <w:t>Tipo</w:t>
            </w:r>
          </w:p>
        </w:tc>
        <w:tc>
          <w:tcPr>
            <w:tcW w:w="1345" w:type="dxa"/>
            <w:hideMark/>
          </w:tcPr>
          <w:p w14:paraId="74AAA6A2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Responsable</w:t>
            </w:r>
            <w:proofErr w:type="spellEnd"/>
          </w:p>
        </w:tc>
        <w:tc>
          <w:tcPr>
            <w:tcW w:w="1309" w:type="dxa"/>
            <w:hideMark/>
          </w:tcPr>
          <w:p w14:paraId="51C78A1D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Formato</w:t>
            </w:r>
            <w:proofErr w:type="spellEnd"/>
            <w:r w:rsidRPr="00DD389A">
              <w:rPr>
                <w:b/>
                <w:bCs/>
              </w:rPr>
              <w:t xml:space="preserve"> / </w:t>
            </w:r>
            <w:proofErr w:type="spellStart"/>
            <w:r w:rsidRPr="00DD389A">
              <w:rPr>
                <w:b/>
                <w:bCs/>
              </w:rPr>
              <w:t>Herramienta</w:t>
            </w:r>
            <w:proofErr w:type="spellEnd"/>
          </w:p>
        </w:tc>
        <w:tc>
          <w:tcPr>
            <w:tcW w:w="1534" w:type="dxa"/>
            <w:hideMark/>
          </w:tcPr>
          <w:p w14:paraId="6F0A5EB6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Período</w:t>
            </w:r>
            <w:proofErr w:type="spellEnd"/>
            <w:r w:rsidRPr="00DD389A">
              <w:rPr>
                <w:b/>
                <w:bCs/>
              </w:rPr>
              <w:t xml:space="preserve"> Disponible</w:t>
            </w:r>
          </w:p>
        </w:tc>
        <w:tc>
          <w:tcPr>
            <w:tcW w:w="1016" w:type="dxa"/>
            <w:hideMark/>
          </w:tcPr>
          <w:p w14:paraId="7BE066B2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Frecuencia</w:t>
            </w:r>
            <w:proofErr w:type="spellEnd"/>
            <w:r w:rsidRPr="00DD389A">
              <w:rPr>
                <w:b/>
                <w:bCs/>
              </w:rPr>
              <w:t xml:space="preserve"> de </w:t>
            </w:r>
            <w:proofErr w:type="spellStart"/>
            <w:r w:rsidRPr="00DD389A">
              <w:rPr>
                <w:b/>
                <w:bCs/>
              </w:rPr>
              <w:t>Actualización</w:t>
            </w:r>
            <w:proofErr w:type="spellEnd"/>
          </w:p>
        </w:tc>
        <w:tc>
          <w:tcPr>
            <w:tcW w:w="0" w:type="auto"/>
            <w:hideMark/>
          </w:tcPr>
          <w:p w14:paraId="6AD0C128" w14:textId="77777777" w:rsidR="00DD389A" w:rsidRPr="00DD389A" w:rsidRDefault="00DD389A" w:rsidP="00DD389A">
            <w:pPr>
              <w:spacing w:after="160" w:line="278" w:lineRule="auto"/>
            </w:pPr>
            <w:r w:rsidRPr="00DD389A">
              <w:rPr>
                <w:b/>
                <w:bCs/>
              </w:rPr>
              <w:t>Variables Clave</w:t>
            </w:r>
          </w:p>
        </w:tc>
      </w:tr>
      <w:tr w:rsidR="00DD389A" w:rsidRPr="00DD389A" w14:paraId="030A03BA" w14:textId="77777777" w:rsidTr="00DD389A">
        <w:tc>
          <w:tcPr>
            <w:tcW w:w="1349" w:type="dxa"/>
            <w:hideMark/>
          </w:tcPr>
          <w:p w14:paraId="3E6CC9F1" w14:textId="77777777" w:rsidR="00DD389A" w:rsidRPr="00DD389A" w:rsidRDefault="00DD389A" w:rsidP="00DD389A">
            <w:pPr>
              <w:spacing w:after="160" w:line="278" w:lineRule="auto"/>
            </w:pPr>
            <w:r w:rsidRPr="00DD389A">
              <w:rPr>
                <w:b/>
                <w:bCs/>
              </w:rPr>
              <w:t>Ventas</w:t>
            </w:r>
          </w:p>
        </w:tc>
        <w:tc>
          <w:tcPr>
            <w:tcW w:w="837" w:type="dxa"/>
            <w:hideMark/>
          </w:tcPr>
          <w:p w14:paraId="6E8BECBA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Interna</w:t>
            </w:r>
          </w:p>
        </w:tc>
        <w:tc>
          <w:tcPr>
            <w:tcW w:w="1345" w:type="dxa"/>
            <w:hideMark/>
          </w:tcPr>
          <w:p w14:paraId="09059508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Gerencia</w:t>
            </w:r>
            <w:proofErr w:type="spellEnd"/>
            <w:r w:rsidRPr="00DD389A">
              <w:t xml:space="preserve"> / Ventas</w:t>
            </w:r>
          </w:p>
        </w:tc>
        <w:tc>
          <w:tcPr>
            <w:tcW w:w="1309" w:type="dxa"/>
            <w:hideMark/>
          </w:tcPr>
          <w:p w14:paraId="36331851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Sistema contable / Excel a integrar en tablero </w:t>
            </w:r>
          </w:p>
          <w:p w14:paraId="6138AF0B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  <w:tc>
          <w:tcPr>
            <w:tcW w:w="1534" w:type="dxa"/>
            <w:hideMark/>
          </w:tcPr>
          <w:p w14:paraId="56A02E1C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Histórico</w:t>
            </w:r>
            <w:proofErr w:type="spellEnd"/>
          </w:p>
        </w:tc>
        <w:tc>
          <w:tcPr>
            <w:tcW w:w="1016" w:type="dxa"/>
            <w:hideMark/>
          </w:tcPr>
          <w:p w14:paraId="5A15BE57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Diaria</w:t>
            </w:r>
            <w:proofErr w:type="spellEnd"/>
          </w:p>
        </w:tc>
        <w:tc>
          <w:tcPr>
            <w:tcW w:w="0" w:type="auto"/>
            <w:hideMark/>
          </w:tcPr>
          <w:p w14:paraId="0F33E51A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Ventas históricas para contrastar con cantidades sugeridas. </w:t>
            </w:r>
          </w:p>
          <w:p w14:paraId="54E8D396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</w:tr>
      <w:tr w:rsidR="00DD389A" w:rsidRPr="00DD389A" w14:paraId="054F4D1B" w14:textId="77777777" w:rsidTr="00DD389A">
        <w:tc>
          <w:tcPr>
            <w:tcW w:w="1349" w:type="dxa"/>
            <w:hideMark/>
          </w:tcPr>
          <w:p w14:paraId="323DAF11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Compras</w:t>
            </w:r>
            <w:proofErr w:type="spellEnd"/>
          </w:p>
        </w:tc>
        <w:tc>
          <w:tcPr>
            <w:tcW w:w="837" w:type="dxa"/>
            <w:hideMark/>
          </w:tcPr>
          <w:p w14:paraId="0371F75F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Interna</w:t>
            </w:r>
          </w:p>
        </w:tc>
        <w:tc>
          <w:tcPr>
            <w:tcW w:w="1345" w:type="dxa"/>
            <w:hideMark/>
          </w:tcPr>
          <w:p w14:paraId="462BB9F9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Jefe de </w:t>
            </w:r>
            <w:proofErr w:type="spellStart"/>
            <w:r w:rsidRPr="00DD389A">
              <w:t>compras</w:t>
            </w:r>
            <w:proofErr w:type="spellEnd"/>
            <w:r w:rsidRPr="00DD389A">
              <w:t xml:space="preserve"> </w:t>
            </w:r>
          </w:p>
          <w:p w14:paraId="168A63B8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1309" w:type="dxa"/>
            <w:hideMark/>
          </w:tcPr>
          <w:p w14:paraId="562050A6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Excel </w:t>
            </w:r>
            <w:proofErr w:type="gramStart"/>
            <w:r w:rsidRPr="00DD389A">
              <w:t>a</w:t>
            </w:r>
            <w:proofErr w:type="gramEnd"/>
            <w:r w:rsidRPr="00DD389A">
              <w:t xml:space="preserve"> </w:t>
            </w:r>
            <w:proofErr w:type="spellStart"/>
            <w:r w:rsidRPr="00DD389A">
              <w:t>integrar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en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tablero</w:t>
            </w:r>
            <w:proofErr w:type="spellEnd"/>
            <w:r w:rsidRPr="00DD389A">
              <w:t xml:space="preserve"> </w:t>
            </w:r>
          </w:p>
          <w:p w14:paraId="30C2E319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1534" w:type="dxa"/>
            <w:hideMark/>
          </w:tcPr>
          <w:p w14:paraId="3F8EF40C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Histórico</w:t>
            </w:r>
            <w:proofErr w:type="spellEnd"/>
          </w:p>
        </w:tc>
        <w:tc>
          <w:tcPr>
            <w:tcW w:w="1016" w:type="dxa"/>
            <w:hideMark/>
          </w:tcPr>
          <w:p w14:paraId="6A355283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Por </w:t>
            </w:r>
            <w:proofErr w:type="spellStart"/>
            <w:r w:rsidRPr="00DD389A">
              <w:t>cada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pedido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emitido</w:t>
            </w:r>
            <w:proofErr w:type="spellEnd"/>
          </w:p>
        </w:tc>
        <w:tc>
          <w:tcPr>
            <w:tcW w:w="0" w:type="auto"/>
            <w:hideMark/>
          </w:tcPr>
          <w:p w14:paraId="1AAB69D9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Evolución histórica del precio por repuesto y categoría. </w:t>
            </w:r>
          </w:p>
          <w:p w14:paraId="3D085FC8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</w:tr>
      <w:tr w:rsidR="00DD389A" w:rsidRPr="00DD389A" w14:paraId="1D51182D" w14:textId="77777777" w:rsidTr="00DD389A">
        <w:tc>
          <w:tcPr>
            <w:tcW w:w="1349" w:type="dxa"/>
            <w:hideMark/>
          </w:tcPr>
          <w:p w14:paraId="4E4DC94B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Inventario</w:t>
            </w:r>
            <w:proofErr w:type="spellEnd"/>
          </w:p>
        </w:tc>
        <w:tc>
          <w:tcPr>
            <w:tcW w:w="837" w:type="dxa"/>
            <w:hideMark/>
          </w:tcPr>
          <w:p w14:paraId="19301CD6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Interna</w:t>
            </w:r>
          </w:p>
        </w:tc>
        <w:tc>
          <w:tcPr>
            <w:tcW w:w="1345" w:type="dxa"/>
            <w:hideMark/>
          </w:tcPr>
          <w:p w14:paraId="65CF085E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Encargado</w:t>
            </w:r>
            <w:proofErr w:type="spellEnd"/>
            <w:r w:rsidRPr="00DD389A">
              <w:t xml:space="preserve"> de </w:t>
            </w:r>
            <w:proofErr w:type="spellStart"/>
            <w:r w:rsidRPr="00DD389A">
              <w:t>inventarios</w:t>
            </w:r>
            <w:proofErr w:type="spellEnd"/>
            <w:r w:rsidRPr="00DD389A">
              <w:t xml:space="preserve"> </w:t>
            </w:r>
          </w:p>
          <w:p w14:paraId="5280FB0E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1309" w:type="dxa"/>
            <w:hideMark/>
          </w:tcPr>
          <w:p w14:paraId="392C1A0F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Sistema básico / Excel a integrar en tablero </w:t>
            </w:r>
          </w:p>
          <w:p w14:paraId="6BF08059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  <w:tc>
          <w:tcPr>
            <w:tcW w:w="1534" w:type="dxa"/>
            <w:hideMark/>
          </w:tcPr>
          <w:p w14:paraId="0478BA71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Actual</w:t>
            </w:r>
          </w:p>
        </w:tc>
        <w:tc>
          <w:tcPr>
            <w:tcW w:w="1016" w:type="dxa"/>
            <w:hideMark/>
          </w:tcPr>
          <w:p w14:paraId="269527F1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Continua</w:t>
            </w:r>
          </w:p>
        </w:tc>
        <w:tc>
          <w:tcPr>
            <w:tcW w:w="0" w:type="auto"/>
            <w:hideMark/>
          </w:tcPr>
          <w:p w14:paraId="432A0671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Códigos unificados, stock registrado, conteos físicos, disponibilidad y rotación. </w:t>
            </w:r>
          </w:p>
          <w:p w14:paraId="3E45F83D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</w:tr>
      <w:tr w:rsidR="00DD389A" w:rsidRPr="00DD389A" w14:paraId="748D3CBA" w14:textId="77777777" w:rsidTr="00DD389A">
        <w:tc>
          <w:tcPr>
            <w:tcW w:w="1349" w:type="dxa"/>
            <w:hideMark/>
          </w:tcPr>
          <w:p w14:paraId="4B192BEC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rPr>
                <w:b/>
                <w:bCs/>
              </w:rPr>
              <w:t>Cotizaciones</w:t>
            </w:r>
            <w:proofErr w:type="spellEnd"/>
          </w:p>
        </w:tc>
        <w:tc>
          <w:tcPr>
            <w:tcW w:w="837" w:type="dxa"/>
            <w:hideMark/>
          </w:tcPr>
          <w:p w14:paraId="1FB6D1B5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Externa</w:t>
            </w:r>
          </w:p>
        </w:tc>
        <w:tc>
          <w:tcPr>
            <w:tcW w:w="1345" w:type="dxa"/>
            <w:hideMark/>
          </w:tcPr>
          <w:p w14:paraId="4397BF7B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Proveedores</w:t>
            </w:r>
            <w:proofErr w:type="spellEnd"/>
            <w:r w:rsidRPr="00DD389A">
              <w:t xml:space="preserve"> de </w:t>
            </w:r>
            <w:proofErr w:type="spellStart"/>
            <w:r w:rsidRPr="00DD389A">
              <w:t>repuestos</w:t>
            </w:r>
            <w:proofErr w:type="spellEnd"/>
            <w:r w:rsidRPr="00DD389A">
              <w:t xml:space="preserve"> </w:t>
            </w:r>
            <w:proofErr w:type="spellStart"/>
            <w:r w:rsidRPr="00DD389A">
              <w:lastRenderedPageBreak/>
              <w:t>automotrices</w:t>
            </w:r>
            <w:proofErr w:type="spellEnd"/>
            <w:r w:rsidRPr="00DD389A">
              <w:t xml:space="preserve"> </w:t>
            </w:r>
          </w:p>
          <w:p w14:paraId="2F99AA66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1309" w:type="dxa"/>
            <w:hideMark/>
          </w:tcPr>
          <w:p w14:paraId="352AE74B" w14:textId="77777777" w:rsidR="00DD389A" w:rsidRPr="00DD389A" w:rsidRDefault="00DD389A" w:rsidP="00DD389A">
            <w:pPr>
              <w:spacing w:after="160" w:line="278" w:lineRule="auto"/>
            </w:pPr>
            <w:r w:rsidRPr="00DD389A">
              <w:lastRenderedPageBreak/>
              <w:t xml:space="preserve">WhatsApp / </w:t>
            </w:r>
            <w:proofErr w:type="spellStart"/>
            <w:r w:rsidRPr="00DD389A">
              <w:t>Correo</w:t>
            </w:r>
            <w:proofErr w:type="spellEnd"/>
            <w:r w:rsidRPr="00DD389A">
              <w:t xml:space="preserve"> </w:t>
            </w:r>
            <w:proofErr w:type="spellStart"/>
            <w:r w:rsidRPr="00DD389A">
              <w:lastRenderedPageBreak/>
              <w:t>unificadas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en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tablero</w:t>
            </w:r>
            <w:proofErr w:type="spellEnd"/>
            <w:r w:rsidRPr="00DD389A">
              <w:t xml:space="preserve"> </w:t>
            </w:r>
          </w:p>
          <w:p w14:paraId="49F7F2B9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1534" w:type="dxa"/>
            <w:hideMark/>
          </w:tcPr>
          <w:p w14:paraId="4827922D" w14:textId="77777777" w:rsidR="00DD389A" w:rsidRPr="00DD389A" w:rsidRDefault="00DD389A" w:rsidP="00DD389A">
            <w:pPr>
              <w:spacing w:after="160" w:line="278" w:lineRule="auto"/>
            </w:pPr>
            <w:r w:rsidRPr="00DD389A">
              <w:lastRenderedPageBreak/>
              <w:t xml:space="preserve">Actual / </w:t>
            </w:r>
            <w:proofErr w:type="spellStart"/>
            <w:r w:rsidRPr="00DD389A">
              <w:t>Vigente</w:t>
            </w:r>
            <w:proofErr w:type="spellEnd"/>
          </w:p>
        </w:tc>
        <w:tc>
          <w:tcPr>
            <w:tcW w:w="1016" w:type="dxa"/>
            <w:hideMark/>
          </w:tcPr>
          <w:p w14:paraId="311FA290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A demanda (al requerir stock) </w:t>
            </w:r>
          </w:p>
          <w:p w14:paraId="25AC3C77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5B986603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Precio, moneda, vigencia, </w:t>
            </w:r>
            <w:r w:rsidRPr="00DD389A">
              <w:rPr>
                <w:lang w:val="es-419"/>
              </w:rPr>
              <w:lastRenderedPageBreak/>
              <w:t xml:space="preserve">disponibilidad, condiciones de pago y plazo de entrega. </w:t>
            </w:r>
          </w:p>
          <w:p w14:paraId="008E778E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</w:tr>
      <w:tr w:rsidR="00DD389A" w:rsidRPr="00DD389A" w14:paraId="1E4D2498" w14:textId="77777777" w:rsidTr="00DD389A">
        <w:tc>
          <w:tcPr>
            <w:tcW w:w="1349" w:type="dxa"/>
            <w:hideMark/>
          </w:tcPr>
          <w:p w14:paraId="695FA9F9" w14:textId="77777777" w:rsidR="00DD389A" w:rsidRPr="00DD389A" w:rsidRDefault="00DD389A" w:rsidP="00DD389A">
            <w:pPr>
              <w:spacing w:after="160" w:line="278" w:lineRule="auto"/>
            </w:pPr>
            <w:r w:rsidRPr="00DD389A">
              <w:rPr>
                <w:b/>
                <w:bCs/>
              </w:rPr>
              <w:lastRenderedPageBreak/>
              <w:t>Tipo de Cambio</w:t>
            </w:r>
          </w:p>
        </w:tc>
        <w:tc>
          <w:tcPr>
            <w:tcW w:w="837" w:type="dxa"/>
            <w:hideMark/>
          </w:tcPr>
          <w:p w14:paraId="1608AB52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Externa</w:t>
            </w:r>
          </w:p>
        </w:tc>
        <w:tc>
          <w:tcPr>
            <w:tcW w:w="1345" w:type="dxa"/>
            <w:hideMark/>
          </w:tcPr>
          <w:p w14:paraId="65A137E9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Mercado </w:t>
            </w:r>
            <w:proofErr w:type="spellStart"/>
            <w:r w:rsidRPr="00DD389A">
              <w:t>financiero</w:t>
            </w:r>
            <w:proofErr w:type="spellEnd"/>
          </w:p>
        </w:tc>
        <w:tc>
          <w:tcPr>
            <w:tcW w:w="1309" w:type="dxa"/>
            <w:hideMark/>
          </w:tcPr>
          <w:p w14:paraId="74EADEA7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Web / </w:t>
            </w:r>
            <w:proofErr w:type="spellStart"/>
            <w:r w:rsidRPr="00DD389A">
              <w:t>Plataformas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financieras</w:t>
            </w:r>
            <w:proofErr w:type="spellEnd"/>
          </w:p>
        </w:tc>
        <w:tc>
          <w:tcPr>
            <w:tcW w:w="1534" w:type="dxa"/>
            <w:hideMark/>
          </w:tcPr>
          <w:p w14:paraId="716C93EB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Actual</w:t>
            </w:r>
          </w:p>
        </w:tc>
        <w:tc>
          <w:tcPr>
            <w:tcW w:w="1016" w:type="dxa"/>
            <w:hideMark/>
          </w:tcPr>
          <w:p w14:paraId="6D7383E6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Constante</w:t>
            </w:r>
            <w:proofErr w:type="spellEnd"/>
            <w:r w:rsidRPr="00DD389A">
              <w:t xml:space="preserve"> (</w:t>
            </w:r>
            <w:proofErr w:type="spellStart"/>
            <w:r w:rsidRPr="00DD389A">
              <w:t>alta</w:t>
            </w:r>
            <w:proofErr w:type="spellEnd"/>
            <w:r w:rsidRPr="00DD389A">
              <w:t xml:space="preserve"> </w:t>
            </w:r>
            <w:proofErr w:type="spellStart"/>
            <w:r w:rsidRPr="00DD389A">
              <w:t>fluctuación</w:t>
            </w:r>
            <w:proofErr w:type="spellEnd"/>
            <w:r w:rsidRPr="00DD389A">
              <w:t xml:space="preserve">) </w:t>
            </w:r>
          </w:p>
          <w:p w14:paraId="0397ED31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733429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Tipo de cambio (oficial y paralelo) necesario para el cálculo de costos. </w:t>
            </w:r>
          </w:p>
          <w:p w14:paraId="3CA4EE0C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</w:tr>
      <w:tr w:rsidR="00DD389A" w:rsidRPr="00DD389A" w14:paraId="565A1341" w14:textId="77777777" w:rsidTr="00DD389A">
        <w:tc>
          <w:tcPr>
            <w:tcW w:w="1349" w:type="dxa"/>
            <w:hideMark/>
          </w:tcPr>
          <w:p w14:paraId="108193B8" w14:textId="77777777" w:rsidR="00DD389A" w:rsidRPr="00DD389A" w:rsidRDefault="00DD389A" w:rsidP="00DD389A">
            <w:pPr>
              <w:spacing w:after="160" w:line="278" w:lineRule="auto"/>
            </w:pPr>
            <w:r w:rsidRPr="00DD389A">
              <w:rPr>
                <w:b/>
                <w:bCs/>
              </w:rPr>
              <w:t xml:space="preserve">Costos de </w:t>
            </w:r>
            <w:proofErr w:type="spellStart"/>
            <w:r w:rsidRPr="00DD389A">
              <w:rPr>
                <w:b/>
                <w:bCs/>
              </w:rPr>
              <w:t>Importación</w:t>
            </w:r>
            <w:proofErr w:type="spellEnd"/>
          </w:p>
        </w:tc>
        <w:tc>
          <w:tcPr>
            <w:tcW w:w="837" w:type="dxa"/>
            <w:hideMark/>
          </w:tcPr>
          <w:p w14:paraId="560CABAC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>Externa</w:t>
            </w:r>
          </w:p>
        </w:tc>
        <w:tc>
          <w:tcPr>
            <w:tcW w:w="1345" w:type="dxa"/>
            <w:hideMark/>
          </w:tcPr>
          <w:p w14:paraId="3F22B74E" w14:textId="77777777" w:rsidR="00DD389A" w:rsidRPr="00DD389A" w:rsidRDefault="00DD389A" w:rsidP="00DD389A">
            <w:pPr>
              <w:spacing w:after="160" w:line="278" w:lineRule="auto"/>
            </w:pPr>
            <w:proofErr w:type="spellStart"/>
            <w:r w:rsidRPr="00DD389A">
              <w:t>Asesores</w:t>
            </w:r>
            <w:proofErr w:type="spellEnd"/>
            <w:r w:rsidRPr="00DD389A">
              <w:t xml:space="preserve"> de </w:t>
            </w:r>
            <w:proofErr w:type="spellStart"/>
            <w:r w:rsidRPr="00DD389A">
              <w:t>logística</w:t>
            </w:r>
            <w:proofErr w:type="spellEnd"/>
            <w:r w:rsidRPr="00DD389A">
              <w:t xml:space="preserve"> y </w:t>
            </w:r>
            <w:proofErr w:type="spellStart"/>
            <w:r w:rsidRPr="00DD389A">
              <w:t>aduana</w:t>
            </w:r>
            <w:proofErr w:type="spellEnd"/>
            <w:r w:rsidRPr="00DD389A">
              <w:t xml:space="preserve"> </w:t>
            </w:r>
          </w:p>
          <w:p w14:paraId="31DF12AA" w14:textId="77777777" w:rsidR="00DD389A" w:rsidRPr="00DD389A" w:rsidRDefault="00DD389A" w:rsidP="00DD389A">
            <w:pPr>
              <w:spacing w:after="160" w:line="278" w:lineRule="auto"/>
            </w:pPr>
          </w:p>
        </w:tc>
        <w:tc>
          <w:tcPr>
            <w:tcW w:w="1309" w:type="dxa"/>
            <w:hideMark/>
          </w:tcPr>
          <w:p w14:paraId="55DBC9BD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Excel / Documentos a integrar en tablero </w:t>
            </w:r>
          </w:p>
          <w:p w14:paraId="6BD74A86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  <w:tc>
          <w:tcPr>
            <w:tcW w:w="1534" w:type="dxa"/>
            <w:hideMark/>
          </w:tcPr>
          <w:p w14:paraId="3D52E1FA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Actual y </w:t>
            </w:r>
            <w:proofErr w:type="spellStart"/>
            <w:r w:rsidRPr="00DD389A">
              <w:t>proyectado</w:t>
            </w:r>
            <w:proofErr w:type="spellEnd"/>
          </w:p>
        </w:tc>
        <w:tc>
          <w:tcPr>
            <w:tcW w:w="1016" w:type="dxa"/>
            <w:hideMark/>
          </w:tcPr>
          <w:p w14:paraId="2FB411DB" w14:textId="77777777" w:rsidR="00DD389A" w:rsidRPr="00DD389A" w:rsidRDefault="00DD389A" w:rsidP="00DD389A">
            <w:pPr>
              <w:spacing w:after="160" w:line="278" w:lineRule="auto"/>
            </w:pPr>
            <w:r w:rsidRPr="00DD389A">
              <w:t xml:space="preserve">Por </w:t>
            </w:r>
            <w:proofErr w:type="spellStart"/>
            <w:r w:rsidRPr="00DD389A">
              <w:t>pedido</w:t>
            </w:r>
            <w:proofErr w:type="spellEnd"/>
            <w:r w:rsidRPr="00DD389A">
              <w:t xml:space="preserve"> de </w:t>
            </w:r>
            <w:proofErr w:type="spellStart"/>
            <w:r w:rsidRPr="00DD389A">
              <w:t>importación</w:t>
            </w:r>
            <w:proofErr w:type="spellEnd"/>
          </w:p>
        </w:tc>
        <w:tc>
          <w:tcPr>
            <w:tcW w:w="0" w:type="auto"/>
            <w:hideMark/>
          </w:tcPr>
          <w:p w14:paraId="2A1DD6D3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  <w:r w:rsidRPr="00DD389A">
              <w:rPr>
                <w:lang w:val="es-419"/>
              </w:rPr>
              <w:t xml:space="preserve">Flete, gastos aduaneros y comisiones. </w:t>
            </w:r>
          </w:p>
          <w:p w14:paraId="55C73571" w14:textId="77777777" w:rsidR="00DD389A" w:rsidRPr="00DD389A" w:rsidRDefault="00DD389A" w:rsidP="00DD389A">
            <w:pPr>
              <w:spacing w:after="160" w:line="278" w:lineRule="auto"/>
              <w:rPr>
                <w:lang w:val="es-419"/>
              </w:rPr>
            </w:pPr>
          </w:p>
        </w:tc>
      </w:tr>
    </w:tbl>
    <w:p w14:paraId="01FA215B" w14:textId="77777777" w:rsidR="00DD389A" w:rsidRDefault="00DD389A" w:rsidP="00DD389A">
      <w:pPr>
        <w:rPr>
          <w:b/>
          <w:bCs/>
          <w:lang w:val="es-419"/>
        </w:rPr>
      </w:pPr>
    </w:p>
    <w:p w14:paraId="58A19155" w14:textId="32019692" w:rsidR="00DD389A" w:rsidRPr="00DD389A" w:rsidRDefault="00DD389A" w:rsidP="00DD389A">
      <w:pPr>
        <w:rPr>
          <w:b/>
          <w:bCs/>
          <w:lang w:val="es-419"/>
        </w:rPr>
      </w:pPr>
      <w:r w:rsidRPr="00DD389A">
        <w:rPr>
          <w:b/>
          <w:bCs/>
          <w:lang w:val="es-419"/>
        </w:rPr>
        <w:t>3. Permisos de Acceso y Alternativas</w:t>
      </w:r>
    </w:p>
    <w:p w14:paraId="50D8B666" w14:textId="73DE4A04" w:rsidR="00DD389A" w:rsidRPr="00DD389A" w:rsidRDefault="00DD389A" w:rsidP="00DD389A">
      <w:pPr>
        <w:rPr>
          <w:lang w:val="es-419"/>
        </w:rPr>
      </w:pPr>
      <w:r w:rsidRPr="00DD389A">
        <w:rPr>
          <w:lang w:val="es-419"/>
        </w:rPr>
        <w:t>Para gestionar el acceso autorizado y asegurar información verificable, se establecen las siguientes directrices y alternativas de contingencia:</w:t>
      </w:r>
      <w:r w:rsidRPr="00DD389A">
        <w:rPr>
          <w:lang w:val="es-419"/>
        </w:rPr>
        <w:br/>
      </w:r>
    </w:p>
    <w:p w14:paraId="64E13863" w14:textId="3A635712" w:rsidR="00DD389A" w:rsidRPr="00DD389A" w:rsidRDefault="00DD389A" w:rsidP="00DD389A">
      <w:pPr>
        <w:numPr>
          <w:ilvl w:val="0"/>
          <w:numId w:val="1"/>
        </w:numPr>
      </w:pPr>
      <w:proofErr w:type="spellStart"/>
      <w:r w:rsidRPr="00DD389A">
        <w:rPr>
          <w:b/>
          <w:bCs/>
        </w:rPr>
        <w:t>Inventario</w:t>
      </w:r>
      <w:proofErr w:type="spellEnd"/>
      <w:r w:rsidRPr="00DD389A">
        <w:rPr>
          <w:b/>
          <w:bCs/>
        </w:rPr>
        <w:t>:</w:t>
      </w:r>
    </w:p>
    <w:p w14:paraId="5507C87F" w14:textId="5B01D0AC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>Permiso</w:t>
      </w:r>
      <w:r w:rsidRPr="00DD389A">
        <w:rPr>
          <w:i/>
          <w:iCs/>
          <w:lang w:val="es-419"/>
        </w:rPr>
        <w:t>:</w:t>
      </w:r>
      <w:r w:rsidRPr="00DD389A">
        <w:rPr>
          <w:lang w:val="es-419"/>
        </w:rPr>
        <w:t xml:space="preserve"> Acceso de lectura al sistema de inventario coordinando con el </w:t>
      </w:r>
      <w:r w:rsidRPr="00DD389A">
        <w:rPr>
          <w:b/>
          <w:bCs/>
          <w:lang w:val="es-419"/>
        </w:rPr>
        <w:t>Encargado de inventarios</w:t>
      </w:r>
      <w:r w:rsidRPr="00DD389A">
        <w:rPr>
          <w:lang w:val="es-419"/>
        </w:rPr>
        <w:t xml:space="preserve">, quien controla las existencias. </w:t>
      </w:r>
    </w:p>
    <w:p w14:paraId="26A3918C" w14:textId="77777777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>Alternativa</w:t>
      </w:r>
      <w:r w:rsidRPr="00DD389A">
        <w:rPr>
          <w:i/>
          <w:iCs/>
          <w:lang w:val="es-419"/>
        </w:rPr>
        <w:t>:</w:t>
      </w:r>
      <w:r w:rsidRPr="00DD389A">
        <w:rPr>
          <w:lang w:val="es-419"/>
        </w:rPr>
        <w:t xml:space="preserve"> Si el acceso al sistema en tiempo real falla, solicitar reportes periódicos para conciliar el stock registrado con los conteos físicos y depurar movimientos duplicados. </w:t>
      </w:r>
    </w:p>
    <w:p w14:paraId="6C13606E" w14:textId="77777777" w:rsidR="00DD389A" w:rsidRDefault="00DD389A" w:rsidP="00DD389A">
      <w:pPr>
        <w:rPr>
          <w:lang w:val="es-419"/>
        </w:rPr>
      </w:pPr>
    </w:p>
    <w:p w14:paraId="462F44AB" w14:textId="77777777" w:rsidR="00DD389A" w:rsidRPr="00DD389A" w:rsidRDefault="00DD389A" w:rsidP="00DD389A">
      <w:pPr>
        <w:rPr>
          <w:lang w:val="es-419"/>
        </w:rPr>
      </w:pPr>
    </w:p>
    <w:p w14:paraId="1953E21D" w14:textId="4405791A" w:rsidR="00DD389A" w:rsidRPr="00DD389A" w:rsidRDefault="00DD389A" w:rsidP="00DD389A">
      <w:pPr>
        <w:numPr>
          <w:ilvl w:val="0"/>
          <w:numId w:val="1"/>
        </w:numPr>
      </w:pPr>
      <w:r w:rsidRPr="00DD389A">
        <w:rPr>
          <w:b/>
          <w:bCs/>
        </w:rPr>
        <w:lastRenderedPageBreak/>
        <w:t xml:space="preserve">Costos </w:t>
      </w:r>
      <w:proofErr w:type="spellStart"/>
      <w:r w:rsidRPr="00DD389A">
        <w:rPr>
          <w:b/>
          <w:bCs/>
        </w:rPr>
        <w:t>Totales</w:t>
      </w:r>
      <w:proofErr w:type="spellEnd"/>
      <w:r w:rsidRPr="00DD389A">
        <w:rPr>
          <w:b/>
          <w:bCs/>
        </w:rPr>
        <w:t xml:space="preserve"> y </w:t>
      </w:r>
      <w:proofErr w:type="spellStart"/>
      <w:r w:rsidRPr="00DD389A">
        <w:rPr>
          <w:b/>
          <w:bCs/>
        </w:rPr>
        <w:t>Presupuesto</w:t>
      </w:r>
      <w:proofErr w:type="spellEnd"/>
      <w:r w:rsidRPr="00DD389A">
        <w:rPr>
          <w:b/>
          <w:bCs/>
        </w:rPr>
        <w:t>:</w:t>
      </w:r>
    </w:p>
    <w:p w14:paraId="6AE782C8" w14:textId="1014497B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>Permiso</w:t>
      </w:r>
      <w:r w:rsidRPr="00DD389A">
        <w:rPr>
          <w:i/>
          <w:iCs/>
          <w:lang w:val="es-419"/>
        </w:rPr>
        <w:t>:</w:t>
      </w:r>
      <w:r w:rsidRPr="00DD389A">
        <w:rPr>
          <w:lang w:val="es-419"/>
        </w:rPr>
        <w:t xml:space="preserve"> Acceso a los datos financieros de logística aprobados por el </w:t>
      </w:r>
      <w:r w:rsidRPr="00DD389A">
        <w:rPr>
          <w:b/>
          <w:bCs/>
          <w:lang w:val="es-419"/>
        </w:rPr>
        <w:t>Gerente de la importadora</w:t>
      </w:r>
      <w:r w:rsidRPr="00DD389A">
        <w:rPr>
          <w:lang w:val="es-419"/>
        </w:rPr>
        <w:t xml:space="preserve">, quien supervisa el presupuesto. </w:t>
      </w:r>
    </w:p>
    <w:p w14:paraId="4E9111AA" w14:textId="77777777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 xml:space="preserve">Alternativa: Presentar escenarios simulados de compra que calculen el costo total (precio + tipo de cambio + flete + gastos aduaneros) y el capital requerido para facilitar la autorización gerencial si los costos exactos aún no llegan. </w:t>
      </w:r>
    </w:p>
    <w:p w14:paraId="2E5F8CE3" w14:textId="77777777" w:rsidR="00DD389A" w:rsidRPr="00DD389A" w:rsidRDefault="00DD389A" w:rsidP="00DD389A">
      <w:pPr>
        <w:rPr>
          <w:lang w:val="es-419"/>
        </w:rPr>
      </w:pPr>
    </w:p>
    <w:p w14:paraId="55045012" w14:textId="0503C552" w:rsidR="00DD389A" w:rsidRPr="00DD389A" w:rsidRDefault="00DD389A" w:rsidP="00DD389A">
      <w:pPr>
        <w:numPr>
          <w:ilvl w:val="0"/>
          <w:numId w:val="1"/>
        </w:numPr>
      </w:pPr>
      <w:proofErr w:type="spellStart"/>
      <w:r w:rsidRPr="00DD389A">
        <w:rPr>
          <w:b/>
          <w:bCs/>
        </w:rPr>
        <w:t>Cotizaciones</w:t>
      </w:r>
      <w:proofErr w:type="spellEnd"/>
      <w:r w:rsidRPr="00DD389A">
        <w:rPr>
          <w:b/>
          <w:bCs/>
        </w:rPr>
        <w:t xml:space="preserve"> de </w:t>
      </w:r>
      <w:proofErr w:type="spellStart"/>
      <w:r w:rsidRPr="00DD389A">
        <w:rPr>
          <w:b/>
          <w:bCs/>
        </w:rPr>
        <w:t>Proveedores</w:t>
      </w:r>
      <w:proofErr w:type="spellEnd"/>
      <w:r w:rsidRPr="00DD389A">
        <w:rPr>
          <w:b/>
          <w:bCs/>
        </w:rPr>
        <w:t>:</w:t>
      </w:r>
      <w:r w:rsidRPr="00DD389A">
        <w:br/>
      </w:r>
    </w:p>
    <w:p w14:paraId="5FB3D31F" w14:textId="070B70B6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 xml:space="preserve">Permiso: Autorización para solicitar directamente a los proveedores precios, vigencia, disponibilidad y condiciones de pago. </w:t>
      </w:r>
    </w:p>
    <w:p w14:paraId="10B73B4F" w14:textId="77777777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>Alternativa</w:t>
      </w:r>
      <w:r w:rsidRPr="00DD389A">
        <w:rPr>
          <w:i/>
          <w:iCs/>
          <w:lang w:val="es-419"/>
        </w:rPr>
        <w:t>:</w:t>
      </w:r>
      <w:r w:rsidRPr="00DD389A">
        <w:rPr>
          <w:lang w:val="es-419"/>
        </w:rPr>
        <w:t xml:space="preserve"> Registrar rigurosamente los cambios de cotización históricos de cada proveedor para proyectar los costos si existe retraso en la entrega de nuevas cotizaciones actualizadas. </w:t>
      </w:r>
    </w:p>
    <w:p w14:paraId="606B0084" w14:textId="77777777" w:rsidR="00DD389A" w:rsidRPr="00DD389A" w:rsidRDefault="00DD389A" w:rsidP="00DD389A">
      <w:pPr>
        <w:rPr>
          <w:lang w:val="es-419"/>
        </w:rPr>
      </w:pPr>
    </w:p>
    <w:p w14:paraId="03FFB859" w14:textId="77777777" w:rsidR="00DD389A" w:rsidRPr="00DD389A" w:rsidRDefault="00DD389A" w:rsidP="00DD389A">
      <w:pPr>
        <w:numPr>
          <w:ilvl w:val="0"/>
          <w:numId w:val="1"/>
        </w:numPr>
      </w:pPr>
      <w:proofErr w:type="spellStart"/>
      <w:r w:rsidRPr="00DD389A">
        <w:rPr>
          <w:b/>
          <w:bCs/>
        </w:rPr>
        <w:t>Transparencia</w:t>
      </w:r>
      <w:proofErr w:type="spellEnd"/>
      <w:r w:rsidRPr="00DD389A">
        <w:rPr>
          <w:b/>
          <w:bCs/>
        </w:rPr>
        <w:t xml:space="preserve"> de Datos (General):</w:t>
      </w:r>
    </w:p>
    <w:p w14:paraId="044FF37F" w14:textId="7CB587F8" w:rsidR="00DD389A" w:rsidRPr="00DD389A" w:rsidRDefault="00DD389A" w:rsidP="00DD389A"/>
    <w:p w14:paraId="0A3CF55B" w14:textId="77777777" w:rsidR="00DD389A" w:rsidRPr="00DD389A" w:rsidRDefault="00DD389A" w:rsidP="00DD389A">
      <w:pPr>
        <w:numPr>
          <w:ilvl w:val="1"/>
          <w:numId w:val="1"/>
        </w:numPr>
        <w:rPr>
          <w:lang w:val="es-419"/>
        </w:rPr>
      </w:pPr>
      <w:r w:rsidRPr="00DD389A">
        <w:rPr>
          <w:lang w:val="es-419"/>
        </w:rPr>
        <w:t xml:space="preserve">Condición obligatoria: Para mitigar el uso de datos desactualizados en fuentes restringidas, toda información cargada en el sistema debe mostrar visiblemente su fuente de origen y su última fecha de actualización. </w:t>
      </w:r>
    </w:p>
    <w:p w14:paraId="70DC2950" w14:textId="77777777" w:rsidR="00DD389A" w:rsidRPr="00DD389A" w:rsidRDefault="00DD389A">
      <w:pPr>
        <w:rPr>
          <w:lang w:val="es-419"/>
        </w:rPr>
      </w:pPr>
    </w:p>
    <w:sectPr w:rsidR="00DD389A" w:rsidRPr="00DD38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B2C4F"/>
    <w:multiLevelType w:val="multilevel"/>
    <w:tmpl w:val="3DB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729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9A"/>
    <w:rsid w:val="00175606"/>
    <w:rsid w:val="00DD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D9A64"/>
  <w15:chartTrackingRefBased/>
  <w15:docId w15:val="{243CF4D3-20BF-458E-92EC-C4768568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3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8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8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8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8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8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8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8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8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8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8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89A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DD38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7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Adrian Zelaya</dc:creator>
  <cp:keywords/>
  <dc:description/>
  <cp:lastModifiedBy>Sabrina Adrian Zelaya</cp:lastModifiedBy>
  <cp:revision>1</cp:revision>
  <dcterms:created xsi:type="dcterms:W3CDTF">2026-10-14T23:38:00Z</dcterms:created>
  <dcterms:modified xsi:type="dcterms:W3CDTF">2026-10-14T23:45:00Z</dcterms:modified>
</cp:coreProperties>
</file>