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901AF" w14:textId="77777777" w:rsidR="009E11AA" w:rsidRDefault="0015353B">
      <w:pPr>
        <w:pStyle w:val="Heading1"/>
        <w:tabs>
          <w:tab w:val="right" w:pos="11185"/>
        </w:tabs>
        <w:ind w:left="-422" w:right="-15" w:firstLine="0"/>
        <w:jc w:val="left"/>
      </w:pPr>
      <w:r>
        <w:rPr>
          <w:noProof/>
        </w:rPr>
        <mc:AlternateContent>
          <mc:Choice Requires="wpg">
            <w:drawing>
              <wp:inline distT="0" distB="0" distL="0" distR="0" wp14:anchorId="6A758D55" wp14:editId="3ABBF4E2">
                <wp:extent cx="1171956" cy="312420"/>
                <wp:effectExtent l="0" t="0" r="0" b="0"/>
                <wp:docPr id="1981" name="Group 1981"/>
                <wp:cNvGraphicFramePr/>
                <a:graphic xmlns:a="http://schemas.openxmlformats.org/drawingml/2006/main">
                  <a:graphicData uri="http://schemas.microsoft.com/office/word/2010/wordprocessingGroup">
                    <wpg:wgp>
                      <wpg:cNvGrpSpPr/>
                      <wpg:grpSpPr>
                        <a:xfrm>
                          <a:off x="0" y="0"/>
                          <a:ext cx="1171956" cy="312420"/>
                          <a:chOff x="0" y="0"/>
                          <a:chExt cx="1171956" cy="312420"/>
                        </a:xfrm>
                      </wpg:grpSpPr>
                      <pic:pic xmlns:pic="http://schemas.openxmlformats.org/drawingml/2006/picture">
                        <pic:nvPicPr>
                          <pic:cNvPr id="7" name="Picture 7"/>
                          <pic:cNvPicPr/>
                        </pic:nvPicPr>
                        <pic:blipFill>
                          <a:blip r:embed="rId5"/>
                          <a:stretch>
                            <a:fillRect/>
                          </a:stretch>
                        </pic:blipFill>
                        <pic:spPr>
                          <a:xfrm>
                            <a:off x="0" y="0"/>
                            <a:ext cx="1171956" cy="312420"/>
                          </a:xfrm>
                          <a:prstGeom prst="rect">
                            <a:avLst/>
                          </a:prstGeom>
                        </pic:spPr>
                      </pic:pic>
                      <wps:wsp>
                        <wps:cNvPr id="12" name="Rectangle 12"/>
                        <wps:cNvSpPr/>
                        <wps:spPr>
                          <a:xfrm>
                            <a:off x="134112" y="48811"/>
                            <a:ext cx="46619" cy="206430"/>
                          </a:xfrm>
                          <a:prstGeom prst="rect">
                            <a:avLst/>
                          </a:prstGeom>
                          <a:ln>
                            <a:noFill/>
                          </a:ln>
                        </wps:spPr>
                        <wps:txbx>
                          <w:txbxContent>
                            <w:p w14:paraId="58DA9E72" w14:textId="77777777" w:rsidR="009E11AA" w:rsidRDefault="0015353B">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inline>
            </w:drawing>
          </mc:Choice>
          <mc:Fallback>
            <w:pict>
              <v:group w14:anchorId="6A758D55" id="Group 1981" o:spid="_x0000_s1026" style="width:92.3pt;height:24.6pt;mso-position-horizontal-relative:char;mso-position-vertical-relative:line" coordsize="11719,312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11719;height:3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THjDAAAA2gAAAA8AAABkcnMvZG93bnJldi54bWxEj0FrwkAUhO8F/8PyBG91YxFboqtoQSxt&#10;oUTj/ZF9JtHs27C7mvjv3UKhx2FmvmEWq9404kbO15YVTMYJCOLC6ppLBflh+/wGwgdkjY1lUnAn&#10;D6vl4GmBqbYdZ3Tbh1JECPsUFVQhtKmUvqjIoB/bljh6J+sMhihdKbXDLsJNI1+SZCYN1hwXKmzp&#10;vaLisr8aBdfZl/vMfrJpt6l369N3fjznk0ap0bBfz0EE6sN/+K/9oRW8wu+VeAPk8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b5MeMMAAADaAAAADwAAAAAAAAAAAAAAAACf&#10;AgAAZHJzL2Rvd25yZXYueG1sUEsFBgAAAAAEAAQA9wAAAI8DAAAAAA==&#10;">
                  <v:imagedata r:id="rId6" o:title=""/>
                </v:shape>
                <v:rect id="Rectangle 12" o:spid="_x0000_s1028" style="position:absolute;left:1341;top:488;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14:paraId="58DA9E72" w14:textId="77777777" w:rsidR="009E11AA" w:rsidRDefault="0015353B">
                        <w:r>
                          <w:rPr>
                            <w:rFonts w:ascii="Times New Roman" w:eastAsia="Times New Roman" w:hAnsi="Times New Roman" w:cs="Times New Roman"/>
                          </w:rPr>
                          <w:t xml:space="preserve"> </w:t>
                        </w:r>
                      </w:p>
                    </w:txbxContent>
                  </v:textbox>
                </v:rect>
                <w10:anchorlock/>
              </v:group>
            </w:pict>
          </mc:Fallback>
        </mc:AlternateContent>
      </w:r>
      <w:r>
        <w:tab/>
        <w:t xml:space="preserve">WORKSHEET </w:t>
      </w:r>
    </w:p>
    <w:p w14:paraId="458260AE" w14:textId="77777777" w:rsidR="009E11AA" w:rsidRDefault="0015353B">
      <w:pPr>
        <w:spacing w:after="7"/>
        <w:jc w:val="right"/>
      </w:pPr>
      <w:r>
        <w:rPr>
          <w:rFonts w:ascii="Times New Roman" w:eastAsia="Times New Roman" w:hAnsi="Times New Roman" w:cs="Times New Roman"/>
          <w:b/>
          <w:color w:val="DA6060"/>
          <w:sz w:val="28"/>
        </w:rPr>
        <w:t xml:space="preserve"> </w:t>
      </w:r>
    </w:p>
    <w:p w14:paraId="35C3D658" w14:textId="77777777" w:rsidR="009E11AA" w:rsidRDefault="0015353B">
      <w:pPr>
        <w:spacing w:after="0"/>
        <w:ind w:left="170"/>
        <w:jc w:val="center"/>
      </w:pPr>
      <w:r>
        <w:rPr>
          <w:rFonts w:ascii="Trebuchet MS" w:eastAsia="Trebuchet MS" w:hAnsi="Trebuchet MS" w:cs="Trebuchet MS"/>
          <w:color w:val="393939"/>
          <w:sz w:val="32"/>
        </w:rPr>
        <w:t xml:space="preserve"> </w:t>
      </w:r>
    </w:p>
    <w:p w14:paraId="3502AD5C" w14:textId="5D8308CD" w:rsidR="009E11AA" w:rsidRDefault="0015353B">
      <w:pPr>
        <w:spacing w:after="119"/>
        <w:ind w:left="3107"/>
      </w:pPr>
      <w:r>
        <w:rPr>
          <w:rFonts w:ascii="Arial" w:eastAsia="Arial" w:hAnsi="Arial" w:cs="Arial"/>
          <w:b/>
          <w:color w:val="393939"/>
          <w:sz w:val="28"/>
          <w:u w:val="single" w:color="393939"/>
        </w:rPr>
        <w:t>STATISTICS WORKSHEET-1</w:t>
      </w:r>
      <w:r>
        <w:rPr>
          <w:rFonts w:ascii="Arial" w:eastAsia="Arial" w:hAnsi="Arial" w:cs="Arial"/>
          <w:b/>
          <w:sz w:val="28"/>
        </w:rPr>
        <w:t xml:space="preserve"> </w:t>
      </w:r>
    </w:p>
    <w:p w14:paraId="42C16F86" w14:textId="539AA797" w:rsidR="009E11AA" w:rsidRDefault="0015353B">
      <w:pPr>
        <w:spacing w:after="154"/>
        <w:ind w:left="209" w:hanging="10"/>
      </w:pPr>
      <w:r>
        <w:rPr>
          <w:rFonts w:ascii="Times New Roman" w:eastAsia="Times New Roman" w:hAnsi="Times New Roman" w:cs="Times New Roman"/>
          <w:b/>
        </w:rPr>
        <w:t xml:space="preserve">Q1 to Q9 have only one correct answer. Choose the correct option to answer your question. </w:t>
      </w:r>
    </w:p>
    <w:p w14:paraId="20B7B704" w14:textId="77777777" w:rsidR="0015353B" w:rsidRDefault="0015353B">
      <w:pPr>
        <w:spacing w:after="4" w:line="251" w:lineRule="auto"/>
        <w:ind w:left="905" w:right="5042" w:hanging="358"/>
        <w:rPr>
          <w:rFonts w:ascii="Times New Roman" w:eastAsia="Times New Roman" w:hAnsi="Times New Roman" w:cs="Times New Roman"/>
          <w:color w:val="393939"/>
        </w:rPr>
      </w:pPr>
      <w:r>
        <w:rPr>
          <w:rFonts w:ascii="Times New Roman" w:eastAsia="Times New Roman" w:hAnsi="Times New Roman" w:cs="Times New Roman"/>
          <w:color w:val="393939"/>
        </w:rPr>
        <w:t>1.</w:t>
      </w:r>
      <w:r>
        <w:rPr>
          <w:rFonts w:ascii="Arial" w:eastAsia="Arial" w:hAnsi="Arial" w:cs="Arial"/>
          <w:color w:val="393939"/>
        </w:rPr>
        <w:t xml:space="preserve"> </w:t>
      </w:r>
      <w:r>
        <w:rPr>
          <w:rFonts w:ascii="Times New Roman" w:eastAsia="Times New Roman" w:hAnsi="Times New Roman" w:cs="Times New Roman"/>
          <w:color w:val="393939"/>
        </w:rPr>
        <w:t>Bernoulli random variables take (only) the values 1 and 0.</w:t>
      </w:r>
    </w:p>
    <w:p w14:paraId="11E03E00" w14:textId="6351B5A6" w:rsidR="009E11AA" w:rsidRDefault="0015353B">
      <w:pPr>
        <w:spacing w:after="4" w:line="251" w:lineRule="auto"/>
        <w:ind w:left="905" w:right="5042" w:hanging="358"/>
      </w:pPr>
      <w:r>
        <w:rPr>
          <w:rFonts w:ascii="Times New Roman" w:eastAsia="Times New Roman" w:hAnsi="Times New Roman" w:cs="Times New Roman"/>
          <w:color w:val="393939"/>
        </w:rPr>
        <w:t xml:space="preserve">      a)</w:t>
      </w:r>
      <w:r>
        <w:rPr>
          <w:rFonts w:ascii="Arial" w:eastAsia="Arial" w:hAnsi="Arial" w:cs="Arial"/>
          <w:color w:val="393939"/>
        </w:rPr>
        <w:t xml:space="preserve"> </w:t>
      </w:r>
      <w:r>
        <w:rPr>
          <w:rFonts w:ascii="Times New Roman" w:eastAsia="Times New Roman" w:hAnsi="Times New Roman" w:cs="Times New Roman"/>
          <w:color w:val="393939"/>
        </w:rPr>
        <w:t>True</w:t>
      </w:r>
      <w:r>
        <w:rPr>
          <w:rFonts w:ascii="Times New Roman" w:eastAsia="Times New Roman" w:hAnsi="Times New Roman" w:cs="Times New Roman"/>
        </w:rPr>
        <w:t xml:space="preserve"> </w:t>
      </w:r>
    </w:p>
    <w:p w14:paraId="10466E80" w14:textId="77777777" w:rsidR="0096208F" w:rsidRDefault="0015353B">
      <w:pPr>
        <w:spacing w:after="4" w:line="251" w:lineRule="auto"/>
        <w:ind w:left="930" w:right="5042" w:hanging="10"/>
        <w:rPr>
          <w:rFonts w:ascii="Times New Roman" w:eastAsia="Times New Roman" w:hAnsi="Times New Roman" w:cs="Times New Roman"/>
          <w:color w:val="393939"/>
        </w:rPr>
      </w:pPr>
      <w:r>
        <w:rPr>
          <w:noProof/>
        </w:rPr>
        <mc:AlternateContent>
          <mc:Choice Requires="wpg">
            <w:drawing>
              <wp:anchor distT="0" distB="0" distL="114300" distR="114300" simplePos="0" relativeHeight="251658240" behindDoc="0" locked="0" layoutInCell="1" allowOverlap="1" wp14:anchorId="57AE575E" wp14:editId="4744B81C">
                <wp:simplePos x="0" y="0"/>
                <wp:positionH relativeFrom="page">
                  <wp:posOffset>5033518</wp:posOffset>
                </wp:positionH>
                <wp:positionV relativeFrom="page">
                  <wp:posOffset>512064</wp:posOffset>
                </wp:positionV>
                <wp:extent cx="2528570" cy="56387"/>
                <wp:effectExtent l="0" t="0" r="0" b="0"/>
                <wp:wrapTopAndBottom/>
                <wp:docPr id="1984" name="Group 1984"/>
                <wp:cNvGraphicFramePr/>
                <a:graphic xmlns:a="http://schemas.openxmlformats.org/drawingml/2006/main">
                  <a:graphicData uri="http://schemas.microsoft.com/office/word/2010/wordprocessingGroup">
                    <wpg:wgp>
                      <wpg:cNvGrpSpPr/>
                      <wpg:grpSpPr>
                        <a:xfrm>
                          <a:off x="0" y="0"/>
                          <a:ext cx="2528570" cy="56387"/>
                          <a:chOff x="0" y="0"/>
                          <a:chExt cx="2528570" cy="56387"/>
                        </a:xfrm>
                      </wpg:grpSpPr>
                      <wps:wsp>
                        <wps:cNvPr id="2226" name="Shape 2226"/>
                        <wps:cNvSpPr/>
                        <wps:spPr>
                          <a:xfrm>
                            <a:off x="0" y="47244"/>
                            <a:ext cx="2528570" cy="9144"/>
                          </a:xfrm>
                          <a:custGeom>
                            <a:avLst/>
                            <a:gdLst/>
                            <a:ahLst/>
                            <a:cxnLst/>
                            <a:rect l="0" t="0" r="0" b="0"/>
                            <a:pathLst>
                              <a:path w="2528570" h="9144">
                                <a:moveTo>
                                  <a:pt x="0" y="0"/>
                                </a:moveTo>
                                <a:lnTo>
                                  <a:pt x="2528570" y="0"/>
                                </a:lnTo>
                                <a:lnTo>
                                  <a:pt x="2528570" y="9144"/>
                                </a:lnTo>
                                <a:lnTo>
                                  <a:pt x="0" y="9144"/>
                                </a:lnTo>
                                <a:lnTo>
                                  <a:pt x="0" y="0"/>
                                </a:lnTo>
                              </a:path>
                            </a:pathLst>
                          </a:custGeom>
                          <a:ln w="0" cap="rnd">
                            <a:miter lim="127000"/>
                          </a:ln>
                        </wps:spPr>
                        <wps:style>
                          <a:lnRef idx="0">
                            <a:srgbClr val="000000">
                              <a:alpha val="0"/>
                            </a:srgbClr>
                          </a:lnRef>
                          <a:fillRef idx="1">
                            <a:srgbClr val="DA6060"/>
                          </a:fillRef>
                          <a:effectRef idx="0">
                            <a:scrgbClr r="0" g="0" b="0"/>
                          </a:effectRef>
                          <a:fontRef idx="none"/>
                        </wps:style>
                        <wps:bodyPr/>
                      </wps:wsp>
                      <wps:wsp>
                        <wps:cNvPr id="2227" name="Shape 2227"/>
                        <wps:cNvSpPr/>
                        <wps:spPr>
                          <a:xfrm>
                            <a:off x="0" y="0"/>
                            <a:ext cx="2528570" cy="38100"/>
                          </a:xfrm>
                          <a:custGeom>
                            <a:avLst/>
                            <a:gdLst/>
                            <a:ahLst/>
                            <a:cxnLst/>
                            <a:rect l="0" t="0" r="0" b="0"/>
                            <a:pathLst>
                              <a:path w="2528570" h="38100">
                                <a:moveTo>
                                  <a:pt x="0" y="0"/>
                                </a:moveTo>
                                <a:lnTo>
                                  <a:pt x="2528570" y="0"/>
                                </a:lnTo>
                                <a:lnTo>
                                  <a:pt x="2528570" y="38100"/>
                                </a:lnTo>
                                <a:lnTo>
                                  <a:pt x="0" y="38100"/>
                                </a:lnTo>
                                <a:lnTo>
                                  <a:pt x="0" y="0"/>
                                </a:lnTo>
                              </a:path>
                            </a:pathLst>
                          </a:custGeom>
                          <a:ln w="0" cap="rnd">
                            <a:miter lim="127000"/>
                          </a:ln>
                        </wps:spPr>
                        <wps:style>
                          <a:lnRef idx="0">
                            <a:srgbClr val="000000">
                              <a:alpha val="0"/>
                            </a:srgbClr>
                          </a:lnRef>
                          <a:fillRef idx="1">
                            <a:srgbClr val="DA6060"/>
                          </a:fillRef>
                          <a:effectRef idx="0">
                            <a:scrgbClr r="0" g="0" b="0"/>
                          </a:effectRef>
                          <a:fontRef idx="none"/>
                        </wps:style>
                        <wps:bodyPr/>
                      </wps:wsp>
                    </wpg:wgp>
                  </a:graphicData>
                </a:graphic>
              </wp:anchor>
            </w:drawing>
          </mc:Choice>
          <mc:Fallback xmlns:a="http://schemas.openxmlformats.org/drawingml/2006/main">
            <w:pict>
              <v:group id="Group 1984" style="width:199.1pt;height:4.43994pt;position:absolute;mso-position-horizontal-relative:page;mso-position-horizontal:absolute;margin-left:396.34pt;mso-position-vertical-relative:page;margin-top:40.32pt;" coordsize="25285,563">
                <v:shape id="Shape 2228" style="position:absolute;width:25285;height:91;left:0;top:472;" coordsize="2528570,9144" path="m0,0l2528570,0l2528570,9144l0,9144l0,0">
                  <v:stroke weight="0pt" endcap="round" joinstyle="miter" miterlimit="10" on="false" color="#000000" opacity="0"/>
                  <v:fill on="true" color="#da6060"/>
                </v:shape>
                <v:shape id="Shape 2229" style="position:absolute;width:25285;height:381;left:0;top:0;" coordsize="2528570,38100" path="m0,0l2528570,0l2528570,38100l0,38100l0,0">
                  <v:stroke weight="0pt" endcap="round" joinstyle="miter" miterlimit="10" on="false" color="#000000" opacity="0"/>
                  <v:fill on="true" color="#da6060"/>
                </v:shape>
                <w10:wrap type="topAndBottom"/>
              </v:group>
            </w:pict>
          </mc:Fallback>
        </mc:AlternateContent>
      </w:r>
      <w:r>
        <w:rPr>
          <w:rFonts w:ascii="Times New Roman" w:eastAsia="Times New Roman" w:hAnsi="Times New Roman" w:cs="Times New Roman"/>
          <w:color w:val="393939"/>
        </w:rPr>
        <w:t>b)</w:t>
      </w:r>
      <w:r>
        <w:rPr>
          <w:rFonts w:ascii="Arial" w:eastAsia="Arial" w:hAnsi="Arial" w:cs="Arial"/>
          <w:color w:val="393939"/>
        </w:rPr>
        <w:t xml:space="preserve"> </w:t>
      </w:r>
      <w:r>
        <w:rPr>
          <w:rFonts w:ascii="Times New Roman" w:eastAsia="Times New Roman" w:hAnsi="Times New Roman" w:cs="Times New Roman"/>
          <w:color w:val="393939"/>
        </w:rPr>
        <w:t>False</w:t>
      </w:r>
    </w:p>
    <w:p w14:paraId="62B74311" w14:textId="38183CAB" w:rsidR="009E11AA" w:rsidRDefault="0096208F" w:rsidP="001B64DA">
      <w:pPr>
        <w:spacing w:after="4" w:line="251" w:lineRule="auto"/>
        <w:ind w:right="5042"/>
      </w:pPr>
      <w:r>
        <w:rPr>
          <w:rFonts w:ascii="Times New Roman" w:eastAsia="Times New Roman" w:hAnsi="Times New Roman" w:cs="Times New Roman"/>
          <w:color w:val="393939"/>
        </w:rPr>
        <w:t>Ans:</w:t>
      </w:r>
      <w:r w:rsidR="00B05E8A">
        <w:rPr>
          <w:rFonts w:ascii="Times New Roman" w:eastAsia="Times New Roman" w:hAnsi="Times New Roman" w:cs="Times New Roman"/>
          <w:color w:val="393939"/>
        </w:rPr>
        <w:t xml:space="preserve"> </w:t>
      </w:r>
      <w:r>
        <w:rPr>
          <w:rFonts w:ascii="Times New Roman" w:eastAsia="Times New Roman" w:hAnsi="Times New Roman" w:cs="Times New Roman"/>
          <w:color w:val="393939"/>
        </w:rPr>
        <w:t>True</w:t>
      </w:r>
      <w:r w:rsidR="0015353B">
        <w:rPr>
          <w:rFonts w:ascii="Times New Roman" w:eastAsia="Times New Roman" w:hAnsi="Times New Roman" w:cs="Times New Roman"/>
        </w:rPr>
        <w:t xml:space="preserve"> </w:t>
      </w:r>
    </w:p>
    <w:p w14:paraId="41CF897E" w14:textId="77777777" w:rsidR="00536AC2" w:rsidRDefault="00536AC2" w:rsidP="00536AC2">
      <w:pPr>
        <w:pStyle w:val="BodyText"/>
        <w:spacing w:before="9"/>
        <w:rPr>
          <w:sz w:val="19"/>
        </w:rPr>
      </w:pPr>
    </w:p>
    <w:p w14:paraId="073E0BBD" w14:textId="05BCD3DB" w:rsidR="0096208F" w:rsidRPr="0096208F" w:rsidRDefault="00536AC2" w:rsidP="0096208F">
      <w:pPr>
        <w:pStyle w:val="BodyText"/>
        <w:spacing w:before="94" w:line="271" w:lineRule="auto"/>
        <w:ind w:left="521" w:hanging="2"/>
        <w:rPr>
          <w:color w:val="2F2F2F"/>
        </w:rPr>
      </w:pPr>
      <w:r>
        <w:rPr>
          <w:noProof/>
          <w:lang w:bidi="ar-SA"/>
        </w:rPr>
        <w:t xml:space="preserve">2 </w:t>
      </w:r>
      <w:r>
        <w:rPr>
          <w:color w:val="282828"/>
        </w:rPr>
        <w:t xml:space="preserve">Which </w:t>
      </w:r>
      <w:r>
        <w:rPr>
          <w:color w:val="1C1C1C"/>
        </w:rPr>
        <w:t>of</w:t>
      </w:r>
      <w:r w:rsidR="0096208F">
        <w:rPr>
          <w:color w:val="1C1C1C"/>
        </w:rPr>
        <w:t xml:space="preserve"> t</w:t>
      </w:r>
      <w:r>
        <w:rPr>
          <w:color w:val="1C1C1C"/>
        </w:rPr>
        <w:t xml:space="preserve">he </w:t>
      </w:r>
      <w:r>
        <w:rPr>
          <w:color w:val="343434"/>
        </w:rPr>
        <w:t xml:space="preserve">following </w:t>
      </w:r>
      <w:r>
        <w:rPr>
          <w:color w:val="212121"/>
        </w:rPr>
        <w:t>th</w:t>
      </w:r>
      <w:r w:rsidR="0096208F">
        <w:rPr>
          <w:color w:val="212121"/>
        </w:rPr>
        <w:t>e</w:t>
      </w:r>
      <w:r>
        <w:rPr>
          <w:color w:val="212121"/>
        </w:rPr>
        <w:t>or</w:t>
      </w:r>
      <w:r w:rsidR="0096208F">
        <w:rPr>
          <w:color w:val="212121"/>
        </w:rPr>
        <w:t>e</w:t>
      </w:r>
      <w:r>
        <w:rPr>
          <w:color w:val="212121"/>
        </w:rPr>
        <w:t xml:space="preserve">m </w:t>
      </w:r>
      <w:r>
        <w:rPr>
          <w:color w:val="1F1F1F"/>
        </w:rPr>
        <w:t>stat</w:t>
      </w:r>
      <w:r w:rsidR="0096208F">
        <w:rPr>
          <w:color w:val="1F1F1F"/>
        </w:rPr>
        <w:t>e</w:t>
      </w:r>
      <w:r>
        <w:rPr>
          <w:color w:val="1F1F1F"/>
        </w:rPr>
        <w:t xml:space="preserve">s </w:t>
      </w:r>
      <w:r>
        <w:rPr>
          <w:color w:val="313131"/>
        </w:rPr>
        <w:t>th</w:t>
      </w:r>
      <w:r w:rsidR="0096208F">
        <w:rPr>
          <w:color w:val="313131"/>
        </w:rPr>
        <w:t>a</w:t>
      </w:r>
      <w:r>
        <w:rPr>
          <w:color w:val="313131"/>
        </w:rPr>
        <w:t xml:space="preserve">t </w:t>
      </w:r>
      <w:r w:rsidR="0096208F">
        <w:rPr>
          <w:color w:val="3A3A3A"/>
        </w:rPr>
        <w:t>t</w:t>
      </w:r>
      <w:r>
        <w:rPr>
          <w:color w:val="3A3A3A"/>
        </w:rPr>
        <w:t xml:space="preserve">he </w:t>
      </w:r>
      <w:r>
        <w:rPr>
          <w:color w:val="2A2A2A"/>
        </w:rPr>
        <w:t xml:space="preserve">distribution </w:t>
      </w:r>
      <w:r>
        <w:rPr>
          <w:color w:val="262626"/>
        </w:rPr>
        <w:t>of av</w:t>
      </w:r>
      <w:r w:rsidR="0096208F">
        <w:rPr>
          <w:color w:val="262626"/>
        </w:rPr>
        <w:t>e</w:t>
      </w:r>
      <w:r>
        <w:rPr>
          <w:color w:val="262626"/>
        </w:rPr>
        <w:t>rag</w:t>
      </w:r>
      <w:r w:rsidR="0096208F">
        <w:rPr>
          <w:color w:val="262626"/>
        </w:rPr>
        <w:t>e</w:t>
      </w:r>
      <w:r>
        <w:rPr>
          <w:color w:val="262626"/>
        </w:rPr>
        <w:t xml:space="preserve">s </w:t>
      </w:r>
      <w:r>
        <w:rPr>
          <w:color w:val="1C1C1C"/>
        </w:rPr>
        <w:t xml:space="preserve">of </w:t>
      </w:r>
      <w:r>
        <w:rPr>
          <w:color w:val="212121"/>
        </w:rPr>
        <w:t xml:space="preserve">iid </w:t>
      </w:r>
      <w:r>
        <w:rPr>
          <w:color w:val="161616"/>
        </w:rPr>
        <w:t>variab</w:t>
      </w:r>
      <w:r w:rsidR="0096208F">
        <w:rPr>
          <w:color w:val="161616"/>
        </w:rPr>
        <w:t>les</w:t>
      </w:r>
      <w:r w:rsidR="00B05E8A">
        <w:rPr>
          <w:color w:val="161616"/>
        </w:rPr>
        <w:t>,</w:t>
      </w:r>
      <w:r>
        <w:rPr>
          <w:color w:val="161616"/>
        </w:rPr>
        <w:t xml:space="preserve"> </w:t>
      </w:r>
      <w:r>
        <w:rPr>
          <w:color w:val="2A2A2A"/>
        </w:rPr>
        <w:t>prop</w:t>
      </w:r>
      <w:r w:rsidR="0096208F">
        <w:rPr>
          <w:color w:val="2A2A2A"/>
        </w:rPr>
        <w:t>e</w:t>
      </w:r>
      <w:r>
        <w:rPr>
          <w:color w:val="2A2A2A"/>
        </w:rPr>
        <w:t xml:space="preserve">rly </w:t>
      </w:r>
      <w:r>
        <w:rPr>
          <w:color w:val="313131"/>
        </w:rPr>
        <w:t>norm</w:t>
      </w:r>
      <w:r w:rsidR="0096208F">
        <w:rPr>
          <w:color w:val="313131"/>
        </w:rPr>
        <w:t>alized</w:t>
      </w:r>
      <w:r>
        <w:rPr>
          <w:color w:val="313131"/>
        </w:rPr>
        <w:t xml:space="preserve">, </w:t>
      </w:r>
      <w:r>
        <w:rPr>
          <w:color w:val="212121"/>
        </w:rPr>
        <w:t>be</w:t>
      </w:r>
      <w:r w:rsidR="0096208F">
        <w:rPr>
          <w:color w:val="212121"/>
        </w:rPr>
        <w:t>comes</w:t>
      </w:r>
      <w:r>
        <w:rPr>
          <w:color w:val="212121"/>
        </w:rPr>
        <w:t xml:space="preserve"> </w:t>
      </w:r>
      <w:r>
        <w:rPr>
          <w:color w:val="2F2F2F"/>
        </w:rPr>
        <w:t>t</w:t>
      </w:r>
      <w:r w:rsidR="0096208F">
        <w:rPr>
          <w:color w:val="2F2F2F"/>
        </w:rPr>
        <w:t>hat</w:t>
      </w:r>
      <w:r>
        <w:rPr>
          <w:color w:val="2F2F2F"/>
        </w:rPr>
        <w:t xml:space="preserve"> </w:t>
      </w:r>
      <w:r w:rsidR="0096208F">
        <w:rPr>
          <w:color w:val="2F2F2F"/>
        </w:rPr>
        <w:t>of a standard normal as the sample size increases?</w:t>
      </w:r>
    </w:p>
    <w:p w14:paraId="46B2D6A3" w14:textId="5E2E95D8" w:rsidR="00536AC2" w:rsidRDefault="00536AC2" w:rsidP="00536AC2">
      <w:pPr>
        <w:pStyle w:val="ListParagraph"/>
        <w:numPr>
          <w:ilvl w:val="0"/>
          <w:numId w:val="12"/>
        </w:numPr>
        <w:tabs>
          <w:tab w:val="left" w:pos="806"/>
        </w:tabs>
        <w:spacing w:before="3"/>
        <w:ind w:hanging="292"/>
        <w:rPr>
          <w:color w:val="2F2F2F"/>
        </w:rPr>
      </w:pPr>
      <w:r>
        <w:rPr>
          <w:color w:val="1F1F1F"/>
        </w:rPr>
        <w:t xml:space="preserve">Central </w:t>
      </w:r>
      <w:r>
        <w:rPr>
          <w:color w:val="383838"/>
        </w:rPr>
        <w:t>L</w:t>
      </w:r>
      <w:r w:rsidR="0096208F">
        <w:rPr>
          <w:color w:val="383838"/>
        </w:rPr>
        <w:t>imit theorem</w:t>
      </w:r>
    </w:p>
    <w:p w14:paraId="55E10F65" w14:textId="168BFAFF" w:rsidR="00536AC2" w:rsidRDefault="00536AC2" w:rsidP="00536AC2">
      <w:pPr>
        <w:pStyle w:val="Heading2"/>
        <w:keepNext w:val="0"/>
        <w:keepLines w:val="0"/>
        <w:widowControl w:val="0"/>
        <w:numPr>
          <w:ilvl w:val="0"/>
          <w:numId w:val="12"/>
        </w:numPr>
        <w:tabs>
          <w:tab w:val="left" w:pos="806"/>
        </w:tabs>
        <w:autoSpaceDE w:val="0"/>
        <w:autoSpaceDN w:val="0"/>
        <w:spacing w:before="3" w:line="276" w:lineRule="exact"/>
        <w:ind w:hanging="283"/>
        <w:rPr>
          <w:color w:val="595959"/>
        </w:rPr>
      </w:pPr>
      <w:r>
        <w:rPr>
          <w:color w:val="111111"/>
          <w:w w:val="95"/>
        </w:rPr>
        <w:t>Centra</w:t>
      </w:r>
      <w:r w:rsidR="0096208F">
        <w:rPr>
          <w:color w:val="111111"/>
          <w:w w:val="95"/>
        </w:rPr>
        <w:t>l Mean theorem</w:t>
      </w:r>
    </w:p>
    <w:p w14:paraId="361869E9" w14:textId="68E07CDB" w:rsidR="00536AC2" w:rsidRDefault="00536AC2" w:rsidP="00536AC2">
      <w:pPr>
        <w:pStyle w:val="ListParagraph"/>
        <w:numPr>
          <w:ilvl w:val="0"/>
          <w:numId w:val="12"/>
        </w:numPr>
        <w:tabs>
          <w:tab w:val="left" w:pos="789"/>
        </w:tabs>
        <w:spacing w:line="276" w:lineRule="exact"/>
        <w:ind w:left="788" w:hanging="275"/>
        <w:rPr>
          <w:color w:val="313131"/>
          <w:sz w:val="24"/>
        </w:rPr>
      </w:pPr>
      <w:r>
        <w:rPr>
          <w:color w:val="1F1F1F"/>
          <w:sz w:val="24"/>
        </w:rPr>
        <w:t>C</w:t>
      </w:r>
      <w:r w:rsidR="0096208F">
        <w:rPr>
          <w:color w:val="1F1F1F"/>
          <w:sz w:val="24"/>
        </w:rPr>
        <w:t>entroid Limit theorem</w:t>
      </w:r>
    </w:p>
    <w:p w14:paraId="62A2A1EF" w14:textId="0C404598" w:rsidR="001B64DA" w:rsidRPr="001B64DA" w:rsidRDefault="00536AC2" w:rsidP="001B64DA">
      <w:pPr>
        <w:pStyle w:val="ListParagraph"/>
        <w:numPr>
          <w:ilvl w:val="0"/>
          <w:numId w:val="12"/>
        </w:numPr>
        <w:tabs>
          <w:tab w:val="left" w:pos="813"/>
        </w:tabs>
        <w:spacing w:before="2"/>
        <w:ind w:left="812" w:hanging="298"/>
        <w:rPr>
          <w:color w:val="565656"/>
        </w:rPr>
      </w:pPr>
      <w:r>
        <w:rPr>
          <w:color w:val="363636"/>
          <w:w w:val="105"/>
        </w:rPr>
        <w:t xml:space="preserve">AII </w:t>
      </w:r>
      <w:r>
        <w:rPr>
          <w:color w:val="333333"/>
          <w:w w:val="105"/>
        </w:rPr>
        <w:t>of</w:t>
      </w:r>
      <w:r w:rsidR="0096208F">
        <w:rPr>
          <w:color w:val="333333"/>
          <w:w w:val="105"/>
        </w:rPr>
        <w:t xml:space="preserve"> the above</w:t>
      </w:r>
      <w:r w:rsidR="00B05E8A">
        <w:rPr>
          <w:color w:val="333333"/>
          <w:w w:val="105"/>
        </w:rPr>
        <w:t xml:space="preserve"> </w:t>
      </w:r>
      <w:r w:rsidR="0096208F">
        <w:rPr>
          <w:color w:val="333333"/>
          <w:w w:val="105"/>
        </w:rPr>
        <w:t>m</w:t>
      </w:r>
      <w:r w:rsidR="001B64DA">
        <w:rPr>
          <w:color w:val="333333"/>
          <w:w w:val="105"/>
        </w:rPr>
        <w:t>e</w:t>
      </w:r>
      <w:r w:rsidR="00B05E8A">
        <w:rPr>
          <w:color w:val="333333"/>
          <w:w w:val="105"/>
        </w:rPr>
        <w:t>ntioned</w:t>
      </w:r>
    </w:p>
    <w:p w14:paraId="167D07D1" w14:textId="0444E8C6" w:rsidR="00B05E8A" w:rsidRPr="001B64DA" w:rsidRDefault="00B05E8A" w:rsidP="001B64DA">
      <w:pPr>
        <w:tabs>
          <w:tab w:val="left" w:pos="813"/>
        </w:tabs>
        <w:spacing w:before="2"/>
        <w:rPr>
          <w:color w:val="565656"/>
        </w:rPr>
      </w:pPr>
      <w:r w:rsidRPr="001B64DA">
        <w:rPr>
          <w:color w:val="565656"/>
        </w:rPr>
        <w:t xml:space="preserve"> Ans :</w:t>
      </w:r>
      <w:r w:rsidR="00796A36" w:rsidRPr="001B64DA">
        <w:rPr>
          <w:color w:val="565656"/>
        </w:rPr>
        <w:t xml:space="preserve"> a)</w:t>
      </w:r>
      <w:r w:rsidRPr="001B64DA">
        <w:rPr>
          <w:color w:val="565656"/>
        </w:rPr>
        <w:t xml:space="preserve"> </w:t>
      </w:r>
      <w:r w:rsidRPr="001B64DA">
        <w:rPr>
          <w:color w:val="1F1F1F"/>
        </w:rPr>
        <w:t xml:space="preserve">Central </w:t>
      </w:r>
      <w:r w:rsidRPr="001B64DA">
        <w:rPr>
          <w:color w:val="383838"/>
        </w:rPr>
        <w:t>Limit theorem</w:t>
      </w:r>
    </w:p>
    <w:p w14:paraId="693280DA" w14:textId="31E5F682" w:rsidR="00536AC2" w:rsidRDefault="00B05E8A" w:rsidP="00B05E8A">
      <w:pPr>
        <w:pStyle w:val="BodyText"/>
        <w:spacing w:before="13"/>
      </w:pPr>
      <w:r>
        <w:rPr>
          <w:color w:val="1C1C1C"/>
        </w:rPr>
        <w:t xml:space="preserve">  3.    W</w:t>
      </w:r>
      <w:r w:rsidR="0096208F">
        <w:rPr>
          <w:color w:val="1C1C1C"/>
        </w:rPr>
        <w:t xml:space="preserve">hich of the following is incorrect with respect </w:t>
      </w:r>
      <w:r w:rsidR="00536AC2">
        <w:rPr>
          <w:color w:val="313131"/>
        </w:rPr>
        <w:t xml:space="preserve">to </w:t>
      </w:r>
      <w:r w:rsidR="00536AC2">
        <w:rPr>
          <w:color w:val="282828"/>
        </w:rPr>
        <w:t xml:space="preserve">use </w:t>
      </w:r>
      <w:r w:rsidR="00536AC2">
        <w:rPr>
          <w:color w:val="1C1C1C"/>
        </w:rPr>
        <w:t xml:space="preserve">of </w:t>
      </w:r>
      <w:r w:rsidR="00536AC2">
        <w:rPr>
          <w:color w:val="363636"/>
        </w:rPr>
        <w:t xml:space="preserve">Poisson </w:t>
      </w:r>
      <w:r w:rsidR="00536AC2">
        <w:rPr>
          <w:color w:val="2B2B2B"/>
        </w:rPr>
        <w:t>distribution?</w:t>
      </w:r>
    </w:p>
    <w:p w14:paraId="51862A0C" w14:textId="31FD4DCA" w:rsidR="00536AC2" w:rsidRDefault="00536AC2" w:rsidP="00536AC2">
      <w:pPr>
        <w:pStyle w:val="ListParagraph"/>
        <w:numPr>
          <w:ilvl w:val="0"/>
          <w:numId w:val="11"/>
        </w:numPr>
        <w:tabs>
          <w:tab w:val="left" w:pos="811"/>
        </w:tabs>
        <w:spacing w:before="20"/>
        <w:ind w:hanging="297"/>
        <w:rPr>
          <w:color w:val="383838"/>
        </w:rPr>
      </w:pPr>
      <w:r>
        <w:rPr>
          <w:color w:val="262626"/>
          <w:w w:val="105"/>
        </w:rPr>
        <w:t xml:space="preserve">Modeling </w:t>
      </w:r>
      <w:r>
        <w:rPr>
          <w:color w:val="131313"/>
          <w:w w:val="105"/>
        </w:rPr>
        <w:t>event/ti</w:t>
      </w:r>
      <w:r w:rsidR="0096208F">
        <w:rPr>
          <w:color w:val="131313"/>
          <w:w w:val="105"/>
        </w:rPr>
        <w:t>me</w:t>
      </w:r>
      <w:r>
        <w:rPr>
          <w:color w:val="131313"/>
          <w:spacing w:val="16"/>
          <w:w w:val="105"/>
        </w:rPr>
        <w:t xml:space="preserve"> </w:t>
      </w:r>
      <w:r>
        <w:rPr>
          <w:color w:val="2D2D2D"/>
          <w:w w:val="105"/>
        </w:rPr>
        <w:t>data</w:t>
      </w:r>
    </w:p>
    <w:p w14:paraId="2307FC0E" w14:textId="5D270446" w:rsidR="00536AC2" w:rsidRDefault="00536AC2" w:rsidP="00536AC2">
      <w:pPr>
        <w:pStyle w:val="Heading2"/>
        <w:keepNext w:val="0"/>
        <w:keepLines w:val="0"/>
        <w:widowControl w:val="0"/>
        <w:numPr>
          <w:ilvl w:val="0"/>
          <w:numId w:val="11"/>
        </w:numPr>
        <w:tabs>
          <w:tab w:val="left" w:pos="811"/>
        </w:tabs>
        <w:autoSpaceDE w:val="0"/>
        <w:autoSpaceDN w:val="0"/>
        <w:spacing w:before="4" w:line="276" w:lineRule="exact"/>
        <w:ind w:hanging="288"/>
        <w:rPr>
          <w:color w:val="4D4D4D"/>
        </w:rPr>
      </w:pPr>
      <w:r>
        <w:rPr>
          <w:color w:val="2A2A2A"/>
        </w:rPr>
        <w:t>Mod</w:t>
      </w:r>
      <w:r w:rsidR="0096208F">
        <w:rPr>
          <w:color w:val="2A2A2A"/>
        </w:rPr>
        <w:t>e</w:t>
      </w:r>
      <w:r>
        <w:rPr>
          <w:color w:val="2A2A2A"/>
        </w:rPr>
        <w:t xml:space="preserve">ling </w:t>
      </w:r>
      <w:r>
        <w:rPr>
          <w:color w:val="181818"/>
        </w:rPr>
        <w:t>bound</w:t>
      </w:r>
      <w:r w:rsidR="0038492F">
        <w:rPr>
          <w:color w:val="181818"/>
        </w:rPr>
        <w:t>e</w:t>
      </w:r>
      <w:r>
        <w:rPr>
          <w:color w:val="181818"/>
        </w:rPr>
        <w:t xml:space="preserve">d </w:t>
      </w:r>
      <w:r>
        <w:rPr>
          <w:color w:val="3B3B3B"/>
        </w:rPr>
        <w:t>coun</w:t>
      </w:r>
      <w:r w:rsidR="0038492F">
        <w:rPr>
          <w:color w:val="3B3B3B"/>
        </w:rPr>
        <w:t xml:space="preserve">t </w:t>
      </w:r>
      <w:r>
        <w:rPr>
          <w:color w:val="313131"/>
        </w:rPr>
        <w:t>data</w:t>
      </w:r>
    </w:p>
    <w:p w14:paraId="045D7BEF" w14:textId="2252601B" w:rsidR="00536AC2" w:rsidRDefault="00536AC2" w:rsidP="00536AC2">
      <w:pPr>
        <w:pStyle w:val="ListParagraph"/>
        <w:numPr>
          <w:ilvl w:val="0"/>
          <w:numId w:val="11"/>
        </w:numPr>
        <w:tabs>
          <w:tab w:val="left" w:pos="811"/>
        </w:tabs>
        <w:spacing w:line="276" w:lineRule="exact"/>
        <w:ind w:hanging="297"/>
        <w:rPr>
          <w:color w:val="313131"/>
          <w:sz w:val="24"/>
        </w:rPr>
      </w:pPr>
      <w:r>
        <w:rPr>
          <w:color w:val="3D3D3D"/>
          <w:sz w:val="24"/>
        </w:rPr>
        <w:t>Mod</w:t>
      </w:r>
      <w:r w:rsidR="0038492F">
        <w:rPr>
          <w:color w:val="3D3D3D"/>
          <w:sz w:val="24"/>
        </w:rPr>
        <w:t>e</w:t>
      </w:r>
      <w:r>
        <w:rPr>
          <w:color w:val="3D3D3D"/>
          <w:sz w:val="24"/>
        </w:rPr>
        <w:t xml:space="preserve">ling </w:t>
      </w:r>
      <w:r>
        <w:rPr>
          <w:color w:val="232323"/>
          <w:sz w:val="24"/>
        </w:rPr>
        <w:t>conti</w:t>
      </w:r>
      <w:r w:rsidR="0038492F">
        <w:rPr>
          <w:color w:val="232323"/>
          <w:sz w:val="24"/>
        </w:rPr>
        <w:t>ngency</w:t>
      </w:r>
      <w:r>
        <w:rPr>
          <w:color w:val="232323"/>
          <w:spacing w:val="16"/>
          <w:sz w:val="24"/>
        </w:rPr>
        <w:t xml:space="preserve"> </w:t>
      </w:r>
      <w:r>
        <w:rPr>
          <w:color w:val="2A2A2A"/>
          <w:sz w:val="24"/>
        </w:rPr>
        <w:t>tab</w:t>
      </w:r>
      <w:r w:rsidR="0038492F">
        <w:rPr>
          <w:color w:val="2A2A2A"/>
          <w:sz w:val="24"/>
        </w:rPr>
        <w:t>le</w:t>
      </w:r>
      <w:r>
        <w:rPr>
          <w:color w:val="2A2A2A"/>
          <w:sz w:val="24"/>
        </w:rPr>
        <w:t>s</w:t>
      </w:r>
    </w:p>
    <w:p w14:paraId="116820F2" w14:textId="6B4A4CB5" w:rsidR="00536AC2" w:rsidRPr="001B64DA" w:rsidRDefault="00536AC2" w:rsidP="00536AC2">
      <w:pPr>
        <w:pStyle w:val="ListParagraph"/>
        <w:numPr>
          <w:ilvl w:val="0"/>
          <w:numId w:val="11"/>
        </w:numPr>
        <w:tabs>
          <w:tab w:val="left" w:pos="813"/>
        </w:tabs>
        <w:spacing w:before="9" w:line="235" w:lineRule="exact"/>
        <w:ind w:left="812" w:hanging="298"/>
        <w:rPr>
          <w:color w:val="4B4B4B"/>
        </w:rPr>
      </w:pPr>
      <w:r>
        <w:rPr>
          <w:color w:val="363636"/>
          <w:w w:val="105"/>
        </w:rPr>
        <w:t xml:space="preserve">AII </w:t>
      </w:r>
      <w:r>
        <w:rPr>
          <w:color w:val="282828"/>
          <w:w w:val="105"/>
        </w:rPr>
        <w:t>of</w:t>
      </w:r>
      <w:r w:rsidR="0038492F">
        <w:rPr>
          <w:color w:val="282828"/>
          <w:w w:val="105"/>
        </w:rPr>
        <w:t xml:space="preserve"> the</w:t>
      </w:r>
      <w:r>
        <w:rPr>
          <w:color w:val="282828"/>
          <w:spacing w:val="39"/>
          <w:w w:val="105"/>
        </w:rPr>
        <w:t xml:space="preserve"> </w:t>
      </w:r>
      <w:r>
        <w:rPr>
          <w:color w:val="1F1F1F"/>
          <w:w w:val="105"/>
        </w:rPr>
        <w:t>mention</w:t>
      </w:r>
      <w:r w:rsidR="0038492F">
        <w:rPr>
          <w:color w:val="1F1F1F"/>
          <w:w w:val="105"/>
        </w:rPr>
        <w:t>e</w:t>
      </w:r>
      <w:r>
        <w:rPr>
          <w:color w:val="1F1F1F"/>
          <w:w w:val="105"/>
        </w:rPr>
        <w:t>d</w:t>
      </w:r>
    </w:p>
    <w:p w14:paraId="1C6DBC42" w14:textId="12F198C6" w:rsidR="001B64DA" w:rsidRPr="001B64DA" w:rsidRDefault="001B64DA" w:rsidP="001B64DA">
      <w:pPr>
        <w:tabs>
          <w:tab w:val="left" w:pos="813"/>
        </w:tabs>
        <w:spacing w:before="9" w:line="235" w:lineRule="exact"/>
        <w:rPr>
          <w:color w:val="4B4B4B"/>
        </w:rPr>
      </w:pPr>
      <w:r>
        <w:rPr>
          <w:color w:val="4B4B4B"/>
        </w:rPr>
        <w:t>Ans:  b)Modelling bounded count data</w:t>
      </w:r>
    </w:p>
    <w:p w14:paraId="62C4A254" w14:textId="6E15D926" w:rsidR="00536AC2" w:rsidRDefault="00536AC2" w:rsidP="00536AC2">
      <w:pPr>
        <w:pStyle w:val="BodyText"/>
        <w:tabs>
          <w:tab w:val="left" w:pos="583"/>
        </w:tabs>
        <w:spacing w:line="304" w:lineRule="exact"/>
        <w:ind w:left="113"/>
      </w:pPr>
      <w:r>
        <w:rPr>
          <w:position w:val="2"/>
          <w:sz w:val="27"/>
        </w:rPr>
        <w:t>4</w:t>
      </w:r>
      <w:r>
        <w:rPr>
          <w:position w:val="2"/>
          <w:sz w:val="27"/>
        </w:rPr>
        <w:tab/>
      </w:r>
      <w:r>
        <w:rPr>
          <w:color w:val="1A1A1A"/>
        </w:rPr>
        <w:t xml:space="preserve">Point </w:t>
      </w:r>
      <w:r>
        <w:rPr>
          <w:color w:val="212121"/>
        </w:rPr>
        <w:t xml:space="preserve">out </w:t>
      </w:r>
      <w:r>
        <w:rPr>
          <w:color w:val="2A2A2A"/>
        </w:rPr>
        <w:t xml:space="preserve">the </w:t>
      </w:r>
      <w:r>
        <w:rPr>
          <w:color w:val="282828"/>
        </w:rPr>
        <w:t>corr</w:t>
      </w:r>
      <w:r w:rsidR="0038492F">
        <w:rPr>
          <w:color w:val="282828"/>
        </w:rPr>
        <w:t>e</w:t>
      </w:r>
      <w:r>
        <w:rPr>
          <w:color w:val="282828"/>
        </w:rPr>
        <w:t>ct</w:t>
      </w:r>
      <w:r>
        <w:rPr>
          <w:color w:val="282828"/>
          <w:spacing w:val="43"/>
        </w:rPr>
        <w:t xml:space="preserve"> </w:t>
      </w:r>
      <w:r>
        <w:rPr>
          <w:color w:val="1F1F1F"/>
        </w:rPr>
        <w:t>s</w:t>
      </w:r>
      <w:r w:rsidR="0038492F">
        <w:rPr>
          <w:color w:val="1F1F1F"/>
        </w:rPr>
        <w:t>tatemen</w:t>
      </w:r>
      <w:r>
        <w:rPr>
          <w:color w:val="1F1F1F"/>
        </w:rPr>
        <w:t>t.</w:t>
      </w:r>
    </w:p>
    <w:p w14:paraId="2C94561F" w14:textId="044569D0" w:rsidR="00536AC2" w:rsidRDefault="00536AC2" w:rsidP="00536AC2">
      <w:pPr>
        <w:pStyle w:val="Heading2"/>
        <w:keepNext w:val="0"/>
        <w:keepLines w:val="0"/>
        <w:widowControl w:val="0"/>
        <w:numPr>
          <w:ilvl w:val="0"/>
          <w:numId w:val="6"/>
        </w:numPr>
        <w:tabs>
          <w:tab w:val="left" w:pos="807"/>
        </w:tabs>
        <w:autoSpaceDE w:val="0"/>
        <w:autoSpaceDN w:val="0"/>
        <w:spacing w:before="2" w:line="240" w:lineRule="auto"/>
        <w:rPr>
          <w:color w:val="444444"/>
        </w:rPr>
      </w:pPr>
      <w:r>
        <w:rPr>
          <w:color w:val="181818"/>
        </w:rPr>
        <w:t>The</w:t>
      </w:r>
      <w:r>
        <w:rPr>
          <w:color w:val="181818"/>
          <w:spacing w:val="-16"/>
        </w:rPr>
        <w:t xml:space="preserve"> </w:t>
      </w:r>
      <w:r>
        <w:rPr>
          <w:color w:val="181818"/>
        </w:rPr>
        <w:t>exponent</w:t>
      </w:r>
      <w:r>
        <w:rPr>
          <w:color w:val="181818"/>
          <w:spacing w:val="15"/>
        </w:rPr>
        <w:t xml:space="preserve"> </w:t>
      </w:r>
      <w:r>
        <w:rPr>
          <w:color w:val="161616"/>
        </w:rPr>
        <w:t>of</w:t>
      </w:r>
      <w:r>
        <w:rPr>
          <w:color w:val="161616"/>
          <w:spacing w:val="-7"/>
        </w:rPr>
        <w:t xml:space="preserve"> </w:t>
      </w:r>
      <w:r>
        <w:rPr>
          <w:color w:val="3B3B3B"/>
        </w:rPr>
        <w:t>a</w:t>
      </w:r>
      <w:r>
        <w:rPr>
          <w:color w:val="3B3B3B"/>
          <w:spacing w:val="-9"/>
        </w:rPr>
        <w:t xml:space="preserve"> </w:t>
      </w:r>
      <w:r>
        <w:rPr>
          <w:color w:val="363636"/>
        </w:rPr>
        <w:t>normally</w:t>
      </w:r>
      <w:r>
        <w:rPr>
          <w:color w:val="363636"/>
          <w:spacing w:val="-2"/>
        </w:rPr>
        <w:t xml:space="preserve"> </w:t>
      </w:r>
      <w:r>
        <w:rPr>
          <w:color w:val="212121"/>
        </w:rPr>
        <w:t>distribu</w:t>
      </w:r>
      <w:r w:rsidR="0038492F">
        <w:rPr>
          <w:color w:val="212121"/>
        </w:rPr>
        <w:t>ted</w:t>
      </w:r>
      <w:r>
        <w:rPr>
          <w:color w:val="212121"/>
          <w:spacing w:val="5"/>
        </w:rPr>
        <w:t xml:space="preserve"> </w:t>
      </w:r>
      <w:r>
        <w:rPr>
          <w:color w:val="2B2B2B"/>
        </w:rPr>
        <w:t>random</w:t>
      </w:r>
      <w:r>
        <w:rPr>
          <w:color w:val="2B2B2B"/>
          <w:spacing w:val="15"/>
        </w:rPr>
        <w:t xml:space="preserve"> </w:t>
      </w:r>
      <w:r>
        <w:rPr>
          <w:color w:val="212121"/>
        </w:rPr>
        <w:t>va</w:t>
      </w:r>
      <w:r w:rsidR="0038492F">
        <w:rPr>
          <w:color w:val="212121"/>
        </w:rPr>
        <w:t>riables</w:t>
      </w:r>
      <w:r>
        <w:rPr>
          <w:color w:val="212121"/>
          <w:spacing w:val="5"/>
        </w:rPr>
        <w:t xml:space="preserve"> </w:t>
      </w:r>
      <w:r>
        <w:rPr>
          <w:color w:val="313131"/>
        </w:rPr>
        <w:t>follows</w:t>
      </w:r>
      <w:r>
        <w:rPr>
          <w:color w:val="313131"/>
          <w:spacing w:val="-6"/>
        </w:rPr>
        <w:t xml:space="preserve"> </w:t>
      </w:r>
      <w:r>
        <w:rPr>
          <w:color w:val="262626"/>
        </w:rPr>
        <w:t>w</w:t>
      </w:r>
      <w:r w:rsidR="0038492F">
        <w:rPr>
          <w:color w:val="262626"/>
        </w:rPr>
        <w:t xml:space="preserve">hat </w:t>
      </w:r>
      <w:r>
        <w:rPr>
          <w:color w:val="2A2A2A"/>
        </w:rPr>
        <w:t>is</w:t>
      </w:r>
      <w:r>
        <w:rPr>
          <w:color w:val="2A2A2A"/>
          <w:spacing w:val="-21"/>
        </w:rPr>
        <w:t xml:space="preserve"> </w:t>
      </w:r>
      <w:r>
        <w:rPr>
          <w:color w:val="282828"/>
        </w:rPr>
        <w:t>call</w:t>
      </w:r>
      <w:r w:rsidR="0038492F">
        <w:rPr>
          <w:color w:val="282828"/>
        </w:rPr>
        <w:t>ed</w:t>
      </w:r>
      <w:r>
        <w:rPr>
          <w:color w:val="282828"/>
        </w:rPr>
        <w:t xml:space="preserve"> </w:t>
      </w:r>
      <w:r>
        <w:rPr>
          <w:color w:val="1F1F1F"/>
        </w:rPr>
        <w:t>th</w:t>
      </w:r>
      <w:r w:rsidR="0038492F">
        <w:rPr>
          <w:color w:val="1F1F1F"/>
        </w:rPr>
        <w:t>e</w:t>
      </w:r>
      <w:r>
        <w:rPr>
          <w:color w:val="1F1F1F"/>
          <w:spacing w:val="-10"/>
        </w:rPr>
        <w:t xml:space="preserve"> </w:t>
      </w:r>
      <w:r>
        <w:rPr>
          <w:color w:val="3B3B3B"/>
        </w:rPr>
        <w:t>log-</w:t>
      </w:r>
      <w:r>
        <w:rPr>
          <w:color w:val="3B3B3B"/>
          <w:spacing w:val="-13"/>
        </w:rPr>
        <w:t xml:space="preserve"> </w:t>
      </w:r>
      <w:r>
        <w:rPr>
          <w:color w:val="313131"/>
        </w:rPr>
        <w:t>normal</w:t>
      </w:r>
    </w:p>
    <w:p w14:paraId="51B8A26D" w14:textId="6C732CEF" w:rsidR="00536AC2" w:rsidRDefault="00536AC2" w:rsidP="00536AC2">
      <w:pPr>
        <w:spacing w:before="18"/>
        <w:ind w:left="515"/>
      </w:pPr>
      <w:r>
        <w:rPr>
          <w:color w:val="212121"/>
          <w:w w:val="105"/>
        </w:rPr>
        <w:t>distribu</w:t>
      </w:r>
      <w:r w:rsidR="0038492F">
        <w:rPr>
          <w:color w:val="212121"/>
          <w:w w:val="105"/>
        </w:rPr>
        <w:t>t</w:t>
      </w:r>
      <w:r>
        <w:rPr>
          <w:color w:val="212121"/>
          <w:w w:val="105"/>
        </w:rPr>
        <w:t>ion</w:t>
      </w:r>
    </w:p>
    <w:p w14:paraId="333C0E29" w14:textId="18BA83C1" w:rsidR="00536AC2" w:rsidRDefault="00536AC2" w:rsidP="00536AC2">
      <w:pPr>
        <w:pStyle w:val="Heading2"/>
        <w:keepNext w:val="0"/>
        <w:keepLines w:val="0"/>
        <w:widowControl w:val="0"/>
        <w:numPr>
          <w:ilvl w:val="0"/>
          <w:numId w:val="6"/>
        </w:numPr>
        <w:tabs>
          <w:tab w:val="left" w:pos="800"/>
        </w:tabs>
        <w:autoSpaceDE w:val="0"/>
        <w:autoSpaceDN w:val="0"/>
        <w:spacing w:before="36" w:line="254" w:lineRule="auto"/>
        <w:ind w:left="514" w:right="113" w:firstLine="9"/>
        <w:rPr>
          <w:color w:val="4B4B4B"/>
        </w:rPr>
      </w:pPr>
      <w:r>
        <w:rPr>
          <w:color w:val="484848"/>
        </w:rPr>
        <w:t>Sums</w:t>
      </w:r>
      <w:r>
        <w:rPr>
          <w:color w:val="484848"/>
          <w:spacing w:val="-24"/>
        </w:rPr>
        <w:t xml:space="preserve"> </w:t>
      </w:r>
      <w:r>
        <w:rPr>
          <w:color w:val="333333"/>
        </w:rPr>
        <w:t>of</w:t>
      </w:r>
      <w:r>
        <w:rPr>
          <w:color w:val="333333"/>
          <w:spacing w:val="-15"/>
        </w:rPr>
        <w:t xml:space="preserve"> </w:t>
      </w:r>
      <w:r>
        <w:rPr>
          <w:color w:val="2D2D2D"/>
        </w:rPr>
        <w:t>n</w:t>
      </w:r>
      <w:r w:rsidR="0038492F">
        <w:rPr>
          <w:color w:val="2D2D2D"/>
        </w:rPr>
        <w:t>ormally distributed</w:t>
      </w:r>
      <w:r>
        <w:rPr>
          <w:color w:val="2D2D2D"/>
          <w:spacing w:val="-12"/>
        </w:rPr>
        <w:t xml:space="preserve"> </w:t>
      </w:r>
      <w:r>
        <w:rPr>
          <w:color w:val="212121"/>
        </w:rPr>
        <w:t>random</w:t>
      </w:r>
      <w:r>
        <w:rPr>
          <w:color w:val="212121"/>
          <w:spacing w:val="-12"/>
        </w:rPr>
        <w:t xml:space="preserve"> </w:t>
      </w:r>
      <w:r>
        <w:rPr>
          <w:color w:val="282828"/>
        </w:rPr>
        <w:t>v</w:t>
      </w:r>
      <w:r w:rsidR="0038492F">
        <w:rPr>
          <w:color w:val="282828"/>
        </w:rPr>
        <w:t>ariables</w:t>
      </w:r>
      <w:r>
        <w:rPr>
          <w:color w:val="282828"/>
          <w:spacing w:val="-21"/>
        </w:rPr>
        <w:t xml:space="preserve"> </w:t>
      </w:r>
      <w:r>
        <w:rPr>
          <w:color w:val="333333"/>
        </w:rPr>
        <w:t>are</w:t>
      </w:r>
      <w:r>
        <w:rPr>
          <w:color w:val="333333"/>
          <w:spacing w:val="-17"/>
        </w:rPr>
        <w:t xml:space="preserve"> </w:t>
      </w:r>
      <w:r>
        <w:rPr>
          <w:color w:val="2D2D2D"/>
        </w:rPr>
        <w:t>again</w:t>
      </w:r>
      <w:r>
        <w:rPr>
          <w:color w:val="2D2D2D"/>
          <w:spacing w:val="-15"/>
        </w:rPr>
        <w:t xml:space="preserve"> </w:t>
      </w:r>
      <w:r>
        <w:rPr>
          <w:color w:val="2D2D2D"/>
        </w:rPr>
        <w:t>norm</w:t>
      </w:r>
      <w:r w:rsidR="0038492F">
        <w:rPr>
          <w:color w:val="2D2D2D"/>
        </w:rPr>
        <w:t>a</w:t>
      </w:r>
      <w:r>
        <w:rPr>
          <w:color w:val="2D2D2D"/>
        </w:rPr>
        <w:t>lly</w:t>
      </w:r>
      <w:r>
        <w:rPr>
          <w:color w:val="2D2D2D"/>
          <w:spacing w:val="-18"/>
        </w:rPr>
        <w:t xml:space="preserve"> </w:t>
      </w:r>
      <w:r>
        <w:rPr>
          <w:color w:val="2B2B2B"/>
        </w:rPr>
        <w:t>distribut</w:t>
      </w:r>
      <w:r w:rsidR="0038492F">
        <w:rPr>
          <w:color w:val="2B2B2B"/>
        </w:rPr>
        <w:t>e</w:t>
      </w:r>
      <w:r>
        <w:rPr>
          <w:color w:val="2B2B2B"/>
        </w:rPr>
        <w:t>d</w:t>
      </w:r>
      <w:r>
        <w:rPr>
          <w:color w:val="2B2B2B"/>
          <w:spacing w:val="-12"/>
        </w:rPr>
        <w:t xml:space="preserve"> </w:t>
      </w:r>
      <w:r>
        <w:rPr>
          <w:color w:val="313131"/>
        </w:rPr>
        <w:t>eve</w:t>
      </w:r>
      <w:r w:rsidR="0038492F">
        <w:rPr>
          <w:color w:val="313131"/>
        </w:rPr>
        <w:t>n</w:t>
      </w:r>
      <w:r>
        <w:rPr>
          <w:color w:val="313131"/>
          <w:spacing w:val="-9"/>
        </w:rPr>
        <w:t xml:space="preserve"> </w:t>
      </w:r>
      <w:r>
        <w:rPr>
          <w:color w:val="363636"/>
        </w:rPr>
        <w:t>if</w:t>
      </w:r>
      <w:r w:rsidR="0038492F">
        <w:rPr>
          <w:color w:val="363636"/>
        </w:rPr>
        <w:t xml:space="preserve"> </w:t>
      </w:r>
      <w:r>
        <w:rPr>
          <w:color w:val="363636"/>
        </w:rPr>
        <w:t>the</w:t>
      </w:r>
      <w:r>
        <w:rPr>
          <w:color w:val="363636"/>
          <w:spacing w:val="-12"/>
        </w:rPr>
        <w:t xml:space="preserve"> </w:t>
      </w:r>
      <w:r>
        <w:rPr>
          <w:color w:val="343434"/>
        </w:rPr>
        <w:t>variabl</w:t>
      </w:r>
      <w:r w:rsidR="0038492F">
        <w:rPr>
          <w:color w:val="343434"/>
        </w:rPr>
        <w:t>es are dependent</w:t>
      </w:r>
    </w:p>
    <w:p w14:paraId="21F7F737" w14:textId="2EAC08C4" w:rsidR="00536AC2" w:rsidRDefault="00536AC2" w:rsidP="00536AC2">
      <w:pPr>
        <w:pStyle w:val="ListParagraph"/>
        <w:numPr>
          <w:ilvl w:val="0"/>
          <w:numId w:val="6"/>
        </w:numPr>
        <w:tabs>
          <w:tab w:val="left" w:pos="791"/>
        </w:tabs>
        <w:spacing w:before="7" w:line="264" w:lineRule="auto"/>
        <w:ind w:left="515" w:right="1519" w:hanging="1"/>
        <w:rPr>
          <w:color w:val="464646"/>
          <w:sz w:val="23"/>
        </w:rPr>
      </w:pPr>
      <w:r>
        <w:rPr>
          <w:color w:val="212121"/>
          <w:sz w:val="23"/>
        </w:rPr>
        <w:t>T</w:t>
      </w:r>
      <w:r w:rsidR="0038492F">
        <w:rPr>
          <w:color w:val="212121"/>
          <w:sz w:val="23"/>
        </w:rPr>
        <w:t>he</w:t>
      </w:r>
      <w:r>
        <w:rPr>
          <w:color w:val="212121"/>
          <w:sz w:val="23"/>
        </w:rPr>
        <w:t xml:space="preserve"> </w:t>
      </w:r>
      <w:r>
        <w:rPr>
          <w:color w:val="232323"/>
          <w:sz w:val="23"/>
        </w:rPr>
        <w:t>square of</w:t>
      </w:r>
      <w:r w:rsidR="0038492F">
        <w:rPr>
          <w:color w:val="232323"/>
          <w:sz w:val="23"/>
        </w:rPr>
        <w:t xml:space="preserve"> </w:t>
      </w:r>
      <w:r>
        <w:rPr>
          <w:color w:val="232323"/>
          <w:sz w:val="23"/>
        </w:rPr>
        <w:t xml:space="preserve">a </w:t>
      </w:r>
      <w:r>
        <w:rPr>
          <w:color w:val="424242"/>
          <w:sz w:val="23"/>
        </w:rPr>
        <w:t xml:space="preserve">Standard </w:t>
      </w:r>
      <w:r>
        <w:rPr>
          <w:color w:val="2A2A2A"/>
          <w:sz w:val="23"/>
        </w:rPr>
        <w:t>norm</w:t>
      </w:r>
      <w:r w:rsidR="0038492F">
        <w:rPr>
          <w:color w:val="2A2A2A"/>
          <w:sz w:val="23"/>
        </w:rPr>
        <w:t>a</w:t>
      </w:r>
      <w:r>
        <w:rPr>
          <w:color w:val="2A2A2A"/>
          <w:sz w:val="23"/>
        </w:rPr>
        <w:t xml:space="preserve">l random </w:t>
      </w:r>
      <w:r>
        <w:rPr>
          <w:color w:val="282828"/>
          <w:sz w:val="23"/>
        </w:rPr>
        <w:t xml:space="preserve">variable </w:t>
      </w:r>
      <w:r>
        <w:rPr>
          <w:color w:val="333333"/>
          <w:sz w:val="23"/>
        </w:rPr>
        <w:t xml:space="preserve">follows </w:t>
      </w:r>
      <w:r>
        <w:rPr>
          <w:color w:val="363636"/>
          <w:sz w:val="23"/>
        </w:rPr>
        <w:t>w</w:t>
      </w:r>
      <w:r w:rsidR="0038492F">
        <w:rPr>
          <w:color w:val="363636"/>
          <w:sz w:val="23"/>
        </w:rPr>
        <w:t>hat</w:t>
      </w:r>
      <w:r>
        <w:rPr>
          <w:color w:val="363636"/>
          <w:sz w:val="23"/>
        </w:rPr>
        <w:t xml:space="preserve"> </w:t>
      </w:r>
      <w:r>
        <w:rPr>
          <w:color w:val="414141"/>
          <w:sz w:val="23"/>
        </w:rPr>
        <w:t xml:space="preserve">is </w:t>
      </w:r>
      <w:r>
        <w:rPr>
          <w:color w:val="1F1F1F"/>
          <w:sz w:val="23"/>
        </w:rPr>
        <w:t>C</w:t>
      </w:r>
      <w:r w:rsidR="0038492F">
        <w:rPr>
          <w:color w:val="1F1F1F"/>
          <w:sz w:val="23"/>
        </w:rPr>
        <w:t xml:space="preserve">alled </w:t>
      </w:r>
      <w:r>
        <w:rPr>
          <w:color w:val="1C1C1C"/>
          <w:sz w:val="23"/>
        </w:rPr>
        <w:t>chi-squared</w:t>
      </w:r>
      <w:r>
        <w:rPr>
          <w:color w:val="2A2A2A"/>
          <w:sz w:val="23"/>
        </w:rPr>
        <w:t xml:space="preserve"> distribution</w:t>
      </w:r>
    </w:p>
    <w:p w14:paraId="40D3B4EC" w14:textId="5434E9F2" w:rsidR="00536AC2" w:rsidRDefault="00536AC2" w:rsidP="00536AC2">
      <w:pPr>
        <w:pStyle w:val="Heading1"/>
        <w:keepNext w:val="0"/>
        <w:keepLines w:val="0"/>
        <w:widowControl w:val="0"/>
        <w:numPr>
          <w:ilvl w:val="0"/>
          <w:numId w:val="6"/>
        </w:numPr>
        <w:tabs>
          <w:tab w:val="left" w:pos="814"/>
        </w:tabs>
        <w:autoSpaceDE w:val="0"/>
        <w:autoSpaceDN w:val="0"/>
        <w:spacing w:line="256" w:lineRule="exact"/>
        <w:ind w:left="813" w:hanging="305"/>
        <w:rPr>
          <w:rFonts w:ascii="Cambria"/>
          <w:color w:val="212121"/>
        </w:rPr>
      </w:pPr>
      <w:r>
        <w:rPr>
          <w:rFonts w:ascii="Cambria"/>
          <w:color w:val="383838"/>
        </w:rPr>
        <w:t xml:space="preserve">All </w:t>
      </w:r>
      <w:r>
        <w:rPr>
          <w:rFonts w:ascii="Cambria"/>
          <w:color w:val="212121"/>
        </w:rPr>
        <w:t xml:space="preserve">of </w:t>
      </w:r>
      <w:r w:rsidR="00796A36">
        <w:rPr>
          <w:rFonts w:ascii="Cambria"/>
          <w:color w:val="212121"/>
        </w:rPr>
        <w:t>t</w:t>
      </w:r>
      <w:r>
        <w:rPr>
          <w:rFonts w:ascii="Cambria"/>
          <w:color w:val="212121"/>
        </w:rPr>
        <w:t>he</w:t>
      </w:r>
      <w:r>
        <w:rPr>
          <w:rFonts w:ascii="Cambria"/>
          <w:color w:val="212121"/>
          <w:spacing w:val="-20"/>
        </w:rPr>
        <w:t xml:space="preserve"> </w:t>
      </w:r>
      <w:r>
        <w:rPr>
          <w:rFonts w:ascii="Cambria"/>
          <w:color w:val="212121"/>
        </w:rPr>
        <w:t>mentioned</w:t>
      </w:r>
    </w:p>
    <w:p w14:paraId="2C77931D" w14:textId="69D6101C" w:rsidR="00796A36" w:rsidRPr="00796A36" w:rsidRDefault="00796A36" w:rsidP="00796A36">
      <w:r>
        <w:rPr>
          <w:rFonts w:ascii="Cambria" w:eastAsia="Arial" w:hAnsi="Arial" w:cs="Arial"/>
          <w:color w:val="383838"/>
          <w:sz w:val="28"/>
        </w:rPr>
        <w:t xml:space="preserve">   Ans: d) All of the mentioned</w:t>
      </w:r>
    </w:p>
    <w:p w14:paraId="14D0A791" w14:textId="5A2F1330" w:rsidR="00536AC2" w:rsidRDefault="00536AC2" w:rsidP="00536AC2">
      <w:pPr>
        <w:pStyle w:val="Heading2"/>
        <w:keepNext w:val="0"/>
        <w:keepLines w:val="0"/>
        <w:widowControl w:val="0"/>
        <w:numPr>
          <w:ilvl w:val="0"/>
          <w:numId w:val="10"/>
        </w:numPr>
        <w:tabs>
          <w:tab w:val="left" w:pos="589"/>
          <w:tab w:val="left" w:pos="590"/>
          <w:tab w:val="left" w:pos="1338"/>
        </w:tabs>
        <w:autoSpaceDE w:val="0"/>
        <w:autoSpaceDN w:val="0"/>
        <w:spacing w:before="0" w:line="296" w:lineRule="exact"/>
        <w:rPr>
          <w:rFonts w:ascii="Cambria"/>
        </w:rPr>
      </w:pPr>
      <w:r>
        <w:rPr>
          <w:rFonts w:ascii="Cambria"/>
          <w:color w:val="0F0F0F"/>
          <w:sz w:val="27"/>
          <w:u w:val="thick" w:color="645454"/>
        </w:rPr>
        <w:t xml:space="preserve"> </w:t>
      </w:r>
      <w:r>
        <w:rPr>
          <w:rFonts w:ascii="Cambria"/>
          <w:color w:val="0F0F0F"/>
          <w:sz w:val="27"/>
          <w:u w:val="thick" w:color="645454"/>
        </w:rPr>
        <w:tab/>
      </w:r>
      <w:r>
        <w:rPr>
          <w:rFonts w:ascii="Cambria"/>
          <w:w w:val="95"/>
        </w:rPr>
        <w:t>r</w:t>
      </w:r>
      <w:r w:rsidR="0038492F">
        <w:rPr>
          <w:rFonts w:ascii="Cambria"/>
          <w:w w:val="95"/>
        </w:rPr>
        <w:t>a</w:t>
      </w:r>
      <w:r>
        <w:rPr>
          <w:rFonts w:ascii="Cambria"/>
          <w:w w:val="95"/>
        </w:rPr>
        <w:t xml:space="preserve">ndom </w:t>
      </w:r>
      <w:r>
        <w:rPr>
          <w:rFonts w:ascii="Cambria"/>
          <w:color w:val="1F1F1F"/>
          <w:w w:val="95"/>
        </w:rPr>
        <w:t>variables</w:t>
      </w:r>
      <w:r>
        <w:rPr>
          <w:rFonts w:ascii="Cambria"/>
          <w:color w:val="1F1F1F"/>
          <w:spacing w:val="-32"/>
          <w:w w:val="95"/>
        </w:rPr>
        <w:t xml:space="preserve"> </w:t>
      </w:r>
      <w:r>
        <w:rPr>
          <w:rFonts w:ascii="Cambria"/>
          <w:color w:val="333333"/>
          <w:w w:val="95"/>
        </w:rPr>
        <w:t xml:space="preserve">as </w:t>
      </w:r>
      <w:r>
        <w:rPr>
          <w:rFonts w:ascii="Cambria"/>
          <w:color w:val="2F2F2F"/>
          <w:w w:val="95"/>
        </w:rPr>
        <w:t xml:space="preserve">need </w:t>
      </w:r>
      <w:r>
        <w:rPr>
          <w:rFonts w:ascii="Cambria"/>
          <w:noProof/>
          <w:color w:val="2F2F2F"/>
          <w:spacing w:val="-20"/>
          <w:position w:val="-5"/>
        </w:rPr>
        <w:drawing>
          <wp:inline distT="0" distB="0" distL="0" distR="0" wp14:anchorId="1C871E19" wp14:editId="069A5FD4">
            <wp:extent cx="2313019" cy="215881"/>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2313019" cy="215881"/>
                    </a:xfrm>
                    <a:prstGeom prst="rect">
                      <a:avLst/>
                    </a:prstGeom>
                  </pic:spPr>
                </pic:pic>
              </a:graphicData>
            </a:graphic>
          </wp:inline>
        </w:drawing>
      </w:r>
    </w:p>
    <w:p w14:paraId="23B91362" w14:textId="29F288F7" w:rsidR="00536AC2" w:rsidRDefault="00536AC2" w:rsidP="00536AC2">
      <w:pPr>
        <w:pStyle w:val="ListParagraph"/>
        <w:numPr>
          <w:ilvl w:val="1"/>
          <w:numId w:val="10"/>
        </w:numPr>
        <w:tabs>
          <w:tab w:val="left" w:pos="799"/>
        </w:tabs>
        <w:spacing w:line="276" w:lineRule="exact"/>
        <w:rPr>
          <w:rFonts w:ascii="Cambria"/>
          <w:color w:val="484848"/>
          <w:sz w:val="26"/>
        </w:rPr>
      </w:pPr>
      <w:r>
        <w:rPr>
          <w:rFonts w:ascii="Cambria"/>
          <w:color w:val="1F1F1F"/>
          <w:w w:val="95"/>
          <w:sz w:val="26"/>
        </w:rPr>
        <w:t>Empiric</w:t>
      </w:r>
      <w:r w:rsidR="0038492F">
        <w:rPr>
          <w:rFonts w:ascii="Cambria"/>
          <w:color w:val="1F1F1F"/>
          <w:w w:val="95"/>
          <w:sz w:val="26"/>
        </w:rPr>
        <w:t>a</w:t>
      </w:r>
      <w:r>
        <w:rPr>
          <w:rFonts w:ascii="Cambria"/>
          <w:color w:val="1F1F1F"/>
          <w:w w:val="95"/>
          <w:sz w:val="26"/>
        </w:rPr>
        <w:t>l</w:t>
      </w:r>
    </w:p>
    <w:p w14:paraId="0E2968CD" w14:textId="1572A7D3" w:rsidR="00536AC2" w:rsidRDefault="00536AC2" w:rsidP="00536AC2">
      <w:pPr>
        <w:pStyle w:val="Heading2"/>
        <w:keepNext w:val="0"/>
        <w:keepLines w:val="0"/>
        <w:widowControl w:val="0"/>
        <w:numPr>
          <w:ilvl w:val="1"/>
          <w:numId w:val="10"/>
        </w:numPr>
        <w:tabs>
          <w:tab w:val="left" w:pos="800"/>
        </w:tabs>
        <w:autoSpaceDE w:val="0"/>
        <w:autoSpaceDN w:val="0"/>
        <w:spacing w:before="0" w:line="268" w:lineRule="exact"/>
        <w:ind w:left="799" w:hanging="283"/>
        <w:rPr>
          <w:rFonts w:ascii="Cambria"/>
          <w:color w:val="313131"/>
        </w:rPr>
      </w:pPr>
      <w:r>
        <w:rPr>
          <w:rFonts w:ascii="Cambria"/>
          <w:color w:val="313131"/>
        </w:rPr>
        <w:t>Binomial</w:t>
      </w:r>
    </w:p>
    <w:p w14:paraId="6A9CFFAC" w14:textId="49F90F15" w:rsidR="0038492F" w:rsidRPr="0038492F" w:rsidRDefault="0038492F" w:rsidP="0038492F">
      <w:pPr>
        <w:pStyle w:val="ListParagraph"/>
        <w:numPr>
          <w:ilvl w:val="1"/>
          <w:numId w:val="10"/>
        </w:numPr>
      </w:pPr>
      <w:r>
        <w:t>Poisson</w:t>
      </w:r>
    </w:p>
    <w:p w14:paraId="35A211C0" w14:textId="2962A99C" w:rsidR="00536AC2" w:rsidRDefault="00536AC2" w:rsidP="00796A36">
      <w:pPr>
        <w:pStyle w:val="BodyText"/>
        <w:numPr>
          <w:ilvl w:val="1"/>
          <w:numId w:val="10"/>
        </w:numPr>
        <w:spacing w:line="278" w:lineRule="exact"/>
        <w:rPr>
          <w:rFonts w:ascii="Calibri"/>
          <w:color w:val="161616"/>
        </w:rPr>
      </w:pPr>
      <w:r>
        <w:rPr>
          <w:rFonts w:ascii="Calibri"/>
          <w:color w:val="414141"/>
        </w:rPr>
        <w:t xml:space="preserve">All </w:t>
      </w:r>
      <w:r>
        <w:rPr>
          <w:rFonts w:ascii="Calibri"/>
          <w:color w:val="2B2B2B"/>
        </w:rPr>
        <w:t xml:space="preserve">of </w:t>
      </w:r>
      <w:r w:rsidR="0038492F">
        <w:rPr>
          <w:rFonts w:ascii="Calibri"/>
          <w:color w:val="232323"/>
        </w:rPr>
        <w:t>the</w:t>
      </w:r>
      <w:r>
        <w:rPr>
          <w:rFonts w:ascii="Calibri"/>
          <w:color w:val="232323"/>
        </w:rPr>
        <w:t xml:space="preserve"> </w:t>
      </w:r>
      <w:r>
        <w:rPr>
          <w:rFonts w:ascii="Calibri"/>
          <w:color w:val="161616"/>
        </w:rPr>
        <w:t>mentioned</w:t>
      </w:r>
    </w:p>
    <w:p w14:paraId="31199448" w14:textId="185045B1" w:rsidR="00796A36" w:rsidRPr="0038492F" w:rsidRDefault="00796A36" w:rsidP="001B64DA">
      <w:r w:rsidRPr="00796A36">
        <w:t xml:space="preserve">Ans: </w:t>
      </w:r>
      <w:r w:rsidR="0082027E">
        <w:t>c)</w:t>
      </w:r>
      <w:r>
        <w:t>Poisson</w:t>
      </w:r>
    </w:p>
    <w:p w14:paraId="3F5134C8" w14:textId="3D5A5C62" w:rsidR="00796A36" w:rsidRDefault="00796A36" w:rsidP="00796A36">
      <w:pPr>
        <w:pStyle w:val="BodyText"/>
        <w:spacing w:line="278" w:lineRule="exact"/>
        <w:rPr>
          <w:rFonts w:ascii="Calibri"/>
        </w:rPr>
      </w:pPr>
    </w:p>
    <w:p w14:paraId="258FC120" w14:textId="721E74C5" w:rsidR="00536AC2" w:rsidRDefault="0038492F" w:rsidP="0038492F">
      <w:pPr>
        <w:pStyle w:val="BodyText"/>
        <w:spacing w:line="275" w:lineRule="exact"/>
        <w:rPr>
          <w:rFonts w:ascii="Calibri"/>
        </w:rPr>
      </w:pPr>
      <w:r>
        <w:rPr>
          <w:rFonts w:ascii="Calibri"/>
          <w:color w:val="565656"/>
          <w:w w:val="110"/>
        </w:rPr>
        <w:t xml:space="preserve">  6.   </w:t>
      </w:r>
      <w:r w:rsidR="00536AC2">
        <w:rPr>
          <w:rFonts w:ascii="Calibri"/>
          <w:color w:val="565656"/>
          <w:w w:val="110"/>
        </w:rPr>
        <w:t xml:space="preserve"> </w:t>
      </w:r>
      <w:r w:rsidR="00536AC2">
        <w:rPr>
          <w:rFonts w:ascii="Calibri"/>
          <w:color w:val="363636"/>
          <w:w w:val="110"/>
        </w:rPr>
        <w:t xml:space="preserve">Usually </w:t>
      </w:r>
      <w:r w:rsidR="00536AC2">
        <w:rPr>
          <w:rFonts w:ascii="Calibri"/>
          <w:color w:val="242424"/>
          <w:w w:val="110"/>
        </w:rPr>
        <w:t xml:space="preserve">replacing the </w:t>
      </w:r>
      <w:r w:rsidR="00536AC2">
        <w:rPr>
          <w:rFonts w:ascii="Calibri"/>
          <w:color w:val="2A2A2A"/>
          <w:w w:val="110"/>
        </w:rPr>
        <w:t xml:space="preserve">standard </w:t>
      </w:r>
      <w:r w:rsidR="00536AC2">
        <w:rPr>
          <w:rFonts w:ascii="Calibri"/>
          <w:color w:val="3A3A3A"/>
          <w:w w:val="110"/>
        </w:rPr>
        <w:t xml:space="preserve">error </w:t>
      </w:r>
      <w:r w:rsidR="00536AC2">
        <w:rPr>
          <w:rFonts w:ascii="Calibri"/>
          <w:color w:val="363636"/>
          <w:w w:val="110"/>
        </w:rPr>
        <w:t xml:space="preserve">by </w:t>
      </w:r>
      <w:r w:rsidR="00536AC2">
        <w:rPr>
          <w:rFonts w:ascii="Calibri"/>
          <w:color w:val="1F1F1F"/>
          <w:w w:val="110"/>
        </w:rPr>
        <w:t xml:space="preserve">its </w:t>
      </w:r>
      <w:r w:rsidR="00536AC2">
        <w:rPr>
          <w:rFonts w:ascii="Calibri"/>
          <w:color w:val="2A2A2A"/>
          <w:w w:val="110"/>
        </w:rPr>
        <w:t xml:space="preserve">estimated </w:t>
      </w:r>
      <w:r w:rsidR="00536AC2">
        <w:rPr>
          <w:rFonts w:ascii="Calibri"/>
          <w:color w:val="262626"/>
          <w:w w:val="110"/>
        </w:rPr>
        <w:t xml:space="preserve">value </w:t>
      </w:r>
      <w:r w:rsidR="00536AC2">
        <w:rPr>
          <w:rFonts w:ascii="Calibri"/>
          <w:color w:val="242424"/>
          <w:w w:val="110"/>
        </w:rPr>
        <w:t xml:space="preserve">docs </w:t>
      </w:r>
      <w:r w:rsidR="00536AC2">
        <w:rPr>
          <w:rFonts w:ascii="Calibri"/>
          <w:color w:val="3A3A3A"/>
          <w:w w:val="110"/>
        </w:rPr>
        <w:t xml:space="preserve">change </w:t>
      </w:r>
      <w:r w:rsidR="00536AC2">
        <w:rPr>
          <w:rFonts w:ascii="Calibri"/>
          <w:color w:val="161616"/>
          <w:w w:val="110"/>
        </w:rPr>
        <w:t xml:space="preserve">the </w:t>
      </w:r>
      <w:r w:rsidR="00536AC2">
        <w:rPr>
          <w:rFonts w:ascii="Calibri"/>
          <w:color w:val="181818"/>
          <w:w w:val="110"/>
        </w:rPr>
        <w:t>CLT.</w:t>
      </w:r>
    </w:p>
    <w:p w14:paraId="16F0C251" w14:textId="77777777" w:rsidR="00536AC2" w:rsidRDefault="00536AC2" w:rsidP="00536AC2">
      <w:pPr>
        <w:pStyle w:val="ListParagraph"/>
        <w:numPr>
          <w:ilvl w:val="0"/>
          <w:numId w:val="9"/>
        </w:numPr>
        <w:tabs>
          <w:tab w:val="left" w:pos="813"/>
        </w:tabs>
        <w:spacing w:line="267" w:lineRule="exact"/>
        <w:rPr>
          <w:rFonts w:ascii="Calibri"/>
          <w:color w:val="343434"/>
          <w:sz w:val="23"/>
        </w:rPr>
      </w:pPr>
      <w:r>
        <w:rPr>
          <w:rFonts w:ascii="Calibri"/>
          <w:color w:val="2D2D2D"/>
          <w:w w:val="105"/>
          <w:sz w:val="23"/>
        </w:rPr>
        <w:t>True</w:t>
      </w:r>
    </w:p>
    <w:p w14:paraId="2D5B612A" w14:textId="0B347462" w:rsidR="00536AC2" w:rsidRPr="00796A36" w:rsidRDefault="00536AC2" w:rsidP="00536AC2">
      <w:pPr>
        <w:pStyle w:val="ListParagraph"/>
        <w:numPr>
          <w:ilvl w:val="0"/>
          <w:numId w:val="9"/>
        </w:numPr>
        <w:tabs>
          <w:tab w:val="left" w:pos="795"/>
        </w:tabs>
        <w:spacing w:line="267" w:lineRule="exact"/>
        <w:ind w:left="794" w:hanging="290"/>
        <w:rPr>
          <w:rFonts w:ascii="Calibri"/>
          <w:color w:val="5B5B5B"/>
          <w:sz w:val="23"/>
        </w:rPr>
      </w:pPr>
      <w:r>
        <w:rPr>
          <w:rFonts w:ascii="Calibri"/>
          <w:color w:val="343434"/>
          <w:w w:val="110"/>
          <w:sz w:val="23"/>
        </w:rPr>
        <w:t>False</w:t>
      </w:r>
    </w:p>
    <w:p w14:paraId="76619144" w14:textId="48A0737F" w:rsidR="00796A36" w:rsidRPr="00796A36" w:rsidRDefault="00796A36" w:rsidP="001B64DA">
      <w:pPr>
        <w:tabs>
          <w:tab w:val="left" w:pos="795"/>
        </w:tabs>
        <w:spacing w:line="267" w:lineRule="exact"/>
        <w:rPr>
          <w:color w:val="5B5B5B"/>
          <w:sz w:val="23"/>
        </w:rPr>
      </w:pPr>
      <w:r>
        <w:rPr>
          <w:color w:val="5B5B5B"/>
          <w:sz w:val="23"/>
        </w:rPr>
        <w:t>Ans:</w:t>
      </w:r>
      <w:r w:rsidR="0082027E">
        <w:rPr>
          <w:color w:val="5B5B5B"/>
          <w:sz w:val="23"/>
        </w:rPr>
        <w:t xml:space="preserve"> b)</w:t>
      </w:r>
      <w:r>
        <w:rPr>
          <w:color w:val="5B5B5B"/>
          <w:sz w:val="23"/>
        </w:rPr>
        <w:t xml:space="preserve"> False</w:t>
      </w:r>
    </w:p>
    <w:p w14:paraId="25AB4387" w14:textId="5B713223" w:rsidR="00536AC2" w:rsidRDefault="00536AC2" w:rsidP="00536AC2">
      <w:pPr>
        <w:pStyle w:val="ListParagraph"/>
        <w:numPr>
          <w:ilvl w:val="0"/>
          <w:numId w:val="8"/>
        </w:numPr>
        <w:tabs>
          <w:tab w:val="left" w:pos="535"/>
          <w:tab w:val="left" w:pos="536"/>
        </w:tabs>
        <w:spacing w:line="275" w:lineRule="exact"/>
        <w:ind w:hanging="414"/>
        <w:rPr>
          <w:rFonts w:ascii="Calibri"/>
          <w:sz w:val="23"/>
        </w:rPr>
      </w:pPr>
      <w:r>
        <w:rPr>
          <w:rFonts w:ascii="Calibri"/>
          <w:color w:val="3F3F3F"/>
          <w:sz w:val="23"/>
        </w:rPr>
        <w:t xml:space="preserve"> </w:t>
      </w:r>
      <w:r>
        <w:rPr>
          <w:rFonts w:ascii="Calibri"/>
          <w:color w:val="212121"/>
          <w:sz w:val="23"/>
        </w:rPr>
        <w:t>Whi</w:t>
      </w:r>
      <w:r w:rsidR="0038492F">
        <w:rPr>
          <w:rFonts w:ascii="Calibri"/>
          <w:color w:val="212121"/>
          <w:sz w:val="23"/>
        </w:rPr>
        <w:t>ch</w:t>
      </w:r>
      <w:r>
        <w:rPr>
          <w:rFonts w:ascii="Calibri"/>
          <w:color w:val="212121"/>
          <w:sz w:val="23"/>
        </w:rPr>
        <w:t xml:space="preserve"> </w:t>
      </w:r>
      <w:r>
        <w:rPr>
          <w:rFonts w:ascii="Calibri"/>
          <w:color w:val="3D3D3D"/>
          <w:sz w:val="23"/>
        </w:rPr>
        <w:t xml:space="preserve">of </w:t>
      </w:r>
      <w:r>
        <w:rPr>
          <w:rFonts w:ascii="Calibri"/>
          <w:color w:val="2F2F2F"/>
          <w:sz w:val="23"/>
        </w:rPr>
        <w:t xml:space="preserve">the </w:t>
      </w:r>
      <w:r>
        <w:rPr>
          <w:rFonts w:ascii="Calibri"/>
          <w:color w:val="2D2D2D"/>
          <w:sz w:val="23"/>
        </w:rPr>
        <w:t xml:space="preserve">following </w:t>
      </w:r>
      <w:r>
        <w:rPr>
          <w:rFonts w:ascii="Calibri"/>
          <w:color w:val="2F2F2F"/>
          <w:sz w:val="23"/>
        </w:rPr>
        <w:t xml:space="preserve">testing </w:t>
      </w:r>
      <w:r>
        <w:rPr>
          <w:rFonts w:ascii="Calibri"/>
          <w:color w:val="282828"/>
          <w:sz w:val="23"/>
        </w:rPr>
        <w:t xml:space="preserve">is </w:t>
      </w:r>
      <w:r>
        <w:rPr>
          <w:rFonts w:ascii="Calibri"/>
          <w:color w:val="1F1F1F"/>
          <w:sz w:val="23"/>
        </w:rPr>
        <w:t xml:space="preserve">concerned </w:t>
      </w:r>
      <w:r>
        <w:rPr>
          <w:rFonts w:ascii="Calibri"/>
          <w:color w:val="262626"/>
          <w:sz w:val="23"/>
        </w:rPr>
        <w:t xml:space="preserve">with </w:t>
      </w:r>
      <w:r>
        <w:rPr>
          <w:rFonts w:ascii="Calibri"/>
          <w:color w:val="414141"/>
          <w:sz w:val="23"/>
        </w:rPr>
        <w:t xml:space="preserve">making </w:t>
      </w:r>
      <w:r>
        <w:rPr>
          <w:rFonts w:ascii="Calibri"/>
          <w:color w:val="1A1A1A"/>
          <w:sz w:val="23"/>
        </w:rPr>
        <w:t xml:space="preserve">decisions </w:t>
      </w:r>
      <w:r>
        <w:rPr>
          <w:rFonts w:ascii="Calibri"/>
          <w:color w:val="2D2D2D"/>
          <w:sz w:val="23"/>
        </w:rPr>
        <w:t>using</w:t>
      </w:r>
      <w:r>
        <w:rPr>
          <w:rFonts w:ascii="Calibri"/>
          <w:color w:val="2D2D2D"/>
          <w:spacing w:val="-16"/>
          <w:sz w:val="23"/>
        </w:rPr>
        <w:t xml:space="preserve"> </w:t>
      </w:r>
      <w:r>
        <w:rPr>
          <w:rFonts w:ascii="Calibri"/>
          <w:color w:val="2D2D2D"/>
          <w:sz w:val="23"/>
        </w:rPr>
        <w:t>data?</w:t>
      </w:r>
    </w:p>
    <w:p w14:paraId="364A5F85" w14:textId="77777777" w:rsidR="00536AC2" w:rsidRDefault="00536AC2" w:rsidP="00536AC2">
      <w:pPr>
        <w:pStyle w:val="ListParagraph"/>
        <w:numPr>
          <w:ilvl w:val="1"/>
          <w:numId w:val="8"/>
        </w:numPr>
        <w:tabs>
          <w:tab w:val="left" w:pos="795"/>
        </w:tabs>
        <w:spacing w:line="275" w:lineRule="exact"/>
        <w:rPr>
          <w:rFonts w:ascii="Calibri"/>
          <w:color w:val="484848"/>
          <w:sz w:val="23"/>
        </w:rPr>
      </w:pPr>
      <w:r>
        <w:rPr>
          <w:rFonts w:ascii="Calibri"/>
          <w:color w:val="2F2F2F"/>
          <w:w w:val="105"/>
          <w:sz w:val="23"/>
        </w:rPr>
        <w:t>Probability</w:t>
      </w:r>
    </w:p>
    <w:p w14:paraId="5E3F441C" w14:textId="77777777" w:rsidR="00536AC2" w:rsidRDefault="00536AC2" w:rsidP="00536AC2">
      <w:pPr>
        <w:pStyle w:val="ListParagraph"/>
        <w:numPr>
          <w:ilvl w:val="1"/>
          <w:numId w:val="8"/>
        </w:numPr>
        <w:tabs>
          <w:tab w:val="left" w:pos="795"/>
        </w:tabs>
        <w:spacing w:line="275" w:lineRule="exact"/>
        <w:ind w:hanging="290"/>
        <w:rPr>
          <w:rFonts w:ascii="Calibri"/>
          <w:color w:val="4F4F4F"/>
          <w:sz w:val="23"/>
        </w:rPr>
      </w:pPr>
      <w:r>
        <w:rPr>
          <w:rFonts w:ascii="Calibri"/>
          <w:color w:val="282828"/>
          <w:w w:val="105"/>
          <w:sz w:val="23"/>
        </w:rPr>
        <w:t>Hypothesis</w:t>
      </w:r>
    </w:p>
    <w:p w14:paraId="3C24DB5C" w14:textId="55B0392F" w:rsidR="00536AC2" w:rsidRDefault="00536AC2" w:rsidP="00536AC2">
      <w:pPr>
        <w:pStyle w:val="ListParagraph"/>
        <w:numPr>
          <w:ilvl w:val="1"/>
          <w:numId w:val="8"/>
        </w:numPr>
        <w:tabs>
          <w:tab w:val="left" w:pos="787"/>
        </w:tabs>
        <w:spacing w:line="275" w:lineRule="exact"/>
        <w:ind w:left="786" w:hanging="275"/>
        <w:rPr>
          <w:rFonts w:ascii="Calibri"/>
          <w:color w:val="363636"/>
          <w:sz w:val="23"/>
        </w:rPr>
      </w:pPr>
      <w:r>
        <w:rPr>
          <w:rFonts w:ascii="Calibri"/>
          <w:color w:val="232323"/>
          <w:sz w:val="23"/>
        </w:rPr>
        <w:t>C</w:t>
      </w:r>
      <w:r w:rsidR="0038492F">
        <w:rPr>
          <w:rFonts w:ascii="Calibri"/>
          <w:color w:val="232323"/>
          <w:sz w:val="23"/>
        </w:rPr>
        <w:t>asual</w:t>
      </w:r>
    </w:p>
    <w:p w14:paraId="585CF080" w14:textId="77777777" w:rsidR="001B64DA" w:rsidRPr="001B64DA" w:rsidRDefault="00536AC2" w:rsidP="001B64DA">
      <w:pPr>
        <w:pStyle w:val="ListParagraph"/>
        <w:numPr>
          <w:ilvl w:val="1"/>
          <w:numId w:val="8"/>
        </w:numPr>
        <w:tabs>
          <w:tab w:val="left" w:pos="795"/>
        </w:tabs>
        <w:spacing w:line="274" w:lineRule="exact"/>
        <w:ind w:hanging="284"/>
        <w:rPr>
          <w:rFonts w:ascii="Calibri"/>
          <w:color w:val="464646"/>
          <w:sz w:val="23"/>
        </w:rPr>
      </w:pPr>
      <w:r>
        <w:rPr>
          <w:rFonts w:ascii="Calibri"/>
          <w:color w:val="181818"/>
          <w:sz w:val="23"/>
        </w:rPr>
        <w:lastRenderedPageBreak/>
        <w:t xml:space="preserve">None </w:t>
      </w:r>
      <w:r>
        <w:rPr>
          <w:rFonts w:ascii="Calibri"/>
          <w:color w:val="424242"/>
          <w:sz w:val="23"/>
        </w:rPr>
        <w:t xml:space="preserve">of </w:t>
      </w:r>
      <w:r>
        <w:rPr>
          <w:rFonts w:ascii="Calibri"/>
          <w:color w:val="1F1F1F"/>
          <w:sz w:val="23"/>
        </w:rPr>
        <w:t>the</w:t>
      </w:r>
      <w:r>
        <w:rPr>
          <w:rFonts w:ascii="Calibri"/>
          <w:color w:val="1F1F1F"/>
          <w:spacing w:val="6"/>
          <w:sz w:val="23"/>
        </w:rPr>
        <w:t xml:space="preserve"> </w:t>
      </w:r>
      <w:r>
        <w:rPr>
          <w:rFonts w:ascii="Calibri"/>
          <w:color w:val="2A2A2A"/>
          <w:sz w:val="23"/>
        </w:rPr>
        <w:t>mentione</w:t>
      </w:r>
      <w:r w:rsidR="001B64DA">
        <w:rPr>
          <w:rFonts w:ascii="Calibri"/>
          <w:color w:val="2A2A2A"/>
          <w:sz w:val="23"/>
        </w:rPr>
        <w:t>d</w:t>
      </w:r>
    </w:p>
    <w:p w14:paraId="67EDB36D" w14:textId="5123756E" w:rsidR="001B64DA" w:rsidRPr="001B64DA" w:rsidRDefault="001B64DA" w:rsidP="001B64DA">
      <w:pPr>
        <w:tabs>
          <w:tab w:val="left" w:pos="795"/>
        </w:tabs>
        <w:spacing w:line="274" w:lineRule="exact"/>
        <w:rPr>
          <w:color w:val="464646"/>
          <w:sz w:val="23"/>
        </w:rPr>
      </w:pPr>
      <w:r w:rsidRPr="001B64DA">
        <w:rPr>
          <w:color w:val="464646"/>
          <w:sz w:val="23"/>
        </w:rPr>
        <w:t>Ans: b) null hypothesis</w:t>
      </w:r>
    </w:p>
    <w:p w14:paraId="3C138052" w14:textId="209D4B9F" w:rsidR="00536AC2" w:rsidRDefault="00536AC2" w:rsidP="00536AC2">
      <w:pPr>
        <w:pStyle w:val="BodyText"/>
        <w:tabs>
          <w:tab w:val="left" w:pos="4462"/>
        </w:tabs>
        <w:spacing w:line="249" w:lineRule="auto"/>
        <w:ind w:left="512" w:right="1107" w:hanging="379"/>
        <w:rPr>
          <w:rFonts w:ascii="Calibri" w:hAnsi="Calibri"/>
          <w:color w:val="2B2B2B"/>
        </w:rPr>
      </w:pPr>
      <w:r>
        <w:rPr>
          <w:noProof/>
          <w:lang w:bidi="ar-SA"/>
        </w:rPr>
        <w:drawing>
          <wp:inline distT="0" distB="0" distL="0" distR="0" wp14:anchorId="7E281235" wp14:editId="624F7EFA">
            <wp:extent cx="82240" cy="113080"/>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8" cstate="print"/>
                    <a:stretch>
                      <a:fillRect/>
                    </a:stretch>
                  </pic:blipFill>
                  <pic:spPr>
                    <a:xfrm>
                      <a:off x="0" y="0"/>
                      <a:ext cx="82240" cy="113080"/>
                    </a:xfrm>
                    <a:prstGeom prst="rect">
                      <a:avLst/>
                    </a:prstGeom>
                  </pic:spPr>
                </pic:pic>
              </a:graphicData>
            </a:graphic>
          </wp:inline>
        </w:drawing>
      </w:r>
      <w:r>
        <w:rPr>
          <w:position w:val="1"/>
          <w:sz w:val="20"/>
        </w:rPr>
        <w:t xml:space="preserve">    </w:t>
      </w:r>
      <w:r>
        <w:rPr>
          <w:spacing w:val="-13"/>
          <w:position w:val="1"/>
          <w:sz w:val="20"/>
        </w:rPr>
        <w:t xml:space="preserve"> </w:t>
      </w:r>
      <w:r>
        <w:rPr>
          <w:rFonts w:ascii="Calibri" w:hAnsi="Calibri"/>
          <w:color w:val="2A2A2A"/>
          <w:position w:val="1"/>
        </w:rPr>
        <w:t xml:space="preserve">4.  </w:t>
      </w:r>
      <w:r>
        <w:rPr>
          <w:rFonts w:ascii="Calibri" w:hAnsi="Calibri"/>
          <w:color w:val="242424"/>
          <w:position w:val="1"/>
        </w:rPr>
        <w:t>N</w:t>
      </w:r>
      <w:r w:rsidR="0038492F">
        <w:rPr>
          <w:rFonts w:ascii="Calibri" w:hAnsi="Calibri"/>
          <w:color w:val="242424"/>
          <w:position w:val="1"/>
        </w:rPr>
        <w:t>ormalized data are cent</w:t>
      </w:r>
      <w:r w:rsidR="00B05E8A">
        <w:rPr>
          <w:rFonts w:ascii="Calibri" w:hAnsi="Calibri"/>
          <w:color w:val="242424"/>
          <w:position w:val="1"/>
        </w:rPr>
        <w:t>e</w:t>
      </w:r>
      <w:r w:rsidR="0038492F">
        <w:rPr>
          <w:rFonts w:ascii="Calibri" w:hAnsi="Calibri"/>
          <w:color w:val="242424"/>
          <w:position w:val="1"/>
        </w:rPr>
        <w:t xml:space="preserve">red </w:t>
      </w:r>
      <w:r>
        <w:rPr>
          <w:rFonts w:ascii="Calibri" w:hAnsi="Calibri"/>
          <w:color w:val="4B4B4B"/>
          <w:spacing w:val="6"/>
          <w:position w:val="1"/>
        </w:rPr>
        <w:t>at</w:t>
      </w:r>
      <w:r>
        <w:rPr>
          <w:rFonts w:ascii="Calibri" w:hAnsi="Calibri"/>
          <w:color w:val="1A1A1A"/>
          <w:spacing w:val="6"/>
          <w:position w:val="1"/>
          <w:u w:val="thick" w:color="000000"/>
        </w:rPr>
        <w:t xml:space="preserve"> </w:t>
      </w:r>
      <w:r>
        <w:rPr>
          <w:rFonts w:ascii="Calibri" w:hAnsi="Calibri"/>
          <w:color w:val="1A1A1A"/>
          <w:spacing w:val="6"/>
          <w:position w:val="1"/>
          <w:u w:val="thick" w:color="000000"/>
        </w:rPr>
        <w:tab/>
      </w:r>
      <w:r>
        <w:rPr>
          <w:rFonts w:ascii="Calibri" w:hAnsi="Calibri"/>
          <w:color w:val="1A1A1A"/>
          <w:position w:val="1"/>
        </w:rPr>
        <w:t xml:space="preserve">and </w:t>
      </w:r>
      <w:r>
        <w:rPr>
          <w:rFonts w:ascii="Calibri" w:hAnsi="Calibri"/>
          <w:color w:val="212121"/>
          <w:position w:val="1"/>
        </w:rPr>
        <w:t xml:space="preserve">have </w:t>
      </w:r>
      <w:r w:rsidR="00B05E8A">
        <w:rPr>
          <w:rFonts w:ascii="Calibri" w:hAnsi="Calibri"/>
          <w:color w:val="2B2B2B"/>
          <w:position w:val="1"/>
        </w:rPr>
        <w:t>units equal to</w:t>
      </w:r>
      <w:r>
        <w:rPr>
          <w:rFonts w:ascii="Calibri" w:hAnsi="Calibri"/>
          <w:color w:val="2A2A2A"/>
          <w:position w:val="1"/>
        </w:rPr>
        <w:t xml:space="preserve"> </w:t>
      </w:r>
      <w:r>
        <w:rPr>
          <w:rFonts w:ascii="Calibri" w:hAnsi="Calibri"/>
          <w:color w:val="262626"/>
          <w:position w:val="1"/>
        </w:rPr>
        <w:t xml:space="preserve">standard </w:t>
      </w:r>
      <w:r>
        <w:rPr>
          <w:rFonts w:ascii="Calibri" w:hAnsi="Calibri"/>
          <w:color w:val="1C1C1C"/>
          <w:position w:val="1"/>
        </w:rPr>
        <w:t>de</w:t>
      </w:r>
      <w:r w:rsidR="00B05E8A">
        <w:rPr>
          <w:rFonts w:ascii="Calibri" w:hAnsi="Calibri"/>
          <w:color w:val="1C1C1C"/>
          <w:position w:val="1"/>
        </w:rPr>
        <w:t xml:space="preserve">viations of the </w:t>
      </w:r>
      <w:r>
        <w:rPr>
          <w:rFonts w:ascii="Calibri" w:hAnsi="Calibri"/>
          <w:color w:val="333333"/>
        </w:rPr>
        <w:t>original</w:t>
      </w:r>
      <w:r>
        <w:rPr>
          <w:rFonts w:ascii="Calibri" w:hAnsi="Calibri"/>
          <w:color w:val="333333"/>
          <w:spacing w:val="15"/>
        </w:rPr>
        <w:t xml:space="preserve"> </w:t>
      </w:r>
      <w:r>
        <w:rPr>
          <w:rFonts w:ascii="Calibri" w:hAnsi="Calibri"/>
          <w:color w:val="2B2B2B"/>
        </w:rPr>
        <w:t>data.</w:t>
      </w:r>
    </w:p>
    <w:p w14:paraId="69FBF4DE" w14:textId="0B039455" w:rsidR="00B05E8A" w:rsidRDefault="00B05E8A" w:rsidP="00536AC2">
      <w:pPr>
        <w:pStyle w:val="BodyText"/>
        <w:tabs>
          <w:tab w:val="left" w:pos="4462"/>
        </w:tabs>
        <w:spacing w:line="249" w:lineRule="auto"/>
        <w:ind w:left="512" w:right="1107" w:hanging="379"/>
        <w:rPr>
          <w:rFonts w:ascii="Calibri" w:hAnsi="Calibri"/>
        </w:rPr>
      </w:pPr>
      <w:r>
        <w:rPr>
          <w:noProof/>
          <w:lang w:bidi="ar-SA"/>
        </w:rPr>
        <w:t xml:space="preserve">       a)0                                                     b)5</w:t>
      </w:r>
    </w:p>
    <w:p w14:paraId="532EADD1" w14:textId="77777777" w:rsidR="00536AC2" w:rsidRDefault="00536AC2" w:rsidP="00536AC2">
      <w:pPr>
        <w:pStyle w:val="BodyText"/>
        <w:spacing w:before="11"/>
        <w:rPr>
          <w:rFonts w:ascii="Calibri"/>
          <w:sz w:val="21"/>
        </w:rPr>
      </w:pPr>
    </w:p>
    <w:p w14:paraId="40CF1792" w14:textId="293742A1" w:rsidR="00536AC2" w:rsidRDefault="00B05E8A" w:rsidP="00B05E8A">
      <w:pPr>
        <w:pStyle w:val="Heading2"/>
        <w:numPr>
          <w:ilvl w:val="0"/>
          <w:numId w:val="9"/>
        </w:numPr>
        <w:spacing w:line="240" w:lineRule="auto"/>
        <w:rPr>
          <w:color w:val="6E6E6E"/>
        </w:rPr>
      </w:pPr>
      <w:r>
        <w:rPr>
          <w:color w:val="6E6E6E"/>
        </w:rPr>
        <w:t>1                                                 d) 10</w:t>
      </w:r>
    </w:p>
    <w:p w14:paraId="4803DBFA" w14:textId="4490F11B" w:rsidR="001B64DA" w:rsidRPr="001B64DA" w:rsidRDefault="001B64DA" w:rsidP="001B64DA">
      <w:r>
        <w:t>Ans: a)0</w:t>
      </w:r>
    </w:p>
    <w:p w14:paraId="278E1A3B" w14:textId="647E4D3D" w:rsidR="00B05E8A" w:rsidRPr="00B05E8A" w:rsidRDefault="00B05E8A" w:rsidP="00B05E8A"/>
    <w:p w14:paraId="63C8246A" w14:textId="77777777" w:rsidR="00536AC2" w:rsidRDefault="00536AC2" w:rsidP="00536AC2">
      <w:pPr>
        <w:pStyle w:val="BodyText"/>
        <w:spacing w:before="2"/>
      </w:pPr>
    </w:p>
    <w:p w14:paraId="1029D153" w14:textId="1E2D4C4D" w:rsidR="00536AC2" w:rsidRDefault="00536AC2" w:rsidP="00B05E8A">
      <w:pPr>
        <w:spacing w:line="267" w:lineRule="exact"/>
        <w:rPr>
          <w:sz w:val="24"/>
        </w:rPr>
      </w:pPr>
    </w:p>
    <w:p w14:paraId="2F501653" w14:textId="16BC9372" w:rsidR="00536AC2" w:rsidRDefault="00536AC2" w:rsidP="00536AC2">
      <w:pPr>
        <w:pStyle w:val="ListParagraph"/>
        <w:numPr>
          <w:ilvl w:val="0"/>
          <w:numId w:val="7"/>
        </w:numPr>
        <w:tabs>
          <w:tab w:val="left" w:pos="406"/>
        </w:tabs>
        <w:spacing w:line="278" w:lineRule="exact"/>
        <w:rPr>
          <w:sz w:val="25"/>
        </w:rPr>
      </w:pPr>
      <w:r>
        <w:rPr>
          <w:color w:val="232323"/>
          <w:sz w:val="25"/>
        </w:rPr>
        <w:t>W</w:t>
      </w:r>
      <w:r w:rsidR="00B05E8A">
        <w:rPr>
          <w:color w:val="232323"/>
          <w:sz w:val="25"/>
        </w:rPr>
        <w:t>hich</w:t>
      </w:r>
      <w:r>
        <w:rPr>
          <w:color w:val="232323"/>
          <w:sz w:val="25"/>
        </w:rPr>
        <w:t xml:space="preserve"> </w:t>
      </w:r>
      <w:r>
        <w:rPr>
          <w:color w:val="3F3F3F"/>
          <w:sz w:val="25"/>
        </w:rPr>
        <w:t xml:space="preserve">of </w:t>
      </w:r>
      <w:r>
        <w:rPr>
          <w:color w:val="343434"/>
          <w:sz w:val="25"/>
        </w:rPr>
        <w:t xml:space="preserve">the </w:t>
      </w:r>
      <w:r>
        <w:rPr>
          <w:color w:val="1F1F1F"/>
          <w:sz w:val="25"/>
        </w:rPr>
        <w:t xml:space="preserve">following </w:t>
      </w:r>
      <w:r>
        <w:rPr>
          <w:color w:val="282828"/>
          <w:sz w:val="25"/>
        </w:rPr>
        <w:t>stat</w:t>
      </w:r>
      <w:r w:rsidR="00B05E8A">
        <w:rPr>
          <w:color w:val="282828"/>
          <w:sz w:val="25"/>
        </w:rPr>
        <w:t>e</w:t>
      </w:r>
      <w:r>
        <w:rPr>
          <w:color w:val="282828"/>
          <w:sz w:val="25"/>
        </w:rPr>
        <w:t xml:space="preserve">ment </w:t>
      </w:r>
      <w:r>
        <w:rPr>
          <w:color w:val="262626"/>
          <w:sz w:val="25"/>
        </w:rPr>
        <w:t xml:space="preserve">is </w:t>
      </w:r>
      <w:r>
        <w:rPr>
          <w:color w:val="232323"/>
          <w:sz w:val="25"/>
        </w:rPr>
        <w:t>incorre</w:t>
      </w:r>
      <w:r w:rsidR="00B05E8A">
        <w:rPr>
          <w:color w:val="232323"/>
          <w:sz w:val="25"/>
        </w:rPr>
        <w:t>c</w:t>
      </w:r>
      <w:r>
        <w:rPr>
          <w:color w:val="232323"/>
          <w:sz w:val="25"/>
        </w:rPr>
        <w:t xml:space="preserve">t </w:t>
      </w:r>
      <w:r>
        <w:rPr>
          <w:color w:val="282828"/>
          <w:sz w:val="25"/>
        </w:rPr>
        <w:t>with res</w:t>
      </w:r>
      <w:r w:rsidR="00B05E8A">
        <w:rPr>
          <w:color w:val="282828"/>
          <w:sz w:val="25"/>
        </w:rPr>
        <w:t>pect</w:t>
      </w:r>
      <w:r>
        <w:rPr>
          <w:color w:val="282828"/>
          <w:sz w:val="25"/>
        </w:rPr>
        <w:t xml:space="preserve"> </w:t>
      </w:r>
      <w:r>
        <w:rPr>
          <w:color w:val="232323"/>
          <w:sz w:val="25"/>
        </w:rPr>
        <w:t xml:space="preserve">to </w:t>
      </w:r>
      <w:r>
        <w:rPr>
          <w:color w:val="2D2D2D"/>
          <w:sz w:val="25"/>
        </w:rPr>
        <w:t>outli</w:t>
      </w:r>
      <w:r w:rsidR="00B05E8A">
        <w:rPr>
          <w:color w:val="2D2D2D"/>
          <w:sz w:val="25"/>
        </w:rPr>
        <w:t>e</w:t>
      </w:r>
      <w:r>
        <w:rPr>
          <w:color w:val="2D2D2D"/>
          <w:sz w:val="25"/>
        </w:rPr>
        <w:t>rs.</w:t>
      </w:r>
      <w:r>
        <w:rPr>
          <w:color w:val="242424"/>
          <w:sz w:val="25"/>
        </w:rPr>
        <w:t>?</w:t>
      </w:r>
    </w:p>
    <w:p w14:paraId="2E753855" w14:textId="77777777" w:rsidR="00536AC2" w:rsidRDefault="00536AC2" w:rsidP="00536AC2">
      <w:pPr>
        <w:pStyle w:val="ListParagraph"/>
        <w:numPr>
          <w:ilvl w:val="1"/>
          <w:numId w:val="7"/>
        </w:numPr>
        <w:tabs>
          <w:tab w:val="left" w:pos="1178"/>
          <w:tab w:val="left" w:pos="1179"/>
        </w:tabs>
        <w:spacing w:before="6"/>
        <w:ind w:hanging="390"/>
        <w:rPr>
          <w:color w:val="3F3F3F"/>
          <w:sz w:val="23"/>
        </w:rPr>
      </w:pPr>
      <w:r>
        <w:rPr>
          <w:color w:val="242424"/>
          <w:sz w:val="23"/>
        </w:rPr>
        <w:t xml:space="preserve">Outliers </w:t>
      </w:r>
      <w:r>
        <w:rPr>
          <w:color w:val="232323"/>
          <w:sz w:val="23"/>
        </w:rPr>
        <w:t xml:space="preserve">can </w:t>
      </w:r>
      <w:r>
        <w:rPr>
          <w:color w:val="212121"/>
          <w:sz w:val="23"/>
        </w:rPr>
        <w:t xml:space="preserve">have </w:t>
      </w:r>
      <w:r>
        <w:rPr>
          <w:color w:val="242424"/>
          <w:sz w:val="23"/>
        </w:rPr>
        <w:t xml:space="preserve">varying </w:t>
      </w:r>
      <w:r>
        <w:rPr>
          <w:color w:val="363636"/>
          <w:sz w:val="23"/>
        </w:rPr>
        <w:t xml:space="preserve">degrees </w:t>
      </w:r>
      <w:r>
        <w:rPr>
          <w:color w:val="3D3D3D"/>
          <w:sz w:val="23"/>
        </w:rPr>
        <w:t>of</w:t>
      </w:r>
      <w:r>
        <w:rPr>
          <w:color w:val="3D3D3D"/>
          <w:spacing w:val="-35"/>
          <w:sz w:val="23"/>
        </w:rPr>
        <w:t xml:space="preserve"> </w:t>
      </w:r>
      <w:r>
        <w:rPr>
          <w:color w:val="232323"/>
          <w:sz w:val="23"/>
        </w:rPr>
        <w:t>influence</w:t>
      </w:r>
    </w:p>
    <w:p w14:paraId="61FEE7F9" w14:textId="77777777" w:rsidR="00536AC2" w:rsidRDefault="00536AC2" w:rsidP="00536AC2">
      <w:pPr>
        <w:pStyle w:val="ListParagraph"/>
        <w:numPr>
          <w:ilvl w:val="1"/>
          <w:numId w:val="7"/>
        </w:numPr>
        <w:tabs>
          <w:tab w:val="left" w:pos="1179"/>
        </w:tabs>
        <w:spacing w:before="11"/>
        <w:ind w:hanging="381"/>
        <w:rPr>
          <w:color w:val="505050"/>
          <w:sz w:val="23"/>
        </w:rPr>
      </w:pPr>
      <w:r>
        <w:rPr>
          <w:color w:val="383838"/>
          <w:sz w:val="23"/>
        </w:rPr>
        <w:t xml:space="preserve">Outliers </w:t>
      </w:r>
      <w:r>
        <w:rPr>
          <w:color w:val="424242"/>
          <w:sz w:val="23"/>
        </w:rPr>
        <w:t xml:space="preserve">can </w:t>
      </w:r>
      <w:r>
        <w:rPr>
          <w:color w:val="727272"/>
          <w:sz w:val="23"/>
        </w:rPr>
        <w:t xml:space="preserve">be </w:t>
      </w:r>
      <w:r>
        <w:rPr>
          <w:color w:val="343434"/>
          <w:sz w:val="23"/>
        </w:rPr>
        <w:t xml:space="preserve">the </w:t>
      </w:r>
      <w:r>
        <w:rPr>
          <w:color w:val="3D3D3D"/>
          <w:sz w:val="23"/>
        </w:rPr>
        <w:t xml:space="preserve">result </w:t>
      </w:r>
      <w:r>
        <w:rPr>
          <w:color w:val="313131"/>
          <w:sz w:val="23"/>
        </w:rPr>
        <w:t xml:space="preserve">of </w:t>
      </w:r>
      <w:r>
        <w:rPr>
          <w:color w:val="414141"/>
          <w:sz w:val="23"/>
        </w:rPr>
        <w:t xml:space="preserve">spurious </w:t>
      </w:r>
      <w:r>
        <w:rPr>
          <w:color w:val="3F3F3F"/>
          <w:sz w:val="23"/>
        </w:rPr>
        <w:t xml:space="preserve">or </w:t>
      </w:r>
      <w:r>
        <w:rPr>
          <w:color w:val="343434"/>
          <w:sz w:val="23"/>
        </w:rPr>
        <w:t xml:space="preserve">real   </w:t>
      </w:r>
      <w:r>
        <w:rPr>
          <w:color w:val="3A3A3A"/>
          <w:sz w:val="23"/>
        </w:rPr>
        <w:t>processes</w:t>
      </w:r>
    </w:p>
    <w:p w14:paraId="0B162629" w14:textId="7E61CC54" w:rsidR="00536AC2" w:rsidRDefault="00536AC2" w:rsidP="00536AC2">
      <w:pPr>
        <w:pStyle w:val="ListParagraph"/>
        <w:numPr>
          <w:ilvl w:val="1"/>
          <w:numId w:val="7"/>
        </w:numPr>
        <w:tabs>
          <w:tab w:val="left" w:pos="1178"/>
          <w:tab w:val="left" w:pos="1179"/>
        </w:tabs>
        <w:spacing w:before="11"/>
        <w:ind w:hanging="390"/>
        <w:rPr>
          <w:color w:val="424242"/>
          <w:sz w:val="23"/>
        </w:rPr>
      </w:pPr>
      <w:r>
        <w:rPr>
          <w:color w:val="343434"/>
          <w:sz w:val="23"/>
        </w:rPr>
        <w:t xml:space="preserve">Outliers </w:t>
      </w:r>
      <w:r>
        <w:rPr>
          <w:color w:val="2D2D2D"/>
          <w:sz w:val="23"/>
        </w:rPr>
        <w:t xml:space="preserve">cannot </w:t>
      </w:r>
      <w:r w:rsidR="00B05E8A">
        <w:rPr>
          <w:color w:val="3B3B3B"/>
          <w:sz w:val="23"/>
        </w:rPr>
        <w:t>conform to the</w:t>
      </w:r>
      <w:r>
        <w:rPr>
          <w:color w:val="4D4D4D"/>
          <w:sz w:val="23"/>
        </w:rPr>
        <w:t xml:space="preserve"> </w:t>
      </w:r>
      <w:r>
        <w:rPr>
          <w:color w:val="313131"/>
          <w:sz w:val="23"/>
        </w:rPr>
        <w:t>regression</w:t>
      </w:r>
      <w:r>
        <w:rPr>
          <w:color w:val="313131"/>
          <w:spacing w:val="38"/>
          <w:sz w:val="23"/>
        </w:rPr>
        <w:t xml:space="preserve"> </w:t>
      </w:r>
      <w:r>
        <w:rPr>
          <w:color w:val="313131"/>
          <w:sz w:val="23"/>
        </w:rPr>
        <w:t>relationship</w:t>
      </w:r>
    </w:p>
    <w:p w14:paraId="2B94BE71" w14:textId="243DBAB4" w:rsidR="009E11AA" w:rsidRDefault="009E11AA">
      <w:pPr>
        <w:spacing w:after="6"/>
        <w:ind w:left="-240"/>
      </w:pPr>
    </w:p>
    <w:p w14:paraId="045AB1AC" w14:textId="121A809B" w:rsidR="009E11AA" w:rsidRPr="001B64DA" w:rsidRDefault="0015353B" w:rsidP="001B64DA">
      <w:pPr>
        <w:pStyle w:val="ListParagraph"/>
        <w:numPr>
          <w:ilvl w:val="1"/>
          <w:numId w:val="7"/>
        </w:numPr>
        <w:spacing w:after="4" w:line="251" w:lineRule="auto"/>
        <w:ind w:right="5042"/>
      </w:pPr>
      <w:r w:rsidRPr="001B64DA">
        <w:rPr>
          <w:color w:val="393939"/>
        </w:rPr>
        <w:t>None of the mentioned</w:t>
      </w:r>
      <w:r w:rsidRPr="001B64DA">
        <w:t xml:space="preserve"> </w:t>
      </w:r>
    </w:p>
    <w:p w14:paraId="72C041B3" w14:textId="2D11D096" w:rsidR="001B64DA" w:rsidRPr="001B64DA" w:rsidRDefault="001B64DA" w:rsidP="001B64DA">
      <w:pPr>
        <w:tabs>
          <w:tab w:val="left" w:pos="1178"/>
          <w:tab w:val="left" w:pos="1179"/>
        </w:tabs>
        <w:spacing w:before="11"/>
        <w:rPr>
          <w:color w:val="424242"/>
          <w:sz w:val="23"/>
        </w:rPr>
      </w:pPr>
      <w:r>
        <w:t xml:space="preserve">   Ans: c) </w:t>
      </w:r>
      <w:r w:rsidRPr="001B64DA">
        <w:rPr>
          <w:color w:val="343434"/>
          <w:sz w:val="23"/>
        </w:rPr>
        <w:t xml:space="preserve">Outliers </w:t>
      </w:r>
      <w:r w:rsidRPr="001B64DA">
        <w:rPr>
          <w:color w:val="2D2D2D"/>
          <w:sz w:val="23"/>
        </w:rPr>
        <w:t xml:space="preserve">cannot </w:t>
      </w:r>
      <w:r w:rsidRPr="001B64DA">
        <w:rPr>
          <w:color w:val="3B3B3B"/>
          <w:sz w:val="23"/>
        </w:rPr>
        <w:t>conform to the</w:t>
      </w:r>
      <w:r w:rsidRPr="001B64DA">
        <w:rPr>
          <w:color w:val="4D4D4D"/>
          <w:sz w:val="23"/>
        </w:rPr>
        <w:t xml:space="preserve"> </w:t>
      </w:r>
      <w:r w:rsidRPr="001B64DA">
        <w:rPr>
          <w:color w:val="313131"/>
          <w:sz w:val="23"/>
        </w:rPr>
        <w:t>regression</w:t>
      </w:r>
      <w:r w:rsidRPr="001B64DA">
        <w:rPr>
          <w:color w:val="313131"/>
          <w:spacing w:val="38"/>
          <w:sz w:val="23"/>
        </w:rPr>
        <w:t xml:space="preserve"> </w:t>
      </w:r>
      <w:r w:rsidRPr="001B64DA">
        <w:rPr>
          <w:color w:val="313131"/>
          <w:sz w:val="23"/>
        </w:rPr>
        <w:t>relationship</w:t>
      </w:r>
    </w:p>
    <w:p w14:paraId="54A5722D" w14:textId="77777777" w:rsidR="001B64DA" w:rsidRDefault="001B64DA" w:rsidP="001B64DA">
      <w:pPr>
        <w:spacing w:after="6"/>
        <w:ind w:left="-240"/>
      </w:pPr>
    </w:p>
    <w:p w14:paraId="7CAEEA7A" w14:textId="6A1A15D1" w:rsidR="001B64DA" w:rsidRDefault="001B64DA" w:rsidP="001B64DA">
      <w:pPr>
        <w:pStyle w:val="ListParagraph"/>
      </w:pPr>
    </w:p>
    <w:p w14:paraId="20F92C05" w14:textId="77777777" w:rsidR="001B64DA" w:rsidRDefault="001B64DA" w:rsidP="001B64DA">
      <w:pPr>
        <w:spacing w:after="4" w:line="251" w:lineRule="auto"/>
        <w:ind w:right="5042"/>
      </w:pPr>
    </w:p>
    <w:p w14:paraId="265EC4F0" w14:textId="61B17754" w:rsidR="009E11AA" w:rsidRDefault="0015353B">
      <w:pPr>
        <w:spacing w:after="0"/>
      </w:pPr>
      <w:r>
        <w:rPr>
          <w:rFonts w:ascii="Times New Roman" w:eastAsia="Times New Roman" w:hAnsi="Times New Roman" w:cs="Times New Roman"/>
        </w:rPr>
        <w:t xml:space="preserve"> </w:t>
      </w:r>
    </w:p>
    <w:p w14:paraId="1CB60089" w14:textId="77777777" w:rsidR="009E11AA" w:rsidRDefault="0015353B">
      <w:pPr>
        <w:spacing w:after="0"/>
      </w:pPr>
      <w:r>
        <w:rPr>
          <w:rFonts w:ascii="Times New Roman" w:eastAsia="Times New Roman" w:hAnsi="Times New Roman" w:cs="Times New Roman"/>
        </w:rPr>
        <w:t xml:space="preserve"> </w:t>
      </w:r>
    </w:p>
    <w:p w14:paraId="0D3F36FA" w14:textId="77777777" w:rsidR="009E11AA" w:rsidRDefault="0015353B">
      <w:pPr>
        <w:spacing w:after="0"/>
      </w:pPr>
      <w:r>
        <w:rPr>
          <w:rFonts w:ascii="Times New Roman" w:eastAsia="Times New Roman" w:hAnsi="Times New Roman" w:cs="Times New Roman"/>
        </w:rPr>
        <w:t xml:space="preserve"> </w:t>
      </w:r>
    </w:p>
    <w:p w14:paraId="4D2CD8EE" w14:textId="77777777" w:rsidR="009E11AA" w:rsidRDefault="0015353B">
      <w:pPr>
        <w:spacing w:after="0"/>
      </w:pPr>
      <w:r>
        <w:rPr>
          <w:rFonts w:ascii="Times New Roman" w:eastAsia="Times New Roman" w:hAnsi="Times New Roman" w:cs="Times New Roman"/>
        </w:rPr>
        <w:t xml:space="preserve"> </w:t>
      </w:r>
    </w:p>
    <w:p w14:paraId="4C8B0092" w14:textId="77777777" w:rsidR="009E11AA" w:rsidRDefault="0015353B">
      <w:pPr>
        <w:spacing w:after="0"/>
      </w:pPr>
      <w:r>
        <w:rPr>
          <w:rFonts w:ascii="Times New Roman" w:eastAsia="Times New Roman" w:hAnsi="Times New Roman" w:cs="Times New Roman"/>
        </w:rPr>
        <w:t xml:space="preserve"> </w:t>
      </w:r>
    </w:p>
    <w:p w14:paraId="0BA1C047" w14:textId="77777777" w:rsidR="009E11AA" w:rsidRDefault="0015353B">
      <w:pPr>
        <w:spacing w:after="0"/>
        <w:ind w:left="87"/>
      </w:pPr>
      <w:r>
        <w:rPr>
          <w:noProof/>
        </w:rPr>
        <mc:AlternateContent>
          <mc:Choice Requires="wpg">
            <w:drawing>
              <wp:inline distT="0" distB="0" distL="0" distR="0" wp14:anchorId="56F80404" wp14:editId="03BEFDB3">
                <wp:extent cx="6650990" cy="57150"/>
                <wp:effectExtent l="0" t="0" r="0" b="0"/>
                <wp:docPr id="1982" name="Group 1982"/>
                <wp:cNvGraphicFramePr/>
                <a:graphic xmlns:a="http://schemas.openxmlformats.org/drawingml/2006/main">
                  <a:graphicData uri="http://schemas.microsoft.com/office/word/2010/wordprocessingGroup">
                    <wpg:wgp>
                      <wpg:cNvGrpSpPr/>
                      <wpg:grpSpPr>
                        <a:xfrm>
                          <a:off x="0" y="0"/>
                          <a:ext cx="6650990" cy="57150"/>
                          <a:chOff x="0" y="0"/>
                          <a:chExt cx="6650990" cy="57150"/>
                        </a:xfrm>
                      </wpg:grpSpPr>
                      <wps:wsp>
                        <wps:cNvPr id="2230" name="Shape 2230"/>
                        <wps:cNvSpPr/>
                        <wps:spPr>
                          <a:xfrm>
                            <a:off x="0" y="47625"/>
                            <a:ext cx="6650990" cy="9525"/>
                          </a:xfrm>
                          <a:custGeom>
                            <a:avLst/>
                            <a:gdLst/>
                            <a:ahLst/>
                            <a:cxnLst/>
                            <a:rect l="0" t="0" r="0" b="0"/>
                            <a:pathLst>
                              <a:path w="6650990" h="9525">
                                <a:moveTo>
                                  <a:pt x="0" y="0"/>
                                </a:moveTo>
                                <a:lnTo>
                                  <a:pt x="6650990" y="0"/>
                                </a:lnTo>
                                <a:lnTo>
                                  <a:pt x="6650990" y="9525"/>
                                </a:lnTo>
                                <a:lnTo>
                                  <a:pt x="0" y="9525"/>
                                </a:lnTo>
                                <a:lnTo>
                                  <a:pt x="0" y="0"/>
                                </a:lnTo>
                              </a:path>
                            </a:pathLst>
                          </a:custGeom>
                          <a:ln w="0" cap="flat">
                            <a:miter lim="127000"/>
                          </a:ln>
                        </wps:spPr>
                        <wps:style>
                          <a:lnRef idx="0">
                            <a:srgbClr val="000000">
                              <a:alpha val="0"/>
                            </a:srgbClr>
                          </a:lnRef>
                          <a:fillRef idx="1">
                            <a:srgbClr val="DA5F5F"/>
                          </a:fillRef>
                          <a:effectRef idx="0">
                            <a:scrgbClr r="0" g="0" b="0"/>
                          </a:effectRef>
                          <a:fontRef idx="none"/>
                        </wps:style>
                        <wps:bodyPr/>
                      </wps:wsp>
                      <wps:wsp>
                        <wps:cNvPr id="2231" name="Shape 2231"/>
                        <wps:cNvSpPr/>
                        <wps:spPr>
                          <a:xfrm>
                            <a:off x="0" y="0"/>
                            <a:ext cx="6650990" cy="38100"/>
                          </a:xfrm>
                          <a:custGeom>
                            <a:avLst/>
                            <a:gdLst/>
                            <a:ahLst/>
                            <a:cxnLst/>
                            <a:rect l="0" t="0" r="0" b="0"/>
                            <a:pathLst>
                              <a:path w="6650990" h="38100">
                                <a:moveTo>
                                  <a:pt x="0" y="0"/>
                                </a:moveTo>
                                <a:lnTo>
                                  <a:pt x="6650990" y="0"/>
                                </a:lnTo>
                                <a:lnTo>
                                  <a:pt x="6650990" y="38100"/>
                                </a:lnTo>
                                <a:lnTo>
                                  <a:pt x="0" y="38100"/>
                                </a:lnTo>
                                <a:lnTo>
                                  <a:pt x="0" y="0"/>
                                </a:lnTo>
                              </a:path>
                            </a:pathLst>
                          </a:custGeom>
                          <a:ln w="0" cap="flat">
                            <a:miter lim="127000"/>
                          </a:ln>
                        </wps:spPr>
                        <wps:style>
                          <a:lnRef idx="0">
                            <a:srgbClr val="000000">
                              <a:alpha val="0"/>
                            </a:srgbClr>
                          </a:lnRef>
                          <a:fillRef idx="1">
                            <a:srgbClr val="DA5F5F"/>
                          </a:fillRef>
                          <a:effectRef idx="0">
                            <a:scrgbClr r="0" g="0" b="0"/>
                          </a:effectRef>
                          <a:fontRef idx="none"/>
                        </wps:style>
                        <wps:bodyPr/>
                      </wps:wsp>
                    </wpg:wgp>
                  </a:graphicData>
                </a:graphic>
              </wp:inline>
            </w:drawing>
          </mc:Choice>
          <mc:Fallback xmlns:a="http://schemas.openxmlformats.org/drawingml/2006/main">
            <w:pict>
              <v:group id="Group 1982" style="width:523.7pt;height:4.5pt;mso-position-horizontal-relative:char;mso-position-vertical-relative:line" coordsize="66509,571">
                <v:shape id="Shape 2232" style="position:absolute;width:66509;height:95;left:0;top:476;" coordsize="6650990,9525" path="m0,0l6650990,0l6650990,9525l0,9525l0,0">
                  <v:stroke weight="0pt" endcap="flat" joinstyle="miter" miterlimit="10" on="false" color="#000000" opacity="0"/>
                  <v:fill on="true" color="#da5f5f"/>
                </v:shape>
                <v:shape id="Shape 2233" style="position:absolute;width:66509;height:381;left:0;top:0;" coordsize="6650990,38100" path="m0,0l6650990,0l6650990,38100l0,38100l0,0">
                  <v:stroke weight="0pt" endcap="flat" joinstyle="miter" miterlimit="10" on="false" color="#000000" opacity="0"/>
                  <v:fill on="true" color="#da5f5f"/>
                </v:shape>
              </v:group>
            </w:pict>
          </mc:Fallback>
        </mc:AlternateContent>
      </w:r>
    </w:p>
    <w:p w14:paraId="575A1219" w14:textId="77777777" w:rsidR="009E11AA" w:rsidRDefault="0015353B">
      <w:pPr>
        <w:spacing w:after="0"/>
        <w:ind w:right="624"/>
      </w:pPr>
      <w:r>
        <w:rPr>
          <w:rFonts w:ascii="Times New Roman" w:eastAsia="Times New Roman" w:hAnsi="Times New Roman" w:cs="Times New Roman"/>
          <w:sz w:val="20"/>
        </w:rPr>
        <w:t xml:space="preserve"> </w:t>
      </w:r>
    </w:p>
    <w:p w14:paraId="35752CAA" w14:textId="77777777" w:rsidR="009E11AA" w:rsidRDefault="0015353B">
      <w:pPr>
        <w:pStyle w:val="Heading1"/>
        <w:tabs>
          <w:tab w:val="right" w:pos="11185"/>
        </w:tabs>
        <w:ind w:left="-422" w:right="-15" w:firstLine="0"/>
        <w:jc w:val="left"/>
      </w:pPr>
      <w:r>
        <w:rPr>
          <w:noProof/>
        </w:rPr>
        <mc:AlternateContent>
          <mc:Choice Requires="wpg">
            <w:drawing>
              <wp:inline distT="0" distB="0" distL="0" distR="0" wp14:anchorId="51177340" wp14:editId="0BAD3313">
                <wp:extent cx="1171956" cy="312420"/>
                <wp:effectExtent l="0" t="0" r="0" b="0"/>
                <wp:docPr id="1898" name="Group 1898"/>
                <wp:cNvGraphicFramePr/>
                <a:graphic xmlns:a="http://schemas.openxmlformats.org/drawingml/2006/main">
                  <a:graphicData uri="http://schemas.microsoft.com/office/word/2010/wordprocessingGroup">
                    <wpg:wgp>
                      <wpg:cNvGrpSpPr/>
                      <wpg:grpSpPr>
                        <a:xfrm>
                          <a:off x="0" y="0"/>
                          <a:ext cx="1171956" cy="312420"/>
                          <a:chOff x="0" y="0"/>
                          <a:chExt cx="1171956" cy="312420"/>
                        </a:xfrm>
                      </wpg:grpSpPr>
                      <pic:pic xmlns:pic="http://schemas.openxmlformats.org/drawingml/2006/picture">
                        <pic:nvPicPr>
                          <pic:cNvPr id="280" name="Picture 280"/>
                          <pic:cNvPicPr/>
                        </pic:nvPicPr>
                        <pic:blipFill>
                          <a:blip r:embed="rId5"/>
                          <a:stretch>
                            <a:fillRect/>
                          </a:stretch>
                        </pic:blipFill>
                        <pic:spPr>
                          <a:xfrm>
                            <a:off x="0" y="0"/>
                            <a:ext cx="1171956" cy="312420"/>
                          </a:xfrm>
                          <a:prstGeom prst="rect">
                            <a:avLst/>
                          </a:prstGeom>
                        </pic:spPr>
                      </pic:pic>
                      <wps:wsp>
                        <wps:cNvPr id="285" name="Rectangle 285"/>
                        <wps:cNvSpPr/>
                        <wps:spPr>
                          <a:xfrm>
                            <a:off x="134112" y="48811"/>
                            <a:ext cx="46619" cy="206430"/>
                          </a:xfrm>
                          <a:prstGeom prst="rect">
                            <a:avLst/>
                          </a:prstGeom>
                          <a:ln>
                            <a:noFill/>
                          </a:ln>
                        </wps:spPr>
                        <wps:txbx>
                          <w:txbxContent>
                            <w:p w14:paraId="71B6DC0D" w14:textId="77777777" w:rsidR="009E11AA" w:rsidRDefault="0015353B">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inline>
            </w:drawing>
          </mc:Choice>
          <mc:Fallback>
            <w:pict>
              <v:group w14:anchorId="51177340" id="Group 1898" o:spid="_x0000_s1029" style="width:92.3pt;height:24.6pt;mso-position-horizontal-relative:char;mso-position-vertical-relative:line" coordsize="11719,312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">
                <v:shape id="Picture 280" o:spid="_x0000_s1030" type="#_x0000_t75" style="position:absolute;width:11719;height:3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2CIHBAAAA3AAAAA8AAABkcnMvZG93bnJldi54bWxET11rwjAUfR/4H8IVfJupIiLVKCrIxiaM&#10;an2/NNe22tyUJNru3y8Pwh4P53u16U0jnuR8bVnBZJyAIC6srrlUkJ8P7wsQPiBrbCyTgl/ysFkP&#10;3laYattxRs9TKEUMYZ+igiqENpXSFxUZ9GPbEkfuap3BEKErpXbYxXDTyGmSzKXBmmNDhS3tKyru&#10;p4dR8Jh/u6/sJ5t1u/pjez3ml1s+aZQaDfvtEkSgPvyLX+5PrWC6iPPjmXgE5Po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92CIHBAAAA3AAAAA8AAAAAAAAAAAAAAAAAnwIA&#10;AGRycy9kb3ducmV2LnhtbFBLBQYAAAAABAAEAPcAAACNAwAAAAA=&#10;">
                  <v:imagedata r:id="rId6" o:title=""/>
                </v:shape>
                <v:rect id="Rectangle 285" o:spid="_x0000_s1031" style="position:absolute;left:1341;top:488;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ot9MYA&#10;AADcAAAADwAAAGRycy9kb3ducmV2LnhtbESPQWvCQBSE7wX/w/KE3uqmAUuMrhK0Eo+tCra3R/aZ&#10;hGbfhuw2SfvruwXB4zAz3zCrzWga0VPnassKnmcRCOLC6ppLBefT/ikB4TyyxsYyKfghB5v15GGF&#10;qbYDv1N/9KUIEHYpKqi8b1MpXVGRQTezLXHwrrYz6IPsSqk7HALcNDKOohdpsOawUGFL24qKr+O3&#10;UZAnbfZxsL9D2bx+5pe3y2J3WnilHqdjtgThafT38K190A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ot9MYAAADcAAAADwAAAAAAAAAAAAAAAACYAgAAZHJz&#10;L2Rvd25yZXYueG1sUEsFBgAAAAAEAAQA9QAAAIsDAAAAAA==&#10;" filled="f" stroked="f">
                  <v:textbox inset="0,0,0,0">
                    <w:txbxContent>
                      <w:p w14:paraId="71B6DC0D" w14:textId="77777777" w:rsidR="009E11AA" w:rsidRDefault="0015353B">
                        <w:r>
                          <w:rPr>
                            <w:rFonts w:ascii="Times New Roman" w:eastAsia="Times New Roman" w:hAnsi="Times New Roman" w:cs="Times New Roman"/>
                          </w:rPr>
                          <w:t xml:space="preserve"> </w:t>
                        </w:r>
                      </w:p>
                    </w:txbxContent>
                  </v:textbox>
                </v:rect>
                <w10:anchorlock/>
              </v:group>
            </w:pict>
          </mc:Fallback>
        </mc:AlternateContent>
      </w:r>
      <w:r>
        <w:tab/>
        <w:t xml:space="preserve">WORKSHEET </w:t>
      </w:r>
    </w:p>
    <w:p w14:paraId="6B3F3897" w14:textId="77777777" w:rsidR="009E11AA" w:rsidRDefault="0015353B">
      <w:pPr>
        <w:spacing w:after="0"/>
        <w:jc w:val="right"/>
      </w:pPr>
      <w:r>
        <w:rPr>
          <w:rFonts w:ascii="Times New Roman" w:eastAsia="Times New Roman" w:hAnsi="Times New Roman" w:cs="Times New Roman"/>
          <w:b/>
          <w:color w:val="DA6060"/>
          <w:sz w:val="28"/>
        </w:rPr>
        <w:t xml:space="preserve"> </w:t>
      </w:r>
    </w:p>
    <w:p w14:paraId="736AF9F4" w14:textId="77777777" w:rsidR="009E11AA" w:rsidRDefault="0015353B">
      <w:pPr>
        <w:spacing w:after="0"/>
      </w:pPr>
      <w:r>
        <w:rPr>
          <w:rFonts w:ascii="Times New Roman" w:eastAsia="Times New Roman" w:hAnsi="Times New Roman" w:cs="Times New Roman"/>
        </w:rPr>
        <w:t xml:space="preserve"> </w:t>
      </w:r>
    </w:p>
    <w:p w14:paraId="6A0404A4" w14:textId="77777777" w:rsidR="009E11AA" w:rsidRDefault="0015353B">
      <w:pPr>
        <w:spacing w:after="154"/>
        <w:ind w:left="-5" w:hanging="10"/>
      </w:pPr>
      <w:r>
        <w:rPr>
          <w:rFonts w:ascii="Times New Roman" w:eastAsia="Times New Roman" w:hAnsi="Times New Roman" w:cs="Times New Roman"/>
          <w:b/>
        </w:rPr>
        <w:t xml:space="preserve">Q10and Q15 are subjective answer type questions, Answer them in your own words briefly. </w:t>
      </w:r>
    </w:p>
    <w:p w14:paraId="37330349" w14:textId="2CAC1084" w:rsidR="009E11AA" w:rsidRPr="00E73219" w:rsidRDefault="0015353B">
      <w:pPr>
        <w:numPr>
          <w:ilvl w:val="0"/>
          <w:numId w:val="1"/>
        </w:numPr>
        <w:spacing w:after="0"/>
        <w:ind w:hanging="362"/>
      </w:pPr>
      <w:r>
        <w:rPr>
          <w:rFonts w:ascii="Times New Roman" w:eastAsia="Times New Roman" w:hAnsi="Times New Roman" w:cs="Times New Roman"/>
        </w:rPr>
        <w:t>What do you understand by the term Normal Distribution?</w:t>
      </w:r>
      <w:r>
        <w:rPr>
          <w:rFonts w:ascii="Arial" w:eastAsia="Arial" w:hAnsi="Arial" w:cs="Arial"/>
        </w:rPr>
        <w:t xml:space="preserve"> </w:t>
      </w:r>
    </w:p>
    <w:p w14:paraId="088C028D" w14:textId="38866424" w:rsidR="00E73219" w:rsidRPr="00E73219" w:rsidRDefault="00E73219" w:rsidP="00E73219">
      <w:pPr>
        <w:shd w:val="clear" w:color="auto" w:fill="FFFFFF"/>
        <w:spacing w:after="240" w:line="240" w:lineRule="auto"/>
        <w:rPr>
          <w:rFonts w:ascii="Segoe UI" w:eastAsia="Times New Roman" w:hAnsi="Segoe UI" w:cs="Segoe UI"/>
          <w:color w:val="282829"/>
          <w:sz w:val="20"/>
          <w:szCs w:val="20"/>
        </w:rPr>
      </w:pPr>
      <w:r>
        <w:rPr>
          <w:rFonts w:ascii="Segoe UI" w:eastAsia="Times New Roman" w:hAnsi="Segoe UI" w:cs="Segoe UI"/>
          <w:color w:val="282829"/>
          <w:sz w:val="20"/>
          <w:szCs w:val="20"/>
        </w:rPr>
        <w:t>Ans :</w:t>
      </w:r>
      <w:r w:rsidR="00B05E8A">
        <w:rPr>
          <w:rFonts w:ascii="Segoe UI" w:eastAsia="Times New Roman" w:hAnsi="Segoe UI" w:cs="Segoe UI"/>
          <w:color w:val="282829"/>
          <w:sz w:val="20"/>
          <w:szCs w:val="20"/>
        </w:rPr>
        <w:t xml:space="preserve"> </w:t>
      </w:r>
      <w:r w:rsidRPr="00E73219">
        <w:rPr>
          <w:rFonts w:ascii="Segoe UI" w:eastAsia="Times New Roman" w:hAnsi="Segoe UI" w:cs="Segoe UI"/>
          <w:color w:val="282829"/>
          <w:sz w:val="20"/>
          <w:szCs w:val="20"/>
        </w:rPr>
        <w:t xml:space="preserve">Normal Distribution is a term that comes time and again in the field of Statistics. It examines the data with respect to </w:t>
      </w:r>
      <w:r w:rsidR="00B05E8A">
        <w:rPr>
          <w:rFonts w:ascii="Segoe UI" w:eastAsia="Times New Roman" w:hAnsi="Segoe UI" w:cs="Segoe UI"/>
          <w:color w:val="282829"/>
          <w:sz w:val="20"/>
          <w:szCs w:val="20"/>
        </w:rPr>
        <w:t xml:space="preserve">   </w:t>
      </w:r>
      <w:r w:rsidRPr="00E73219">
        <w:rPr>
          <w:rFonts w:ascii="Segoe UI" w:eastAsia="Times New Roman" w:hAnsi="Segoe UI" w:cs="Segoe UI"/>
          <w:color w:val="282829"/>
          <w:sz w:val="20"/>
          <w:szCs w:val="20"/>
        </w:rPr>
        <w:t>it’s point near the mean. Normal Distribution is represented by a bell shaped curve diagram. It says that the frequency of occurrence of an event is more at the mean and it lessens, when the data is away from the mean. Normal distribution plays a significant part in Data Science, as far as Hypothesis Testing is concerned.</w:t>
      </w:r>
    </w:p>
    <w:p w14:paraId="7E4A90CB" w14:textId="77777777" w:rsidR="00E73219" w:rsidRPr="00E73219" w:rsidRDefault="00E73219" w:rsidP="00E73219">
      <w:pPr>
        <w:shd w:val="clear" w:color="auto" w:fill="FFFFFF"/>
        <w:spacing w:after="240" w:line="240" w:lineRule="auto"/>
        <w:rPr>
          <w:rFonts w:ascii="Segoe UI" w:eastAsia="Times New Roman" w:hAnsi="Segoe UI" w:cs="Segoe UI"/>
          <w:color w:val="282829"/>
          <w:sz w:val="20"/>
          <w:szCs w:val="20"/>
        </w:rPr>
      </w:pPr>
      <w:r w:rsidRPr="00E73219">
        <w:rPr>
          <w:rFonts w:ascii="Segoe UI" w:eastAsia="Times New Roman" w:hAnsi="Segoe UI" w:cs="Segoe UI"/>
          <w:color w:val="282829"/>
          <w:sz w:val="20"/>
          <w:szCs w:val="20"/>
        </w:rPr>
        <w:t>A Normal Distribution is unique when compared to other distributions is that a normal distribution retains it’s bell shape. Some of the important characteristics of a normal distribution are:-</w:t>
      </w:r>
    </w:p>
    <w:p w14:paraId="0DA1B715" w14:textId="77777777" w:rsidR="00E73219" w:rsidRPr="00E73219" w:rsidRDefault="00E73219" w:rsidP="00E73219">
      <w:pPr>
        <w:numPr>
          <w:ilvl w:val="0"/>
          <w:numId w:val="2"/>
        </w:numPr>
        <w:shd w:val="clear" w:color="auto" w:fill="FFFFFF"/>
        <w:spacing w:after="0" w:line="240" w:lineRule="auto"/>
        <w:ind w:left="480" w:right="480"/>
        <w:rPr>
          <w:rFonts w:ascii="Segoe UI" w:eastAsia="Times New Roman" w:hAnsi="Segoe UI" w:cs="Segoe UI"/>
          <w:color w:val="282829"/>
          <w:sz w:val="20"/>
          <w:szCs w:val="20"/>
        </w:rPr>
      </w:pPr>
      <w:r w:rsidRPr="00E73219">
        <w:rPr>
          <w:rFonts w:ascii="Segoe UI" w:eastAsia="Times New Roman" w:hAnsi="Segoe UI" w:cs="Segoe UI"/>
          <w:color w:val="282829"/>
          <w:sz w:val="20"/>
          <w:szCs w:val="20"/>
        </w:rPr>
        <w:t>The end result of the sum of two normal distributions is also a normal distribution.</w:t>
      </w:r>
    </w:p>
    <w:p w14:paraId="0FF95382" w14:textId="77777777" w:rsidR="00E73219" w:rsidRPr="00E73219" w:rsidRDefault="00E73219" w:rsidP="00E73219">
      <w:pPr>
        <w:numPr>
          <w:ilvl w:val="0"/>
          <w:numId w:val="2"/>
        </w:numPr>
        <w:shd w:val="clear" w:color="auto" w:fill="FFFFFF"/>
        <w:spacing w:after="0" w:line="240" w:lineRule="auto"/>
        <w:ind w:left="480" w:right="480"/>
        <w:rPr>
          <w:rFonts w:ascii="Segoe UI" w:eastAsia="Times New Roman" w:hAnsi="Segoe UI" w:cs="Segoe UI"/>
          <w:color w:val="282829"/>
          <w:sz w:val="20"/>
          <w:szCs w:val="20"/>
        </w:rPr>
      </w:pPr>
      <w:r w:rsidRPr="00E73219">
        <w:rPr>
          <w:rFonts w:ascii="Segoe UI" w:eastAsia="Times New Roman" w:hAnsi="Segoe UI" w:cs="Segoe UI"/>
          <w:color w:val="282829"/>
          <w:sz w:val="20"/>
          <w:szCs w:val="20"/>
        </w:rPr>
        <w:t>The end result of a product of two normal distributions is also a normal distribution.</w:t>
      </w:r>
    </w:p>
    <w:p w14:paraId="6B056283" w14:textId="77777777" w:rsidR="00E73219" w:rsidRPr="00E73219" w:rsidRDefault="00E73219" w:rsidP="00E73219">
      <w:pPr>
        <w:numPr>
          <w:ilvl w:val="0"/>
          <w:numId w:val="2"/>
        </w:numPr>
        <w:shd w:val="clear" w:color="auto" w:fill="FFFFFF"/>
        <w:spacing w:after="0" w:line="240" w:lineRule="auto"/>
        <w:ind w:left="480" w:right="480"/>
        <w:rPr>
          <w:rFonts w:ascii="Segoe UI" w:eastAsia="Times New Roman" w:hAnsi="Segoe UI" w:cs="Segoe UI"/>
          <w:color w:val="282829"/>
          <w:sz w:val="20"/>
          <w:szCs w:val="20"/>
        </w:rPr>
      </w:pPr>
      <w:r w:rsidRPr="00E73219">
        <w:rPr>
          <w:rFonts w:ascii="Segoe UI" w:eastAsia="Times New Roman" w:hAnsi="Segoe UI" w:cs="Segoe UI"/>
          <w:color w:val="282829"/>
          <w:sz w:val="20"/>
          <w:szCs w:val="20"/>
        </w:rPr>
        <w:t>The Fourier Transformation of a normal distribution normal.</w:t>
      </w:r>
    </w:p>
    <w:p w14:paraId="48A135F3" w14:textId="04116E4D" w:rsidR="00E73219" w:rsidRPr="00E73219" w:rsidRDefault="00E73219" w:rsidP="00E73219">
      <w:pPr>
        <w:shd w:val="clear" w:color="auto" w:fill="FFFFFF"/>
        <w:spacing w:after="0" w:line="240" w:lineRule="auto"/>
        <w:rPr>
          <w:rFonts w:ascii="Segoe UI" w:eastAsia="Times New Roman" w:hAnsi="Segoe UI" w:cs="Segoe UI"/>
          <w:color w:val="939598"/>
          <w:sz w:val="20"/>
          <w:szCs w:val="20"/>
        </w:rPr>
      </w:pPr>
    </w:p>
    <w:p w14:paraId="60025E9C" w14:textId="77777777" w:rsidR="00E73219" w:rsidRDefault="00E73219" w:rsidP="00E73219">
      <w:pPr>
        <w:spacing w:after="0"/>
        <w:ind w:left="806"/>
      </w:pPr>
    </w:p>
    <w:p w14:paraId="22883196" w14:textId="005621FA" w:rsidR="00E73219" w:rsidRPr="00E73219" w:rsidRDefault="0015353B" w:rsidP="00E73219">
      <w:pPr>
        <w:numPr>
          <w:ilvl w:val="0"/>
          <w:numId w:val="1"/>
        </w:numPr>
        <w:spacing w:after="0"/>
        <w:ind w:hanging="362"/>
      </w:pPr>
      <w:r>
        <w:rPr>
          <w:rFonts w:ascii="Times New Roman" w:eastAsia="Times New Roman" w:hAnsi="Times New Roman" w:cs="Times New Roman"/>
          <w:color w:val="292929"/>
        </w:rPr>
        <w:t>How do you handle missing data? What imputation techniques do you recommend?</w:t>
      </w:r>
      <w:r>
        <w:rPr>
          <w:rFonts w:ascii="Arial" w:eastAsia="Arial" w:hAnsi="Arial" w:cs="Arial"/>
          <w:color w:val="292929"/>
        </w:rPr>
        <w:t xml:space="preserve"> </w:t>
      </w:r>
    </w:p>
    <w:p w14:paraId="5DE30216" w14:textId="77777777" w:rsidR="00E73219" w:rsidRPr="00E73219" w:rsidRDefault="00E73219" w:rsidP="00E73219">
      <w:pPr>
        <w:numPr>
          <w:ilvl w:val="0"/>
          <w:numId w:val="3"/>
        </w:numPr>
        <w:shd w:val="clear" w:color="auto" w:fill="FFFFFF"/>
        <w:spacing w:after="0" w:line="240" w:lineRule="auto"/>
        <w:ind w:left="480" w:right="480"/>
        <w:rPr>
          <w:rFonts w:ascii="Segoe UI" w:eastAsia="Times New Roman" w:hAnsi="Segoe UI" w:cs="Segoe UI"/>
          <w:b/>
          <w:bCs/>
          <w:color w:val="282829"/>
          <w:sz w:val="20"/>
          <w:szCs w:val="20"/>
        </w:rPr>
      </w:pPr>
      <w:r w:rsidRPr="00E73219">
        <w:rPr>
          <w:rFonts w:ascii="Segoe UI" w:eastAsia="Times New Roman" w:hAnsi="Segoe UI" w:cs="Segoe UI"/>
          <w:b/>
          <w:bCs/>
          <w:color w:val="282829"/>
          <w:sz w:val="20"/>
          <w:szCs w:val="20"/>
        </w:rPr>
        <w:t>Ignore the records with missing values.</w:t>
      </w:r>
    </w:p>
    <w:p w14:paraId="68D3E17A" w14:textId="77777777" w:rsidR="00E73219" w:rsidRPr="00E73219" w:rsidRDefault="00E73219" w:rsidP="00E73219">
      <w:pPr>
        <w:shd w:val="clear" w:color="auto" w:fill="FFFFFF"/>
        <w:spacing w:after="240" w:line="240" w:lineRule="auto"/>
        <w:rPr>
          <w:rFonts w:ascii="Segoe UI" w:eastAsia="Times New Roman" w:hAnsi="Segoe UI" w:cs="Segoe UI"/>
          <w:color w:val="282829"/>
          <w:sz w:val="20"/>
          <w:szCs w:val="20"/>
        </w:rPr>
      </w:pPr>
      <w:r w:rsidRPr="00E73219">
        <w:rPr>
          <w:rFonts w:ascii="Segoe UI" w:eastAsia="Times New Roman" w:hAnsi="Segoe UI" w:cs="Segoe UI"/>
          <w:color w:val="282829"/>
          <w:sz w:val="20"/>
          <w:szCs w:val="20"/>
        </w:rPr>
        <w:t>Many tools ignore records with missing values. When the percentage of records with missing values is small, we could ignore those records.</w:t>
      </w:r>
    </w:p>
    <w:p w14:paraId="237DFD35" w14:textId="77777777" w:rsidR="00E73219" w:rsidRPr="00E73219" w:rsidRDefault="00E73219" w:rsidP="00E73219">
      <w:pPr>
        <w:numPr>
          <w:ilvl w:val="0"/>
          <w:numId w:val="4"/>
        </w:numPr>
        <w:shd w:val="clear" w:color="auto" w:fill="FFFFFF"/>
        <w:spacing w:after="0" w:line="240" w:lineRule="auto"/>
        <w:ind w:left="480" w:right="480"/>
        <w:rPr>
          <w:rFonts w:ascii="Segoe UI" w:eastAsia="Times New Roman" w:hAnsi="Segoe UI" w:cs="Segoe UI"/>
          <w:color w:val="282829"/>
          <w:sz w:val="20"/>
          <w:szCs w:val="20"/>
        </w:rPr>
      </w:pPr>
      <w:r w:rsidRPr="00E73219">
        <w:rPr>
          <w:rFonts w:ascii="Segoe UI" w:eastAsia="Times New Roman" w:hAnsi="Segoe UI" w:cs="Segoe UI"/>
          <w:b/>
          <w:bCs/>
          <w:color w:val="282829"/>
          <w:sz w:val="20"/>
          <w:szCs w:val="20"/>
        </w:rPr>
        <w:lastRenderedPageBreak/>
        <w:t>Substitute a value such as mean</w:t>
      </w:r>
      <w:r w:rsidRPr="00E73219">
        <w:rPr>
          <w:rFonts w:ascii="Segoe UI" w:eastAsia="Times New Roman" w:hAnsi="Segoe UI" w:cs="Segoe UI"/>
          <w:color w:val="282829"/>
          <w:sz w:val="20"/>
          <w:szCs w:val="20"/>
        </w:rPr>
        <w:t>.</w:t>
      </w:r>
    </w:p>
    <w:p w14:paraId="3367A5B5" w14:textId="77777777" w:rsidR="00E73219" w:rsidRPr="00E73219" w:rsidRDefault="00E73219" w:rsidP="00E73219">
      <w:pPr>
        <w:shd w:val="clear" w:color="auto" w:fill="FFFFFF"/>
        <w:spacing w:after="240" w:line="240" w:lineRule="auto"/>
        <w:rPr>
          <w:rFonts w:ascii="Segoe UI" w:eastAsia="Times New Roman" w:hAnsi="Segoe UI" w:cs="Segoe UI"/>
          <w:color w:val="282829"/>
          <w:sz w:val="20"/>
          <w:szCs w:val="20"/>
        </w:rPr>
      </w:pPr>
      <w:r w:rsidRPr="00E73219">
        <w:rPr>
          <w:rFonts w:ascii="Segoe UI" w:eastAsia="Times New Roman" w:hAnsi="Segoe UI" w:cs="Segoe UI"/>
          <w:color w:val="282829"/>
          <w:sz w:val="20"/>
          <w:szCs w:val="20"/>
        </w:rPr>
        <w:t>When the percentage is large and also when it makes sense to do something to avoid bias modeling results, substituting a value (e.g. mean, median) is a commonly used way. But this method could cause bias distribution and variance. That’s where the following imputation methods come in.</w:t>
      </w:r>
    </w:p>
    <w:p w14:paraId="2A4CE739" w14:textId="77777777" w:rsidR="00E73219" w:rsidRPr="00E73219" w:rsidRDefault="00E73219" w:rsidP="00E73219">
      <w:pPr>
        <w:numPr>
          <w:ilvl w:val="0"/>
          <w:numId w:val="5"/>
        </w:numPr>
        <w:shd w:val="clear" w:color="auto" w:fill="FFFFFF"/>
        <w:spacing w:after="0" w:line="240" w:lineRule="auto"/>
        <w:ind w:left="480" w:right="480"/>
        <w:rPr>
          <w:rFonts w:ascii="Segoe UI" w:eastAsia="Times New Roman" w:hAnsi="Segoe UI" w:cs="Segoe UI"/>
          <w:color w:val="282829"/>
          <w:sz w:val="20"/>
          <w:szCs w:val="20"/>
        </w:rPr>
      </w:pPr>
      <w:r w:rsidRPr="00E73219">
        <w:rPr>
          <w:rFonts w:ascii="Segoe UI" w:eastAsia="Times New Roman" w:hAnsi="Segoe UI" w:cs="Segoe UI"/>
          <w:b/>
          <w:bCs/>
          <w:color w:val="282829"/>
          <w:sz w:val="20"/>
          <w:szCs w:val="20"/>
        </w:rPr>
        <w:t>Predict missing values.</w:t>
      </w:r>
    </w:p>
    <w:p w14:paraId="634F40B5" w14:textId="77777777" w:rsidR="00E73219" w:rsidRPr="00E73219" w:rsidRDefault="00E73219" w:rsidP="00E73219">
      <w:pPr>
        <w:shd w:val="clear" w:color="auto" w:fill="FFFFFF"/>
        <w:spacing w:after="240" w:line="240" w:lineRule="auto"/>
        <w:rPr>
          <w:rFonts w:ascii="Segoe UI" w:eastAsia="Times New Roman" w:hAnsi="Segoe UI" w:cs="Segoe UI"/>
          <w:color w:val="282829"/>
          <w:sz w:val="20"/>
          <w:szCs w:val="20"/>
        </w:rPr>
      </w:pPr>
      <w:r w:rsidRPr="00E73219">
        <w:rPr>
          <w:rFonts w:ascii="Segoe UI" w:eastAsia="Times New Roman" w:hAnsi="Segoe UI" w:cs="Segoe UI"/>
          <w:color w:val="282829"/>
          <w:sz w:val="20"/>
          <w:szCs w:val="20"/>
        </w:rPr>
        <w:t>Depending on the type of the imputed variable (i.e. continuous, ordinal, nominal) and missing data pattern (i.e. monotone, non-monotone), below are a few commonly used models. If you plan to do it in SAS, there are SAS codes that you can write to identify the missing data pattern.</w:t>
      </w:r>
    </w:p>
    <w:p w14:paraId="6956E482" w14:textId="77777777" w:rsidR="00E73219" w:rsidRPr="00E73219" w:rsidRDefault="00E73219" w:rsidP="00E73219">
      <w:pPr>
        <w:spacing w:after="0"/>
        <w:ind w:left="806"/>
      </w:pPr>
    </w:p>
    <w:p w14:paraId="2E77ED99" w14:textId="77777777" w:rsidR="00E73219" w:rsidRDefault="00E73219" w:rsidP="00E73219">
      <w:pPr>
        <w:spacing w:after="0"/>
      </w:pPr>
    </w:p>
    <w:p w14:paraId="375B7F77" w14:textId="694AD38D" w:rsidR="009E11AA" w:rsidRPr="00A82074" w:rsidRDefault="0015353B">
      <w:pPr>
        <w:numPr>
          <w:ilvl w:val="0"/>
          <w:numId w:val="1"/>
        </w:numPr>
        <w:spacing w:after="0"/>
        <w:ind w:hanging="362"/>
      </w:pPr>
      <w:r>
        <w:rPr>
          <w:rFonts w:ascii="Times New Roman" w:eastAsia="Times New Roman" w:hAnsi="Times New Roman" w:cs="Times New Roman"/>
          <w:color w:val="292929"/>
        </w:rPr>
        <w:t>What is A/B testing?</w:t>
      </w:r>
      <w:r>
        <w:rPr>
          <w:rFonts w:ascii="Arial" w:eastAsia="Arial" w:hAnsi="Arial" w:cs="Arial"/>
          <w:color w:val="292929"/>
        </w:rPr>
        <w:t xml:space="preserve"> </w:t>
      </w:r>
    </w:p>
    <w:p w14:paraId="6C11615E" w14:textId="5ED5B45A" w:rsidR="00A82074" w:rsidRDefault="00A82074" w:rsidP="00A8207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Ans: A/B testing is to compare two versions of webpage with each other and check which one performs better.</w:t>
      </w:r>
      <w:r w:rsidR="00B05E8A">
        <w:rPr>
          <w:rFonts w:ascii="Segoe UI" w:hAnsi="Segoe UI" w:cs="Segoe UI"/>
          <w:color w:val="282829"/>
          <w:sz w:val="23"/>
          <w:szCs w:val="23"/>
        </w:rPr>
        <w:t xml:space="preserve"> </w:t>
      </w:r>
      <w:r>
        <w:rPr>
          <w:rFonts w:ascii="Segoe UI" w:hAnsi="Segoe UI" w:cs="Segoe UI"/>
          <w:color w:val="282829"/>
          <w:sz w:val="23"/>
          <w:szCs w:val="23"/>
        </w:rPr>
        <w:t>It allows you to make more out of your existing traffic so you need to constantly test and optimize your web page to bring best result in conversions.</w:t>
      </w:r>
    </w:p>
    <w:p w14:paraId="76A2C56D" w14:textId="77777777" w:rsidR="00A82074" w:rsidRDefault="00A82074" w:rsidP="00A82074">
      <w:pPr>
        <w:spacing w:after="0"/>
        <w:ind w:left="444"/>
      </w:pPr>
    </w:p>
    <w:p w14:paraId="7C975222" w14:textId="77777777" w:rsidR="00A82074" w:rsidRPr="00A82074" w:rsidRDefault="0015353B">
      <w:pPr>
        <w:numPr>
          <w:ilvl w:val="0"/>
          <w:numId w:val="1"/>
        </w:numPr>
        <w:spacing w:after="0"/>
        <w:ind w:hanging="362"/>
      </w:pPr>
      <w:r>
        <w:rPr>
          <w:rFonts w:ascii="Times New Roman" w:eastAsia="Times New Roman" w:hAnsi="Times New Roman" w:cs="Times New Roman"/>
          <w:color w:val="292929"/>
        </w:rPr>
        <w:t>Is mean imputation of missing data acceptable practice?</w:t>
      </w:r>
    </w:p>
    <w:p w14:paraId="4C35D657" w14:textId="156400FB" w:rsidR="009E11AA" w:rsidRDefault="00A82074" w:rsidP="00A82074">
      <w:pPr>
        <w:spacing w:after="0"/>
        <w:ind w:left="444"/>
        <w:rPr>
          <w:rFonts w:ascii="Arial" w:eastAsia="Arial" w:hAnsi="Arial" w:cs="Arial"/>
          <w:color w:val="292929"/>
          <w:sz w:val="18"/>
          <w:szCs w:val="18"/>
        </w:rPr>
      </w:pPr>
      <w:r w:rsidRPr="00A82074">
        <w:rPr>
          <w:rFonts w:ascii="Arial" w:hAnsi="Arial" w:cs="Arial"/>
          <w:color w:val="202124"/>
          <w:sz w:val="18"/>
          <w:szCs w:val="18"/>
          <w:shd w:val="clear" w:color="auto" w:fill="FFFFFF"/>
        </w:rPr>
        <w:t>Ans :</w:t>
      </w:r>
      <w:r w:rsidR="00B05E8A">
        <w:rPr>
          <w:rFonts w:ascii="Arial" w:hAnsi="Arial" w:cs="Arial"/>
          <w:color w:val="202124"/>
          <w:sz w:val="18"/>
          <w:szCs w:val="18"/>
          <w:shd w:val="clear" w:color="auto" w:fill="FFFFFF"/>
        </w:rPr>
        <w:t xml:space="preserve"> </w:t>
      </w:r>
      <w:r w:rsidRPr="00A82074">
        <w:rPr>
          <w:rFonts w:ascii="Arial" w:hAnsi="Arial" w:cs="Arial"/>
          <w:color w:val="202124"/>
          <w:sz w:val="18"/>
          <w:szCs w:val="18"/>
          <w:shd w:val="clear" w:color="auto" w:fill="FFFFFF"/>
        </w:rPr>
        <w:t>True, imputing the </w:t>
      </w:r>
      <w:r w:rsidRPr="00A82074">
        <w:rPr>
          <w:rFonts w:ascii="Arial" w:hAnsi="Arial" w:cs="Arial"/>
          <w:b/>
          <w:bCs/>
          <w:color w:val="202124"/>
          <w:sz w:val="18"/>
          <w:szCs w:val="18"/>
          <w:shd w:val="clear" w:color="auto" w:fill="FFFFFF"/>
        </w:rPr>
        <w:t>mean</w:t>
      </w:r>
      <w:r w:rsidRPr="00A82074">
        <w:rPr>
          <w:rFonts w:ascii="Arial" w:hAnsi="Arial" w:cs="Arial"/>
          <w:color w:val="202124"/>
          <w:sz w:val="18"/>
          <w:szCs w:val="18"/>
          <w:shd w:val="clear" w:color="auto" w:fill="FFFFFF"/>
        </w:rPr>
        <w:t> preserves the mean of the observed </w:t>
      </w:r>
      <w:r w:rsidRPr="00A82074">
        <w:rPr>
          <w:rFonts w:ascii="Arial" w:hAnsi="Arial" w:cs="Arial"/>
          <w:b/>
          <w:bCs/>
          <w:color w:val="202124"/>
          <w:sz w:val="18"/>
          <w:szCs w:val="18"/>
          <w:shd w:val="clear" w:color="auto" w:fill="FFFFFF"/>
        </w:rPr>
        <w:t>d</w:t>
      </w:r>
      <w:r w:rsidRPr="00A82074">
        <w:rPr>
          <w:rFonts w:ascii="Arial" w:hAnsi="Arial" w:cs="Arial"/>
          <w:color w:val="202124"/>
          <w:sz w:val="18"/>
          <w:szCs w:val="18"/>
          <w:shd w:val="clear" w:color="auto" w:fill="FFFFFF"/>
        </w:rPr>
        <w:t>ata. So if the data are missing completely at random, the estimate of the mean remains unbiased. That's a good thing. ... Since most research studies are interested in the relationship among variables</w:t>
      </w:r>
      <w:r w:rsidRPr="00A82074">
        <w:rPr>
          <w:rFonts w:ascii="Arial" w:hAnsi="Arial" w:cs="Arial"/>
          <w:b/>
          <w:bCs/>
          <w:color w:val="202124"/>
          <w:sz w:val="18"/>
          <w:szCs w:val="18"/>
          <w:shd w:val="clear" w:color="auto" w:fill="FFFFFF"/>
        </w:rPr>
        <w:t>, </w:t>
      </w:r>
      <w:r w:rsidRPr="00A82074">
        <w:rPr>
          <w:rFonts w:ascii="Arial" w:hAnsi="Arial" w:cs="Arial"/>
          <w:color w:val="202124"/>
          <w:sz w:val="18"/>
          <w:szCs w:val="18"/>
          <w:shd w:val="clear" w:color="auto" w:fill="FFFFFF"/>
        </w:rPr>
        <w:t>mean imputation is not a good solution</w:t>
      </w:r>
      <w:r w:rsidR="00397B7F">
        <w:rPr>
          <w:rFonts w:ascii="Arial" w:eastAsia="Arial" w:hAnsi="Arial" w:cs="Arial"/>
          <w:color w:val="292929"/>
          <w:sz w:val="18"/>
          <w:szCs w:val="18"/>
        </w:rPr>
        <w:t>.</w:t>
      </w:r>
    </w:p>
    <w:p w14:paraId="6A24BD26" w14:textId="77777777" w:rsidR="00397B7F" w:rsidRPr="00A82074" w:rsidRDefault="00397B7F" w:rsidP="00A82074">
      <w:pPr>
        <w:spacing w:after="0"/>
        <w:ind w:left="444"/>
        <w:rPr>
          <w:sz w:val="18"/>
          <w:szCs w:val="18"/>
        </w:rPr>
      </w:pPr>
    </w:p>
    <w:p w14:paraId="7C1A5297" w14:textId="77777777" w:rsidR="00397B7F" w:rsidRPr="00397B7F" w:rsidRDefault="0015353B">
      <w:pPr>
        <w:numPr>
          <w:ilvl w:val="0"/>
          <w:numId w:val="1"/>
        </w:numPr>
        <w:spacing w:after="0"/>
        <w:ind w:hanging="362"/>
      </w:pPr>
      <w:r>
        <w:rPr>
          <w:rFonts w:ascii="Times New Roman" w:eastAsia="Times New Roman" w:hAnsi="Times New Roman" w:cs="Times New Roman"/>
          <w:color w:val="292929"/>
        </w:rPr>
        <w:t>What is linear regression in statistics?</w:t>
      </w:r>
    </w:p>
    <w:p w14:paraId="1E7372B2" w14:textId="77777777" w:rsidR="0082027E" w:rsidRDefault="00397B7F" w:rsidP="0082027E">
      <w:pPr>
        <w:spacing w:after="0"/>
        <w:ind w:left="444"/>
        <w:rPr>
          <w:sz w:val="20"/>
          <w:szCs w:val="20"/>
        </w:rPr>
      </w:pPr>
      <w:r w:rsidRPr="00397B7F">
        <w:rPr>
          <w:rFonts w:ascii="Segoe UI" w:hAnsi="Segoe UI" w:cs="Segoe UI"/>
          <w:color w:val="282829"/>
          <w:sz w:val="20"/>
          <w:szCs w:val="20"/>
        </w:rPr>
        <w:t>Ans:</w:t>
      </w:r>
      <w:r w:rsidR="00B05E8A">
        <w:rPr>
          <w:rFonts w:ascii="Segoe UI" w:hAnsi="Segoe UI" w:cs="Segoe UI"/>
          <w:color w:val="282829"/>
          <w:sz w:val="20"/>
          <w:szCs w:val="20"/>
        </w:rPr>
        <w:t xml:space="preserve"> </w:t>
      </w:r>
      <w:r w:rsidRPr="00397B7F">
        <w:rPr>
          <w:rFonts w:ascii="Segoe UI" w:hAnsi="Segoe UI" w:cs="Segoe UI"/>
          <w:color w:val="282829"/>
          <w:sz w:val="20"/>
          <w:szCs w:val="20"/>
        </w:rPr>
        <w:t>Linear regression is used when the response variable(output) is a continuous variable. It will be a quantitative variable and take real or integer values</w:t>
      </w:r>
      <w:r w:rsidR="0015353B" w:rsidRPr="00397B7F">
        <w:rPr>
          <w:rFonts w:ascii="Arial" w:eastAsia="Arial" w:hAnsi="Arial" w:cs="Arial"/>
          <w:color w:val="292929"/>
          <w:sz w:val="20"/>
          <w:szCs w:val="20"/>
        </w:rPr>
        <w:t xml:space="preserve"> </w:t>
      </w:r>
    </w:p>
    <w:p w14:paraId="67BA7DC7" w14:textId="37F5A72D" w:rsidR="001B64DA" w:rsidRDefault="0015353B" w:rsidP="0082027E">
      <w:pPr>
        <w:rPr>
          <w:sz w:val="20"/>
          <w:szCs w:val="20"/>
        </w:rPr>
      </w:pPr>
      <w:r>
        <w:rPr>
          <w:noProof/>
        </w:rPr>
        <mc:AlternateContent>
          <mc:Choice Requires="wpg">
            <w:drawing>
              <wp:anchor distT="0" distB="0" distL="114300" distR="114300" simplePos="0" relativeHeight="251659264" behindDoc="0" locked="0" layoutInCell="1" allowOverlap="1" wp14:anchorId="0E8D04B2" wp14:editId="52F9DB42">
                <wp:simplePos x="0" y="0"/>
                <wp:positionH relativeFrom="page">
                  <wp:posOffset>5033518</wp:posOffset>
                </wp:positionH>
                <wp:positionV relativeFrom="page">
                  <wp:posOffset>512064</wp:posOffset>
                </wp:positionV>
                <wp:extent cx="2528570" cy="56387"/>
                <wp:effectExtent l="0" t="0" r="0" b="0"/>
                <wp:wrapTopAndBottom/>
                <wp:docPr id="1901" name="Group 1901"/>
                <wp:cNvGraphicFramePr/>
                <a:graphic xmlns:a="http://schemas.openxmlformats.org/drawingml/2006/main">
                  <a:graphicData uri="http://schemas.microsoft.com/office/word/2010/wordprocessingGroup">
                    <wpg:wgp>
                      <wpg:cNvGrpSpPr/>
                      <wpg:grpSpPr>
                        <a:xfrm>
                          <a:off x="0" y="0"/>
                          <a:ext cx="2528570" cy="56387"/>
                          <a:chOff x="0" y="0"/>
                          <a:chExt cx="2528570" cy="56387"/>
                        </a:xfrm>
                      </wpg:grpSpPr>
                      <wps:wsp>
                        <wps:cNvPr id="2234" name="Shape 2234"/>
                        <wps:cNvSpPr/>
                        <wps:spPr>
                          <a:xfrm>
                            <a:off x="0" y="47244"/>
                            <a:ext cx="2528570" cy="9144"/>
                          </a:xfrm>
                          <a:custGeom>
                            <a:avLst/>
                            <a:gdLst/>
                            <a:ahLst/>
                            <a:cxnLst/>
                            <a:rect l="0" t="0" r="0" b="0"/>
                            <a:pathLst>
                              <a:path w="2528570" h="9144">
                                <a:moveTo>
                                  <a:pt x="0" y="0"/>
                                </a:moveTo>
                                <a:lnTo>
                                  <a:pt x="2528570" y="0"/>
                                </a:lnTo>
                                <a:lnTo>
                                  <a:pt x="2528570" y="9144"/>
                                </a:lnTo>
                                <a:lnTo>
                                  <a:pt x="0" y="9144"/>
                                </a:lnTo>
                                <a:lnTo>
                                  <a:pt x="0" y="0"/>
                                </a:lnTo>
                              </a:path>
                            </a:pathLst>
                          </a:custGeom>
                          <a:ln w="0" cap="rnd">
                            <a:miter lim="127000"/>
                          </a:ln>
                        </wps:spPr>
                        <wps:style>
                          <a:lnRef idx="0">
                            <a:srgbClr val="000000">
                              <a:alpha val="0"/>
                            </a:srgbClr>
                          </a:lnRef>
                          <a:fillRef idx="1">
                            <a:srgbClr val="DA6060"/>
                          </a:fillRef>
                          <a:effectRef idx="0">
                            <a:scrgbClr r="0" g="0" b="0"/>
                          </a:effectRef>
                          <a:fontRef idx="none"/>
                        </wps:style>
                        <wps:bodyPr/>
                      </wps:wsp>
                      <wps:wsp>
                        <wps:cNvPr id="2235" name="Shape 2235"/>
                        <wps:cNvSpPr/>
                        <wps:spPr>
                          <a:xfrm>
                            <a:off x="0" y="0"/>
                            <a:ext cx="2528570" cy="38100"/>
                          </a:xfrm>
                          <a:custGeom>
                            <a:avLst/>
                            <a:gdLst/>
                            <a:ahLst/>
                            <a:cxnLst/>
                            <a:rect l="0" t="0" r="0" b="0"/>
                            <a:pathLst>
                              <a:path w="2528570" h="38100">
                                <a:moveTo>
                                  <a:pt x="0" y="0"/>
                                </a:moveTo>
                                <a:lnTo>
                                  <a:pt x="2528570" y="0"/>
                                </a:lnTo>
                                <a:lnTo>
                                  <a:pt x="2528570" y="38100"/>
                                </a:lnTo>
                                <a:lnTo>
                                  <a:pt x="0" y="38100"/>
                                </a:lnTo>
                                <a:lnTo>
                                  <a:pt x="0" y="0"/>
                                </a:lnTo>
                              </a:path>
                            </a:pathLst>
                          </a:custGeom>
                          <a:ln w="0" cap="rnd">
                            <a:miter lim="127000"/>
                          </a:ln>
                        </wps:spPr>
                        <wps:style>
                          <a:lnRef idx="0">
                            <a:srgbClr val="000000">
                              <a:alpha val="0"/>
                            </a:srgbClr>
                          </a:lnRef>
                          <a:fillRef idx="1">
                            <a:srgbClr val="DA6060"/>
                          </a:fillRef>
                          <a:effectRef idx="0">
                            <a:scrgbClr r="0" g="0" b="0"/>
                          </a:effectRef>
                          <a:fontRef idx="none"/>
                        </wps:style>
                        <wps:bodyPr/>
                      </wps:wsp>
                    </wpg:wgp>
                  </a:graphicData>
                </a:graphic>
              </wp:anchor>
            </w:drawing>
          </mc:Choice>
          <mc:Fallback xmlns:a="http://schemas.openxmlformats.org/drawingml/2006/main">
            <w:pict>
              <v:group id="Group 1901" style="width:199.1pt;height:4.43994pt;position:absolute;mso-position-horizontal-relative:page;mso-position-horizontal:absolute;margin-left:396.34pt;mso-position-vertical-relative:page;margin-top:40.32pt;" coordsize="25285,563">
                <v:shape id="Shape 2236" style="position:absolute;width:25285;height:91;left:0;top:472;" coordsize="2528570,9144" path="m0,0l2528570,0l2528570,9144l0,9144l0,0">
                  <v:stroke weight="0pt" endcap="round" joinstyle="miter" miterlimit="10" on="false" color="#000000" opacity="0"/>
                  <v:fill on="true" color="#da6060"/>
                </v:shape>
                <v:shape id="Shape 2237" style="position:absolute;width:25285;height:381;left:0;top:0;" coordsize="2528570,38100" path="m0,0l2528570,0l2528570,38100l0,38100l0,0">
                  <v:stroke weight="0pt" endcap="round" joinstyle="miter" miterlimit="10" on="false" color="#000000" opacity="0"/>
                  <v:fill on="true" color="#da6060"/>
                </v:shape>
                <w10:wrap type="topAndBottom"/>
              </v:group>
            </w:pict>
          </mc:Fallback>
        </mc:AlternateContent>
      </w:r>
      <w:r w:rsidR="0082027E">
        <w:rPr>
          <w:sz w:val="20"/>
          <w:szCs w:val="20"/>
        </w:rPr>
        <w:t xml:space="preserve">         15.</w:t>
      </w:r>
      <w:r w:rsidR="0082027E" w:rsidRPr="0082027E">
        <w:rPr>
          <w:sz w:val="20"/>
          <w:szCs w:val="20"/>
        </w:rPr>
        <w:t>What are the various branches of statistics?</w:t>
      </w:r>
    </w:p>
    <w:p w14:paraId="661B438F" w14:textId="4929705B" w:rsidR="0082027E" w:rsidRDefault="0082027E" w:rsidP="0082027E">
      <w:pPr>
        <w:rPr>
          <w:sz w:val="20"/>
          <w:szCs w:val="20"/>
        </w:rPr>
      </w:pPr>
      <w:r>
        <w:rPr>
          <w:sz w:val="20"/>
          <w:szCs w:val="20"/>
        </w:rPr>
        <w:t xml:space="preserve">        Ans: 1) Statistics</w:t>
      </w:r>
    </w:p>
    <w:p w14:paraId="494CE572" w14:textId="02A4A07C" w:rsidR="0082027E" w:rsidRPr="0082027E" w:rsidRDefault="0082027E" w:rsidP="0082027E">
      <w:pPr>
        <w:rPr>
          <w:sz w:val="20"/>
          <w:szCs w:val="20"/>
        </w:rPr>
      </w:pPr>
      <w:r>
        <w:rPr>
          <w:sz w:val="20"/>
          <w:szCs w:val="20"/>
        </w:rPr>
        <w:t xml:space="preserve">                 2)Inferential Statistics</w:t>
      </w:r>
    </w:p>
    <w:p w14:paraId="0B495AC7" w14:textId="25AFE394" w:rsidR="009E11AA" w:rsidRPr="001B64DA" w:rsidRDefault="0015353B" w:rsidP="001B64DA">
      <w:pPr>
        <w:pStyle w:val="ListParagraph"/>
        <w:spacing w:after="1778"/>
        <w:ind w:left="806" w:firstLine="0"/>
        <w:rPr>
          <w:rFonts w:ascii="Arial" w:eastAsia="Arial" w:hAnsi="Arial" w:cs="Arial"/>
          <w:color w:val="292929"/>
        </w:rPr>
      </w:pPr>
      <w:r w:rsidRPr="001B64DA">
        <w:rPr>
          <w:rFonts w:ascii="Arial" w:eastAsia="Arial" w:hAnsi="Arial" w:cs="Arial"/>
          <w:color w:val="292929"/>
        </w:rPr>
        <w:t xml:space="preserve"> </w:t>
      </w:r>
    </w:p>
    <w:p w14:paraId="7CF6B0D7" w14:textId="77777777" w:rsidR="001B64DA" w:rsidRDefault="001B64DA" w:rsidP="001B64DA">
      <w:pPr>
        <w:spacing w:after="1778"/>
        <w:ind w:left="523"/>
      </w:pPr>
    </w:p>
    <w:p w14:paraId="182C4183" w14:textId="77777777" w:rsidR="009E11AA" w:rsidRDefault="0015353B">
      <w:pPr>
        <w:spacing w:after="0"/>
        <w:ind w:left="87"/>
      </w:pPr>
      <w:r>
        <w:rPr>
          <w:noProof/>
        </w:rPr>
        <mc:AlternateContent>
          <mc:Choice Requires="wpg">
            <w:drawing>
              <wp:inline distT="0" distB="0" distL="0" distR="0" wp14:anchorId="65C84390" wp14:editId="4ED4E824">
                <wp:extent cx="6650990" cy="57150"/>
                <wp:effectExtent l="0" t="0" r="0" b="0"/>
                <wp:docPr id="1899" name="Group 1899"/>
                <wp:cNvGraphicFramePr/>
                <a:graphic xmlns:a="http://schemas.openxmlformats.org/drawingml/2006/main">
                  <a:graphicData uri="http://schemas.microsoft.com/office/word/2010/wordprocessingGroup">
                    <wpg:wgp>
                      <wpg:cNvGrpSpPr/>
                      <wpg:grpSpPr>
                        <a:xfrm>
                          <a:off x="0" y="0"/>
                          <a:ext cx="6650990" cy="57150"/>
                          <a:chOff x="0" y="0"/>
                          <a:chExt cx="6650990" cy="57150"/>
                        </a:xfrm>
                      </wpg:grpSpPr>
                      <wps:wsp>
                        <wps:cNvPr id="2238" name="Shape 2238"/>
                        <wps:cNvSpPr/>
                        <wps:spPr>
                          <a:xfrm>
                            <a:off x="0" y="47625"/>
                            <a:ext cx="6650990" cy="9525"/>
                          </a:xfrm>
                          <a:custGeom>
                            <a:avLst/>
                            <a:gdLst/>
                            <a:ahLst/>
                            <a:cxnLst/>
                            <a:rect l="0" t="0" r="0" b="0"/>
                            <a:pathLst>
                              <a:path w="6650990" h="9525">
                                <a:moveTo>
                                  <a:pt x="0" y="0"/>
                                </a:moveTo>
                                <a:lnTo>
                                  <a:pt x="6650990" y="0"/>
                                </a:lnTo>
                                <a:lnTo>
                                  <a:pt x="6650990" y="9525"/>
                                </a:lnTo>
                                <a:lnTo>
                                  <a:pt x="0" y="9525"/>
                                </a:lnTo>
                                <a:lnTo>
                                  <a:pt x="0" y="0"/>
                                </a:lnTo>
                              </a:path>
                            </a:pathLst>
                          </a:custGeom>
                          <a:ln w="0" cap="flat">
                            <a:miter lim="127000"/>
                          </a:ln>
                        </wps:spPr>
                        <wps:style>
                          <a:lnRef idx="0">
                            <a:srgbClr val="000000">
                              <a:alpha val="0"/>
                            </a:srgbClr>
                          </a:lnRef>
                          <a:fillRef idx="1">
                            <a:srgbClr val="DA5F5F"/>
                          </a:fillRef>
                          <a:effectRef idx="0">
                            <a:scrgbClr r="0" g="0" b="0"/>
                          </a:effectRef>
                          <a:fontRef idx="none"/>
                        </wps:style>
                        <wps:bodyPr/>
                      </wps:wsp>
                      <wps:wsp>
                        <wps:cNvPr id="2239" name="Shape 2239"/>
                        <wps:cNvSpPr/>
                        <wps:spPr>
                          <a:xfrm>
                            <a:off x="0" y="0"/>
                            <a:ext cx="6650990" cy="38100"/>
                          </a:xfrm>
                          <a:custGeom>
                            <a:avLst/>
                            <a:gdLst/>
                            <a:ahLst/>
                            <a:cxnLst/>
                            <a:rect l="0" t="0" r="0" b="0"/>
                            <a:pathLst>
                              <a:path w="6650990" h="38100">
                                <a:moveTo>
                                  <a:pt x="0" y="0"/>
                                </a:moveTo>
                                <a:lnTo>
                                  <a:pt x="6650990" y="0"/>
                                </a:lnTo>
                                <a:lnTo>
                                  <a:pt x="6650990" y="38100"/>
                                </a:lnTo>
                                <a:lnTo>
                                  <a:pt x="0" y="38100"/>
                                </a:lnTo>
                                <a:lnTo>
                                  <a:pt x="0" y="0"/>
                                </a:lnTo>
                              </a:path>
                            </a:pathLst>
                          </a:custGeom>
                          <a:ln w="0" cap="flat">
                            <a:miter lim="127000"/>
                          </a:ln>
                        </wps:spPr>
                        <wps:style>
                          <a:lnRef idx="0">
                            <a:srgbClr val="000000">
                              <a:alpha val="0"/>
                            </a:srgbClr>
                          </a:lnRef>
                          <a:fillRef idx="1">
                            <a:srgbClr val="DA5F5F"/>
                          </a:fillRef>
                          <a:effectRef idx="0">
                            <a:scrgbClr r="0" g="0" b="0"/>
                          </a:effectRef>
                          <a:fontRef idx="none"/>
                        </wps:style>
                        <wps:bodyPr/>
                      </wps:wsp>
                    </wpg:wgp>
                  </a:graphicData>
                </a:graphic>
              </wp:inline>
            </w:drawing>
          </mc:Choice>
          <mc:Fallback xmlns:a="http://schemas.openxmlformats.org/drawingml/2006/main">
            <w:pict>
              <v:group id="Group 1899" style="width:523.7pt;height:4.5pt;mso-position-horizontal-relative:char;mso-position-vertical-relative:line" coordsize="66509,571">
                <v:shape id="Shape 2240" style="position:absolute;width:66509;height:95;left:0;top:476;" coordsize="6650990,9525" path="m0,0l6650990,0l6650990,9525l0,9525l0,0">
                  <v:stroke weight="0pt" endcap="flat" joinstyle="miter" miterlimit="10" on="false" color="#000000" opacity="0"/>
                  <v:fill on="true" color="#da5f5f"/>
                </v:shape>
                <v:shape id="Shape 2241" style="position:absolute;width:66509;height:381;left:0;top:0;" coordsize="6650990,38100" path="m0,0l6650990,0l6650990,38100l0,38100l0,0">
                  <v:stroke weight="0pt" endcap="flat" joinstyle="miter" miterlimit="10" on="false" color="#000000" opacity="0"/>
                  <v:fill on="true" color="#da5f5f"/>
                </v:shape>
              </v:group>
            </w:pict>
          </mc:Fallback>
        </mc:AlternateContent>
      </w:r>
    </w:p>
    <w:p w14:paraId="74DA016C" w14:textId="77777777" w:rsidR="009E11AA" w:rsidRDefault="0015353B">
      <w:pPr>
        <w:spacing w:after="0"/>
        <w:ind w:right="624"/>
      </w:pPr>
      <w:r>
        <w:rPr>
          <w:rFonts w:ascii="Times New Roman" w:eastAsia="Times New Roman" w:hAnsi="Times New Roman" w:cs="Times New Roman"/>
          <w:sz w:val="20"/>
        </w:rPr>
        <w:t xml:space="preserve"> </w:t>
      </w:r>
    </w:p>
    <w:sectPr w:rsidR="009E11AA">
      <w:pgSz w:w="11911" w:h="16841"/>
      <w:pgMar w:top="482" w:right="107" w:bottom="826" w:left="6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23008"/>
    <w:multiLevelType w:val="hybridMultilevel"/>
    <w:tmpl w:val="DC2048F8"/>
    <w:lvl w:ilvl="0" w:tplc="E6004D7E">
      <w:start w:val="5"/>
      <w:numFmt w:val="decimal"/>
      <w:lvlText w:val="%1."/>
      <w:lvlJc w:val="left"/>
      <w:pPr>
        <w:ind w:left="589" w:hanging="476"/>
        <w:jc w:val="left"/>
      </w:pPr>
      <w:rPr>
        <w:rFonts w:ascii="Cambria" w:eastAsia="Cambria" w:hAnsi="Cambria" w:cs="Cambria" w:hint="default"/>
        <w:color w:val="0F0F0F"/>
        <w:spacing w:val="-1"/>
        <w:w w:val="74"/>
        <w:sz w:val="27"/>
        <w:szCs w:val="27"/>
        <w:lang w:val="en-US" w:eastAsia="en-US" w:bidi="en-US"/>
      </w:rPr>
    </w:lvl>
    <w:lvl w:ilvl="1" w:tplc="5D502F34">
      <w:start w:val="1"/>
      <w:numFmt w:val="lowerLetter"/>
      <w:lvlText w:val="%2)"/>
      <w:lvlJc w:val="left"/>
      <w:pPr>
        <w:ind w:left="798" w:hanging="287"/>
        <w:jc w:val="left"/>
      </w:pPr>
      <w:rPr>
        <w:rFonts w:hint="default"/>
        <w:spacing w:val="-1"/>
        <w:w w:val="73"/>
        <w:lang w:val="en-US" w:eastAsia="en-US" w:bidi="en-US"/>
      </w:rPr>
    </w:lvl>
    <w:lvl w:ilvl="2" w:tplc="2D0A480A">
      <w:numFmt w:val="bullet"/>
      <w:lvlText w:val="•"/>
      <w:lvlJc w:val="left"/>
      <w:pPr>
        <w:ind w:left="1853" w:hanging="287"/>
      </w:pPr>
      <w:rPr>
        <w:rFonts w:hint="default"/>
        <w:lang w:val="en-US" w:eastAsia="en-US" w:bidi="en-US"/>
      </w:rPr>
    </w:lvl>
    <w:lvl w:ilvl="3" w:tplc="069ABC8A">
      <w:numFmt w:val="bullet"/>
      <w:lvlText w:val="•"/>
      <w:lvlJc w:val="left"/>
      <w:pPr>
        <w:ind w:left="2906" w:hanging="287"/>
      </w:pPr>
      <w:rPr>
        <w:rFonts w:hint="default"/>
        <w:lang w:val="en-US" w:eastAsia="en-US" w:bidi="en-US"/>
      </w:rPr>
    </w:lvl>
    <w:lvl w:ilvl="4" w:tplc="748CC05E">
      <w:numFmt w:val="bullet"/>
      <w:lvlText w:val="•"/>
      <w:lvlJc w:val="left"/>
      <w:pPr>
        <w:ind w:left="3960" w:hanging="287"/>
      </w:pPr>
      <w:rPr>
        <w:rFonts w:hint="default"/>
        <w:lang w:val="en-US" w:eastAsia="en-US" w:bidi="en-US"/>
      </w:rPr>
    </w:lvl>
    <w:lvl w:ilvl="5" w:tplc="7A381EBA">
      <w:numFmt w:val="bullet"/>
      <w:lvlText w:val="•"/>
      <w:lvlJc w:val="left"/>
      <w:pPr>
        <w:ind w:left="5013" w:hanging="287"/>
      </w:pPr>
      <w:rPr>
        <w:rFonts w:hint="default"/>
        <w:lang w:val="en-US" w:eastAsia="en-US" w:bidi="en-US"/>
      </w:rPr>
    </w:lvl>
    <w:lvl w:ilvl="6" w:tplc="21C60560">
      <w:numFmt w:val="bullet"/>
      <w:lvlText w:val="•"/>
      <w:lvlJc w:val="left"/>
      <w:pPr>
        <w:ind w:left="6066" w:hanging="287"/>
      </w:pPr>
      <w:rPr>
        <w:rFonts w:hint="default"/>
        <w:lang w:val="en-US" w:eastAsia="en-US" w:bidi="en-US"/>
      </w:rPr>
    </w:lvl>
    <w:lvl w:ilvl="7" w:tplc="B28E64AE">
      <w:numFmt w:val="bullet"/>
      <w:lvlText w:val="•"/>
      <w:lvlJc w:val="left"/>
      <w:pPr>
        <w:ind w:left="7120" w:hanging="287"/>
      </w:pPr>
      <w:rPr>
        <w:rFonts w:hint="default"/>
        <w:lang w:val="en-US" w:eastAsia="en-US" w:bidi="en-US"/>
      </w:rPr>
    </w:lvl>
    <w:lvl w:ilvl="8" w:tplc="065C4042">
      <w:numFmt w:val="bullet"/>
      <w:lvlText w:val="•"/>
      <w:lvlJc w:val="left"/>
      <w:pPr>
        <w:ind w:left="8173" w:hanging="287"/>
      </w:pPr>
      <w:rPr>
        <w:rFonts w:hint="default"/>
        <w:lang w:val="en-US" w:eastAsia="en-US" w:bidi="en-US"/>
      </w:rPr>
    </w:lvl>
  </w:abstractNum>
  <w:abstractNum w:abstractNumId="1" w15:restartNumberingAfterBreak="0">
    <w:nsid w:val="037F458D"/>
    <w:multiLevelType w:val="hybridMultilevel"/>
    <w:tmpl w:val="E0D00D5E"/>
    <w:lvl w:ilvl="0" w:tplc="1CE031CC">
      <w:start w:val="1"/>
      <w:numFmt w:val="lowerLetter"/>
      <w:lvlText w:val="%1)"/>
      <w:lvlJc w:val="left"/>
      <w:pPr>
        <w:ind w:left="806" w:hanging="293"/>
        <w:jc w:val="left"/>
      </w:pPr>
      <w:rPr>
        <w:rFonts w:hint="default"/>
        <w:spacing w:val="-1"/>
        <w:w w:val="84"/>
        <w:lang w:val="en-US" w:eastAsia="en-US" w:bidi="en-US"/>
      </w:rPr>
    </w:lvl>
    <w:lvl w:ilvl="1" w:tplc="AC4EAB98">
      <w:numFmt w:val="bullet"/>
      <w:lvlText w:val="•"/>
      <w:lvlJc w:val="left"/>
      <w:pPr>
        <w:ind w:left="1748" w:hanging="293"/>
      </w:pPr>
      <w:rPr>
        <w:rFonts w:hint="default"/>
        <w:lang w:val="en-US" w:eastAsia="en-US" w:bidi="en-US"/>
      </w:rPr>
    </w:lvl>
    <w:lvl w:ilvl="2" w:tplc="7674D55E">
      <w:numFmt w:val="bullet"/>
      <w:lvlText w:val="•"/>
      <w:lvlJc w:val="left"/>
      <w:pPr>
        <w:ind w:left="2696" w:hanging="293"/>
      </w:pPr>
      <w:rPr>
        <w:rFonts w:hint="default"/>
        <w:lang w:val="en-US" w:eastAsia="en-US" w:bidi="en-US"/>
      </w:rPr>
    </w:lvl>
    <w:lvl w:ilvl="3" w:tplc="2CFADA72">
      <w:numFmt w:val="bullet"/>
      <w:lvlText w:val="•"/>
      <w:lvlJc w:val="left"/>
      <w:pPr>
        <w:ind w:left="3644" w:hanging="293"/>
      </w:pPr>
      <w:rPr>
        <w:rFonts w:hint="default"/>
        <w:lang w:val="en-US" w:eastAsia="en-US" w:bidi="en-US"/>
      </w:rPr>
    </w:lvl>
    <w:lvl w:ilvl="4" w:tplc="C67E66AE">
      <w:numFmt w:val="bullet"/>
      <w:lvlText w:val="•"/>
      <w:lvlJc w:val="left"/>
      <w:pPr>
        <w:ind w:left="4592" w:hanging="293"/>
      </w:pPr>
      <w:rPr>
        <w:rFonts w:hint="default"/>
        <w:lang w:val="en-US" w:eastAsia="en-US" w:bidi="en-US"/>
      </w:rPr>
    </w:lvl>
    <w:lvl w:ilvl="5" w:tplc="77021196">
      <w:numFmt w:val="bullet"/>
      <w:lvlText w:val="•"/>
      <w:lvlJc w:val="left"/>
      <w:pPr>
        <w:ind w:left="5540" w:hanging="293"/>
      </w:pPr>
      <w:rPr>
        <w:rFonts w:hint="default"/>
        <w:lang w:val="en-US" w:eastAsia="en-US" w:bidi="en-US"/>
      </w:rPr>
    </w:lvl>
    <w:lvl w:ilvl="6" w:tplc="2998F610">
      <w:numFmt w:val="bullet"/>
      <w:lvlText w:val="•"/>
      <w:lvlJc w:val="left"/>
      <w:pPr>
        <w:ind w:left="6488" w:hanging="293"/>
      </w:pPr>
      <w:rPr>
        <w:rFonts w:hint="default"/>
        <w:lang w:val="en-US" w:eastAsia="en-US" w:bidi="en-US"/>
      </w:rPr>
    </w:lvl>
    <w:lvl w:ilvl="7" w:tplc="4B5440A4">
      <w:numFmt w:val="bullet"/>
      <w:lvlText w:val="•"/>
      <w:lvlJc w:val="left"/>
      <w:pPr>
        <w:ind w:left="7436" w:hanging="293"/>
      </w:pPr>
      <w:rPr>
        <w:rFonts w:hint="default"/>
        <w:lang w:val="en-US" w:eastAsia="en-US" w:bidi="en-US"/>
      </w:rPr>
    </w:lvl>
    <w:lvl w:ilvl="8" w:tplc="5270FA54">
      <w:numFmt w:val="bullet"/>
      <w:lvlText w:val="•"/>
      <w:lvlJc w:val="left"/>
      <w:pPr>
        <w:ind w:left="8384" w:hanging="293"/>
      </w:pPr>
      <w:rPr>
        <w:rFonts w:hint="default"/>
        <w:lang w:val="en-US" w:eastAsia="en-US" w:bidi="en-US"/>
      </w:rPr>
    </w:lvl>
  </w:abstractNum>
  <w:abstractNum w:abstractNumId="2" w15:restartNumberingAfterBreak="0">
    <w:nsid w:val="17182D18"/>
    <w:multiLevelType w:val="hybridMultilevel"/>
    <w:tmpl w:val="7C203394"/>
    <w:lvl w:ilvl="0" w:tplc="3B860E40">
      <w:start w:val="10"/>
      <w:numFmt w:val="decimal"/>
      <w:lvlText w:val="%1."/>
      <w:lvlJc w:val="left"/>
      <w:pPr>
        <w:ind w:left="8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9506AD6">
      <w:start w:val="1"/>
      <w:numFmt w:val="lowerLetter"/>
      <w:lvlText w:val="%2"/>
      <w:lvlJc w:val="left"/>
      <w:pPr>
        <w:ind w:left="15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71A3F0E">
      <w:start w:val="1"/>
      <w:numFmt w:val="lowerRoman"/>
      <w:lvlText w:val="%3"/>
      <w:lvlJc w:val="left"/>
      <w:pPr>
        <w:ind w:left="22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665F88">
      <w:start w:val="1"/>
      <w:numFmt w:val="decimal"/>
      <w:lvlText w:val="%4"/>
      <w:lvlJc w:val="left"/>
      <w:pPr>
        <w:ind w:left="29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FA6E72E">
      <w:start w:val="1"/>
      <w:numFmt w:val="lowerLetter"/>
      <w:lvlText w:val="%5"/>
      <w:lvlJc w:val="left"/>
      <w:pPr>
        <w:ind w:left="36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6BA7126">
      <w:start w:val="1"/>
      <w:numFmt w:val="lowerRoman"/>
      <w:lvlText w:val="%6"/>
      <w:lvlJc w:val="left"/>
      <w:pPr>
        <w:ind w:left="44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38CE01A">
      <w:start w:val="1"/>
      <w:numFmt w:val="decimal"/>
      <w:lvlText w:val="%7"/>
      <w:lvlJc w:val="left"/>
      <w:pPr>
        <w:ind w:left="51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5F85E12">
      <w:start w:val="1"/>
      <w:numFmt w:val="lowerLetter"/>
      <w:lvlText w:val="%8"/>
      <w:lvlJc w:val="left"/>
      <w:pPr>
        <w:ind w:left="58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1DA4F42">
      <w:start w:val="1"/>
      <w:numFmt w:val="lowerRoman"/>
      <w:lvlText w:val="%9"/>
      <w:lvlJc w:val="left"/>
      <w:pPr>
        <w:ind w:left="65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9382206"/>
    <w:multiLevelType w:val="multilevel"/>
    <w:tmpl w:val="E4E6FD2A"/>
    <w:lvl w:ilvl="0">
      <w:start w:val="1"/>
      <w:numFmt w:val="bullet"/>
      <w:lvlText w:val=""/>
      <w:lvlJc w:val="left"/>
      <w:pPr>
        <w:tabs>
          <w:tab w:val="num" w:pos="720"/>
        </w:tabs>
        <w:ind w:left="720" w:hanging="360"/>
      </w:pPr>
      <w:rPr>
        <w:rFonts w:ascii="Symbol" w:hAnsi="Symbol" w:hint="default"/>
        <w:sz w:val="20"/>
      </w:rPr>
    </w:lvl>
    <w:lvl w:ilvl="1">
      <w:start w:val="1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4D4D1B"/>
    <w:multiLevelType w:val="hybridMultilevel"/>
    <w:tmpl w:val="A5705664"/>
    <w:lvl w:ilvl="0" w:tplc="BAE474AC">
      <w:start w:val="9"/>
      <w:numFmt w:val="decimal"/>
      <w:lvlText w:val="%1."/>
      <w:lvlJc w:val="left"/>
      <w:pPr>
        <w:ind w:left="405" w:hanging="282"/>
        <w:jc w:val="left"/>
      </w:pPr>
      <w:rPr>
        <w:rFonts w:ascii="Times New Roman" w:eastAsia="Times New Roman" w:hAnsi="Times New Roman" w:cs="Times New Roman" w:hint="default"/>
        <w:color w:val="464646"/>
        <w:w w:val="78"/>
        <w:sz w:val="25"/>
        <w:szCs w:val="25"/>
        <w:lang w:val="en-US" w:eastAsia="en-US" w:bidi="en-US"/>
      </w:rPr>
    </w:lvl>
    <w:lvl w:ilvl="1" w:tplc="7592EC48">
      <w:start w:val="1"/>
      <w:numFmt w:val="lowerLetter"/>
      <w:lvlText w:val="%2)"/>
      <w:lvlJc w:val="left"/>
      <w:pPr>
        <w:ind w:left="1178" w:hanging="389"/>
        <w:jc w:val="left"/>
      </w:pPr>
      <w:rPr>
        <w:rFonts w:hint="default"/>
        <w:spacing w:val="-1"/>
        <w:w w:val="98"/>
        <w:lang w:val="en-US" w:eastAsia="en-US" w:bidi="en-US"/>
      </w:rPr>
    </w:lvl>
    <w:lvl w:ilvl="2" w:tplc="06846380">
      <w:numFmt w:val="bullet"/>
      <w:lvlText w:val="•"/>
      <w:lvlJc w:val="left"/>
      <w:pPr>
        <w:ind w:left="2191" w:hanging="389"/>
      </w:pPr>
      <w:rPr>
        <w:rFonts w:hint="default"/>
        <w:lang w:val="en-US" w:eastAsia="en-US" w:bidi="en-US"/>
      </w:rPr>
    </w:lvl>
    <w:lvl w:ilvl="3" w:tplc="B436E9C6">
      <w:numFmt w:val="bullet"/>
      <w:lvlText w:val="•"/>
      <w:lvlJc w:val="left"/>
      <w:pPr>
        <w:ind w:left="3202" w:hanging="389"/>
      </w:pPr>
      <w:rPr>
        <w:rFonts w:hint="default"/>
        <w:lang w:val="en-US" w:eastAsia="en-US" w:bidi="en-US"/>
      </w:rPr>
    </w:lvl>
    <w:lvl w:ilvl="4" w:tplc="ECE47774">
      <w:numFmt w:val="bullet"/>
      <w:lvlText w:val="•"/>
      <w:lvlJc w:val="left"/>
      <w:pPr>
        <w:ind w:left="4213" w:hanging="389"/>
      </w:pPr>
      <w:rPr>
        <w:rFonts w:hint="default"/>
        <w:lang w:val="en-US" w:eastAsia="en-US" w:bidi="en-US"/>
      </w:rPr>
    </w:lvl>
    <w:lvl w:ilvl="5" w:tplc="23C8F49C">
      <w:numFmt w:val="bullet"/>
      <w:lvlText w:val="•"/>
      <w:lvlJc w:val="left"/>
      <w:pPr>
        <w:ind w:left="5224" w:hanging="389"/>
      </w:pPr>
      <w:rPr>
        <w:rFonts w:hint="default"/>
        <w:lang w:val="en-US" w:eastAsia="en-US" w:bidi="en-US"/>
      </w:rPr>
    </w:lvl>
    <w:lvl w:ilvl="6" w:tplc="86F293F6">
      <w:numFmt w:val="bullet"/>
      <w:lvlText w:val="•"/>
      <w:lvlJc w:val="left"/>
      <w:pPr>
        <w:ind w:left="6235" w:hanging="389"/>
      </w:pPr>
      <w:rPr>
        <w:rFonts w:hint="default"/>
        <w:lang w:val="en-US" w:eastAsia="en-US" w:bidi="en-US"/>
      </w:rPr>
    </w:lvl>
    <w:lvl w:ilvl="7" w:tplc="EC0AD024">
      <w:numFmt w:val="bullet"/>
      <w:lvlText w:val="•"/>
      <w:lvlJc w:val="left"/>
      <w:pPr>
        <w:ind w:left="7246" w:hanging="389"/>
      </w:pPr>
      <w:rPr>
        <w:rFonts w:hint="default"/>
        <w:lang w:val="en-US" w:eastAsia="en-US" w:bidi="en-US"/>
      </w:rPr>
    </w:lvl>
    <w:lvl w:ilvl="8" w:tplc="A3A2FED4">
      <w:numFmt w:val="bullet"/>
      <w:lvlText w:val="•"/>
      <w:lvlJc w:val="left"/>
      <w:pPr>
        <w:ind w:left="8257" w:hanging="389"/>
      </w:pPr>
      <w:rPr>
        <w:rFonts w:hint="default"/>
        <w:lang w:val="en-US" w:eastAsia="en-US" w:bidi="en-US"/>
      </w:rPr>
    </w:lvl>
  </w:abstractNum>
  <w:abstractNum w:abstractNumId="5" w15:restartNumberingAfterBreak="0">
    <w:nsid w:val="1D33587F"/>
    <w:multiLevelType w:val="hybridMultilevel"/>
    <w:tmpl w:val="88A80AE2"/>
    <w:lvl w:ilvl="0" w:tplc="BF7CA3B0">
      <w:start w:val="1"/>
      <w:numFmt w:val="lowerLetter"/>
      <w:lvlText w:val="%1)"/>
      <w:lvlJc w:val="left"/>
      <w:pPr>
        <w:ind w:left="812" w:hanging="301"/>
        <w:jc w:val="left"/>
      </w:pPr>
      <w:rPr>
        <w:rFonts w:hint="default"/>
        <w:w w:val="92"/>
        <w:lang w:val="en-US" w:eastAsia="en-US" w:bidi="en-US"/>
      </w:rPr>
    </w:lvl>
    <w:lvl w:ilvl="1" w:tplc="3578A5A4">
      <w:numFmt w:val="bullet"/>
      <w:lvlText w:val="•"/>
      <w:lvlJc w:val="left"/>
      <w:pPr>
        <w:ind w:left="1766" w:hanging="301"/>
      </w:pPr>
      <w:rPr>
        <w:rFonts w:hint="default"/>
        <w:lang w:val="en-US" w:eastAsia="en-US" w:bidi="en-US"/>
      </w:rPr>
    </w:lvl>
    <w:lvl w:ilvl="2" w:tplc="F152A00A">
      <w:numFmt w:val="bullet"/>
      <w:lvlText w:val="•"/>
      <w:lvlJc w:val="left"/>
      <w:pPr>
        <w:ind w:left="2712" w:hanging="301"/>
      </w:pPr>
      <w:rPr>
        <w:rFonts w:hint="default"/>
        <w:lang w:val="en-US" w:eastAsia="en-US" w:bidi="en-US"/>
      </w:rPr>
    </w:lvl>
    <w:lvl w:ilvl="3" w:tplc="278A678A">
      <w:numFmt w:val="bullet"/>
      <w:lvlText w:val="•"/>
      <w:lvlJc w:val="left"/>
      <w:pPr>
        <w:ind w:left="3658" w:hanging="301"/>
      </w:pPr>
      <w:rPr>
        <w:rFonts w:hint="default"/>
        <w:lang w:val="en-US" w:eastAsia="en-US" w:bidi="en-US"/>
      </w:rPr>
    </w:lvl>
    <w:lvl w:ilvl="4" w:tplc="8730C366">
      <w:numFmt w:val="bullet"/>
      <w:lvlText w:val="•"/>
      <w:lvlJc w:val="left"/>
      <w:pPr>
        <w:ind w:left="4604" w:hanging="301"/>
      </w:pPr>
      <w:rPr>
        <w:rFonts w:hint="default"/>
        <w:lang w:val="en-US" w:eastAsia="en-US" w:bidi="en-US"/>
      </w:rPr>
    </w:lvl>
    <w:lvl w:ilvl="5" w:tplc="A036CF2C">
      <w:numFmt w:val="bullet"/>
      <w:lvlText w:val="•"/>
      <w:lvlJc w:val="left"/>
      <w:pPr>
        <w:ind w:left="5550" w:hanging="301"/>
      </w:pPr>
      <w:rPr>
        <w:rFonts w:hint="default"/>
        <w:lang w:val="en-US" w:eastAsia="en-US" w:bidi="en-US"/>
      </w:rPr>
    </w:lvl>
    <w:lvl w:ilvl="6" w:tplc="5DFCEF54">
      <w:numFmt w:val="bullet"/>
      <w:lvlText w:val="•"/>
      <w:lvlJc w:val="left"/>
      <w:pPr>
        <w:ind w:left="6496" w:hanging="301"/>
      </w:pPr>
      <w:rPr>
        <w:rFonts w:hint="default"/>
        <w:lang w:val="en-US" w:eastAsia="en-US" w:bidi="en-US"/>
      </w:rPr>
    </w:lvl>
    <w:lvl w:ilvl="7" w:tplc="EFF669E6">
      <w:numFmt w:val="bullet"/>
      <w:lvlText w:val="•"/>
      <w:lvlJc w:val="left"/>
      <w:pPr>
        <w:ind w:left="7442" w:hanging="301"/>
      </w:pPr>
      <w:rPr>
        <w:rFonts w:hint="default"/>
        <w:lang w:val="en-US" w:eastAsia="en-US" w:bidi="en-US"/>
      </w:rPr>
    </w:lvl>
    <w:lvl w:ilvl="8" w:tplc="FA98590E">
      <w:numFmt w:val="bullet"/>
      <w:lvlText w:val="•"/>
      <w:lvlJc w:val="left"/>
      <w:pPr>
        <w:ind w:left="8388" w:hanging="301"/>
      </w:pPr>
      <w:rPr>
        <w:rFonts w:hint="default"/>
        <w:lang w:val="en-US" w:eastAsia="en-US" w:bidi="en-US"/>
      </w:rPr>
    </w:lvl>
  </w:abstractNum>
  <w:abstractNum w:abstractNumId="6" w15:restartNumberingAfterBreak="0">
    <w:nsid w:val="326E748B"/>
    <w:multiLevelType w:val="multilevel"/>
    <w:tmpl w:val="A264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DF5C2D"/>
    <w:multiLevelType w:val="hybridMultilevel"/>
    <w:tmpl w:val="F2207490"/>
    <w:lvl w:ilvl="0" w:tplc="1FF0B87A">
      <w:start w:val="1"/>
      <w:numFmt w:val="lowerLetter"/>
      <w:lvlText w:val="%1)"/>
      <w:lvlJc w:val="left"/>
      <w:pPr>
        <w:ind w:left="805" w:hanging="291"/>
        <w:jc w:val="left"/>
      </w:pPr>
      <w:rPr>
        <w:rFonts w:hint="default"/>
        <w:spacing w:val="-1"/>
        <w:w w:val="93"/>
        <w:lang w:val="en-US" w:eastAsia="en-US" w:bidi="en-US"/>
      </w:rPr>
    </w:lvl>
    <w:lvl w:ilvl="1" w:tplc="D55A5B94">
      <w:numFmt w:val="bullet"/>
      <w:lvlText w:val="•"/>
      <w:lvlJc w:val="left"/>
      <w:pPr>
        <w:ind w:left="1748" w:hanging="291"/>
      </w:pPr>
      <w:rPr>
        <w:rFonts w:hint="default"/>
        <w:lang w:val="en-US" w:eastAsia="en-US" w:bidi="en-US"/>
      </w:rPr>
    </w:lvl>
    <w:lvl w:ilvl="2" w:tplc="D2EC34AE">
      <w:numFmt w:val="bullet"/>
      <w:lvlText w:val="•"/>
      <w:lvlJc w:val="left"/>
      <w:pPr>
        <w:ind w:left="2696" w:hanging="291"/>
      </w:pPr>
      <w:rPr>
        <w:rFonts w:hint="default"/>
        <w:lang w:val="en-US" w:eastAsia="en-US" w:bidi="en-US"/>
      </w:rPr>
    </w:lvl>
    <w:lvl w:ilvl="3" w:tplc="6A70C994">
      <w:numFmt w:val="bullet"/>
      <w:lvlText w:val="•"/>
      <w:lvlJc w:val="left"/>
      <w:pPr>
        <w:ind w:left="3644" w:hanging="291"/>
      </w:pPr>
      <w:rPr>
        <w:rFonts w:hint="default"/>
        <w:lang w:val="en-US" w:eastAsia="en-US" w:bidi="en-US"/>
      </w:rPr>
    </w:lvl>
    <w:lvl w:ilvl="4" w:tplc="A552ACB0">
      <w:numFmt w:val="bullet"/>
      <w:lvlText w:val="•"/>
      <w:lvlJc w:val="left"/>
      <w:pPr>
        <w:ind w:left="4592" w:hanging="291"/>
      </w:pPr>
      <w:rPr>
        <w:rFonts w:hint="default"/>
        <w:lang w:val="en-US" w:eastAsia="en-US" w:bidi="en-US"/>
      </w:rPr>
    </w:lvl>
    <w:lvl w:ilvl="5" w:tplc="7326FE50">
      <w:numFmt w:val="bullet"/>
      <w:lvlText w:val="•"/>
      <w:lvlJc w:val="left"/>
      <w:pPr>
        <w:ind w:left="5540" w:hanging="291"/>
      </w:pPr>
      <w:rPr>
        <w:rFonts w:hint="default"/>
        <w:lang w:val="en-US" w:eastAsia="en-US" w:bidi="en-US"/>
      </w:rPr>
    </w:lvl>
    <w:lvl w:ilvl="6" w:tplc="D59442DE">
      <w:numFmt w:val="bullet"/>
      <w:lvlText w:val="•"/>
      <w:lvlJc w:val="left"/>
      <w:pPr>
        <w:ind w:left="6488" w:hanging="291"/>
      </w:pPr>
      <w:rPr>
        <w:rFonts w:hint="default"/>
        <w:lang w:val="en-US" w:eastAsia="en-US" w:bidi="en-US"/>
      </w:rPr>
    </w:lvl>
    <w:lvl w:ilvl="7" w:tplc="D31C79C0">
      <w:numFmt w:val="bullet"/>
      <w:lvlText w:val="•"/>
      <w:lvlJc w:val="left"/>
      <w:pPr>
        <w:ind w:left="7436" w:hanging="291"/>
      </w:pPr>
      <w:rPr>
        <w:rFonts w:hint="default"/>
        <w:lang w:val="en-US" w:eastAsia="en-US" w:bidi="en-US"/>
      </w:rPr>
    </w:lvl>
    <w:lvl w:ilvl="8" w:tplc="359AA5FA">
      <w:numFmt w:val="bullet"/>
      <w:lvlText w:val="•"/>
      <w:lvlJc w:val="left"/>
      <w:pPr>
        <w:ind w:left="8384" w:hanging="291"/>
      </w:pPr>
      <w:rPr>
        <w:rFonts w:hint="default"/>
        <w:lang w:val="en-US" w:eastAsia="en-US" w:bidi="en-US"/>
      </w:rPr>
    </w:lvl>
  </w:abstractNum>
  <w:abstractNum w:abstractNumId="8" w15:restartNumberingAfterBreak="0">
    <w:nsid w:val="3E9F0860"/>
    <w:multiLevelType w:val="hybridMultilevel"/>
    <w:tmpl w:val="0E6A47FE"/>
    <w:lvl w:ilvl="0" w:tplc="6C6A7F44">
      <w:start w:val="1"/>
      <w:numFmt w:val="lowerLetter"/>
      <w:lvlText w:val="%1)"/>
      <w:lvlJc w:val="left"/>
      <w:pPr>
        <w:ind w:left="810" w:hanging="296"/>
        <w:jc w:val="left"/>
      </w:pPr>
      <w:rPr>
        <w:rFonts w:hint="default"/>
        <w:spacing w:val="-1"/>
        <w:w w:val="93"/>
        <w:lang w:val="en-US" w:eastAsia="en-US" w:bidi="en-US"/>
      </w:rPr>
    </w:lvl>
    <w:lvl w:ilvl="1" w:tplc="D6E24104">
      <w:numFmt w:val="bullet"/>
      <w:lvlText w:val="•"/>
      <w:lvlJc w:val="left"/>
      <w:pPr>
        <w:ind w:left="1766" w:hanging="296"/>
      </w:pPr>
      <w:rPr>
        <w:rFonts w:hint="default"/>
        <w:lang w:val="en-US" w:eastAsia="en-US" w:bidi="en-US"/>
      </w:rPr>
    </w:lvl>
    <w:lvl w:ilvl="2" w:tplc="98AEE918">
      <w:numFmt w:val="bullet"/>
      <w:lvlText w:val="•"/>
      <w:lvlJc w:val="left"/>
      <w:pPr>
        <w:ind w:left="2712" w:hanging="296"/>
      </w:pPr>
      <w:rPr>
        <w:rFonts w:hint="default"/>
        <w:lang w:val="en-US" w:eastAsia="en-US" w:bidi="en-US"/>
      </w:rPr>
    </w:lvl>
    <w:lvl w:ilvl="3" w:tplc="EF120F86">
      <w:numFmt w:val="bullet"/>
      <w:lvlText w:val="•"/>
      <w:lvlJc w:val="left"/>
      <w:pPr>
        <w:ind w:left="3658" w:hanging="296"/>
      </w:pPr>
      <w:rPr>
        <w:rFonts w:hint="default"/>
        <w:lang w:val="en-US" w:eastAsia="en-US" w:bidi="en-US"/>
      </w:rPr>
    </w:lvl>
    <w:lvl w:ilvl="4" w:tplc="04AA7118">
      <w:numFmt w:val="bullet"/>
      <w:lvlText w:val="•"/>
      <w:lvlJc w:val="left"/>
      <w:pPr>
        <w:ind w:left="4604" w:hanging="296"/>
      </w:pPr>
      <w:rPr>
        <w:rFonts w:hint="default"/>
        <w:lang w:val="en-US" w:eastAsia="en-US" w:bidi="en-US"/>
      </w:rPr>
    </w:lvl>
    <w:lvl w:ilvl="5" w:tplc="48BE2B5A">
      <w:numFmt w:val="bullet"/>
      <w:lvlText w:val="•"/>
      <w:lvlJc w:val="left"/>
      <w:pPr>
        <w:ind w:left="5550" w:hanging="296"/>
      </w:pPr>
      <w:rPr>
        <w:rFonts w:hint="default"/>
        <w:lang w:val="en-US" w:eastAsia="en-US" w:bidi="en-US"/>
      </w:rPr>
    </w:lvl>
    <w:lvl w:ilvl="6" w:tplc="638A1566">
      <w:numFmt w:val="bullet"/>
      <w:lvlText w:val="•"/>
      <w:lvlJc w:val="left"/>
      <w:pPr>
        <w:ind w:left="6496" w:hanging="296"/>
      </w:pPr>
      <w:rPr>
        <w:rFonts w:hint="default"/>
        <w:lang w:val="en-US" w:eastAsia="en-US" w:bidi="en-US"/>
      </w:rPr>
    </w:lvl>
    <w:lvl w:ilvl="7" w:tplc="5566907C">
      <w:numFmt w:val="bullet"/>
      <w:lvlText w:val="•"/>
      <w:lvlJc w:val="left"/>
      <w:pPr>
        <w:ind w:left="7442" w:hanging="296"/>
      </w:pPr>
      <w:rPr>
        <w:rFonts w:hint="default"/>
        <w:lang w:val="en-US" w:eastAsia="en-US" w:bidi="en-US"/>
      </w:rPr>
    </w:lvl>
    <w:lvl w:ilvl="8" w:tplc="541C51E0">
      <w:numFmt w:val="bullet"/>
      <w:lvlText w:val="•"/>
      <w:lvlJc w:val="left"/>
      <w:pPr>
        <w:ind w:left="8388" w:hanging="296"/>
      </w:pPr>
      <w:rPr>
        <w:rFonts w:hint="default"/>
        <w:lang w:val="en-US" w:eastAsia="en-US" w:bidi="en-US"/>
      </w:rPr>
    </w:lvl>
  </w:abstractNum>
  <w:abstractNum w:abstractNumId="9" w15:restartNumberingAfterBreak="0">
    <w:nsid w:val="482B5BAA"/>
    <w:multiLevelType w:val="hybridMultilevel"/>
    <w:tmpl w:val="BBF05E54"/>
    <w:lvl w:ilvl="0" w:tplc="4B72EC6A">
      <w:start w:val="7"/>
      <w:numFmt w:val="decimal"/>
      <w:lvlText w:val="%1."/>
      <w:lvlJc w:val="left"/>
      <w:pPr>
        <w:ind w:left="535" w:hanging="413"/>
        <w:jc w:val="left"/>
      </w:pPr>
      <w:rPr>
        <w:rFonts w:ascii="Calibri" w:eastAsia="Calibri" w:hAnsi="Calibri" w:cs="Calibri" w:hint="default"/>
        <w:color w:val="464646"/>
        <w:spacing w:val="-1"/>
        <w:w w:val="86"/>
        <w:sz w:val="23"/>
        <w:szCs w:val="23"/>
        <w:lang w:val="en-US" w:eastAsia="en-US" w:bidi="en-US"/>
      </w:rPr>
    </w:lvl>
    <w:lvl w:ilvl="1" w:tplc="1EEEFF9A">
      <w:start w:val="1"/>
      <w:numFmt w:val="lowerLetter"/>
      <w:lvlText w:val="%2)"/>
      <w:lvlJc w:val="left"/>
      <w:pPr>
        <w:ind w:left="794" w:hanging="283"/>
        <w:jc w:val="left"/>
      </w:pPr>
      <w:rPr>
        <w:rFonts w:hint="default"/>
        <w:w w:val="92"/>
        <w:lang w:val="en-US" w:eastAsia="en-US" w:bidi="en-US"/>
      </w:rPr>
    </w:lvl>
    <w:lvl w:ilvl="2" w:tplc="77FECDBA">
      <w:numFmt w:val="bullet"/>
      <w:lvlText w:val="•"/>
      <w:lvlJc w:val="left"/>
      <w:pPr>
        <w:ind w:left="1853" w:hanging="283"/>
      </w:pPr>
      <w:rPr>
        <w:rFonts w:hint="default"/>
        <w:lang w:val="en-US" w:eastAsia="en-US" w:bidi="en-US"/>
      </w:rPr>
    </w:lvl>
    <w:lvl w:ilvl="3" w:tplc="10A29C82">
      <w:numFmt w:val="bullet"/>
      <w:lvlText w:val="•"/>
      <w:lvlJc w:val="left"/>
      <w:pPr>
        <w:ind w:left="2906" w:hanging="283"/>
      </w:pPr>
      <w:rPr>
        <w:rFonts w:hint="default"/>
        <w:lang w:val="en-US" w:eastAsia="en-US" w:bidi="en-US"/>
      </w:rPr>
    </w:lvl>
    <w:lvl w:ilvl="4" w:tplc="AB463630">
      <w:numFmt w:val="bullet"/>
      <w:lvlText w:val="•"/>
      <w:lvlJc w:val="left"/>
      <w:pPr>
        <w:ind w:left="3960" w:hanging="283"/>
      </w:pPr>
      <w:rPr>
        <w:rFonts w:hint="default"/>
        <w:lang w:val="en-US" w:eastAsia="en-US" w:bidi="en-US"/>
      </w:rPr>
    </w:lvl>
    <w:lvl w:ilvl="5" w:tplc="518AA626">
      <w:numFmt w:val="bullet"/>
      <w:lvlText w:val="•"/>
      <w:lvlJc w:val="left"/>
      <w:pPr>
        <w:ind w:left="5013" w:hanging="283"/>
      </w:pPr>
      <w:rPr>
        <w:rFonts w:hint="default"/>
        <w:lang w:val="en-US" w:eastAsia="en-US" w:bidi="en-US"/>
      </w:rPr>
    </w:lvl>
    <w:lvl w:ilvl="6" w:tplc="76BEDE88">
      <w:numFmt w:val="bullet"/>
      <w:lvlText w:val="•"/>
      <w:lvlJc w:val="left"/>
      <w:pPr>
        <w:ind w:left="6066" w:hanging="283"/>
      </w:pPr>
      <w:rPr>
        <w:rFonts w:hint="default"/>
        <w:lang w:val="en-US" w:eastAsia="en-US" w:bidi="en-US"/>
      </w:rPr>
    </w:lvl>
    <w:lvl w:ilvl="7" w:tplc="938862BC">
      <w:numFmt w:val="bullet"/>
      <w:lvlText w:val="•"/>
      <w:lvlJc w:val="left"/>
      <w:pPr>
        <w:ind w:left="7120" w:hanging="283"/>
      </w:pPr>
      <w:rPr>
        <w:rFonts w:hint="default"/>
        <w:lang w:val="en-US" w:eastAsia="en-US" w:bidi="en-US"/>
      </w:rPr>
    </w:lvl>
    <w:lvl w:ilvl="8" w:tplc="268AF50A">
      <w:numFmt w:val="bullet"/>
      <w:lvlText w:val="•"/>
      <w:lvlJc w:val="left"/>
      <w:pPr>
        <w:ind w:left="8173" w:hanging="283"/>
      </w:pPr>
      <w:rPr>
        <w:rFonts w:hint="default"/>
        <w:lang w:val="en-US" w:eastAsia="en-US" w:bidi="en-US"/>
      </w:rPr>
    </w:lvl>
  </w:abstractNum>
  <w:abstractNum w:abstractNumId="10" w15:restartNumberingAfterBreak="0">
    <w:nsid w:val="512B15B2"/>
    <w:multiLevelType w:val="multilevel"/>
    <w:tmpl w:val="2340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132744"/>
    <w:multiLevelType w:val="multilevel"/>
    <w:tmpl w:val="2C18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1"/>
  </w:num>
  <w:num w:numId="3">
    <w:abstractNumId w:val="10"/>
  </w:num>
  <w:num w:numId="4">
    <w:abstractNumId w:val="6"/>
  </w:num>
  <w:num w:numId="5">
    <w:abstractNumId w:val="3"/>
  </w:num>
  <w:num w:numId="6">
    <w:abstractNumId w:val="1"/>
  </w:num>
  <w:num w:numId="7">
    <w:abstractNumId w:val="4"/>
  </w:num>
  <w:num w:numId="8">
    <w:abstractNumId w:val="9"/>
  </w:num>
  <w:num w:numId="9">
    <w:abstractNumId w:val="5"/>
  </w:num>
  <w:num w:numId="10">
    <w:abstractNumId w:val="0"/>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1AA"/>
    <w:rsid w:val="0015353B"/>
    <w:rsid w:val="001B64DA"/>
    <w:rsid w:val="0038492F"/>
    <w:rsid w:val="00397B7F"/>
    <w:rsid w:val="00536AC2"/>
    <w:rsid w:val="00796A36"/>
    <w:rsid w:val="0082027E"/>
    <w:rsid w:val="0096208F"/>
    <w:rsid w:val="009E11AA"/>
    <w:rsid w:val="00A57B42"/>
    <w:rsid w:val="00A82074"/>
    <w:rsid w:val="00B05E8A"/>
    <w:rsid w:val="00E73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0A97A"/>
  <w15:docId w15:val="{7A05AA48-58A3-4477-A3FE-8FB02C05E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01" w:hanging="10"/>
      <w:jc w:val="right"/>
      <w:outlineLvl w:val="0"/>
    </w:pPr>
    <w:rPr>
      <w:rFonts w:ascii="Arial" w:eastAsia="Arial" w:hAnsi="Arial" w:cs="Arial"/>
      <w:color w:val="DA6060"/>
      <w:sz w:val="28"/>
    </w:rPr>
  </w:style>
  <w:style w:type="paragraph" w:styleId="Heading2">
    <w:name w:val="heading 2"/>
    <w:basedOn w:val="Normal"/>
    <w:next w:val="Normal"/>
    <w:link w:val="Heading2Char"/>
    <w:uiPriority w:val="9"/>
    <w:semiHidden/>
    <w:unhideWhenUsed/>
    <w:qFormat/>
    <w:rsid w:val="00536A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DA6060"/>
      <w:sz w:val="28"/>
    </w:rPr>
  </w:style>
  <w:style w:type="paragraph" w:customStyle="1" w:styleId="q-text">
    <w:name w:val="q-text"/>
    <w:basedOn w:val="Normal"/>
    <w:rsid w:val="00E7321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q-relative">
    <w:name w:val="q-relative"/>
    <w:basedOn w:val="Normal"/>
    <w:rsid w:val="00E7321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csscomponent-sc-1oskqb9-0">
    <w:name w:val="csscomponent-sc-1oskqb9-0"/>
    <w:basedOn w:val="DefaultParagraphFont"/>
    <w:rsid w:val="00E73219"/>
  </w:style>
  <w:style w:type="character" w:customStyle="1" w:styleId="Heading2Char">
    <w:name w:val="Heading 2 Char"/>
    <w:basedOn w:val="DefaultParagraphFont"/>
    <w:link w:val="Heading2"/>
    <w:uiPriority w:val="9"/>
    <w:semiHidden/>
    <w:rsid w:val="00536AC2"/>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536AC2"/>
    <w:pPr>
      <w:widowControl w:val="0"/>
      <w:autoSpaceDE w:val="0"/>
      <w:autoSpaceDN w:val="0"/>
      <w:spacing w:after="0" w:line="240" w:lineRule="auto"/>
    </w:pPr>
    <w:rPr>
      <w:rFonts w:ascii="Times New Roman" w:eastAsia="Times New Roman" w:hAnsi="Times New Roman" w:cs="Times New Roman"/>
      <w:color w:val="auto"/>
      <w:sz w:val="23"/>
      <w:szCs w:val="23"/>
      <w:lang w:bidi="en-US"/>
    </w:rPr>
  </w:style>
  <w:style w:type="character" w:customStyle="1" w:styleId="BodyTextChar">
    <w:name w:val="Body Text Char"/>
    <w:basedOn w:val="DefaultParagraphFont"/>
    <w:link w:val="BodyText"/>
    <w:uiPriority w:val="1"/>
    <w:rsid w:val="00536AC2"/>
    <w:rPr>
      <w:rFonts w:ascii="Times New Roman" w:eastAsia="Times New Roman" w:hAnsi="Times New Roman" w:cs="Times New Roman"/>
      <w:sz w:val="23"/>
      <w:szCs w:val="23"/>
      <w:lang w:bidi="en-US"/>
    </w:rPr>
  </w:style>
  <w:style w:type="paragraph" w:styleId="ListParagraph">
    <w:name w:val="List Paragraph"/>
    <w:basedOn w:val="Normal"/>
    <w:uiPriority w:val="1"/>
    <w:qFormat/>
    <w:rsid w:val="00536AC2"/>
    <w:pPr>
      <w:widowControl w:val="0"/>
      <w:autoSpaceDE w:val="0"/>
      <w:autoSpaceDN w:val="0"/>
      <w:spacing w:after="0" w:line="240" w:lineRule="auto"/>
      <w:ind w:left="794" w:hanging="283"/>
    </w:pPr>
    <w:rPr>
      <w:rFonts w:ascii="Times New Roman" w:eastAsia="Times New Roman" w:hAnsi="Times New Roman" w:cs="Times New Roman"/>
      <w:color w:val="auto"/>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238121">
      <w:bodyDiv w:val="1"/>
      <w:marLeft w:val="0"/>
      <w:marRight w:val="0"/>
      <w:marTop w:val="0"/>
      <w:marBottom w:val="0"/>
      <w:divBdr>
        <w:top w:val="none" w:sz="0" w:space="0" w:color="auto"/>
        <w:left w:val="none" w:sz="0" w:space="0" w:color="auto"/>
        <w:bottom w:val="none" w:sz="0" w:space="0" w:color="auto"/>
        <w:right w:val="none" w:sz="0" w:space="0" w:color="auto"/>
      </w:divBdr>
    </w:div>
    <w:div w:id="1634941134">
      <w:bodyDiv w:val="1"/>
      <w:marLeft w:val="0"/>
      <w:marRight w:val="0"/>
      <w:marTop w:val="0"/>
      <w:marBottom w:val="0"/>
      <w:divBdr>
        <w:top w:val="none" w:sz="0" w:space="0" w:color="auto"/>
        <w:left w:val="none" w:sz="0" w:space="0" w:color="auto"/>
        <w:bottom w:val="none" w:sz="0" w:space="0" w:color="auto"/>
        <w:right w:val="none" w:sz="0" w:space="0" w:color="auto"/>
      </w:divBdr>
      <w:divsChild>
        <w:div w:id="1109742916">
          <w:marLeft w:val="0"/>
          <w:marRight w:val="0"/>
          <w:marTop w:val="0"/>
          <w:marBottom w:val="0"/>
          <w:divBdr>
            <w:top w:val="none" w:sz="0" w:space="0" w:color="auto"/>
            <w:left w:val="none" w:sz="0" w:space="0" w:color="auto"/>
            <w:bottom w:val="none" w:sz="0" w:space="0" w:color="auto"/>
            <w:right w:val="none" w:sz="0" w:space="0" w:color="auto"/>
          </w:divBdr>
          <w:divsChild>
            <w:div w:id="662395668">
              <w:marLeft w:val="0"/>
              <w:marRight w:val="0"/>
              <w:marTop w:val="0"/>
              <w:marBottom w:val="0"/>
              <w:divBdr>
                <w:top w:val="none" w:sz="0" w:space="0" w:color="auto"/>
                <w:left w:val="none" w:sz="0" w:space="0" w:color="auto"/>
                <w:bottom w:val="none" w:sz="0" w:space="0" w:color="auto"/>
                <w:right w:val="none" w:sz="0" w:space="0" w:color="auto"/>
              </w:divBdr>
              <w:divsChild>
                <w:div w:id="1803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14129">
          <w:marLeft w:val="0"/>
          <w:marRight w:val="0"/>
          <w:marTop w:val="120"/>
          <w:marBottom w:val="0"/>
          <w:divBdr>
            <w:top w:val="none" w:sz="0" w:space="0" w:color="auto"/>
            <w:left w:val="none" w:sz="0" w:space="0" w:color="auto"/>
            <w:bottom w:val="none" w:sz="0" w:space="0" w:color="auto"/>
            <w:right w:val="none" w:sz="0" w:space="0" w:color="auto"/>
          </w:divBdr>
        </w:div>
      </w:divsChild>
    </w:div>
    <w:div w:id="19914735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 Khan</dc:creator>
  <cp:keywords/>
  <cp:lastModifiedBy>umarfarookh nadaf</cp:lastModifiedBy>
  <cp:revision>7</cp:revision>
  <dcterms:created xsi:type="dcterms:W3CDTF">2021-07-12T10:16:00Z</dcterms:created>
  <dcterms:modified xsi:type="dcterms:W3CDTF">2021-07-15T06:19:00Z</dcterms:modified>
</cp:coreProperties>
</file>