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8B06D8" w14:textId="77777777" w:rsidR="00612023" w:rsidRDefault="00612023"/>
    <w:p w14:paraId="2B1A0932" w14:textId="5057C422" w:rsidR="00F857A4" w:rsidRDefault="00F857A4" w:rsidP="007C69F5">
      <w:pPr>
        <w:jc w:val="center"/>
        <w:rPr>
          <w:rFonts w:ascii="Arial" w:hAnsi="Arial" w:cs="Arial"/>
          <w:sz w:val="28"/>
          <w:szCs w:val="28"/>
        </w:rPr>
      </w:pPr>
      <w:r>
        <w:rPr>
          <w:noProof/>
        </w:rPr>
        <w:drawing>
          <wp:inline distT="0" distB="0" distL="0" distR="0" wp14:anchorId="520C30AE" wp14:editId="38B4655E">
            <wp:extent cx="1852083" cy="800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2083" cy="800100"/>
                    </a:xfrm>
                    <a:prstGeom prst="rect">
                      <a:avLst/>
                    </a:prstGeom>
                    <a:noFill/>
                    <a:ln>
                      <a:noFill/>
                    </a:ln>
                  </pic:spPr>
                </pic:pic>
              </a:graphicData>
            </a:graphic>
          </wp:inline>
        </w:drawing>
      </w:r>
    </w:p>
    <w:p w14:paraId="40D8BFA8" w14:textId="77777777" w:rsidR="00323CE1" w:rsidRDefault="00323CE1" w:rsidP="00B7163D">
      <w:pPr>
        <w:rPr>
          <w:rFonts w:ascii="Arial" w:hAnsi="Arial" w:cs="Arial"/>
          <w:sz w:val="28"/>
          <w:szCs w:val="28"/>
        </w:rPr>
      </w:pPr>
    </w:p>
    <w:p w14:paraId="17926BDB" w14:textId="204D589E" w:rsidR="000F70E6" w:rsidRDefault="00323CE1" w:rsidP="004A41E9">
      <w:pPr>
        <w:jc w:val="center"/>
        <w:rPr>
          <w:rFonts w:ascii="Arial" w:hAnsi="Arial" w:cs="Arial"/>
          <w:sz w:val="28"/>
          <w:szCs w:val="28"/>
        </w:rPr>
      </w:pPr>
      <w:r>
        <w:rPr>
          <w:rFonts w:ascii="Arial" w:hAnsi="Arial" w:cs="Arial"/>
          <w:sz w:val="28"/>
          <w:szCs w:val="28"/>
        </w:rPr>
        <w:t xml:space="preserve">PLSC – SIMPL </w:t>
      </w:r>
      <w:r w:rsidR="0086635F">
        <w:rPr>
          <w:rFonts w:ascii="Arial" w:hAnsi="Arial" w:cs="Arial"/>
          <w:sz w:val="28"/>
          <w:szCs w:val="28"/>
        </w:rPr>
        <w:t xml:space="preserve">Research </w:t>
      </w:r>
      <w:r w:rsidR="004A41E9" w:rsidRPr="004A41E9">
        <w:rPr>
          <w:rFonts w:ascii="Arial" w:hAnsi="Arial" w:cs="Arial"/>
          <w:sz w:val="28"/>
          <w:szCs w:val="28"/>
        </w:rPr>
        <w:t>Letter of Intent</w:t>
      </w:r>
    </w:p>
    <w:p w14:paraId="67407843" w14:textId="77777777" w:rsidR="00291FED" w:rsidRDefault="00291FED" w:rsidP="004A41E9">
      <w:pPr>
        <w:jc w:val="center"/>
        <w:rPr>
          <w:rFonts w:ascii="Arial" w:hAnsi="Arial" w:cs="Arial"/>
          <w:sz w:val="28"/>
          <w:szCs w:val="28"/>
        </w:rPr>
      </w:pPr>
    </w:p>
    <w:p w14:paraId="2F529C06" w14:textId="77777777" w:rsidR="00291FED" w:rsidRDefault="00291FED" w:rsidP="004A41E9">
      <w:pPr>
        <w:jc w:val="center"/>
        <w:rPr>
          <w:rFonts w:ascii="Arial" w:hAnsi="Arial" w:cs="Arial"/>
          <w:sz w:val="28"/>
          <w:szCs w:val="28"/>
        </w:rPr>
      </w:pPr>
      <w:r>
        <w:rPr>
          <w:rFonts w:ascii="Arial" w:hAnsi="Arial" w:cs="Arial"/>
          <w:sz w:val="28"/>
          <w:szCs w:val="28"/>
        </w:rPr>
        <w:t>Procedural Learning and Safety Collaborative</w:t>
      </w:r>
    </w:p>
    <w:p w14:paraId="614CAC9B" w14:textId="60F22A16" w:rsidR="00CB376C" w:rsidRPr="00CB376C" w:rsidRDefault="00CB376C" w:rsidP="004A41E9">
      <w:pPr>
        <w:jc w:val="center"/>
        <w:rPr>
          <w:rFonts w:ascii="Arial" w:hAnsi="Arial" w:cs="Arial"/>
          <w:sz w:val="18"/>
          <w:szCs w:val="18"/>
        </w:rPr>
      </w:pPr>
      <w:r w:rsidRPr="00CB376C">
        <w:rPr>
          <w:rFonts w:ascii="Arial" w:hAnsi="Arial" w:cs="Arial"/>
          <w:sz w:val="18"/>
          <w:szCs w:val="18"/>
        </w:rPr>
        <w:t xml:space="preserve">PLSC – SIMPL Form: RLOI </w:t>
      </w:r>
      <w:r w:rsidR="00681A4B">
        <w:rPr>
          <w:rFonts w:ascii="Arial" w:hAnsi="Arial" w:cs="Arial"/>
          <w:sz w:val="18"/>
          <w:szCs w:val="18"/>
        </w:rPr>
        <w:t>7-14</w:t>
      </w:r>
      <w:r w:rsidRPr="00CB376C">
        <w:rPr>
          <w:rFonts w:ascii="Arial" w:hAnsi="Arial" w:cs="Arial"/>
          <w:sz w:val="18"/>
          <w:szCs w:val="18"/>
        </w:rPr>
        <w:t>-2016</w:t>
      </w:r>
    </w:p>
    <w:p w14:paraId="6513FE4D" w14:textId="77777777" w:rsidR="003F0559" w:rsidRDefault="003F0559" w:rsidP="00E95B9B">
      <w:pPr>
        <w:rPr>
          <w:rFonts w:ascii="Arial" w:hAnsi="Arial" w:cs="Arial"/>
          <w:sz w:val="28"/>
          <w:szCs w:val="28"/>
        </w:rPr>
      </w:pPr>
    </w:p>
    <w:p w14:paraId="16029EFD" w14:textId="72F6C536" w:rsidR="00EB6326" w:rsidRDefault="00EB6326" w:rsidP="00E95B9B">
      <w:pPr>
        <w:rPr>
          <w:rFonts w:ascii="Arial" w:hAnsi="Arial" w:cs="Arial"/>
          <w:sz w:val="28"/>
          <w:szCs w:val="28"/>
        </w:rPr>
      </w:pPr>
      <w:r>
        <w:rPr>
          <w:rFonts w:ascii="Arial" w:hAnsi="Arial" w:cs="Arial"/>
          <w:sz w:val="28"/>
          <w:szCs w:val="28"/>
        </w:rPr>
        <w:t>Date of Submission:</w:t>
      </w:r>
      <w:r w:rsidR="005B3DBD">
        <w:rPr>
          <w:rFonts w:ascii="Arial" w:hAnsi="Arial" w:cs="Arial"/>
          <w:sz w:val="28"/>
          <w:szCs w:val="28"/>
        </w:rPr>
        <w:t xml:space="preserve"> 5/7/18</w:t>
      </w:r>
    </w:p>
    <w:p w14:paraId="473B5834" w14:textId="77777777" w:rsidR="00B7163D" w:rsidRDefault="00B7163D" w:rsidP="00E95B9B">
      <w:pPr>
        <w:rPr>
          <w:rFonts w:ascii="Arial" w:hAnsi="Arial" w:cs="Arial"/>
          <w:sz w:val="28"/>
          <w:szCs w:val="28"/>
        </w:rPr>
      </w:pPr>
    </w:p>
    <w:p w14:paraId="4AB38EF1" w14:textId="7FF89EC7" w:rsidR="00B7163D" w:rsidRDefault="00B7163D" w:rsidP="00B7163D">
      <w:pPr>
        <w:rPr>
          <w:rFonts w:ascii="Arial" w:hAnsi="Arial" w:cs="Arial"/>
          <w:sz w:val="28"/>
          <w:szCs w:val="28"/>
        </w:rPr>
      </w:pPr>
      <w:r>
        <w:rPr>
          <w:rFonts w:ascii="Arial" w:hAnsi="Arial" w:cs="Arial"/>
          <w:sz w:val="28"/>
          <w:szCs w:val="28"/>
        </w:rPr>
        <w:t xml:space="preserve">Title of Proposed Project: </w:t>
      </w:r>
      <w:r w:rsidR="005B3DBD">
        <w:rPr>
          <w:rFonts w:ascii="Arial" w:hAnsi="Arial" w:cs="Arial"/>
          <w:sz w:val="28"/>
          <w:szCs w:val="28"/>
        </w:rPr>
        <w:t>Mapping Resident Learning Curves</w:t>
      </w:r>
    </w:p>
    <w:p w14:paraId="7D99FE36" w14:textId="77777777" w:rsidR="00EB6326" w:rsidRDefault="00EB6326" w:rsidP="00E95B9B">
      <w:pPr>
        <w:rPr>
          <w:rFonts w:ascii="Arial" w:hAnsi="Arial" w:cs="Arial"/>
          <w:sz w:val="28"/>
          <w:szCs w:val="28"/>
        </w:rPr>
      </w:pPr>
    </w:p>
    <w:p w14:paraId="027DCE87" w14:textId="7FF0235D" w:rsidR="00E95B9B" w:rsidRDefault="00E95B9B" w:rsidP="00E95B9B">
      <w:pPr>
        <w:rPr>
          <w:rFonts w:ascii="Arial" w:hAnsi="Arial" w:cs="Arial"/>
          <w:sz w:val="28"/>
          <w:szCs w:val="28"/>
        </w:rPr>
      </w:pPr>
      <w:proofErr w:type="gramStart"/>
      <w:r w:rsidRPr="007665CD">
        <w:rPr>
          <w:rFonts w:ascii="Arial" w:hAnsi="Arial" w:cs="Arial"/>
          <w:sz w:val="28"/>
          <w:szCs w:val="28"/>
        </w:rPr>
        <w:t>Your</w:t>
      </w:r>
      <w:proofErr w:type="gramEnd"/>
      <w:r w:rsidRPr="007665CD">
        <w:rPr>
          <w:rFonts w:ascii="Arial" w:hAnsi="Arial" w:cs="Arial"/>
          <w:sz w:val="28"/>
          <w:szCs w:val="28"/>
        </w:rPr>
        <w:t xml:space="preserve"> Name</w:t>
      </w:r>
      <w:r w:rsidR="007665CD">
        <w:rPr>
          <w:rFonts w:ascii="Arial" w:hAnsi="Arial" w:cs="Arial"/>
          <w:sz w:val="28"/>
          <w:szCs w:val="28"/>
        </w:rPr>
        <w:t>:</w:t>
      </w:r>
      <w:r w:rsidR="005B3DBD">
        <w:rPr>
          <w:rFonts w:ascii="Arial" w:hAnsi="Arial" w:cs="Arial"/>
          <w:sz w:val="28"/>
          <w:szCs w:val="28"/>
        </w:rPr>
        <w:t xml:space="preserve"> Yue-Yung Hu, MD, MPH</w:t>
      </w:r>
    </w:p>
    <w:p w14:paraId="39486646" w14:textId="77777777" w:rsidR="0086635F" w:rsidRDefault="0086635F" w:rsidP="00E95B9B">
      <w:pPr>
        <w:rPr>
          <w:rFonts w:ascii="Arial" w:hAnsi="Arial" w:cs="Arial"/>
          <w:sz w:val="28"/>
          <w:szCs w:val="28"/>
        </w:rPr>
      </w:pPr>
    </w:p>
    <w:p w14:paraId="298860ED" w14:textId="3A89965B" w:rsidR="0086635F" w:rsidRDefault="0086635F" w:rsidP="00E95B9B">
      <w:pPr>
        <w:rPr>
          <w:rFonts w:ascii="Arial" w:hAnsi="Arial" w:cs="Arial"/>
          <w:sz w:val="28"/>
          <w:szCs w:val="28"/>
        </w:rPr>
      </w:pPr>
      <w:proofErr w:type="gramStart"/>
      <w:r>
        <w:rPr>
          <w:rFonts w:ascii="Arial" w:hAnsi="Arial" w:cs="Arial"/>
          <w:sz w:val="28"/>
          <w:szCs w:val="28"/>
        </w:rPr>
        <w:t>Your</w:t>
      </w:r>
      <w:proofErr w:type="gramEnd"/>
      <w:r>
        <w:rPr>
          <w:rFonts w:ascii="Arial" w:hAnsi="Arial" w:cs="Arial"/>
          <w:sz w:val="28"/>
          <w:szCs w:val="28"/>
        </w:rPr>
        <w:t xml:space="preserve"> Position:</w:t>
      </w:r>
      <w:r w:rsidR="005B3DBD">
        <w:rPr>
          <w:rFonts w:ascii="Arial" w:hAnsi="Arial" w:cs="Arial"/>
          <w:sz w:val="28"/>
          <w:szCs w:val="28"/>
        </w:rPr>
        <w:t xml:space="preserve"> Assistant Professor</w:t>
      </w:r>
    </w:p>
    <w:p w14:paraId="2F68BEAD" w14:textId="77777777" w:rsidR="007665CD" w:rsidRDefault="007665CD" w:rsidP="00E95B9B">
      <w:pPr>
        <w:rPr>
          <w:rFonts w:ascii="Arial" w:hAnsi="Arial" w:cs="Arial"/>
          <w:sz w:val="28"/>
          <w:szCs w:val="28"/>
        </w:rPr>
      </w:pPr>
    </w:p>
    <w:p w14:paraId="6067BE14" w14:textId="26D6FA89" w:rsidR="00F00E19" w:rsidRDefault="007665CD" w:rsidP="00E95B9B">
      <w:pPr>
        <w:rPr>
          <w:rFonts w:ascii="Arial" w:hAnsi="Arial" w:cs="Arial"/>
          <w:sz w:val="28"/>
          <w:szCs w:val="28"/>
        </w:rPr>
      </w:pPr>
      <w:proofErr w:type="gramStart"/>
      <w:r>
        <w:rPr>
          <w:rFonts w:ascii="Arial" w:hAnsi="Arial" w:cs="Arial"/>
          <w:sz w:val="28"/>
          <w:szCs w:val="28"/>
        </w:rPr>
        <w:t>Your</w:t>
      </w:r>
      <w:proofErr w:type="gramEnd"/>
      <w:r>
        <w:rPr>
          <w:rFonts w:ascii="Arial" w:hAnsi="Arial" w:cs="Arial"/>
          <w:sz w:val="28"/>
          <w:szCs w:val="28"/>
        </w:rPr>
        <w:t xml:space="preserve"> Academic </w:t>
      </w:r>
      <w:r w:rsidR="00F00E19">
        <w:rPr>
          <w:rFonts w:ascii="Arial" w:hAnsi="Arial" w:cs="Arial"/>
          <w:sz w:val="28"/>
          <w:szCs w:val="28"/>
        </w:rPr>
        <w:t>Home</w:t>
      </w:r>
      <w:r>
        <w:rPr>
          <w:rFonts w:ascii="Arial" w:hAnsi="Arial" w:cs="Arial"/>
          <w:sz w:val="28"/>
          <w:szCs w:val="28"/>
        </w:rPr>
        <w:t>:</w:t>
      </w:r>
      <w:r w:rsidR="005B3DBD">
        <w:rPr>
          <w:rFonts w:ascii="Arial" w:hAnsi="Arial" w:cs="Arial"/>
          <w:sz w:val="28"/>
          <w:szCs w:val="28"/>
        </w:rPr>
        <w:t xml:space="preserve"> Ann &amp; Robert H. Lurie Children’s Hospital, Northwestern University Feinberg School of Medicine</w:t>
      </w:r>
    </w:p>
    <w:p w14:paraId="06F3DDD6" w14:textId="77777777" w:rsidR="00F00E19" w:rsidRDefault="00F00E19" w:rsidP="00E95B9B">
      <w:pPr>
        <w:rPr>
          <w:rFonts w:ascii="Arial" w:hAnsi="Arial" w:cs="Arial"/>
          <w:sz w:val="28"/>
          <w:szCs w:val="28"/>
        </w:rPr>
      </w:pPr>
    </w:p>
    <w:p w14:paraId="549202AE" w14:textId="08BFBE64" w:rsidR="007665CD" w:rsidRPr="007665CD" w:rsidRDefault="00F00E19" w:rsidP="00E95B9B">
      <w:pPr>
        <w:rPr>
          <w:rFonts w:ascii="Arial" w:hAnsi="Arial" w:cs="Arial"/>
          <w:sz w:val="28"/>
          <w:szCs w:val="28"/>
        </w:rPr>
      </w:pPr>
      <w:r>
        <w:rPr>
          <w:rFonts w:ascii="Arial" w:hAnsi="Arial" w:cs="Arial"/>
          <w:sz w:val="28"/>
          <w:szCs w:val="28"/>
        </w:rPr>
        <w:t>Is your Academic Home a PLSC collaborator?</w:t>
      </w:r>
      <w:r w:rsidR="005B3DBD">
        <w:rPr>
          <w:rFonts w:ascii="Arial" w:hAnsi="Arial" w:cs="Arial"/>
          <w:sz w:val="28"/>
          <w:szCs w:val="28"/>
        </w:rPr>
        <w:t xml:space="preserve"> </w:t>
      </w:r>
      <w:proofErr w:type="gramStart"/>
      <w:r w:rsidR="005B3DBD">
        <w:rPr>
          <w:rFonts w:ascii="Arial" w:hAnsi="Arial" w:cs="Arial"/>
          <w:sz w:val="28"/>
          <w:szCs w:val="28"/>
        </w:rPr>
        <w:t>yes</w:t>
      </w:r>
      <w:proofErr w:type="gramEnd"/>
    </w:p>
    <w:p w14:paraId="007D9FF0" w14:textId="77777777" w:rsidR="00E95B9B" w:rsidRDefault="00E95B9B" w:rsidP="00E95B9B">
      <w:pPr>
        <w:rPr>
          <w:rFonts w:ascii="Arial" w:hAnsi="Arial" w:cs="Arial"/>
        </w:rPr>
      </w:pPr>
    </w:p>
    <w:p w14:paraId="6E6D5BAE" w14:textId="3EF7A758" w:rsidR="00E95B9B" w:rsidRDefault="00E95B9B" w:rsidP="00E95B9B">
      <w:pPr>
        <w:rPr>
          <w:rFonts w:ascii="Arial" w:hAnsi="Arial" w:cs="Arial"/>
          <w:sz w:val="28"/>
          <w:szCs w:val="28"/>
        </w:rPr>
      </w:pPr>
      <w:proofErr w:type="gramStart"/>
      <w:r w:rsidRPr="007665CD">
        <w:rPr>
          <w:rFonts w:ascii="Arial" w:hAnsi="Arial" w:cs="Arial"/>
          <w:sz w:val="28"/>
          <w:szCs w:val="28"/>
        </w:rPr>
        <w:t>Your</w:t>
      </w:r>
      <w:proofErr w:type="gramEnd"/>
      <w:r w:rsidRPr="007665CD">
        <w:rPr>
          <w:rFonts w:ascii="Arial" w:hAnsi="Arial" w:cs="Arial"/>
          <w:sz w:val="28"/>
          <w:szCs w:val="28"/>
        </w:rPr>
        <w:t xml:space="preserve"> E-mail Address</w:t>
      </w:r>
      <w:r w:rsidR="007665CD">
        <w:rPr>
          <w:rFonts w:ascii="Arial" w:hAnsi="Arial" w:cs="Arial"/>
          <w:sz w:val="28"/>
          <w:szCs w:val="28"/>
        </w:rPr>
        <w:t>:</w:t>
      </w:r>
      <w:r w:rsidR="005B3DBD">
        <w:rPr>
          <w:rFonts w:ascii="Arial" w:hAnsi="Arial" w:cs="Arial"/>
          <w:sz w:val="28"/>
          <w:szCs w:val="28"/>
        </w:rPr>
        <w:t xml:space="preserve"> yueyunghu@luriechildrens.org</w:t>
      </w:r>
    </w:p>
    <w:p w14:paraId="74630377" w14:textId="77777777" w:rsidR="008D2C34" w:rsidRDefault="008D2C34" w:rsidP="00E95B9B">
      <w:pPr>
        <w:rPr>
          <w:rFonts w:ascii="Arial" w:hAnsi="Arial" w:cs="Arial"/>
          <w:sz w:val="28"/>
          <w:szCs w:val="28"/>
        </w:rPr>
      </w:pPr>
    </w:p>
    <w:p w14:paraId="1588EF22" w14:textId="3DDBAA78" w:rsidR="008D2C34" w:rsidRDefault="008D2C34" w:rsidP="00E95B9B">
      <w:pPr>
        <w:rPr>
          <w:rFonts w:ascii="Arial" w:hAnsi="Arial" w:cs="Arial"/>
          <w:sz w:val="28"/>
          <w:szCs w:val="28"/>
        </w:rPr>
      </w:pPr>
      <w:proofErr w:type="gramStart"/>
      <w:r>
        <w:rPr>
          <w:rFonts w:ascii="Arial" w:hAnsi="Arial" w:cs="Arial"/>
          <w:sz w:val="28"/>
          <w:szCs w:val="28"/>
        </w:rPr>
        <w:t>Your</w:t>
      </w:r>
      <w:proofErr w:type="gramEnd"/>
      <w:r>
        <w:rPr>
          <w:rFonts w:ascii="Arial" w:hAnsi="Arial" w:cs="Arial"/>
          <w:sz w:val="28"/>
          <w:szCs w:val="28"/>
        </w:rPr>
        <w:t xml:space="preserve"> Phone Number:</w:t>
      </w:r>
      <w:r w:rsidR="005B3DBD">
        <w:rPr>
          <w:rFonts w:ascii="Arial" w:hAnsi="Arial" w:cs="Arial"/>
          <w:sz w:val="28"/>
          <w:szCs w:val="28"/>
        </w:rPr>
        <w:t xml:space="preserve"> 443-622-1572</w:t>
      </w:r>
    </w:p>
    <w:p w14:paraId="414AAB6A" w14:textId="77777777" w:rsidR="00F00E19" w:rsidRDefault="00F00E19" w:rsidP="00E95B9B">
      <w:pPr>
        <w:rPr>
          <w:rFonts w:ascii="Arial" w:hAnsi="Arial" w:cs="Arial"/>
          <w:sz w:val="28"/>
          <w:szCs w:val="28"/>
        </w:rPr>
      </w:pPr>
    </w:p>
    <w:p w14:paraId="524D775F" w14:textId="0B230413" w:rsidR="0086635F" w:rsidRDefault="00F00E19" w:rsidP="00E95B9B">
      <w:pPr>
        <w:rPr>
          <w:rFonts w:ascii="Arial" w:hAnsi="Arial" w:cs="Arial"/>
          <w:sz w:val="28"/>
          <w:szCs w:val="28"/>
        </w:rPr>
      </w:pPr>
      <w:r>
        <w:rPr>
          <w:rFonts w:ascii="Arial" w:hAnsi="Arial" w:cs="Arial"/>
          <w:sz w:val="28"/>
          <w:szCs w:val="28"/>
        </w:rPr>
        <w:t xml:space="preserve">Your </w:t>
      </w:r>
      <w:r w:rsidR="00CB376C">
        <w:rPr>
          <w:rFonts w:ascii="Arial" w:hAnsi="Arial" w:cs="Arial"/>
          <w:sz w:val="28"/>
          <w:szCs w:val="28"/>
        </w:rPr>
        <w:t>C</w:t>
      </w:r>
      <w:r>
        <w:rPr>
          <w:rFonts w:ascii="Arial" w:hAnsi="Arial" w:cs="Arial"/>
          <w:sz w:val="28"/>
          <w:szCs w:val="28"/>
        </w:rPr>
        <w:t xml:space="preserve">o-investigators if </w:t>
      </w:r>
      <w:r w:rsidR="007C6E94">
        <w:rPr>
          <w:rFonts w:ascii="Arial" w:hAnsi="Arial" w:cs="Arial"/>
          <w:sz w:val="28"/>
          <w:szCs w:val="28"/>
        </w:rPr>
        <w:t>determined</w:t>
      </w:r>
      <w:r>
        <w:rPr>
          <w:rFonts w:ascii="Arial" w:hAnsi="Arial" w:cs="Arial"/>
          <w:sz w:val="28"/>
          <w:szCs w:val="28"/>
        </w:rPr>
        <w:t>:</w:t>
      </w:r>
      <w:r w:rsidR="005B3DBD">
        <w:rPr>
          <w:rFonts w:ascii="Arial" w:hAnsi="Arial" w:cs="Arial"/>
          <w:sz w:val="28"/>
          <w:szCs w:val="28"/>
        </w:rPr>
        <w:t xml:space="preserve"> Jonathan Fryer, MD; Ezra Teitelbaum, MD; Karl Bilimoria, MD, MS</w:t>
      </w:r>
    </w:p>
    <w:p w14:paraId="00E9466A" w14:textId="64FA7B9B" w:rsidR="0086635F" w:rsidRDefault="00CB376C" w:rsidP="00E95B9B">
      <w:pPr>
        <w:rPr>
          <w:rFonts w:ascii="Arial" w:hAnsi="Arial" w:cs="Arial"/>
          <w:sz w:val="28"/>
          <w:szCs w:val="28"/>
        </w:rPr>
      </w:pPr>
      <w:r>
        <w:rPr>
          <w:rFonts w:ascii="Arial" w:hAnsi="Arial" w:cs="Arial"/>
          <w:sz w:val="28"/>
          <w:szCs w:val="28"/>
        </w:rPr>
        <w:t>_______________________________________________________</w:t>
      </w:r>
    </w:p>
    <w:p w14:paraId="7864C877" w14:textId="77777777" w:rsidR="00CB376C" w:rsidRDefault="00CB376C" w:rsidP="00E95B9B">
      <w:pPr>
        <w:rPr>
          <w:rFonts w:ascii="Arial" w:hAnsi="Arial" w:cs="Arial"/>
          <w:sz w:val="28"/>
          <w:szCs w:val="28"/>
        </w:rPr>
      </w:pPr>
    </w:p>
    <w:p w14:paraId="103F0E41" w14:textId="421E8671" w:rsidR="0086635F" w:rsidRDefault="001F5C00" w:rsidP="00E95B9B">
      <w:pPr>
        <w:rPr>
          <w:rFonts w:ascii="Arial" w:hAnsi="Arial" w:cs="Arial"/>
          <w:sz w:val="28"/>
          <w:szCs w:val="28"/>
        </w:rPr>
      </w:pPr>
      <w:r>
        <w:rPr>
          <w:rFonts w:ascii="Arial" w:hAnsi="Arial" w:cs="Arial"/>
          <w:sz w:val="28"/>
          <w:szCs w:val="28"/>
        </w:rPr>
        <w:t>For PLSC – SIMPL Use</w:t>
      </w:r>
    </w:p>
    <w:p w14:paraId="29B5E4FD" w14:textId="77777777" w:rsidR="001F5C00" w:rsidRDefault="001F5C00" w:rsidP="00E95B9B">
      <w:pPr>
        <w:rPr>
          <w:rFonts w:ascii="Arial" w:hAnsi="Arial" w:cs="Arial"/>
          <w:sz w:val="28"/>
          <w:szCs w:val="28"/>
        </w:rPr>
      </w:pPr>
    </w:p>
    <w:p w14:paraId="5E127A80" w14:textId="40C9576A" w:rsidR="0086635F" w:rsidRDefault="0086635F" w:rsidP="00E95B9B">
      <w:pPr>
        <w:rPr>
          <w:rFonts w:ascii="Arial" w:hAnsi="Arial" w:cs="Arial"/>
          <w:sz w:val="28"/>
          <w:szCs w:val="28"/>
        </w:rPr>
      </w:pPr>
      <w:r>
        <w:rPr>
          <w:rFonts w:ascii="Arial" w:hAnsi="Arial" w:cs="Arial"/>
          <w:sz w:val="28"/>
          <w:szCs w:val="28"/>
        </w:rPr>
        <w:t>PLSC SIMPL Research Letter of Intent Received ________________</w:t>
      </w:r>
    </w:p>
    <w:p w14:paraId="05F27042" w14:textId="77777777" w:rsidR="0086635F" w:rsidRPr="007665CD" w:rsidRDefault="0086635F" w:rsidP="00E95B9B">
      <w:pPr>
        <w:rPr>
          <w:rFonts w:ascii="Arial" w:hAnsi="Arial" w:cs="Arial"/>
          <w:sz w:val="28"/>
          <w:szCs w:val="28"/>
        </w:rPr>
      </w:pPr>
    </w:p>
    <w:p w14:paraId="0CBA8200" w14:textId="098AB68C" w:rsidR="0086635F" w:rsidRDefault="0086635F" w:rsidP="0086635F">
      <w:pPr>
        <w:rPr>
          <w:rFonts w:ascii="Arial" w:hAnsi="Arial" w:cs="Arial"/>
          <w:sz w:val="28"/>
          <w:szCs w:val="28"/>
        </w:rPr>
      </w:pPr>
      <w:r>
        <w:rPr>
          <w:rFonts w:ascii="Arial" w:hAnsi="Arial" w:cs="Arial"/>
          <w:sz w:val="28"/>
          <w:szCs w:val="28"/>
        </w:rPr>
        <w:t>PLSC SIMPL Research Letter of Intent Approved________________</w:t>
      </w:r>
    </w:p>
    <w:p w14:paraId="2989C751" w14:textId="77777777" w:rsidR="0086635F" w:rsidRDefault="0086635F" w:rsidP="0086635F">
      <w:pPr>
        <w:rPr>
          <w:rFonts w:ascii="Arial" w:hAnsi="Arial" w:cs="Arial"/>
          <w:sz w:val="28"/>
          <w:szCs w:val="28"/>
        </w:rPr>
      </w:pPr>
    </w:p>
    <w:p w14:paraId="25B04515" w14:textId="02A2E9EA" w:rsidR="0086635F" w:rsidRDefault="0086635F" w:rsidP="0086635F">
      <w:pPr>
        <w:rPr>
          <w:rFonts w:ascii="Arial" w:hAnsi="Arial" w:cs="Arial"/>
          <w:sz w:val="28"/>
          <w:szCs w:val="28"/>
        </w:rPr>
      </w:pPr>
      <w:r>
        <w:rPr>
          <w:rFonts w:ascii="Arial" w:hAnsi="Arial" w:cs="Arial"/>
          <w:sz w:val="28"/>
          <w:szCs w:val="28"/>
        </w:rPr>
        <w:t>IRB Proposal and Approval Letter Received____________________</w:t>
      </w:r>
    </w:p>
    <w:p w14:paraId="7656FFDE" w14:textId="77777777" w:rsidR="0086635F" w:rsidRDefault="0086635F" w:rsidP="0086635F">
      <w:pPr>
        <w:rPr>
          <w:rFonts w:ascii="Arial" w:hAnsi="Arial" w:cs="Arial"/>
          <w:sz w:val="28"/>
          <w:szCs w:val="28"/>
        </w:rPr>
      </w:pPr>
    </w:p>
    <w:p w14:paraId="3EF4746C" w14:textId="432338D7" w:rsidR="0086635F" w:rsidRDefault="0086635F" w:rsidP="0086635F">
      <w:pPr>
        <w:rPr>
          <w:rFonts w:ascii="Arial" w:hAnsi="Arial" w:cs="Arial"/>
          <w:sz w:val="28"/>
          <w:szCs w:val="28"/>
        </w:rPr>
      </w:pPr>
      <w:r>
        <w:rPr>
          <w:rFonts w:ascii="Arial" w:hAnsi="Arial" w:cs="Arial"/>
          <w:sz w:val="28"/>
          <w:szCs w:val="28"/>
        </w:rPr>
        <w:lastRenderedPageBreak/>
        <w:t>PLSC SIMPL Signed Data Use Agreement Received_____________</w:t>
      </w:r>
    </w:p>
    <w:p w14:paraId="330F42F6" w14:textId="77777777" w:rsidR="00E95B9B" w:rsidRDefault="00E95B9B" w:rsidP="00E95B9B">
      <w:pPr>
        <w:rPr>
          <w:rFonts w:ascii="Arial" w:hAnsi="Arial" w:cs="Arial"/>
        </w:rPr>
      </w:pPr>
      <w:bookmarkStart w:id="0" w:name="_GoBack"/>
      <w:bookmarkEnd w:id="0"/>
    </w:p>
    <w:p w14:paraId="72349BC4" w14:textId="57D36C9C" w:rsidR="00F8465E" w:rsidRPr="00E331BB" w:rsidRDefault="00323CE1" w:rsidP="00E331BB">
      <w:pPr>
        <w:jc w:val="center"/>
        <w:rPr>
          <w:rFonts w:ascii="Arial" w:hAnsi="Arial" w:cs="Arial"/>
          <w:b/>
          <w:sz w:val="28"/>
          <w:szCs w:val="28"/>
        </w:rPr>
      </w:pPr>
      <w:r w:rsidRPr="00E331BB">
        <w:rPr>
          <w:rFonts w:ascii="Arial" w:hAnsi="Arial" w:cs="Arial"/>
          <w:b/>
          <w:sz w:val="28"/>
          <w:szCs w:val="28"/>
        </w:rPr>
        <w:t xml:space="preserve">PLSC – SIMPL </w:t>
      </w:r>
      <w:r w:rsidR="001F5C00" w:rsidRPr="00E331BB">
        <w:rPr>
          <w:rFonts w:ascii="Arial" w:hAnsi="Arial" w:cs="Arial"/>
          <w:b/>
          <w:sz w:val="28"/>
          <w:szCs w:val="28"/>
        </w:rPr>
        <w:t xml:space="preserve">Research </w:t>
      </w:r>
      <w:r w:rsidR="00F8465E" w:rsidRPr="00E331BB">
        <w:rPr>
          <w:rFonts w:ascii="Arial" w:hAnsi="Arial" w:cs="Arial"/>
          <w:b/>
          <w:sz w:val="28"/>
          <w:szCs w:val="28"/>
        </w:rPr>
        <w:t>Letter of Intent</w:t>
      </w:r>
    </w:p>
    <w:p w14:paraId="6523C239" w14:textId="77777777" w:rsidR="00EB6326" w:rsidRDefault="00EB6326" w:rsidP="00F8465E">
      <w:pPr>
        <w:jc w:val="center"/>
        <w:rPr>
          <w:rFonts w:ascii="Arial" w:hAnsi="Arial" w:cs="Arial"/>
          <w:sz w:val="28"/>
          <w:szCs w:val="28"/>
        </w:rPr>
      </w:pPr>
    </w:p>
    <w:p w14:paraId="27DEE66A" w14:textId="25D8181A" w:rsidR="00EB6326" w:rsidRDefault="00EB6326" w:rsidP="001F5C00">
      <w:pPr>
        <w:rPr>
          <w:rFonts w:ascii="Arial" w:hAnsi="Arial" w:cs="Arial"/>
          <w:sz w:val="28"/>
          <w:szCs w:val="28"/>
        </w:rPr>
      </w:pPr>
      <w:r>
        <w:rPr>
          <w:rFonts w:ascii="Arial" w:hAnsi="Arial" w:cs="Arial"/>
          <w:sz w:val="28"/>
          <w:szCs w:val="28"/>
        </w:rPr>
        <w:t xml:space="preserve">Title of Proposed Project: </w:t>
      </w:r>
      <w:r w:rsidR="005B3DBD">
        <w:rPr>
          <w:rFonts w:ascii="Arial" w:hAnsi="Arial" w:cs="Arial"/>
          <w:sz w:val="28"/>
          <w:szCs w:val="28"/>
        </w:rPr>
        <w:t>Mapping Resident Learning Curves</w:t>
      </w:r>
    </w:p>
    <w:p w14:paraId="66EDC4D7" w14:textId="77777777" w:rsidR="00F8465E" w:rsidRDefault="00F8465E" w:rsidP="00E95B9B">
      <w:pPr>
        <w:rPr>
          <w:rFonts w:ascii="Arial" w:hAnsi="Arial" w:cs="Arial"/>
          <w:sz w:val="28"/>
          <w:szCs w:val="28"/>
        </w:rPr>
      </w:pPr>
    </w:p>
    <w:p w14:paraId="4AA565A4" w14:textId="3C13C0FC" w:rsidR="00E95B9B" w:rsidRPr="007C6E94" w:rsidRDefault="00E95B9B" w:rsidP="00E95B9B">
      <w:pPr>
        <w:rPr>
          <w:rFonts w:ascii="Arial" w:hAnsi="Arial" w:cs="Arial"/>
          <w:sz w:val="28"/>
          <w:szCs w:val="28"/>
        </w:rPr>
      </w:pPr>
      <w:r w:rsidRPr="007C6E94">
        <w:rPr>
          <w:rFonts w:ascii="Arial" w:hAnsi="Arial" w:cs="Arial"/>
          <w:sz w:val="28"/>
          <w:szCs w:val="28"/>
        </w:rPr>
        <w:t>Provide a succinct description of your project by answering the following questions.</w:t>
      </w:r>
      <w:r w:rsidR="007C6E94">
        <w:rPr>
          <w:rFonts w:ascii="Arial" w:hAnsi="Arial" w:cs="Arial"/>
          <w:sz w:val="28"/>
          <w:szCs w:val="28"/>
        </w:rPr>
        <w:t xml:space="preserve"> This</w:t>
      </w:r>
      <w:r w:rsidR="007665CD" w:rsidRPr="007C6E94">
        <w:rPr>
          <w:rFonts w:ascii="Arial" w:hAnsi="Arial" w:cs="Arial"/>
          <w:sz w:val="28"/>
          <w:szCs w:val="28"/>
        </w:rPr>
        <w:t xml:space="preserve"> </w:t>
      </w:r>
      <w:r w:rsidR="00F00E19" w:rsidRPr="007C6E94">
        <w:rPr>
          <w:rFonts w:ascii="Arial" w:hAnsi="Arial" w:cs="Arial"/>
          <w:sz w:val="28"/>
          <w:szCs w:val="28"/>
        </w:rPr>
        <w:t xml:space="preserve">portion of </w:t>
      </w:r>
      <w:r w:rsidR="00F8465E">
        <w:rPr>
          <w:rFonts w:ascii="Arial" w:hAnsi="Arial" w:cs="Arial"/>
          <w:sz w:val="28"/>
          <w:szCs w:val="28"/>
        </w:rPr>
        <w:t>your</w:t>
      </w:r>
      <w:r w:rsidR="00F00E19" w:rsidRPr="007C6E94">
        <w:rPr>
          <w:rFonts w:ascii="Arial" w:hAnsi="Arial" w:cs="Arial"/>
          <w:sz w:val="28"/>
          <w:szCs w:val="28"/>
        </w:rPr>
        <w:t xml:space="preserve"> </w:t>
      </w:r>
      <w:r w:rsidR="001F5C00">
        <w:rPr>
          <w:rFonts w:ascii="Arial" w:hAnsi="Arial" w:cs="Arial"/>
          <w:sz w:val="28"/>
          <w:szCs w:val="28"/>
        </w:rPr>
        <w:t xml:space="preserve">research </w:t>
      </w:r>
      <w:r w:rsidR="007665CD" w:rsidRPr="007C6E94">
        <w:rPr>
          <w:rFonts w:ascii="Arial" w:hAnsi="Arial" w:cs="Arial"/>
          <w:sz w:val="28"/>
          <w:szCs w:val="28"/>
        </w:rPr>
        <w:t xml:space="preserve">letter of intent should not exceed </w:t>
      </w:r>
      <w:r w:rsidR="00F857A4">
        <w:rPr>
          <w:rFonts w:ascii="Arial" w:hAnsi="Arial" w:cs="Arial"/>
          <w:sz w:val="28"/>
          <w:szCs w:val="28"/>
        </w:rPr>
        <w:t>1-2</w:t>
      </w:r>
      <w:r w:rsidR="007665CD" w:rsidRPr="007C6E94">
        <w:rPr>
          <w:rFonts w:ascii="Arial" w:hAnsi="Arial" w:cs="Arial"/>
          <w:sz w:val="28"/>
          <w:szCs w:val="28"/>
        </w:rPr>
        <w:t xml:space="preserve"> typewritten page</w:t>
      </w:r>
      <w:r w:rsidR="00F857A4">
        <w:rPr>
          <w:rFonts w:ascii="Arial" w:hAnsi="Arial" w:cs="Arial"/>
          <w:sz w:val="28"/>
          <w:szCs w:val="28"/>
        </w:rPr>
        <w:t>s</w:t>
      </w:r>
      <w:r w:rsidR="007665CD" w:rsidRPr="007C6E94">
        <w:rPr>
          <w:rFonts w:ascii="Arial" w:hAnsi="Arial" w:cs="Arial"/>
          <w:sz w:val="28"/>
          <w:szCs w:val="28"/>
        </w:rPr>
        <w:t>.</w:t>
      </w:r>
      <w:r w:rsidRPr="007C6E94">
        <w:rPr>
          <w:rFonts w:ascii="Arial" w:hAnsi="Arial" w:cs="Arial"/>
          <w:sz w:val="28"/>
          <w:szCs w:val="28"/>
        </w:rPr>
        <w:t xml:space="preserve"> </w:t>
      </w:r>
    </w:p>
    <w:p w14:paraId="46390FE2" w14:textId="77777777" w:rsidR="00E95B9B" w:rsidRDefault="00E95B9B" w:rsidP="004A41E9">
      <w:pPr>
        <w:rPr>
          <w:rFonts w:ascii="Arial" w:hAnsi="Arial" w:cs="Arial"/>
          <w:sz w:val="28"/>
          <w:szCs w:val="28"/>
        </w:rPr>
      </w:pPr>
    </w:p>
    <w:p w14:paraId="6CE3087B" w14:textId="1A415FB5" w:rsidR="005B3DBD" w:rsidRPr="00FC236C" w:rsidRDefault="004A41E9" w:rsidP="005B3DBD">
      <w:pPr>
        <w:rPr>
          <w:rFonts w:ascii="Arial" w:hAnsi="Arial" w:cs="Arial"/>
          <w:sz w:val="28"/>
          <w:szCs w:val="28"/>
        </w:rPr>
      </w:pPr>
      <w:r>
        <w:rPr>
          <w:rFonts w:ascii="Arial" w:hAnsi="Arial" w:cs="Arial"/>
          <w:sz w:val="28"/>
          <w:szCs w:val="28"/>
        </w:rPr>
        <w:t>Background/Rationale for the Project</w:t>
      </w:r>
    </w:p>
    <w:p w14:paraId="596002B3" w14:textId="77777777" w:rsidR="005B3DBD" w:rsidRDefault="005B3DBD" w:rsidP="005B3DBD">
      <w:pPr>
        <w:rPr>
          <w:rFonts w:ascii="Arial" w:hAnsi="Arial" w:cs="Arial"/>
          <w:sz w:val="22"/>
          <w:szCs w:val="22"/>
        </w:rPr>
      </w:pPr>
      <w:r w:rsidRPr="00B5526B">
        <w:rPr>
          <w:rFonts w:ascii="Arial" w:hAnsi="Arial" w:cs="Arial"/>
          <w:sz w:val="22"/>
          <w:szCs w:val="22"/>
        </w:rPr>
        <w:t>There is a clear correlation between surgeons’ technical skills and patient outcomes</w:t>
      </w:r>
      <w:r w:rsidRPr="00B5526B">
        <w:rPr>
          <w:rFonts w:ascii="Arial" w:hAnsi="Arial" w:cs="Arial"/>
          <w:sz w:val="22"/>
          <w:szCs w:val="22"/>
        </w:rPr>
        <w:fldChar w:fldCharType="begin"/>
      </w:r>
      <w:r>
        <w:rPr>
          <w:rFonts w:ascii="Arial" w:hAnsi="Arial" w:cs="Arial"/>
          <w:sz w:val="22"/>
          <w:szCs w:val="22"/>
        </w:rPr>
        <w:instrText xml:space="preserve"> ADDIN EN.CITE &lt;EndNote&gt;&lt;Cite&gt;&lt;Author&gt;Birkmeyer&lt;/Author&gt;&lt;Year&gt;2013&lt;/Year&gt;&lt;RecNum&gt;1&lt;/RecNum&gt;&lt;DisplayText&gt;[1]&lt;/DisplayText&gt;&lt;record&gt;&lt;rec-number&gt;1&lt;/rec-number&gt;&lt;foreign-keys&gt;&lt;key app="EN" db-id="99wz9zfworfeene9vdmvfrzf0epd9va25z0z" timestamp="1515104588"&gt;1&lt;/key&gt;&lt;/foreign-keys&gt;&lt;ref-type name="Journal Article"&gt;17&lt;/ref-type&gt;&lt;contributors&gt;&lt;authors&gt;&lt;author&gt;Birkmeyer, J. D.&lt;/author&gt;&lt;author&gt;Finks, J. F.&lt;/author&gt;&lt;author&gt;O&amp;apos;Reilly, A.&lt;/author&gt;&lt;author&gt;Oerline, M.&lt;/author&gt;&lt;author&gt;Carlin, A. M.&lt;/author&gt;&lt;author&gt;Nunn, A. R.&lt;/author&gt;&lt;author&gt;Dimick, J.&lt;/author&gt;&lt;author&gt;Banerjee, M.&lt;/author&gt;&lt;author&gt;Birkmeyer, N. J.&lt;/author&gt;&lt;author&gt;Michigan Bariatric Surgery, Collaborative&lt;/author&gt;&lt;/authors&gt;&lt;/contributors&gt;&lt;auth-address&gt;Center for Healthcare Outcomes and Policy and Department of Surgery, University of Michigan, Ann Arbor, Michigan 48109, USA. jbirkmey@umich.edu&lt;/auth-address&gt;&lt;titles&gt;&lt;title&gt;Surgical skill and complication rates after bariatric surgery&lt;/title&gt;&lt;secondary-title&gt;N Engl J Med&lt;/secondary-title&gt;&lt;/titles&gt;&lt;periodical&gt;&lt;full-title&gt;N Engl J Med&lt;/full-title&gt;&lt;/periodical&gt;&lt;pages&gt;1434-42&lt;/pages&gt;&lt;volume&gt;369&lt;/volume&gt;&lt;number&gt;15&lt;/number&gt;&lt;keywords&gt;&lt;keyword&gt;Adult&lt;/keyword&gt;&lt;keyword&gt;*Bariatric Surgery&lt;/keyword&gt;&lt;keyword&gt;*Clinical Competence/standards&lt;/keyword&gt;&lt;keyword&gt;Female&lt;/keyword&gt;&lt;keyword&gt;*General Surgery/standards/statistics &amp;amp; numerical data&lt;/keyword&gt;&lt;keyword&gt;Humans&lt;/keyword&gt;&lt;keyword&gt;Male&lt;/keyword&gt;&lt;keyword&gt;Middle Aged&lt;/keyword&gt;&lt;keyword&gt;*Postoperative Complications&lt;/keyword&gt;&lt;keyword&gt;Risk Adjustment&lt;/keyword&gt;&lt;/keywords&gt;&lt;dates&gt;&lt;year&gt;2013&lt;/year&gt;&lt;pub-dates&gt;&lt;date&gt;Oct 10&lt;/date&gt;&lt;/pub-dates&gt;&lt;/dates&gt;&lt;isbn&gt;1533-4406 (Electronic)&amp;#xD;0028-4793 (Linking)&lt;/isbn&gt;&lt;accession-num&gt;24106936&lt;/accession-num&gt;&lt;urls&gt;&lt;related-urls&gt;&lt;url&gt;http://www.ncbi.nlm.nih.gov/pubmed/24106936&lt;/url&gt;&lt;url&gt;http://www.nejm.org/doi/pdf/10.1056/NEJMsa1300625&lt;/url&gt;&lt;/related-urls&gt;&lt;/urls&gt;&lt;electronic-resource-num&gt;10.1056/NEJMsa1300625&lt;/electronic-resource-num&gt;&lt;/record&gt;&lt;/Cite&gt;&lt;/EndNote&gt;</w:instrText>
      </w:r>
      <w:r w:rsidRPr="00B5526B">
        <w:rPr>
          <w:rFonts w:ascii="Arial" w:hAnsi="Arial" w:cs="Arial"/>
          <w:sz w:val="22"/>
          <w:szCs w:val="22"/>
        </w:rPr>
        <w:fldChar w:fldCharType="separate"/>
      </w:r>
      <w:r>
        <w:rPr>
          <w:rFonts w:ascii="Arial" w:hAnsi="Arial" w:cs="Arial"/>
          <w:noProof/>
          <w:sz w:val="22"/>
          <w:szCs w:val="22"/>
        </w:rPr>
        <w:t>[1]</w:t>
      </w:r>
      <w:r w:rsidRPr="00B5526B">
        <w:rPr>
          <w:rFonts w:ascii="Arial" w:hAnsi="Arial" w:cs="Arial"/>
          <w:sz w:val="22"/>
          <w:szCs w:val="22"/>
        </w:rPr>
        <w:fldChar w:fldCharType="end"/>
      </w:r>
      <w:r w:rsidRPr="00B5526B">
        <w:rPr>
          <w:rFonts w:ascii="Arial" w:hAnsi="Arial" w:cs="Arial"/>
          <w:sz w:val="22"/>
          <w:szCs w:val="22"/>
        </w:rPr>
        <w:t xml:space="preserve">. Yet, </w:t>
      </w:r>
      <w:r>
        <w:rPr>
          <w:rFonts w:ascii="Arial" w:hAnsi="Arial" w:cs="Arial"/>
          <w:sz w:val="22"/>
          <w:szCs w:val="22"/>
        </w:rPr>
        <w:t xml:space="preserve">the </w:t>
      </w:r>
      <w:r w:rsidRPr="00B5526B">
        <w:rPr>
          <w:rFonts w:ascii="Arial" w:hAnsi="Arial" w:cs="Arial"/>
          <w:sz w:val="22"/>
          <w:szCs w:val="22"/>
        </w:rPr>
        <w:t xml:space="preserve">American Board of Surgery </w:t>
      </w:r>
      <w:r>
        <w:rPr>
          <w:rFonts w:ascii="Arial" w:hAnsi="Arial" w:cs="Arial"/>
          <w:sz w:val="22"/>
          <w:szCs w:val="22"/>
        </w:rPr>
        <w:t xml:space="preserve">(ABS) </w:t>
      </w:r>
      <w:r w:rsidRPr="00B5526B">
        <w:rPr>
          <w:rFonts w:ascii="Arial" w:hAnsi="Arial" w:cs="Arial"/>
          <w:sz w:val="22"/>
          <w:szCs w:val="22"/>
        </w:rPr>
        <w:t>certification process involves no as</w:t>
      </w:r>
      <w:r>
        <w:rPr>
          <w:rFonts w:ascii="Arial" w:hAnsi="Arial" w:cs="Arial"/>
          <w:sz w:val="22"/>
          <w:szCs w:val="22"/>
        </w:rPr>
        <w:t xml:space="preserve">sessment of technical skill. The existing oral examination is unable to discern technical competence, as confirmed by </w:t>
      </w:r>
      <w:r w:rsidRPr="00B5526B">
        <w:rPr>
          <w:rFonts w:ascii="Arial" w:hAnsi="Arial" w:cs="Arial"/>
          <w:sz w:val="22"/>
          <w:szCs w:val="22"/>
        </w:rPr>
        <w:t>the Ameri</w:t>
      </w:r>
      <w:r>
        <w:rPr>
          <w:rFonts w:ascii="Arial" w:hAnsi="Arial" w:cs="Arial"/>
          <w:sz w:val="22"/>
          <w:szCs w:val="22"/>
        </w:rPr>
        <w:t>can Board of Colorectal Surgery</w:t>
      </w:r>
      <w:r w:rsidRPr="00B5526B">
        <w:rPr>
          <w:rFonts w:ascii="Arial" w:hAnsi="Arial" w:cs="Arial"/>
          <w:sz w:val="22"/>
          <w:szCs w:val="22"/>
        </w:rPr>
        <w:fldChar w:fldCharType="begin">
          <w:fldData xml:space="preserve">PEVuZE5vdGU+PENpdGU+PEF1dGhvcj5kZSBNb250YnJ1bjwvQXV0aG9yPjxZZWFyPjIwMTY8L1ll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PEVuZE5vdGU+PENpdGU+PEF1dGhvcj5kZSBNb250YnJ1bjwvQXV0aG9yPjxZZWFyPjIwMTY8L1ll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sidRPr="00B5526B">
        <w:rPr>
          <w:rFonts w:ascii="Arial" w:hAnsi="Arial" w:cs="Arial"/>
          <w:sz w:val="22"/>
          <w:szCs w:val="22"/>
        </w:rPr>
      </w:r>
      <w:r w:rsidRPr="00B5526B">
        <w:rPr>
          <w:rFonts w:ascii="Arial" w:hAnsi="Arial" w:cs="Arial"/>
          <w:sz w:val="22"/>
          <w:szCs w:val="22"/>
        </w:rPr>
        <w:fldChar w:fldCharType="separate"/>
      </w:r>
      <w:r>
        <w:rPr>
          <w:rFonts w:ascii="Arial" w:hAnsi="Arial" w:cs="Arial"/>
          <w:noProof/>
          <w:sz w:val="22"/>
          <w:szCs w:val="22"/>
        </w:rPr>
        <w:t>[2]</w:t>
      </w:r>
      <w:r w:rsidRPr="00B5526B">
        <w:rPr>
          <w:rFonts w:ascii="Arial" w:hAnsi="Arial" w:cs="Arial"/>
          <w:sz w:val="22"/>
          <w:szCs w:val="22"/>
        </w:rPr>
        <w:fldChar w:fldCharType="end"/>
      </w:r>
      <w:r>
        <w:rPr>
          <w:rFonts w:ascii="Arial" w:hAnsi="Arial" w:cs="Arial"/>
          <w:sz w:val="22"/>
          <w:szCs w:val="22"/>
        </w:rPr>
        <w:t xml:space="preserve"> and the European Board of Surgery Qualification in Vascular Surgery</w:t>
      </w:r>
      <w:r>
        <w:rPr>
          <w:rFonts w:ascii="Arial" w:hAnsi="Arial" w:cs="Arial"/>
          <w:sz w:val="22"/>
          <w:szCs w:val="22"/>
        </w:rPr>
        <w:fldChar w:fldCharType="begin"/>
      </w:r>
      <w:r>
        <w:rPr>
          <w:rFonts w:ascii="Arial" w:hAnsi="Arial" w:cs="Arial"/>
          <w:sz w:val="22"/>
          <w:szCs w:val="22"/>
        </w:rPr>
        <w:instrText xml:space="preserve"> ADDIN EN.CITE &lt;EndNote&gt;&lt;Cite&gt;&lt;Author&gt;Pandey&lt;/Author&gt;&lt;Year&gt;2006&lt;/Year&gt;&lt;RecNum&gt;7&lt;/RecNum&gt;&lt;DisplayText&gt;[3]&lt;/DisplayText&gt;&lt;record&gt;&lt;rec-number&gt;7&lt;/rec-number&gt;&lt;foreign-keys&gt;&lt;key app="EN" db-id="99wz9zfworfeene9vdmvfrzf0epd9va25z0z" timestamp="1515104659"&gt;7&lt;/key&gt;&lt;/foreign-keys&gt;&lt;ref-type name="Journal Article"&gt;17&lt;/ref-type&gt;&lt;contributors&gt;&lt;authors&gt;&lt;author&gt;Pandey, V. A.&lt;/author&gt;&lt;author&gt;Wolfe, J. H.&lt;/author&gt;&lt;author&gt;Liapis, C. D.&lt;/author&gt;&lt;author&gt;Bergqvist, D.&lt;/author&gt;&lt;author&gt;European Board of Vascular, Surgery&lt;/author&gt;&lt;/authors&gt;&lt;/contributors&gt;&lt;auth-address&gt;Regional Vascular Unit, Mary Stanford Wing, St. Mary&amp;apos;s Hospital, London W2 1NY, UK, and Department of Athens University School of Medicine, Greece.&lt;/auth-address&gt;&lt;titles&gt;&lt;title&gt;The examination assessment of technical competence in vascular surgery&lt;/title&gt;&lt;secondary-title&gt;Br J Surg&lt;/secondary-title&gt;&lt;/titles&gt;&lt;periodical&gt;&lt;full-title&gt;Br J Surg&lt;/full-title&gt;&lt;/periodical&gt;&lt;pages&gt;1132-8&lt;/pages&gt;&lt;volume&gt;93&lt;/volume&gt;&lt;number&gt;9&lt;/number&gt;&lt;edition&gt;2006/07/25&lt;/edition&gt;&lt;keywords&gt;&lt;keyword&gt;Clinical Competence/*standards&lt;/keyword&gt;&lt;keyword&gt;Competency-Based Education/methods/standards&lt;/keyword&gt;&lt;keyword&gt;Educational Measurement/standards&lt;/keyword&gt;&lt;keyword&gt;Humans&lt;/keyword&gt;&lt;keyword&gt;Medical Staff, Hospital/education/*standards&lt;/keyword&gt;&lt;keyword&gt;Observer Variation&lt;/keyword&gt;&lt;keyword&gt;Pilot Projects&lt;/keyword&gt;&lt;keyword&gt;Reproducibility of Results&lt;/keyword&gt;&lt;keyword&gt;Vascular Surgical Procedures/education/*standards&lt;/keyword&gt;&lt;/keywords&gt;&lt;dates&gt;&lt;year&gt;2006&lt;/year&gt;&lt;pub-dates&gt;&lt;date&gt;Sep&lt;/date&gt;&lt;/pub-dates&gt;&lt;/dates&gt;&lt;isbn&gt;0007-1323 (Print)&amp;#xD;0007-1323 (Linking)&lt;/isbn&gt;&lt;accession-num&gt;16862608&lt;/accession-num&gt;&lt;urls&gt;&lt;related-urls&gt;&lt;url&gt;https://www.ncbi.nlm.nih.gov/pubmed/16862608&lt;/url&gt;&lt;url&gt;http://onlinelibrary.wiley.com/store/10.1002/bjs.5302/asset/5302_ftp.pdf?v=1&amp;amp;t=jc127tsn&amp;amp;s=14f5217d5103857bff026950436aa98d18391b54&lt;/url&gt;&lt;/related-urls&gt;&lt;/urls&gt;&lt;electronic-resource-num&gt;10.1002/bjs.5302&lt;/electronic-resource-num&gt;&lt;/record&gt;&lt;/Cite&gt;&lt;/EndNote&gt;</w:instrText>
      </w:r>
      <w:r>
        <w:rPr>
          <w:rFonts w:ascii="Arial" w:hAnsi="Arial" w:cs="Arial"/>
          <w:sz w:val="22"/>
          <w:szCs w:val="22"/>
        </w:rPr>
        <w:fldChar w:fldCharType="separate"/>
      </w:r>
      <w:r>
        <w:rPr>
          <w:rFonts w:ascii="Arial" w:hAnsi="Arial" w:cs="Arial"/>
          <w:noProof/>
          <w:sz w:val="22"/>
          <w:szCs w:val="22"/>
        </w:rPr>
        <w:t>[3]</w:t>
      </w:r>
      <w:r>
        <w:rPr>
          <w:rFonts w:ascii="Arial" w:hAnsi="Arial" w:cs="Arial"/>
          <w:sz w:val="22"/>
          <w:szCs w:val="22"/>
        </w:rPr>
        <w:fldChar w:fldCharType="end"/>
      </w:r>
      <w:r>
        <w:rPr>
          <w:rFonts w:ascii="Arial" w:hAnsi="Arial" w:cs="Arial"/>
          <w:sz w:val="22"/>
          <w:szCs w:val="22"/>
        </w:rPr>
        <w:t xml:space="preserve"> after incorporating skills stations into their certification processes. </w:t>
      </w:r>
    </w:p>
    <w:p w14:paraId="535476E6" w14:textId="77777777" w:rsidR="005B3DBD" w:rsidRDefault="005B3DBD" w:rsidP="005B3DBD">
      <w:pPr>
        <w:rPr>
          <w:rFonts w:ascii="Arial" w:hAnsi="Arial" w:cs="Arial"/>
          <w:sz w:val="22"/>
          <w:szCs w:val="22"/>
        </w:rPr>
      </w:pPr>
    </w:p>
    <w:p w14:paraId="6A6248A4" w14:textId="77777777" w:rsidR="005B3DBD" w:rsidRPr="00B5526B" w:rsidRDefault="005B3DBD" w:rsidP="005B3DBD">
      <w:pPr>
        <w:rPr>
          <w:rFonts w:ascii="Arial" w:hAnsi="Arial" w:cs="Arial"/>
          <w:sz w:val="22"/>
          <w:szCs w:val="22"/>
        </w:rPr>
      </w:pPr>
      <w:r>
        <w:rPr>
          <w:rFonts w:ascii="Arial" w:hAnsi="Arial" w:cs="Arial"/>
          <w:sz w:val="22"/>
          <w:szCs w:val="22"/>
        </w:rPr>
        <w:t>Traditionally, the ABS has required residents to submit case logs of operations performed in residency.  Minimum numbers within procedural categories are set by the Accreditation Council for Graduate Medical Education (ACGME) and the ABS.  Deficiencies do not preclude individuals from graduation; they are considered only at the program level, at the time of ACGME re-accreditation.  No one has definitively ascertained the minimum number of cases or years of experience needed to safely perform any particular operation; existing data demonstrates wide variability between individual resident learning curves, making the universal applicability of such minimums unlikely at best</w:t>
      </w:r>
      <w:r>
        <w:rPr>
          <w:rFonts w:ascii="Arial" w:hAnsi="Arial" w:cs="Arial"/>
          <w:sz w:val="22"/>
          <w:szCs w:val="22"/>
        </w:rPr>
        <w:fldChar w:fldCharType="begin">
          <w:fldData xml:space="preserve">PEVuZE5vdGU+PENpdGU+PEF1dGhvcj5TdHJpZGU8L0F1dGhvcj48WWVhcj4yMDE3PC9ZZWFyPjxS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PEVuZE5vdGU+PENpdGU+PEF1dGhvcj5TdHJpZGU8L0F1dGhvcj48WWVhcj4yMDE3PC9ZZWFyPjxS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[4]</w:t>
      </w:r>
      <w:r>
        <w:rPr>
          <w:rFonts w:ascii="Arial" w:hAnsi="Arial" w:cs="Arial"/>
          <w:sz w:val="22"/>
          <w:szCs w:val="22"/>
        </w:rPr>
        <w:fldChar w:fldCharType="end"/>
      </w:r>
      <w:r>
        <w:rPr>
          <w:rFonts w:ascii="Arial" w:hAnsi="Arial" w:cs="Arial"/>
          <w:sz w:val="22"/>
          <w:szCs w:val="22"/>
        </w:rPr>
        <w:t>.  Case log data indicates substantial variability in resident operative experience with few repetitions of many key procedures</w:t>
      </w:r>
      <w:r>
        <w:rPr>
          <w:rFonts w:ascii="Arial" w:hAnsi="Arial" w:cs="Arial"/>
          <w:sz w:val="22"/>
          <w:szCs w:val="22"/>
        </w:rPr>
        <w:fldChar w:fldCharType="begin"/>
      </w:r>
      <w:r>
        <w:rPr>
          <w:rFonts w:ascii="Arial" w:hAnsi="Arial" w:cs="Arial"/>
          <w:sz w:val="22"/>
          <w:szCs w:val="22"/>
        </w:rPr>
        <w:instrText xml:space="preserve"> ADDIN EN.CITE &lt;EndNote&gt;&lt;Cite&gt;&lt;Author&gt;Bell&lt;/Author&gt;&lt;Year&gt;2009&lt;/Year&gt;&lt;RecNum&gt;30&lt;/RecNum&gt;&lt;DisplayText&gt;[5]&lt;/DisplayText&gt;&lt;record&gt;&lt;rec-number&gt;30&lt;/rec-number&gt;&lt;foreign-keys&gt;&lt;key app="EN" db-id="99wz9zfworfeene9vdmvfrzf0epd9va25z0z" timestamp="1515443706"&gt;30&lt;/key&gt;&lt;/foreign-keys&gt;&lt;ref-type name="Journal Article"&gt;17&lt;/ref-type&gt;&lt;contributors&gt;&lt;authors&gt;&lt;author&gt;Bell, R. H., Jr.&lt;/author&gt;&lt;author&gt;Biester, T. W.&lt;/author&gt;&lt;author&gt;Tabuenca, A.&lt;/author&gt;&lt;author&gt;Rhodes, R. S.&lt;/author&gt;&lt;author&gt;Cofer, J. B.&lt;/author&gt;&lt;author&gt;Britt, L. D.&lt;/author&gt;&lt;author&gt;Lewis, F. R., Jr.&lt;/author&gt;&lt;/authors&gt;&lt;/contributors&gt;&lt;auth-address&gt;American Board of Surgery, Inc., Philadelphia, Pennsylvania 19103-1847, USA. rbell@absurgery.org&lt;/auth-address&gt;&lt;titles&gt;&lt;title&gt;Operative experience of residents in US general surgery programs: a gap between expectation and experience&lt;/title&gt;&lt;secondary-title&gt;Ann Surg&lt;/secondary-title&gt;&lt;/titles&gt;&lt;periodical&gt;&lt;full-title&gt;Ann Surg&lt;/full-title&gt;&lt;/periodical&gt;&lt;pages&gt;719-24&lt;/pages&gt;&lt;volume&gt;249&lt;/volume&gt;&lt;number&gt;5&lt;/number&gt;&lt;edition&gt;2009/04/24&lt;/edition&gt;&lt;keywords&gt;&lt;keyword&gt;Clinical Competence&lt;/keyword&gt;&lt;keyword&gt;Education&lt;/keyword&gt;&lt;keyword&gt;*Education, Medical, Graduate/standards/statistics &amp;amp; numerical data&lt;/keyword&gt;&lt;keyword&gt;General Surgery/*education/*statistics &amp;amp; numerical data&lt;/keyword&gt;&lt;keyword&gt;Health Care Surveys&lt;/keyword&gt;&lt;keyword&gt;Humans&lt;/keyword&gt;&lt;keyword&gt;Surgical Procedures, Operative/*education/*statistics &amp;amp; numerical data&lt;/keyword&gt;&lt;keyword&gt;United States&lt;/keyword&gt;&lt;/keywords&gt;&lt;dates&gt;&lt;year&gt;2009&lt;/year&gt;&lt;pub-dates&gt;&lt;date&gt;May&lt;/date&gt;&lt;/pub-dates&gt;&lt;/dates&gt;&lt;isbn&gt;1528-1140 (Electronic)&amp;#xD;0003-4932 (Linking)&lt;/isbn&gt;&lt;accession-num&gt;19387334&lt;/accession-num&gt;&lt;urls&gt;&lt;related-urls&gt;&lt;url&gt;https://www.ncbi.nlm.nih.gov/pubmed/19387334&lt;/url&gt;&lt;/related-urls&gt;&lt;/urls&gt;&lt;electronic-resource-num&gt;10.1097/SLA.0b013e3181a38e59&lt;/electronic-resource-num&gt;&lt;/record&gt;&lt;/Cite&gt;&lt;/EndNote&gt;</w:instrText>
      </w:r>
      <w:r>
        <w:rPr>
          <w:rFonts w:ascii="Arial" w:hAnsi="Arial" w:cs="Arial"/>
          <w:sz w:val="22"/>
          <w:szCs w:val="22"/>
        </w:rPr>
        <w:fldChar w:fldCharType="separate"/>
      </w:r>
      <w:r>
        <w:rPr>
          <w:rFonts w:ascii="Arial" w:hAnsi="Arial" w:cs="Arial"/>
          <w:noProof/>
          <w:sz w:val="22"/>
          <w:szCs w:val="22"/>
        </w:rPr>
        <w:t>[5]</w:t>
      </w:r>
      <w:r>
        <w:rPr>
          <w:rFonts w:ascii="Arial" w:hAnsi="Arial" w:cs="Arial"/>
          <w:sz w:val="22"/>
          <w:szCs w:val="22"/>
        </w:rPr>
        <w:fldChar w:fldCharType="end"/>
      </w:r>
      <w:r>
        <w:rPr>
          <w:rFonts w:ascii="Arial" w:hAnsi="Arial" w:cs="Arial"/>
          <w:sz w:val="22"/>
          <w:szCs w:val="22"/>
        </w:rPr>
        <w:t>.</w:t>
      </w:r>
    </w:p>
    <w:p w14:paraId="5789BBC8" w14:textId="77777777" w:rsidR="005B3DBD" w:rsidRPr="00B5526B" w:rsidRDefault="005B3DBD" w:rsidP="005B3DBD">
      <w:pPr>
        <w:rPr>
          <w:rFonts w:ascii="Arial" w:hAnsi="Arial" w:cs="Arial"/>
          <w:sz w:val="22"/>
          <w:szCs w:val="22"/>
        </w:rPr>
      </w:pPr>
    </w:p>
    <w:p w14:paraId="59F5B954" w14:textId="77777777" w:rsidR="005B3DBD" w:rsidRDefault="005B3DBD" w:rsidP="005B3DBD">
      <w:pPr>
        <w:rPr>
          <w:rFonts w:ascii="Arial" w:hAnsi="Arial" w:cs="Arial"/>
          <w:sz w:val="22"/>
          <w:szCs w:val="22"/>
        </w:rPr>
      </w:pPr>
      <w:r>
        <w:rPr>
          <w:rFonts w:ascii="Arial" w:hAnsi="Arial" w:cs="Arial"/>
          <w:sz w:val="22"/>
          <w:szCs w:val="22"/>
        </w:rPr>
        <w:t>The paucity</w:t>
      </w:r>
      <w:r w:rsidRPr="00B5526B">
        <w:rPr>
          <w:rFonts w:ascii="Arial" w:hAnsi="Arial" w:cs="Arial"/>
          <w:sz w:val="22"/>
          <w:szCs w:val="22"/>
        </w:rPr>
        <w:t xml:space="preserve"> of standardized, objective technical assessments begins in residency.  </w:t>
      </w:r>
      <w:r>
        <w:rPr>
          <w:rFonts w:ascii="Arial" w:hAnsi="Arial" w:cs="Arial"/>
          <w:sz w:val="22"/>
          <w:szCs w:val="22"/>
        </w:rPr>
        <w:t>Over the course of their 5 years in training, residents are each required to obtain only 6 operative performance assessments, and these evaluations are neither collected nor reviewed by the ABS</w:t>
      </w:r>
      <w:r>
        <w:rPr>
          <w:rFonts w:ascii="Arial" w:hAnsi="Arial" w:cs="Arial"/>
          <w:sz w:val="22"/>
          <w:szCs w:val="22"/>
        </w:rPr>
        <w:fldChar w:fldCharType="begin"/>
      </w:r>
      <w:r>
        <w:rPr>
          <w:rFonts w:ascii="Arial" w:hAnsi="Arial" w:cs="Arial"/>
          <w:sz w:val="22"/>
          <w:szCs w:val="22"/>
        </w:rPr>
        <w:instrText xml:space="preserve"> ADDIN EN.CITE &lt;EndNote&gt;&lt;Cite&gt;&lt;Author&gt;Surgery&lt;/Author&gt;&lt;RecNum&gt;12&lt;/RecNum&gt;&lt;DisplayText&gt;[6]&lt;/DisplayText&gt;&lt;record&gt;&lt;rec-number&gt;12&lt;/rec-number&gt;&lt;foreign-keys&gt;&lt;key app="EN" db-id="99wz9zfworfeene9vdmvfrzf0epd9va25z0z" timestamp="1515108423"&gt;12&lt;/key&gt;&lt;/foreign-keys&gt;&lt;ref-type name="Web Page"&gt;12&lt;/ref-type&gt;&lt;contributors&gt;&lt;authors&gt;&lt;author&gt;American Board of Surgery&lt;/author&gt;&lt;/authors&gt;&lt;/contributors&gt;&lt;titles&gt;&lt;title&gt;Resident Performance Assessments&lt;/title&gt;&lt;/titles&gt;&lt;volume&gt;2018&lt;/volume&gt;&lt;number&gt;4 January&lt;/number&gt;&lt;dates&gt;&lt;/dates&gt;&lt;urls&gt;&lt;related-urls&gt;&lt;url&gt;http://www.absurgery.org/default.jsp?certgsqe_resassess&lt;/url&gt;&lt;/related-urls&gt;&lt;/urls&gt;&lt;/record&gt;&lt;/Cite&gt;&lt;/EndNote&gt;</w:instrText>
      </w:r>
      <w:r>
        <w:rPr>
          <w:rFonts w:ascii="Arial" w:hAnsi="Arial" w:cs="Arial"/>
          <w:sz w:val="22"/>
          <w:szCs w:val="22"/>
        </w:rPr>
        <w:fldChar w:fldCharType="separate"/>
      </w:r>
      <w:r>
        <w:rPr>
          <w:rFonts w:ascii="Arial" w:hAnsi="Arial" w:cs="Arial"/>
          <w:noProof/>
          <w:sz w:val="22"/>
          <w:szCs w:val="22"/>
        </w:rPr>
        <w:t>[6]</w:t>
      </w:r>
      <w:r>
        <w:rPr>
          <w:rFonts w:ascii="Arial" w:hAnsi="Arial" w:cs="Arial"/>
          <w:sz w:val="22"/>
          <w:szCs w:val="22"/>
        </w:rPr>
        <w:fldChar w:fldCharType="end"/>
      </w:r>
      <w:r>
        <w:rPr>
          <w:rFonts w:ascii="Arial" w:hAnsi="Arial" w:cs="Arial"/>
          <w:sz w:val="22"/>
          <w:szCs w:val="22"/>
        </w:rPr>
        <w:t xml:space="preserve">.  Several rating instruments exist.  The </w:t>
      </w:r>
      <w:proofErr w:type="spellStart"/>
      <w:r>
        <w:rPr>
          <w:rFonts w:ascii="Arial" w:hAnsi="Arial" w:cs="Arial"/>
          <w:sz w:val="22"/>
          <w:szCs w:val="22"/>
        </w:rPr>
        <w:t>Zwisch</w:t>
      </w:r>
      <w:proofErr w:type="spellEnd"/>
      <w:r>
        <w:rPr>
          <w:rFonts w:ascii="Arial" w:hAnsi="Arial" w:cs="Arial"/>
          <w:sz w:val="22"/>
          <w:szCs w:val="22"/>
        </w:rPr>
        <w:t xml:space="preserve"> scale assess resident operative autonomy on a 4 point scale.  Interrater reliability and validity (via correlation with other rating systems) were demonstrated in a sample of 8 </w:t>
      </w:r>
      <w:proofErr w:type="gramStart"/>
      <w:r>
        <w:rPr>
          <w:rFonts w:ascii="Arial" w:hAnsi="Arial" w:cs="Arial"/>
          <w:sz w:val="22"/>
          <w:szCs w:val="22"/>
        </w:rPr>
        <w:t>cases</w:t>
      </w:r>
      <w:proofErr w:type="gramEnd"/>
      <w:r>
        <w:rPr>
          <w:rFonts w:ascii="Arial" w:hAnsi="Arial" w:cs="Arial"/>
          <w:sz w:val="22"/>
          <w:szCs w:val="22"/>
        </w:rPr>
        <w:fldChar w:fldCharType="begin">
          <w:fldData xml:space="preserve">PEVuZE5vdGU+PENpdGU+PEF1dGhvcj5HZW9yZ2U8L0F1dGhvcj48WWVhcj4yMDE0PC9ZZWFyPjxS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PEVuZE5vdGU+PENpdGU+PEF1dGhvcj5HZW9yZ2U8L0F1dGhvcj48WWVhcj4yMDE0PC9ZZWFyPjxS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[7]</w:t>
      </w:r>
      <w:r>
        <w:rPr>
          <w:rFonts w:ascii="Arial" w:hAnsi="Arial" w:cs="Arial"/>
          <w:sz w:val="22"/>
          <w:szCs w:val="22"/>
        </w:rPr>
        <w:fldChar w:fldCharType="end"/>
      </w:r>
      <w:r>
        <w:rPr>
          <w:rFonts w:ascii="Arial" w:hAnsi="Arial" w:cs="Arial"/>
          <w:sz w:val="22"/>
          <w:szCs w:val="22"/>
        </w:rPr>
        <w:t xml:space="preserve">.  The Operative Performance Rating System (OPRS) asks raters to score residents on 4-5 procedure-specific and 5 general items.  Interrater reliability and validity (based on the PGY level) was demonstrated in a sample of 8 cases.  There is a high correlation of the scale with a single 5-point Likert-type item on overall </w:t>
      </w:r>
      <w:proofErr w:type="gramStart"/>
      <w:r>
        <w:rPr>
          <w:rFonts w:ascii="Arial" w:hAnsi="Arial" w:cs="Arial"/>
          <w:sz w:val="22"/>
          <w:szCs w:val="22"/>
        </w:rPr>
        <w:t>performance</w:t>
      </w:r>
      <w:proofErr w:type="gramEnd"/>
      <w:r>
        <w:rPr>
          <w:rFonts w:ascii="Arial" w:hAnsi="Arial" w:cs="Arial"/>
          <w:sz w:val="22"/>
          <w:szCs w:val="22"/>
        </w:rPr>
        <w:fldChar w:fldCharType="begin">
          <w:fldData xml:space="preserve">PEVuZE5vdGU+PENpdGU+PEF1dGhvcj5XaWxsaWFtczwvQXV0aG9yPjxZZWFyPjIwMTI8L1llYXI+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PEVuZE5vdGU+PENpdGU+PEF1dGhvcj5XaWxsaWFtczwvQXV0aG9yPjxZZWFyPjIwMTI8L1llYXI+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[8]</w:t>
      </w:r>
      <w:r>
        <w:rPr>
          <w:rFonts w:ascii="Arial" w:hAnsi="Arial" w:cs="Arial"/>
          <w:sz w:val="22"/>
          <w:szCs w:val="22"/>
        </w:rPr>
        <w:fldChar w:fldCharType="end"/>
      </w:r>
      <w:r>
        <w:rPr>
          <w:rFonts w:ascii="Arial" w:hAnsi="Arial" w:cs="Arial"/>
          <w:sz w:val="22"/>
          <w:szCs w:val="22"/>
        </w:rPr>
        <w:t>.</w:t>
      </w:r>
    </w:p>
    <w:p w14:paraId="42D3A4E8" w14:textId="77777777" w:rsidR="005B3DBD" w:rsidRDefault="005B3DBD" w:rsidP="005B3DBD">
      <w:pPr>
        <w:rPr>
          <w:rFonts w:ascii="Arial" w:hAnsi="Arial" w:cs="Arial"/>
          <w:sz w:val="22"/>
          <w:szCs w:val="22"/>
        </w:rPr>
      </w:pPr>
    </w:p>
    <w:p w14:paraId="4C6A2682" w14:textId="77777777" w:rsidR="005B3DBD" w:rsidRDefault="005B3DBD" w:rsidP="005B3DBD">
      <w:pPr>
        <w:rPr>
          <w:rFonts w:ascii="Arial" w:hAnsi="Arial" w:cs="Arial"/>
          <w:sz w:val="22"/>
          <w:szCs w:val="22"/>
        </w:rPr>
      </w:pPr>
      <w:r>
        <w:rPr>
          <w:rFonts w:ascii="Arial" w:hAnsi="Arial" w:cs="Arial"/>
          <w:sz w:val="22"/>
          <w:szCs w:val="22"/>
        </w:rPr>
        <w:t xml:space="preserve">System for Improving and Measuring Procedural Learning (SIMPL) is a mobile device platform that queries each resident and attending dyad about resident performance in a single operation: 1) the </w:t>
      </w:r>
      <w:proofErr w:type="spellStart"/>
      <w:r>
        <w:rPr>
          <w:rFonts w:ascii="Arial" w:hAnsi="Arial" w:cs="Arial"/>
          <w:sz w:val="22"/>
          <w:szCs w:val="22"/>
        </w:rPr>
        <w:t>Zwisch</w:t>
      </w:r>
      <w:proofErr w:type="spellEnd"/>
      <w:r>
        <w:rPr>
          <w:rFonts w:ascii="Arial" w:hAnsi="Arial" w:cs="Arial"/>
          <w:sz w:val="22"/>
          <w:szCs w:val="22"/>
        </w:rPr>
        <w:t xml:space="preserve"> scale, 2) the overall performance item of the OPRS, 3) the perceived complexity of the case, relative to other, similar procedures, and 4) optional open-format dictated feedback.  It requires initiation by either the resident or the attending; both assessments must be completed within 72 hours of the operation.  </w:t>
      </w:r>
    </w:p>
    <w:p w14:paraId="031D40BA" w14:textId="77777777" w:rsidR="005B3DBD" w:rsidRDefault="005B3DBD" w:rsidP="005B3DBD">
      <w:pPr>
        <w:rPr>
          <w:rFonts w:ascii="Arial" w:hAnsi="Arial" w:cs="Arial"/>
          <w:sz w:val="22"/>
          <w:szCs w:val="22"/>
        </w:rPr>
      </w:pPr>
    </w:p>
    <w:p w14:paraId="1448DF56" w14:textId="4B6BDA28" w:rsidR="005B3DBD" w:rsidRDefault="005B3DBD" w:rsidP="005B3DBD">
      <w:pPr>
        <w:rPr>
          <w:rFonts w:ascii="Arial" w:hAnsi="Arial" w:cs="Arial"/>
          <w:sz w:val="22"/>
          <w:szCs w:val="22"/>
        </w:rPr>
      </w:pPr>
      <w:r>
        <w:rPr>
          <w:rFonts w:ascii="Arial" w:hAnsi="Arial" w:cs="Arial"/>
          <w:sz w:val="22"/>
          <w:szCs w:val="22"/>
        </w:rPr>
        <w:lastRenderedPageBreak/>
        <w:t xml:space="preserve">Cumulative sum (CUSUM) is a control chart, typically used in manufacturing, designed to monitor deviations from a target.  It has been previously used to chart learning curves for individual surgeons learning a single </w:t>
      </w:r>
      <w:proofErr w:type="gramStart"/>
      <w:r>
        <w:rPr>
          <w:rFonts w:ascii="Arial" w:hAnsi="Arial" w:cs="Arial"/>
          <w:sz w:val="22"/>
          <w:szCs w:val="22"/>
        </w:rPr>
        <w:t>procedure</w:t>
      </w:r>
      <w:proofErr w:type="gramEnd"/>
      <w:r>
        <w:rPr>
          <w:rFonts w:ascii="Arial" w:hAnsi="Arial" w:cs="Arial"/>
          <w:sz w:val="22"/>
          <w:szCs w:val="22"/>
        </w:rPr>
        <w:fldChar w:fldCharType="begin">
          <w:fldData xml:space="preserve">PEVuZE5vdGU+PENpdGU+PEF1dGhvcj5Gb3JiZXM8L0F1dGhvcj48WWVhcj4yMDA0PC9ZZWFyPjxS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PEVuZE5vdGU+PENpdGU+PEF1dGhvcj5Gb3JiZXM8L0F1dGhvcj48WWVhcj4yMDA0PC9ZZWFyPjxS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w:t>
      </w:r>
      <w:r w:rsidR="008F658B">
        <w:rPr>
          <w:rFonts w:ascii="Arial" w:hAnsi="Arial" w:cs="Arial"/>
          <w:noProof/>
          <w:sz w:val="22"/>
          <w:szCs w:val="22"/>
        </w:rPr>
        <w:t>9,10</w:t>
      </w:r>
      <w:r>
        <w:rPr>
          <w:rFonts w:ascii="Arial" w:hAnsi="Arial" w:cs="Arial"/>
          <w:noProof/>
          <w:sz w:val="22"/>
          <w:szCs w:val="22"/>
        </w:rPr>
        <w:t>]</w:t>
      </w:r>
      <w:r>
        <w:rPr>
          <w:rFonts w:ascii="Arial" w:hAnsi="Arial" w:cs="Arial"/>
          <w:sz w:val="22"/>
          <w:szCs w:val="22"/>
        </w:rPr>
        <w:fldChar w:fldCharType="end"/>
      </w:r>
      <w:r>
        <w:rPr>
          <w:rFonts w:ascii="Arial" w:hAnsi="Arial" w:cs="Arial"/>
          <w:sz w:val="22"/>
          <w:szCs w:val="22"/>
        </w:rPr>
        <w:t xml:space="preserve">.  We performed a CUSUM analysis of </w:t>
      </w:r>
      <w:proofErr w:type="spellStart"/>
      <w:r>
        <w:rPr>
          <w:rFonts w:ascii="Arial" w:hAnsi="Arial" w:cs="Arial"/>
          <w:sz w:val="22"/>
          <w:szCs w:val="22"/>
        </w:rPr>
        <w:t>Zwisch</w:t>
      </w:r>
      <w:proofErr w:type="spellEnd"/>
      <w:r>
        <w:rPr>
          <w:rFonts w:ascii="Arial" w:hAnsi="Arial" w:cs="Arial"/>
          <w:sz w:val="22"/>
          <w:szCs w:val="22"/>
        </w:rPr>
        <w:t xml:space="preserve"> scale data for Northwestern General Surgery residents over a period of 6 months in which SIMPL data was recorded for &gt;90% of cases.  </w:t>
      </w:r>
    </w:p>
    <w:p w14:paraId="5DE20A5E" w14:textId="77777777" w:rsidR="005B3DBD" w:rsidRDefault="005B3DBD" w:rsidP="005B3DBD">
      <w:pPr>
        <w:rPr>
          <w:rFonts w:ascii="Arial" w:hAnsi="Arial" w:cs="Arial"/>
          <w:sz w:val="22"/>
          <w:szCs w:val="22"/>
        </w:rPr>
      </w:pPr>
    </w:p>
    <w:p w14:paraId="45FF4411" w14:textId="590167D6" w:rsidR="005B3DBD" w:rsidRPr="00FC236C" w:rsidRDefault="004A41E9" w:rsidP="005B3DBD">
      <w:pPr>
        <w:rPr>
          <w:rFonts w:ascii="Arial" w:hAnsi="Arial" w:cs="Arial"/>
          <w:sz w:val="28"/>
          <w:szCs w:val="28"/>
        </w:rPr>
      </w:pPr>
      <w:r>
        <w:rPr>
          <w:rFonts w:ascii="Arial" w:hAnsi="Arial" w:cs="Arial"/>
          <w:sz w:val="28"/>
          <w:szCs w:val="28"/>
        </w:rPr>
        <w:t xml:space="preserve">Specific Aims </w:t>
      </w:r>
      <w:r w:rsidR="00F857A4">
        <w:rPr>
          <w:rFonts w:ascii="Arial" w:hAnsi="Arial" w:cs="Arial"/>
          <w:sz w:val="28"/>
          <w:szCs w:val="28"/>
        </w:rPr>
        <w:t>(Including Study Goals,</w:t>
      </w:r>
      <w:r w:rsidR="00BD3136">
        <w:rPr>
          <w:rFonts w:ascii="Arial" w:hAnsi="Arial" w:cs="Arial"/>
          <w:sz w:val="28"/>
          <w:szCs w:val="28"/>
        </w:rPr>
        <w:t xml:space="preserve"> </w:t>
      </w:r>
      <w:r w:rsidR="00F857A4">
        <w:rPr>
          <w:rFonts w:ascii="Arial" w:hAnsi="Arial" w:cs="Arial"/>
          <w:sz w:val="28"/>
          <w:szCs w:val="28"/>
        </w:rPr>
        <w:t xml:space="preserve">Hypotheses and/or Research Questions) </w:t>
      </w:r>
      <w:r>
        <w:rPr>
          <w:rFonts w:ascii="Arial" w:hAnsi="Arial" w:cs="Arial"/>
          <w:sz w:val="28"/>
          <w:szCs w:val="28"/>
        </w:rPr>
        <w:t>for the Project</w:t>
      </w:r>
    </w:p>
    <w:p w14:paraId="21CC1249" w14:textId="74688F5A" w:rsidR="005B3DBD" w:rsidRDefault="005B3DBD" w:rsidP="005B3DBD">
      <w:pPr>
        <w:rPr>
          <w:rFonts w:ascii="Arial" w:hAnsi="Arial" w:cs="Arial"/>
          <w:sz w:val="22"/>
          <w:szCs w:val="22"/>
        </w:rPr>
      </w:pPr>
      <w:r>
        <w:rPr>
          <w:rFonts w:ascii="Arial" w:hAnsi="Arial" w:cs="Arial"/>
          <w:sz w:val="22"/>
          <w:szCs w:val="22"/>
        </w:rPr>
        <w:t xml:space="preserve">We aim to </w:t>
      </w:r>
      <w:r>
        <w:rPr>
          <w:rFonts w:ascii="Arial" w:hAnsi="Arial" w:cs="Arial"/>
          <w:sz w:val="22"/>
          <w:szCs w:val="22"/>
        </w:rPr>
        <w:t>expand this methodology over a multi-institutional</w:t>
      </w:r>
      <w:r>
        <w:rPr>
          <w:rFonts w:ascii="Arial" w:hAnsi="Arial" w:cs="Arial"/>
          <w:sz w:val="22"/>
          <w:szCs w:val="22"/>
        </w:rPr>
        <w:t xml:space="preserve"> sample to:</w:t>
      </w:r>
    </w:p>
    <w:p w14:paraId="1A450A59" w14:textId="7BA6D2AE" w:rsidR="005B3DBD" w:rsidRPr="008F658B" w:rsidRDefault="005B3DBD" w:rsidP="008F658B">
      <w:pPr>
        <w:pStyle w:val="ListParagraph"/>
        <w:numPr>
          <w:ilvl w:val="0"/>
          <w:numId w:val="3"/>
        </w:numPr>
        <w:rPr>
          <w:rFonts w:ascii="Arial" w:hAnsi="Arial" w:cs="Arial"/>
          <w:sz w:val="22"/>
          <w:szCs w:val="22"/>
        </w:rPr>
      </w:pPr>
      <w:r>
        <w:rPr>
          <w:rFonts w:ascii="Arial" w:hAnsi="Arial" w:cs="Arial"/>
          <w:sz w:val="22"/>
          <w:szCs w:val="22"/>
        </w:rPr>
        <w:t>Perform CUSUM analyses of individual residents, using SIMPL data.</w:t>
      </w:r>
    </w:p>
    <w:p w14:paraId="65AAB89E" w14:textId="01AD6473" w:rsidR="005B3DBD" w:rsidRDefault="005B3DBD" w:rsidP="005B3DBD">
      <w:pPr>
        <w:pStyle w:val="ListParagraph"/>
        <w:rPr>
          <w:rFonts w:ascii="Arial" w:hAnsi="Arial" w:cs="Arial"/>
          <w:i/>
          <w:sz w:val="22"/>
          <w:szCs w:val="22"/>
        </w:rPr>
      </w:pPr>
      <w:r>
        <w:rPr>
          <w:rFonts w:ascii="Arial" w:hAnsi="Arial" w:cs="Arial"/>
          <w:i/>
          <w:sz w:val="22"/>
          <w:szCs w:val="22"/>
        </w:rPr>
        <w:t>H</w:t>
      </w:r>
      <w:r>
        <w:rPr>
          <w:rFonts w:ascii="Arial" w:hAnsi="Arial" w:cs="Arial"/>
          <w:i/>
          <w:sz w:val="22"/>
          <w:szCs w:val="22"/>
        </w:rPr>
        <w:t>1</w:t>
      </w:r>
      <w:r>
        <w:rPr>
          <w:rFonts w:ascii="Arial" w:hAnsi="Arial" w:cs="Arial"/>
          <w:i/>
          <w:sz w:val="22"/>
          <w:szCs w:val="22"/>
        </w:rPr>
        <w:t xml:space="preserve">: It is feasible to map learning curves for individual residents using SIMPL data. </w:t>
      </w:r>
    </w:p>
    <w:p w14:paraId="61797FC1" w14:textId="77777777" w:rsidR="005B3DBD" w:rsidRPr="009C5A9A" w:rsidRDefault="005B3DBD" w:rsidP="005B3DBD">
      <w:pPr>
        <w:pStyle w:val="ListParagraph"/>
        <w:rPr>
          <w:rFonts w:ascii="Arial" w:hAnsi="Arial" w:cs="Arial"/>
          <w:i/>
          <w:sz w:val="22"/>
          <w:szCs w:val="22"/>
        </w:rPr>
      </w:pPr>
    </w:p>
    <w:p w14:paraId="2C52E151" w14:textId="0C5A046D" w:rsidR="005B3DBD" w:rsidRPr="008F658B" w:rsidRDefault="005B3DBD" w:rsidP="008F658B">
      <w:pPr>
        <w:pStyle w:val="ListParagraph"/>
        <w:numPr>
          <w:ilvl w:val="0"/>
          <w:numId w:val="3"/>
        </w:numPr>
        <w:rPr>
          <w:rFonts w:ascii="Arial" w:hAnsi="Arial" w:cs="Arial"/>
          <w:sz w:val="22"/>
          <w:szCs w:val="22"/>
        </w:rPr>
      </w:pPr>
      <w:r>
        <w:rPr>
          <w:rFonts w:ascii="Arial" w:hAnsi="Arial" w:cs="Arial"/>
          <w:sz w:val="22"/>
          <w:szCs w:val="22"/>
        </w:rPr>
        <w:t>Perform aggregate CUSUM analyses for each PGY level to establish benchmarks for performance.</w:t>
      </w:r>
    </w:p>
    <w:p w14:paraId="029AB7CC" w14:textId="53D2C408" w:rsidR="005B3DBD" w:rsidRDefault="005B3DBD" w:rsidP="005B3DBD">
      <w:pPr>
        <w:pStyle w:val="ListParagraph"/>
        <w:rPr>
          <w:rFonts w:ascii="Arial" w:hAnsi="Arial" w:cs="Arial"/>
          <w:i/>
          <w:sz w:val="22"/>
          <w:szCs w:val="22"/>
        </w:rPr>
      </w:pPr>
      <w:r>
        <w:rPr>
          <w:rFonts w:ascii="Arial" w:hAnsi="Arial" w:cs="Arial"/>
          <w:i/>
          <w:sz w:val="22"/>
          <w:szCs w:val="22"/>
        </w:rPr>
        <w:t>H</w:t>
      </w:r>
      <w:r>
        <w:rPr>
          <w:rFonts w:ascii="Arial" w:hAnsi="Arial" w:cs="Arial"/>
          <w:i/>
          <w:sz w:val="22"/>
          <w:szCs w:val="22"/>
        </w:rPr>
        <w:t>2</w:t>
      </w:r>
      <w:r>
        <w:rPr>
          <w:rFonts w:ascii="Arial" w:hAnsi="Arial" w:cs="Arial"/>
          <w:i/>
          <w:sz w:val="22"/>
          <w:szCs w:val="22"/>
        </w:rPr>
        <w:t>: With the SIMPL data for multiple residents, norms for resident performance may be determined, allowing outliers to be identified in an objective fashion.</w:t>
      </w:r>
    </w:p>
    <w:p w14:paraId="3BFE32AD" w14:textId="77777777" w:rsidR="004A41E9" w:rsidRDefault="004A41E9" w:rsidP="004A41E9">
      <w:pPr>
        <w:rPr>
          <w:rFonts w:ascii="Arial" w:hAnsi="Arial" w:cs="Arial"/>
          <w:sz w:val="28"/>
          <w:szCs w:val="28"/>
        </w:rPr>
      </w:pPr>
    </w:p>
    <w:p w14:paraId="5CC93B63" w14:textId="25F968B7" w:rsidR="005B3DBD" w:rsidRPr="00FC236C" w:rsidRDefault="004A41E9" w:rsidP="004A41E9">
      <w:pPr>
        <w:rPr>
          <w:rFonts w:ascii="Arial" w:hAnsi="Arial" w:cs="Arial"/>
          <w:color w:val="424242"/>
        </w:rPr>
      </w:pPr>
      <w:r>
        <w:rPr>
          <w:rFonts w:ascii="Arial" w:hAnsi="Arial" w:cs="Arial"/>
          <w:sz w:val="28"/>
          <w:szCs w:val="28"/>
        </w:rPr>
        <w:t>Research Design and Methods for Achieving the Stated Aims</w:t>
      </w:r>
      <w:r w:rsidR="00F8465E">
        <w:rPr>
          <w:rFonts w:ascii="Microsoft Sans Serif" w:hAnsi="Microsoft Sans Serif" w:cs="Microsoft Sans Serif"/>
          <w:color w:val="424242"/>
        </w:rPr>
        <w:t xml:space="preserve">. </w:t>
      </w:r>
      <w:r w:rsidR="00F8465E" w:rsidRPr="00F8465E">
        <w:rPr>
          <w:rFonts w:ascii="Arial" w:hAnsi="Arial" w:cs="Arial"/>
          <w:color w:val="424242"/>
        </w:rPr>
        <w:t>Describe concisely the research design</w:t>
      </w:r>
      <w:r w:rsidR="00F857A4">
        <w:rPr>
          <w:rFonts w:ascii="Arial" w:hAnsi="Arial" w:cs="Arial"/>
          <w:color w:val="424242"/>
        </w:rPr>
        <w:t>,</w:t>
      </w:r>
      <w:r w:rsidR="00F8465E" w:rsidRPr="00F8465E">
        <w:rPr>
          <w:rFonts w:ascii="Arial" w:hAnsi="Arial" w:cs="Arial"/>
          <w:color w:val="424242"/>
        </w:rPr>
        <w:t xml:space="preserve"> methods </w:t>
      </w:r>
      <w:r w:rsidR="00F857A4">
        <w:rPr>
          <w:rFonts w:ascii="Arial" w:hAnsi="Arial" w:cs="Arial"/>
          <w:color w:val="424242"/>
        </w:rPr>
        <w:t xml:space="preserve">and analytic plan </w:t>
      </w:r>
      <w:r w:rsidR="00F8465E" w:rsidRPr="00F8465E">
        <w:rPr>
          <w:rFonts w:ascii="Arial" w:hAnsi="Arial" w:cs="Arial"/>
          <w:color w:val="424242"/>
        </w:rPr>
        <w:t>for achieving the stated goals.</w:t>
      </w:r>
    </w:p>
    <w:p w14:paraId="1DE84F44" w14:textId="70D50647" w:rsidR="002B6112" w:rsidRDefault="005B3DBD" w:rsidP="004A41E9">
      <w:pPr>
        <w:rPr>
          <w:rFonts w:ascii="Arial" w:hAnsi="Arial" w:cs="Arial"/>
          <w:sz w:val="22"/>
          <w:szCs w:val="22"/>
        </w:rPr>
      </w:pPr>
      <w:r>
        <w:rPr>
          <w:rFonts w:ascii="Arial" w:hAnsi="Arial" w:cs="Arial"/>
          <w:sz w:val="22"/>
          <w:szCs w:val="22"/>
        </w:rPr>
        <w:t>We request 2 years of</w:t>
      </w:r>
      <w:r w:rsidR="00675B7E">
        <w:rPr>
          <w:rFonts w:ascii="Arial" w:hAnsi="Arial" w:cs="Arial"/>
          <w:sz w:val="22"/>
          <w:szCs w:val="22"/>
        </w:rPr>
        <w:t xml:space="preserve"> multi-institutional</w:t>
      </w:r>
      <w:r>
        <w:rPr>
          <w:rFonts w:ascii="Arial" w:hAnsi="Arial" w:cs="Arial"/>
          <w:sz w:val="22"/>
          <w:szCs w:val="22"/>
        </w:rPr>
        <w:t xml:space="preserve"> SIMPL data collected by PLSC to develop and refine our CUSUM ana</w:t>
      </w:r>
      <w:r w:rsidR="00675B7E">
        <w:rPr>
          <w:rFonts w:ascii="Arial" w:hAnsi="Arial" w:cs="Arial"/>
          <w:sz w:val="22"/>
          <w:szCs w:val="22"/>
        </w:rPr>
        <w:t xml:space="preserve">lytic methodology. </w:t>
      </w:r>
      <w:r w:rsidR="002B6112">
        <w:rPr>
          <w:rFonts w:ascii="Arial" w:hAnsi="Arial" w:cs="Arial"/>
          <w:sz w:val="22"/>
          <w:szCs w:val="22"/>
        </w:rPr>
        <w:t>We will perform individual resident CUSUM analyses, followed by aggregate CUSUM analyses based upon PGY level.  Finally, we will perform aggregate CUSUM analyses based upon program to assess for inter-institutional differences.</w:t>
      </w:r>
    </w:p>
    <w:p w14:paraId="4A6DC96C" w14:textId="77777777" w:rsidR="002B6112" w:rsidRDefault="002B6112" w:rsidP="004A41E9">
      <w:pPr>
        <w:rPr>
          <w:rFonts w:ascii="Arial" w:hAnsi="Arial" w:cs="Arial"/>
          <w:sz w:val="22"/>
          <w:szCs w:val="22"/>
        </w:rPr>
      </w:pPr>
    </w:p>
    <w:p w14:paraId="3146EA44" w14:textId="7435AE54" w:rsidR="004A41E9" w:rsidRDefault="00675B7E" w:rsidP="004A41E9">
      <w:pPr>
        <w:rPr>
          <w:rFonts w:ascii="Arial" w:hAnsi="Arial" w:cs="Arial"/>
          <w:sz w:val="22"/>
          <w:szCs w:val="22"/>
        </w:rPr>
      </w:pPr>
      <w:r>
        <w:rPr>
          <w:rFonts w:ascii="Arial" w:hAnsi="Arial" w:cs="Arial"/>
          <w:sz w:val="22"/>
          <w:szCs w:val="22"/>
        </w:rPr>
        <w:t>We have</w:t>
      </w:r>
      <w:r w:rsidR="005B3DBD">
        <w:rPr>
          <w:rFonts w:ascii="Arial" w:hAnsi="Arial" w:cs="Arial"/>
          <w:sz w:val="22"/>
          <w:szCs w:val="22"/>
        </w:rPr>
        <w:t xml:space="preserve"> existing SAS and R code </w:t>
      </w:r>
      <w:r>
        <w:rPr>
          <w:rFonts w:ascii="Arial" w:hAnsi="Arial" w:cs="Arial"/>
          <w:sz w:val="22"/>
          <w:szCs w:val="22"/>
        </w:rPr>
        <w:t xml:space="preserve">for CUSUM analyses; we will adapt these to the PLSC data </w:t>
      </w:r>
      <w:r w:rsidR="005B3DBD">
        <w:rPr>
          <w:rFonts w:ascii="Arial" w:hAnsi="Arial" w:cs="Arial"/>
          <w:sz w:val="22"/>
          <w:szCs w:val="22"/>
        </w:rPr>
        <w:t>and comp</w:t>
      </w:r>
      <w:r w:rsidR="002B6112">
        <w:rPr>
          <w:rFonts w:ascii="Arial" w:hAnsi="Arial" w:cs="Arial"/>
          <w:sz w:val="22"/>
          <w:szCs w:val="22"/>
        </w:rPr>
        <w:t xml:space="preserve">are the 2 models to determine the best modality in terms of clarity/comprehensibility and scalability.  </w:t>
      </w:r>
    </w:p>
    <w:p w14:paraId="10531AAD" w14:textId="77777777" w:rsidR="005B3DBD" w:rsidRDefault="005B3DBD" w:rsidP="004A41E9">
      <w:pPr>
        <w:rPr>
          <w:rFonts w:ascii="Arial" w:hAnsi="Arial" w:cs="Arial"/>
          <w:sz w:val="28"/>
          <w:szCs w:val="28"/>
        </w:rPr>
      </w:pPr>
    </w:p>
    <w:p w14:paraId="0895FCD0" w14:textId="2091F4C5" w:rsidR="00102F6F" w:rsidRDefault="004A41E9" w:rsidP="004A41E9">
      <w:pPr>
        <w:rPr>
          <w:rFonts w:ascii="Arial" w:hAnsi="Arial" w:cs="Arial"/>
          <w:sz w:val="28"/>
          <w:szCs w:val="28"/>
        </w:rPr>
      </w:pPr>
      <w:r>
        <w:rPr>
          <w:rFonts w:ascii="Arial" w:hAnsi="Arial" w:cs="Arial"/>
          <w:sz w:val="28"/>
          <w:szCs w:val="28"/>
        </w:rPr>
        <w:t>Value Added</w:t>
      </w:r>
      <w:r w:rsidR="00F857A4">
        <w:rPr>
          <w:rFonts w:ascii="Arial" w:hAnsi="Arial" w:cs="Arial"/>
          <w:sz w:val="28"/>
          <w:szCs w:val="28"/>
        </w:rPr>
        <w:t xml:space="preserve"> (Impact or Outcome)</w:t>
      </w:r>
      <w:r w:rsidR="00E95B9B">
        <w:rPr>
          <w:rFonts w:ascii="Arial" w:hAnsi="Arial" w:cs="Arial"/>
          <w:sz w:val="28"/>
          <w:szCs w:val="28"/>
        </w:rPr>
        <w:t xml:space="preserve"> </w:t>
      </w:r>
    </w:p>
    <w:p w14:paraId="7D105D53" w14:textId="77777777" w:rsidR="007C6E94" w:rsidRDefault="008D2C34" w:rsidP="004A41E9">
      <w:pPr>
        <w:rPr>
          <w:rFonts w:ascii="Arial" w:hAnsi="Arial" w:cs="Arial"/>
        </w:rPr>
      </w:pPr>
      <w:r>
        <w:rPr>
          <w:rFonts w:ascii="Arial" w:hAnsi="Arial" w:cs="Arial"/>
        </w:rPr>
        <w:t>How will</w:t>
      </w:r>
      <w:r w:rsidR="00E95B9B" w:rsidRPr="00E95B9B">
        <w:rPr>
          <w:rFonts w:ascii="Arial" w:hAnsi="Arial" w:cs="Arial"/>
        </w:rPr>
        <w:t xml:space="preserve"> your research add </w:t>
      </w:r>
      <w:proofErr w:type="gramStart"/>
      <w:r w:rsidR="00E95B9B" w:rsidRPr="00E95B9B">
        <w:rPr>
          <w:rFonts w:ascii="Arial" w:hAnsi="Arial" w:cs="Arial"/>
        </w:rPr>
        <w:t>to</w:t>
      </w:r>
      <w:r w:rsidR="007C6E94">
        <w:rPr>
          <w:rFonts w:ascii="Arial" w:hAnsi="Arial" w:cs="Arial"/>
        </w:rPr>
        <w:t>:</w:t>
      </w:r>
      <w:proofErr w:type="gramEnd"/>
    </w:p>
    <w:p w14:paraId="77D927F8" w14:textId="528EEBB9" w:rsidR="007C6E94" w:rsidRDefault="00F8465E" w:rsidP="007C6E94">
      <w:pPr>
        <w:pStyle w:val="ListParagraph"/>
        <w:numPr>
          <w:ilvl w:val="0"/>
          <w:numId w:val="1"/>
        </w:numPr>
        <w:rPr>
          <w:rFonts w:ascii="Arial" w:hAnsi="Arial" w:cs="Arial"/>
        </w:rPr>
      </w:pPr>
      <w:r>
        <w:rPr>
          <w:rFonts w:ascii="Arial" w:hAnsi="Arial" w:cs="Arial"/>
        </w:rPr>
        <w:t xml:space="preserve">Fundamental knowledge about </w:t>
      </w:r>
      <w:r w:rsidR="000144E9">
        <w:rPr>
          <w:rFonts w:ascii="Arial" w:hAnsi="Arial" w:cs="Arial"/>
        </w:rPr>
        <w:t xml:space="preserve">trainee </w:t>
      </w:r>
      <w:r w:rsidR="00E95B9B" w:rsidRPr="007C6E94">
        <w:rPr>
          <w:rFonts w:ascii="Arial" w:hAnsi="Arial" w:cs="Arial"/>
        </w:rPr>
        <w:t>performance</w:t>
      </w:r>
      <w:r w:rsidR="00E80B52">
        <w:rPr>
          <w:rFonts w:ascii="Arial" w:hAnsi="Arial" w:cs="Arial"/>
        </w:rPr>
        <w:t>,</w:t>
      </w:r>
      <w:r w:rsidR="007665CD" w:rsidRPr="007C6E94">
        <w:rPr>
          <w:rFonts w:ascii="Arial" w:hAnsi="Arial" w:cs="Arial"/>
        </w:rPr>
        <w:t xml:space="preserve"> </w:t>
      </w:r>
      <w:r w:rsidR="007C6E94">
        <w:rPr>
          <w:rFonts w:ascii="Arial" w:hAnsi="Arial" w:cs="Arial"/>
        </w:rPr>
        <w:t>practice or learning</w:t>
      </w:r>
      <w:r w:rsidR="00E95B9B" w:rsidRPr="007C6E94">
        <w:rPr>
          <w:rFonts w:ascii="Arial" w:hAnsi="Arial" w:cs="Arial"/>
        </w:rPr>
        <w:t xml:space="preserve"> </w:t>
      </w:r>
    </w:p>
    <w:p w14:paraId="60DF47CF" w14:textId="2C980266" w:rsidR="007C6E94" w:rsidRDefault="00F8465E" w:rsidP="007C6E94">
      <w:pPr>
        <w:pStyle w:val="ListParagraph"/>
        <w:numPr>
          <w:ilvl w:val="0"/>
          <w:numId w:val="1"/>
        </w:numPr>
        <w:rPr>
          <w:rFonts w:ascii="Arial" w:hAnsi="Arial" w:cs="Arial"/>
        </w:rPr>
      </w:pPr>
      <w:r>
        <w:rPr>
          <w:rFonts w:ascii="Arial" w:hAnsi="Arial" w:cs="Arial"/>
        </w:rPr>
        <w:t xml:space="preserve">Fundamental knowledge about </w:t>
      </w:r>
      <w:r w:rsidR="000144E9">
        <w:rPr>
          <w:rFonts w:ascii="Arial" w:hAnsi="Arial" w:cs="Arial"/>
        </w:rPr>
        <w:t>trainee</w:t>
      </w:r>
      <w:r w:rsidR="00E95B9B" w:rsidRPr="007C6E94">
        <w:rPr>
          <w:rFonts w:ascii="Arial" w:hAnsi="Arial" w:cs="Arial"/>
        </w:rPr>
        <w:t xml:space="preserve"> performance measurement</w:t>
      </w:r>
      <w:r w:rsidR="007C6E94">
        <w:rPr>
          <w:rFonts w:ascii="Arial" w:hAnsi="Arial" w:cs="Arial"/>
        </w:rPr>
        <w:t xml:space="preserve">, and </w:t>
      </w:r>
      <w:r w:rsidR="008D2C34">
        <w:rPr>
          <w:rFonts w:ascii="Arial" w:hAnsi="Arial" w:cs="Arial"/>
        </w:rPr>
        <w:t>assessment (</w:t>
      </w:r>
      <w:r w:rsidR="007C6E94">
        <w:rPr>
          <w:rFonts w:ascii="Arial" w:hAnsi="Arial" w:cs="Arial"/>
        </w:rPr>
        <w:t>interpretation</w:t>
      </w:r>
      <w:r w:rsidR="008D2C34">
        <w:rPr>
          <w:rFonts w:ascii="Arial" w:hAnsi="Arial" w:cs="Arial"/>
        </w:rPr>
        <w:t>)</w:t>
      </w:r>
    </w:p>
    <w:p w14:paraId="5D5C0D18" w14:textId="47935DE3" w:rsidR="00F8465E" w:rsidRPr="00FC236C" w:rsidRDefault="007C6E94" w:rsidP="007C6E94">
      <w:pPr>
        <w:pStyle w:val="ListParagraph"/>
        <w:numPr>
          <w:ilvl w:val="0"/>
          <w:numId w:val="1"/>
        </w:numPr>
        <w:rPr>
          <w:rFonts w:ascii="Arial" w:hAnsi="Arial" w:cs="Arial"/>
        </w:rPr>
      </w:pPr>
      <w:r w:rsidRPr="001F5C00">
        <w:rPr>
          <w:rFonts w:ascii="Arial" w:hAnsi="Arial" w:cs="Arial"/>
        </w:rPr>
        <w:t>T</w:t>
      </w:r>
      <w:r w:rsidR="00F00E19" w:rsidRPr="001F5C00">
        <w:rPr>
          <w:rFonts w:ascii="Arial" w:hAnsi="Arial" w:cs="Arial"/>
        </w:rPr>
        <w:t xml:space="preserve">he application of </w:t>
      </w:r>
      <w:r w:rsidR="000144E9">
        <w:rPr>
          <w:rFonts w:ascii="Arial" w:hAnsi="Arial" w:cs="Arial"/>
        </w:rPr>
        <w:t>trainee</w:t>
      </w:r>
      <w:r w:rsidR="00E80B52">
        <w:rPr>
          <w:rFonts w:ascii="Arial" w:hAnsi="Arial" w:cs="Arial"/>
        </w:rPr>
        <w:t xml:space="preserve"> </w:t>
      </w:r>
      <w:r w:rsidRPr="001F5C00">
        <w:rPr>
          <w:rFonts w:ascii="Arial" w:hAnsi="Arial" w:cs="Arial"/>
        </w:rPr>
        <w:t xml:space="preserve">performance </w:t>
      </w:r>
      <w:r w:rsidR="00F00E19" w:rsidRPr="001F5C00">
        <w:rPr>
          <w:rFonts w:ascii="Arial" w:hAnsi="Arial" w:cs="Arial"/>
        </w:rPr>
        <w:t>knowledge to enhance educational or assessment practice</w:t>
      </w:r>
    </w:p>
    <w:p w14:paraId="1487D398" w14:textId="77777777" w:rsidR="002B6112" w:rsidRDefault="002B6112" w:rsidP="002B6112">
      <w:pPr>
        <w:rPr>
          <w:rFonts w:ascii="Arial" w:hAnsi="Arial" w:cs="Arial"/>
          <w:sz w:val="22"/>
          <w:szCs w:val="22"/>
        </w:rPr>
      </w:pPr>
      <w:r w:rsidRPr="00E9171D">
        <w:rPr>
          <w:rFonts w:ascii="Arial" w:hAnsi="Arial" w:cs="Arial"/>
          <w:sz w:val="22"/>
          <w:szCs w:val="22"/>
        </w:rPr>
        <w:t xml:space="preserve">The surgical learning curve has never been mapped at the level of an individual trainee.  The establishment of individual learning curves and guideposts for performance serve multiple educational goals: </w:t>
      </w:r>
    </w:p>
    <w:p w14:paraId="39CD1D59" w14:textId="77777777" w:rsidR="002B6112" w:rsidRDefault="002B6112" w:rsidP="002B6112">
      <w:pPr>
        <w:rPr>
          <w:rFonts w:ascii="Arial" w:hAnsi="Arial" w:cs="Arial"/>
          <w:sz w:val="22"/>
          <w:szCs w:val="22"/>
        </w:rPr>
      </w:pPr>
      <w:r w:rsidRPr="00E9171D">
        <w:rPr>
          <w:rFonts w:ascii="Arial" w:hAnsi="Arial" w:cs="Arial"/>
          <w:sz w:val="22"/>
          <w:szCs w:val="22"/>
        </w:rPr>
        <w:t xml:space="preserve">1) </w:t>
      </w:r>
      <w:proofErr w:type="gramStart"/>
      <w:r>
        <w:rPr>
          <w:rFonts w:ascii="Arial" w:hAnsi="Arial" w:cs="Arial"/>
          <w:sz w:val="22"/>
          <w:szCs w:val="22"/>
        </w:rPr>
        <w:t>to</w:t>
      </w:r>
      <w:proofErr w:type="gramEnd"/>
      <w:r>
        <w:rPr>
          <w:rFonts w:ascii="Arial" w:hAnsi="Arial" w:cs="Arial"/>
          <w:sz w:val="22"/>
          <w:szCs w:val="22"/>
        </w:rPr>
        <w:t xml:space="preserve"> increase our understanding of resident education/progress under the existing training paradigm, </w:t>
      </w:r>
    </w:p>
    <w:p w14:paraId="0CEBC2D7" w14:textId="77777777" w:rsidR="002B6112" w:rsidRDefault="002B6112" w:rsidP="002B6112">
      <w:pPr>
        <w:rPr>
          <w:rFonts w:ascii="Arial" w:hAnsi="Arial" w:cs="Arial"/>
          <w:sz w:val="22"/>
          <w:szCs w:val="22"/>
        </w:rPr>
      </w:pPr>
      <w:r>
        <w:rPr>
          <w:rFonts w:ascii="Arial" w:hAnsi="Arial" w:cs="Arial"/>
          <w:sz w:val="22"/>
          <w:szCs w:val="22"/>
        </w:rPr>
        <w:t xml:space="preserve">2) </w:t>
      </w:r>
      <w:proofErr w:type="gramStart"/>
      <w:r>
        <w:rPr>
          <w:rFonts w:ascii="Arial" w:hAnsi="Arial" w:cs="Arial"/>
          <w:sz w:val="22"/>
          <w:szCs w:val="22"/>
        </w:rPr>
        <w:t>to</w:t>
      </w:r>
      <w:proofErr w:type="gramEnd"/>
      <w:r>
        <w:rPr>
          <w:rFonts w:ascii="Arial" w:hAnsi="Arial" w:cs="Arial"/>
          <w:sz w:val="22"/>
          <w:szCs w:val="22"/>
        </w:rPr>
        <w:t xml:space="preserve"> be able to objectively demonstrate</w:t>
      </w:r>
      <w:r w:rsidRPr="00E9171D">
        <w:rPr>
          <w:rFonts w:ascii="Arial" w:hAnsi="Arial" w:cs="Arial"/>
          <w:sz w:val="22"/>
          <w:szCs w:val="22"/>
        </w:rPr>
        <w:t xml:space="preserve"> that residents have achieved a level of competence appropriate </w:t>
      </w:r>
      <w:r>
        <w:rPr>
          <w:rFonts w:ascii="Arial" w:hAnsi="Arial" w:cs="Arial"/>
          <w:sz w:val="22"/>
          <w:szCs w:val="22"/>
        </w:rPr>
        <w:t xml:space="preserve">for safe independent practice, </w:t>
      </w:r>
    </w:p>
    <w:p w14:paraId="4B9E6DF9" w14:textId="77777777" w:rsidR="002B6112" w:rsidRDefault="002B6112" w:rsidP="002B6112">
      <w:pPr>
        <w:rPr>
          <w:rFonts w:ascii="Arial" w:hAnsi="Arial" w:cs="Arial"/>
          <w:sz w:val="22"/>
          <w:szCs w:val="22"/>
        </w:rPr>
      </w:pPr>
      <w:r>
        <w:rPr>
          <w:rFonts w:ascii="Arial" w:hAnsi="Arial" w:cs="Arial"/>
          <w:sz w:val="22"/>
          <w:szCs w:val="22"/>
        </w:rPr>
        <w:t xml:space="preserve">3) </w:t>
      </w:r>
      <w:proofErr w:type="gramStart"/>
      <w:r>
        <w:rPr>
          <w:rFonts w:ascii="Arial" w:hAnsi="Arial" w:cs="Arial"/>
          <w:sz w:val="22"/>
          <w:szCs w:val="22"/>
        </w:rPr>
        <w:t>to</w:t>
      </w:r>
      <w:proofErr w:type="gramEnd"/>
      <w:r>
        <w:rPr>
          <w:rFonts w:ascii="Arial" w:hAnsi="Arial" w:cs="Arial"/>
          <w:sz w:val="22"/>
          <w:szCs w:val="22"/>
        </w:rPr>
        <w:t xml:space="preserve"> be able to objectively identify</w:t>
      </w:r>
      <w:r w:rsidRPr="00E9171D">
        <w:rPr>
          <w:rFonts w:ascii="Arial" w:hAnsi="Arial" w:cs="Arial"/>
          <w:sz w:val="22"/>
          <w:szCs w:val="22"/>
        </w:rPr>
        <w:t xml:space="preserve"> residents who may be in need of remediation or redirection, </w:t>
      </w:r>
    </w:p>
    <w:p w14:paraId="17EDC852" w14:textId="7B85988A" w:rsidR="002B6112" w:rsidRDefault="002B6112" w:rsidP="002B6112">
      <w:pPr>
        <w:rPr>
          <w:rFonts w:ascii="Arial" w:hAnsi="Arial" w:cs="Arial"/>
          <w:sz w:val="22"/>
          <w:szCs w:val="22"/>
        </w:rPr>
      </w:pPr>
      <w:r>
        <w:rPr>
          <w:rFonts w:ascii="Arial" w:hAnsi="Arial" w:cs="Arial"/>
          <w:sz w:val="22"/>
          <w:szCs w:val="22"/>
        </w:rPr>
        <w:lastRenderedPageBreak/>
        <w:t xml:space="preserve">4) </w:t>
      </w:r>
      <w:proofErr w:type="gramStart"/>
      <w:r>
        <w:rPr>
          <w:rFonts w:ascii="Arial" w:hAnsi="Arial" w:cs="Arial"/>
          <w:sz w:val="22"/>
          <w:szCs w:val="22"/>
        </w:rPr>
        <w:t>to</w:t>
      </w:r>
      <w:proofErr w:type="gramEnd"/>
      <w:r>
        <w:rPr>
          <w:rFonts w:ascii="Arial" w:hAnsi="Arial" w:cs="Arial"/>
          <w:sz w:val="22"/>
          <w:szCs w:val="22"/>
        </w:rPr>
        <w:t xml:space="preserve"> provide a baseline trajectory of learning against which to evaluate</w:t>
      </w:r>
      <w:r w:rsidRPr="00E9171D">
        <w:rPr>
          <w:rFonts w:ascii="Arial" w:hAnsi="Arial" w:cs="Arial"/>
          <w:sz w:val="22"/>
          <w:szCs w:val="22"/>
        </w:rPr>
        <w:t xml:space="preserve"> the impact</w:t>
      </w:r>
      <w:r>
        <w:rPr>
          <w:rFonts w:ascii="Arial" w:hAnsi="Arial" w:cs="Arial"/>
          <w:sz w:val="22"/>
          <w:szCs w:val="22"/>
        </w:rPr>
        <w:t xml:space="preserve"> of educational interventions</w:t>
      </w:r>
      <w:r w:rsidR="00FC236C">
        <w:rPr>
          <w:rFonts w:ascii="Arial" w:hAnsi="Arial" w:cs="Arial"/>
          <w:sz w:val="22"/>
          <w:szCs w:val="22"/>
        </w:rPr>
        <w:t>,</w:t>
      </w:r>
    </w:p>
    <w:p w14:paraId="182AA39E" w14:textId="77777777" w:rsidR="002B6112" w:rsidRDefault="002B6112" w:rsidP="002B6112">
      <w:pPr>
        <w:rPr>
          <w:rFonts w:ascii="Arial" w:hAnsi="Arial" w:cs="Arial"/>
          <w:sz w:val="22"/>
          <w:szCs w:val="22"/>
        </w:rPr>
      </w:pPr>
      <w:r>
        <w:rPr>
          <w:rFonts w:ascii="Arial" w:hAnsi="Arial" w:cs="Arial"/>
          <w:sz w:val="22"/>
          <w:szCs w:val="22"/>
        </w:rPr>
        <w:t>5</w:t>
      </w:r>
      <w:r w:rsidRPr="00E9171D">
        <w:rPr>
          <w:rFonts w:ascii="Arial" w:hAnsi="Arial" w:cs="Arial"/>
          <w:sz w:val="22"/>
          <w:szCs w:val="22"/>
        </w:rPr>
        <w:t xml:space="preserve">) </w:t>
      </w:r>
      <w:proofErr w:type="gramStart"/>
      <w:r>
        <w:rPr>
          <w:rFonts w:ascii="Arial" w:hAnsi="Arial" w:cs="Arial"/>
          <w:sz w:val="22"/>
          <w:szCs w:val="22"/>
        </w:rPr>
        <w:t>to</w:t>
      </w:r>
      <w:proofErr w:type="gramEnd"/>
      <w:r>
        <w:rPr>
          <w:rFonts w:ascii="Arial" w:hAnsi="Arial" w:cs="Arial"/>
          <w:sz w:val="22"/>
          <w:szCs w:val="22"/>
        </w:rPr>
        <w:t xml:space="preserve"> provide</w:t>
      </w:r>
      <w:r w:rsidRPr="00E9171D">
        <w:rPr>
          <w:rFonts w:ascii="Arial" w:hAnsi="Arial" w:cs="Arial"/>
          <w:sz w:val="22"/>
          <w:szCs w:val="22"/>
        </w:rPr>
        <w:t xml:space="preserve"> a justification and a methodology for new training paradigms in which graduation is based upon demonstration of c</w:t>
      </w:r>
      <w:r>
        <w:rPr>
          <w:rFonts w:ascii="Arial" w:hAnsi="Arial" w:cs="Arial"/>
          <w:sz w:val="22"/>
          <w:szCs w:val="22"/>
        </w:rPr>
        <w:t>ompetency rather than time invested</w:t>
      </w:r>
      <w:r w:rsidRPr="00E9171D">
        <w:rPr>
          <w:rFonts w:ascii="Arial" w:hAnsi="Arial" w:cs="Arial"/>
          <w:sz w:val="22"/>
          <w:szCs w:val="22"/>
        </w:rPr>
        <w:t xml:space="preserve">.  </w:t>
      </w:r>
    </w:p>
    <w:p w14:paraId="3E9CB178" w14:textId="77777777" w:rsidR="002B6112" w:rsidRDefault="002B6112" w:rsidP="002B6112">
      <w:pPr>
        <w:rPr>
          <w:rFonts w:ascii="Arial" w:hAnsi="Arial" w:cs="Arial"/>
          <w:sz w:val="22"/>
          <w:szCs w:val="22"/>
        </w:rPr>
      </w:pPr>
    </w:p>
    <w:p w14:paraId="1C51153F" w14:textId="48CE1922" w:rsidR="002B6112" w:rsidRPr="00E9171D" w:rsidRDefault="002B6112" w:rsidP="002B6112">
      <w:pPr>
        <w:rPr>
          <w:rFonts w:ascii="Arial" w:hAnsi="Arial" w:cs="Arial"/>
          <w:sz w:val="22"/>
          <w:szCs w:val="22"/>
        </w:rPr>
      </w:pPr>
      <w:r>
        <w:rPr>
          <w:rFonts w:ascii="Arial" w:hAnsi="Arial" w:cs="Arial"/>
          <w:sz w:val="22"/>
          <w:szCs w:val="22"/>
        </w:rPr>
        <w:t xml:space="preserve">The ultimate goal is to implement CUSUM analyses in a national cohort.  We are requesting this subset of PLSC data to develop and refine our methodology before deploying in the </w:t>
      </w:r>
      <w:r>
        <w:rPr>
          <w:rFonts w:ascii="Arial" w:hAnsi="Arial" w:cs="Arial"/>
          <w:sz w:val="22"/>
          <w:szCs w:val="22"/>
        </w:rPr>
        <w:t>Flexibility in Duty Hours Requirements for Surgical Trainees (FIRST) Trial</w:t>
      </w:r>
      <w:r>
        <w:rPr>
          <w:rFonts w:ascii="Arial" w:hAnsi="Arial" w:cs="Arial"/>
          <w:sz w:val="22"/>
          <w:szCs w:val="22"/>
        </w:rPr>
        <w:t xml:space="preserve"> cohort, which includes 118</w:t>
      </w:r>
      <w:r>
        <w:rPr>
          <w:rFonts w:ascii="Arial" w:hAnsi="Arial" w:cs="Arial"/>
          <w:sz w:val="22"/>
          <w:szCs w:val="22"/>
        </w:rPr>
        <w:t xml:space="preserve"> General Surgery residency programs</w:t>
      </w:r>
      <w:r>
        <w:rPr>
          <w:rFonts w:ascii="Arial" w:hAnsi="Arial" w:cs="Arial"/>
          <w:sz w:val="22"/>
          <w:szCs w:val="22"/>
        </w:rPr>
        <w:t xml:space="preserve"> and is</w:t>
      </w:r>
      <w:r>
        <w:rPr>
          <w:rFonts w:ascii="Arial" w:hAnsi="Arial" w:cs="Arial"/>
          <w:sz w:val="22"/>
          <w:szCs w:val="22"/>
        </w:rPr>
        <w:t xml:space="preserve"> overseen by the Surgical Outcomes and Quality Improvement Center (SOQIC) at Northwestern, with support from the ABS, the ACGME, and the American College of Surgeons </w:t>
      </w:r>
      <w:r>
        <w:rPr>
          <w:rFonts w:ascii="Arial" w:hAnsi="Arial" w:cs="Arial"/>
          <w:sz w:val="22"/>
          <w:szCs w:val="22"/>
        </w:rPr>
        <w:fldChar w:fldCharType="begin">
          <w:fldData xml:space="preserve">PEVuZE5vdGU+PENpdGU+PEF1dGhvcj5CaWxpbW9yaWE8L0F1dGhvcj48WWVhcj4yMDE2PC9ZZWFy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PEVuZE5vdGU+PENpdGU+PEF1dGhvcj5CaWxpbW9yaWE8L0F1dGhvcj48WWVhcj4yMDE2PC9ZZWFy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[11, 12]</w:t>
      </w:r>
      <w:r>
        <w:rPr>
          <w:rFonts w:ascii="Arial" w:hAnsi="Arial" w:cs="Arial"/>
          <w:sz w:val="22"/>
          <w:szCs w:val="22"/>
        </w:rPr>
        <w:fldChar w:fldCharType="end"/>
      </w:r>
      <w:r>
        <w:rPr>
          <w:rFonts w:ascii="Arial" w:hAnsi="Arial" w:cs="Arial"/>
          <w:sz w:val="22"/>
          <w:szCs w:val="22"/>
        </w:rPr>
        <w:t xml:space="preserve">. </w:t>
      </w:r>
    </w:p>
    <w:p w14:paraId="4FB05C5B" w14:textId="77777777" w:rsidR="00E95B9B" w:rsidRDefault="00E95B9B" w:rsidP="004A41E9">
      <w:pPr>
        <w:rPr>
          <w:rFonts w:ascii="Arial" w:hAnsi="Arial" w:cs="Arial"/>
        </w:rPr>
      </w:pPr>
    </w:p>
    <w:p w14:paraId="24094154" w14:textId="77777777" w:rsidR="002B6112" w:rsidRPr="0081439B" w:rsidRDefault="002B6112" w:rsidP="002B6112">
      <w:pPr>
        <w:tabs>
          <w:tab w:val="left" w:pos="5720"/>
        </w:tabs>
        <w:rPr>
          <w:rFonts w:ascii="Arial" w:hAnsi="Arial" w:cs="Arial"/>
          <w:b/>
          <w:sz w:val="22"/>
          <w:szCs w:val="22"/>
        </w:rPr>
      </w:pPr>
      <w:r w:rsidRPr="00B5526B">
        <w:rPr>
          <w:rFonts w:ascii="Arial" w:hAnsi="Arial" w:cs="Arial"/>
          <w:b/>
          <w:sz w:val="22"/>
          <w:szCs w:val="22"/>
        </w:rPr>
        <w:t>References</w:t>
      </w:r>
    </w:p>
    <w:p w14:paraId="121C02F1" w14:textId="77777777" w:rsidR="002B6112" w:rsidRPr="0081439B" w:rsidRDefault="002B6112" w:rsidP="002B6112">
      <w:pPr>
        <w:pStyle w:val="EndNoteBibliography"/>
        <w:spacing w:after="0"/>
        <w:ind w:left="720" w:hanging="720"/>
        <w:rPr>
          <w:rFonts w:ascii="Arial" w:hAnsi="Arial" w:cs="Arial"/>
          <w:noProof/>
          <w:sz w:val="22"/>
          <w:szCs w:val="22"/>
        </w:rPr>
      </w:pPr>
      <w:r w:rsidRPr="0081439B">
        <w:rPr>
          <w:rFonts w:ascii="Arial" w:hAnsi="Arial" w:cs="Arial"/>
          <w:b/>
          <w:sz w:val="22"/>
          <w:szCs w:val="22"/>
        </w:rPr>
        <w:fldChar w:fldCharType="begin"/>
      </w:r>
      <w:r w:rsidRPr="0081439B">
        <w:rPr>
          <w:rFonts w:ascii="Arial" w:hAnsi="Arial" w:cs="Arial"/>
          <w:b/>
          <w:sz w:val="22"/>
          <w:szCs w:val="22"/>
        </w:rPr>
        <w:instrText xml:space="preserve"> ADDIN EN.REFLIST </w:instrText>
      </w:r>
      <w:r w:rsidRPr="0081439B">
        <w:rPr>
          <w:rFonts w:ascii="Arial" w:hAnsi="Arial" w:cs="Arial"/>
          <w:b/>
          <w:sz w:val="22"/>
          <w:szCs w:val="22"/>
        </w:rPr>
        <w:fldChar w:fldCharType="separate"/>
      </w:r>
      <w:r w:rsidRPr="0081439B">
        <w:rPr>
          <w:rFonts w:ascii="Arial" w:hAnsi="Arial" w:cs="Arial"/>
          <w:noProof/>
          <w:sz w:val="22"/>
          <w:szCs w:val="22"/>
        </w:rPr>
        <w:t>1.</w:t>
      </w:r>
      <w:r w:rsidRPr="0081439B">
        <w:rPr>
          <w:rFonts w:ascii="Arial" w:hAnsi="Arial" w:cs="Arial"/>
          <w:noProof/>
          <w:sz w:val="22"/>
          <w:szCs w:val="22"/>
        </w:rPr>
        <w:tab/>
        <w:t xml:space="preserve">Birkmeyer, J.D., et al., </w:t>
      </w:r>
      <w:r w:rsidRPr="0081439B">
        <w:rPr>
          <w:rFonts w:ascii="Arial" w:hAnsi="Arial" w:cs="Arial"/>
          <w:i/>
          <w:noProof/>
          <w:sz w:val="22"/>
          <w:szCs w:val="22"/>
        </w:rPr>
        <w:t>Surgical skill and complication rates after bariatric surgery.</w:t>
      </w:r>
      <w:r w:rsidRPr="0081439B">
        <w:rPr>
          <w:rFonts w:ascii="Arial" w:hAnsi="Arial" w:cs="Arial"/>
          <w:noProof/>
          <w:sz w:val="22"/>
          <w:szCs w:val="22"/>
        </w:rPr>
        <w:t xml:space="preserve"> N Engl J Med, 2013. </w:t>
      </w:r>
      <w:r w:rsidRPr="0081439B">
        <w:rPr>
          <w:rFonts w:ascii="Arial" w:hAnsi="Arial" w:cs="Arial"/>
          <w:b/>
          <w:noProof/>
          <w:sz w:val="22"/>
          <w:szCs w:val="22"/>
        </w:rPr>
        <w:t>369</w:t>
      </w:r>
      <w:r w:rsidRPr="0081439B">
        <w:rPr>
          <w:rFonts w:ascii="Arial" w:hAnsi="Arial" w:cs="Arial"/>
          <w:noProof/>
          <w:sz w:val="22"/>
          <w:szCs w:val="22"/>
        </w:rPr>
        <w:t>(15): p. 1434-42.</w:t>
      </w:r>
    </w:p>
    <w:p w14:paraId="57A99FB5" w14:textId="77777777" w:rsidR="002B6112" w:rsidRPr="0081439B" w:rsidRDefault="002B6112" w:rsidP="002B6112">
      <w:pPr>
        <w:pStyle w:val="EndNoteBibliography"/>
        <w:spacing w:after="0"/>
        <w:ind w:left="720" w:hanging="720"/>
        <w:rPr>
          <w:rFonts w:ascii="Arial" w:hAnsi="Arial" w:cs="Arial"/>
          <w:noProof/>
          <w:sz w:val="22"/>
          <w:szCs w:val="22"/>
        </w:rPr>
      </w:pPr>
      <w:r w:rsidRPr="0081439B">
        <w:rPr>
          <w:rFonts w:ascii="Arial" w:hAnsi="Arial" w:cs="Arial"/>
          <w:noProof/>
          <w:sz w:val="22"/>
          <w:szCs w:val="22"/>
        </w:rPr>
        <w:t>2.</w:t>
      </w:r>
      <w:r w:rsidRPr="0081439B">
        <w:rPr>
          <w:rFonts w:ascii="Arial" w:hAnsi="Arial" w:cs="Arial"/>
          <w:noProof/>
          <w:sz w:val="22"/>
          <w:szCs w:val="22"/>
        </w:rPr>
        <w:tab/>
        <w:t xml:space="preserve">de Montbrun, S., et al., </w:t>
      </w:r>
      <w:r w:rsidRPr="0081439B">
        <w:rPr>
          <w:rFonts w:ascii="Arial" w:hAnsi="Arial" w:cs="Arial"/>
          <w:i/>
          <w:noProof/>
          <w:sz w:val="22"/>
          <w:szCs w:val="22"/>
        </w:rPr>
        <w:t>Implementing and Evaluating a National Certification Technical Skills Examination: The Colorectal Objective Structured Assessment of Technical Skill.</w:t>
      </w:r>
      <w:r w:rsidRPr="0081439B">
        <w:rPr>
          <w:rFonts w:ascii="Arial" w:hAnsi="Arial" w:cs="Arial"/>
          <w:noProof/>
          <w:sz w:val="22"/>
          <w:szCs w:val="22"/>
        </w:rPr>
        <w:t xml:space="preserve"> Ann Surg, 2016. </w:t>
      </w:r>
      <w:r w:rsidRPr="0081439B">
        <w:rPr>
          <w:rFonts w:ascii="Arial" w:hAnsi="Arial" w:cs="Arial"/>
          <w:b/>
          <w:noProof/>
          <w:sz w:val="22"/>
          <w:szCs w:val="22"/>
        </w:rPr>
        <w:t>264</w:t>
      </w:r>
      <w:r w:rsidRPr="0081439B">
        <w:rPr>
          <w:rFonts w:ascii="Arial" w:hAnsi="Arial" w:cs="Arial"/>
          <w:noProof/>
          <w:sz w:val="22"/>
          <w:szCs w:val="22"/>
        </w:rPr>
        <w:t>(1): p. 1-6.</w:t>
      </w:r>
    </w:p>
    <w:p w14:paraId="2160B986" w14:textId="77777777" w:rsidR="002B6112" w:rsidRPr="0081439B" w:rsidRDefault="002B6112" w:rsidP="002B6112">
      <w:pPr>
        <w:pStyle w:val="EndNoteBibliography"/>
        <w:spacing w:after="0"/>
        <w:ind w:left="720" w:hanging="720"/>
        <w:rPr>
          <w:rFonts w:ascii="Arial" w:hAnsi="Arial" w:cs="Arial"/>
          <w:noProof/>
          <w:sz w:val="22"/>
          <w:szCs w:val="22"/>
        </w:rPr>
      </w:pPr>
      <w:r w:rsidRPr="0081439B">
        <w:rPr>
          <w:rFonts w:ascii="Arial" w:hAnsi="Arial" w:cs="Arial"/>
          <w:noProof/>
          <w:sz w:val="22"/>
          <w:szCs w:val="22"/>
        </w:rPr>
        <w:t>3.</w:t>
      </w:r>
      <w:r w:rsidRPr="0081439B">
        <w:rPr>
          <w:rFonts w:ascii="Arial" w:hAnsi="Arial" w:cs="Arial"/>
          <w:noProof/>
          <w:sz w:val="22"/>
          <w:szCs w:val="22"/>
        </w:rPr>
        <w:tab/>
        <w:t xml:space="preserve">Pandey, V.A., et al., </w:t>
      </w:r>
      <w:r w:rsidRPr="0081439B">
        <w:rPr>
          <w:rFonts w:ascii="Arial" w:hAnsi="Arial" w:cs="Arial"/>
          <w:i/>
          <w:noProof/>
          <w:sz w:val="22"/>
          <w:szCs w:val="22"/>
        </w:rPr>
        <w:t>The examination assessment of technical competence in vascular surgery.</w:t>
      </w:r>
      <w:r w:rsidRPr="0081439B">
        <w:rPr>
          <w:rFonts w:ascii="Arial" w:hAnsi="Arial" w:cs="Arial"/>
          <w:noProof/>
          <w:sz w:val="22"/>
          <w:szCs w:val="22"/>
        </w:rPr>
        <w:t xml:space="preserve"> Br J Surg, 2006. </w:t>
      </w:r>
      <w:r w:rsidRPr="0081439B">
        <w:rPr>
          <w:rFonts w:ascii="Arial" w:hAnsi="Arial" w:cs="Arial"/>
          <w:b/>
          <w:noProof/>
          <w:sz w:val="22"/>
          <w:szCs w:val="22"/>
        </w:rPr>
        <w:t>93</w:t>
      </w:r>
      <w:r w:rsidRPr="0081439B">
        <w:rPr>
          <w:rFonts w:ascii="Arial" w:hAnsi="Arial" w:cs="Arial"/>
          <w:noProof/>
          <w:sz w:val="22"/>
          <w:szCs w:val="22"/>
        </w:rPr>
        <w:t>(9): p. 1132-8.</w:t>
      </w:r>
    </w:p>
    <w:p w14:paraId="16BA0A32" w14:textId="77777777" w:rsidR="002B6112" w:rsidRPr="0081439B" w:rsidRDefault="002B6112" w:rsidP="002B6112">
      <w:pPr>
        <w:pStyle w:val="EndNoteBibliography"/>
        <w:spacing w:after="0"/>
        <w:ind w:left="720" w:hanging="720"/>
        <w:rPr>
          <w:rFonts w:ascii="Arial" w:hAnsi="Arial" w:cs="Arial"/>
          <w:noProof/>
          <w:sz w:val="22"/>
          <w:szCs w:val="22"/>
        </w:rPr>
      </w:pPr>
      <w:r w:rsidRPr="0081439B">
        <w:rPr>
          <w:rFonts w:ascii="Arial" w:hAnsi="Arial" w:cs="Arial"/>
          <w:noProof/>
          <w:sz w:val="22"/>
          <w:szCs w:val="22"/>
        </w:rPr>
        <w:t>4.</w:t>
      </w:r>
      <w:r w:rsidRPr="0081439B">
        <w:rPr>
          <w:rFonts w:ascii="Arial" w:hAnsi="Arial" w:cs="Arial"/>
          <w:noProof/>
          <w:sz w:val="22"/>
          <w:szCs w:val="22"/>
        </w:rPr>
        <w:tab/>
        <w:t xml:space="preserve">Stride, H.P., et al., </w:t>
      </w:r>
      <w:r w:rsidRPr="0081439B">
        <w:rPr>
          <w:rFonts w:ascii="Arial" w:hAnsi="Arial" w:cs="Arial"/>
          <w:i/>
          <w:noProof/>
          <w:sz w:val="22"/>
          <w:szCs w:val="22"/>
        </w:rPr>
        <w:t>Relationship of procedural numbers with meaningful procedural autonomy in general surgery residents.</w:t>
      </w:r>
      <w:r w:rsidRPr="0081439B">
        <w:rPr>
          <w:rFonts w:ascii="Arial" w:hAnsi="Arial" w:cs="Arial"/>
          <w:noProof/>
          <w:sz w:val="22"/>
          <w:szCs w:val="22"/>
        </w:rPr>
        <w:t xml:space="preserve"> Surgery, 2017.</w:t>
      </w:r>
    </w:p>
    <w:p w14:paraId="7A25E2B2" w14:textId="77777777" w:rsidR="002B6112" w:rsidRPr="0081439B" w:rsidRDefault="002B6112" w:rsidP="002B6112">
      <w:pPr>
        <w:pStyle w:val="EndNoteBibliography"/>
        <w:spacing w:after="0"/>
        <w:ind w:left="720" w:hanging="720"/>
        <w:rPr>
          <w:rFonts w:ascii="Arial" w:hAnsi="Arial" w:cs="Arial"/>
          <w:noProof/>
          <w:sz w:val="22"/>
          <w:szCs w:val="22"/>
        </w:rPr>
      </w:pPr>
      <w:r w:rsidRPr="0081439B">
        <w:rPr>
          <w:rFonts w:ascii="Arial" w:hAnsi="Arial" w:cs="Arial"/>
          <w:noProof/>
          <w:sz w:val="22"/>
          <w:szCs w:val="22"/>
        </w:rPr>
        <w:t>5.</w:t>
      </w:r>
      <w:r w:rsidRPr="0081439B">
        <w:rPr>
          <w:rFonts w:ascii="Arial" w:hAnsi="Arial" w:cs="Arial"/>
          <w:noProof/>
          <w:sz w:val="22"/>
          <w:szCs w:val="22"/>
        </w:rPr>
        <w:tab/>
        <w:t xml:space="preserve">Bell, R.H., Jr., et al., </w:t>
      </w:r>
      <w:r w:rsidRPr="0081439B">
        <w:rPr>
          <w:rFonts w:ascii="Arial" w:hAnsi="Arial" w:cs="Arial"/>
          <w:i/>
          <w:noProof/>
          <w:sz w:val="22"/>
          <w:szCs w:val="22"/>
        </w:rPr>
        <w:t>Operative experience of residents in US general surgery programs: a gap between expectation and experience.</w:t>
      </w:r>
      <w:r w:rsidRPr="0081439B">
        <w:rPr>
          <w:rFonts w:ascii="Arial" w:hAnsi="Arial" w:cs="Arial"/>
          <w:noProof/>
          <w:sz w:val="22"/>
          <w:szCs w:val="22"/>
        </w:rPr>
        <w:t xml:space="preserve"> Ann Surg, 2009. </w:t>
      </w:r>
      <w:r w:rsidRPr="0081439B">
        <w:rPr>
          <w:rFonts w:ascii="Arial" w:hAnsi="Arial" w:cs="Arial"/>
          <w:b/>
          <w:noProof/>
          <w:sz w:val="22"/>
          <w:szCs w:val="22"/>
        </w:rPr>
        <w:t>249</w:t>
      </w:r>
      <w:r w:rsidRPr="0081439B">
        <w:rPr>
          <w:rFonts w:ascii="Arial" w:hAnsi="Arial" w:cs="Arial"/>
          <w:noProof/>
          <w:sz w:val="22"/>
          <w:szCs w:val="22"/>
        </w:rPr>
        <w:t>(5): p. 719-24.</w:t>
      </w:r>
    </w:p>
    <w:p w14:paraId="1A76D242" w14:textId="77777777" w:rsidR="002B6112" w:rsidRPr="0081439B" w:rsidRDefault="002B6112" w:rsidP="002B6112">
      <w:pPr>
        <w:pStyle w:val="EndNoteBibliography"/>
        <w:spacing w:after="0"/>
        <w:ind w:left="720" w:hanging="720"/>
        <w:rPr>
          <w:rFonts w:ascii="Arial" w:hAnsi="Arial" w:cs="Arial"/>
          <w:noProof/>
          <w:sz w:val="22"/>
          <w:szCs w:val="22"/>
        </w:rPr>
      </w:pPr>
      <w:r w:rsidRPr="0081439B">
        <w:rPr>
          <w:rFonts w:ascii="Arial" w:hAnsi="Arial" w:cs="Arial"/>
          <w:noProof/>
          <w:sz w:val="22"/>
          <w:szCs w:val="22"/>
        </w:rPr>
        <w:t>6.</w:t>
      </w:r>
      <w:r w:rsidRPr="0081439B">
        <w:rPr>
          <w:rFonts w:ascii="Arial" w:hAnsi="Arial" w:cs="Arial"/>
          <w:noProof/>
          <w:sz w:val="22"/>
          <w:szCs w:val="22"/>
        </w:rPr>
        <w:tab/>
        <w:t xml:space="preserve">Surgery, A.B.o. </w:t>
      </w:r>
      <w:r w:rsidRPr="0081439B">
        <w:rPr>
          <w:rFonts w:ascii="Arial" w:hAnsi="Arial" w:cs="Arial"/>
          <w:i/>
          <w:noProof/>
          <w:sz w:val="22"/>
          <w:szCs w:val="22"/>
        </w:rPr>
        <w:t>Resident Performance Assessments</w:t>
      </w:r>
      <w:r w:rsidRPr="0081439B">
        <w:rPr>
          <w:rFonts w:ascii="Arial" w:hAnsi="Arial" w:cs="Arial"/>
          <w:noProof/>
          <w:sz w:val="22"/>
          <w:szCs w:val="22"/>
        </w:rPr>
        <w:t>.  [cited 2018 4 January]; Available from</w:t>
      </w:r>
      <w:proofErr w:type="gramStart"/>
      <w:r w:rsidRPr="0081439B">
        <w:rPr>
          <w:rFonts w:ascii="Arial" w:hAnsi="Arial" w:cs="Arial"/>
          <w:noProof/>
          <w:sz w:val="22"/>
          <w:szCs w:val="22"/>
        </w:rPr>
        <w:t xml:space="preserve">: </w:t>
      </w:r>
      <w:hyperlink r:id="rId8" w:history="1">
        <w:r w:rsidRPr="0081439B">
          <w:rPr>
            <w:rStyle w:val="Hyperlink"/>
            <w:rFonts w:ascii="Arial" w:hAnsi="Arial" w:cs="Arial"/>
            <w:noProof/>
            <w:sz w:val="22"/>
            <w:szCs w:val="22"/>
          </w:rPr>
          <w:t>http://www.absurgery.org/default.jsp?certgsqe_resassess</w:t>
        </w:r>
      </w:hyperlink>
      <w:r w:rsidRPr="0081439B">
        <w:rPr>
          <w:rFonts w:ascii="Arial" w:hAnsi="Arial" w:cs="Arial"/>
          <w:noProof/>
          <w:sz w:val="22"/>
          <w:szCs w:val="22"/>
        </w:rPr>
        <w:t>.</w:t>
      </w:r>
      <w:proofErr w:type="gramEnd"/>
    </w:p>
    <w:p w14:paraId="5B6CF0BC" w14:textId="77777777" w:rsidR="002B6112" w:rsidRPr="0081439B" w:rsidRDefault="002B6112" w:rsidP="002B6112">
      <w:pPr>
        <w:pStyle w:val="EndNoteBibliography"/>
        <w:spacing w:after="0"/>
        <w:ind w:left="720" w:hanging="720"/>
        <w:rPr>
          <w:rFonts w:ascii="Arial" w:hAnsi="Arial" w:cs="Arial"/>
          <w:noProof/>
          <w:sz w:val="22"/>
          <w:szCs w:val="22"/>
        </w:rPr>
      </w:pPr>
      <w:r w:rsidRPr="0081439B">
        <w:rPr>
          <w:rFonts w:ascii="Arial" w:hAnsi="Arial" w:cs="Arial"/>
          <w:noProof/>
          <w:sz w:val="22"/>
          <w:szCs w:val="22"/>
        </w:rPr>
        <w:t>7.</w:t>
      </w:r>
      <w:r w:rsidRPr="0081439B">
        <w:rPr>
          <w:rFonts w:ascii="Arial" w:hAnsi="Arial" w:cs="Arial"/>
          <w:noProof/>
          <w:sz w:val="22"/>
          <w:szCs w:val="22"/>
        </w:rPr>
        <w:tab/>
        <w:t xml:space="preserve">George, B.C., et al., </w:t>
      </w:r>
      <w:r w:rsidRPr="0081439B">
        <w:rPr>
          <w:rFonts w:ascii="Arial" w:hAnsi="Arial" w:cs="Arial"/>
          <w:i/>
          <w:noProof/>
          <w:sz w:val="22"/>
          <w:szCs w:val="22"/>
        </w:rPr>
        <w:t>Reliability, validity, and feasibility of the Zwisch scale for the assessment of intraoperative performance.</w:t>
      </w:r>
      <w:r w:rsidRPr="0081439B">
        <w:rPr>
          <w:rFonts w:ascii="Arial" w:hAnsi="Arial" w:cs="Arial"/>
          <w:noProof/>
          <w:sz w:val="22"/>
          <w:szCs w:val="22"/>
        </w:rPr>
        <w:t xml:space="preserve"> J Surg Educ, 2014. </w:t>
      </w:r>
      <w:r w:rsidRPr="0081439B">
        <w:rPr>
          <w:rFonts w:ascii="Arial" w:hAnsi="Arial" w:cs="Arial"/>
          <w:b/>
          <w:noProof/>
          <w:sz w:val="22"/>
          <w:szCs w:val="22"/>
        </w:rPr>
        <w:t>71</w:t>
      </w:r>
      <w:r w:rsidRPr="0081439B">
        <w:rPr>
          <w:rFonts w:ascii="Arial" w:hAnsi="Arial" w:cs="Arial"/>
          <w:noProof/>
          <w:sz w:val="22"/>
          <w:szCs w:val="22"/>
        </w:rPr>
        <w:t>(6): p. e90-6.</w:t>
      </w:r>
    </w:p>
    <w:p w14:paraId="47559833" w14:textId="3728E662" w:rsidR="002B6112" w:rsidRPr="0081439B" w:rsidRDefault="002B6112" w:rsidP="002B6112">
      <w:pPr>
        <w:pStyle w:val="EndNoteBibliography"/>
        <w:spacing w:after="0"/>
        <w:ind w:left="720" w:hanging="720"/>
        <w:rPr>
          <w:rFonts w:ascii="Arial" w:hAnsi="Arial" w:cs="Arial"/>
          <w:noProof/>
          <w:sz w:val="22"/>
          <w:szCs w:val="22"/>
        </w:rPr>
      </w:pPr>
      <w:r w:rsidRPr="0081439B">
        <w:rPr>
          <w:rFonts w:ascii="Arial" w:hAnsi="Arial" w:cs="Arial"/>
          <w:noProof/>
          <w:sz w:val="22"/>
          <w:szCs w:val="22"/>
        </w:rPr>
        <w:t>8.</w:t>
      </w:r>
      <w:r w:rsidRPr="0081439B">
        <w:rPr>
          <w:rFonts w:ascii="Arial" w:hAnsi="Arial" w:cs="Arial"/>
          <w:noProof/>
          <w:sz w:val="22"/>
          <w:szCs w:val="22"/>
        </w:rPr>
        <w:tab/>
        <w:t xml:space="preserve">Williams, R.G., et al., </w:t>
      </w:r>
      <w:r w:rsidRPr="0081439B">
        <w:rPr>
          <w:rFonts w:ascii="Arial" w:hAnsi="Arial" w:cs="Arial"/>
          <w:i/>
          <w:noProof/>
          <w:sz w:val="22"/>
          <w:szCs w:val="22"/>
        </w:rPr>
        <w:t>A controlled study to determine measurement conditions necessary for a reliable and valid operative performance assessment: a controlled prospective observational study.</w:t>
      </w:r>
      <w:r w:rsidRPr="0081439B">
        <w:rPr>
          <w:rFonts w:ascii="Arial" w:hAnsi="Arial" w:cs="Arial"/>
          <w:noProof/>
          <w:sz w:val="22"/>
          <w:szCs w:val="22"/>
        </w:rPr>
        <w:t xml:space="preserve"> Ann Surg, 2012. </w:t>
      </w:r>
      <w:r w:rsidRPr="0081439B">
        <w:rPr>
          <w:rFonts w:ascii="Arial" w:hAnsi="Arial" w:cs="Arial"/>
          <w:b/>
          <w:noProof/>
          <w:sz w:val="22"/>
          <w:szCs w:val="22"/>
        </w:rPr>
        <w:t>256</w:t>
      </w:r>
      <w:r w:rsidRPr="0081439B">
        <w:rPr>
          <w:rFonts w:ascii="Arial" w:hAnsi="Arial" w:cs="Arial"/>
          <w:noProof/>
          <w:sz w:val="22"/>
          <w:szCs w:val="22"/>
        </w:rPr>
        <w:t>(1): p. 177-87.</w:t>
      </w:r>
    </w:p>
    <w:p w14:paraId="39BCBC49" w14:textId="2A391192" w:rsidR="002B6112" w:rsidRPr="0081439B" w:rsidRDefault="008F658B" w:rsidP="002B6112">
      <w:pPr>
        <w:pStyle w:val="EndNoteBibliography"/>
        <w:spacing w:after="0"/>
        <w:ind w:left="720" w:hanging="720"/>
        <w:rPr>
          <w:rFonts w:ascii="Arial" w:hAnsi="Arial" w:cs="Arial"/>
          <w:noProof/>
          <w:sz w:val="22"/>
          <w:szCs w:val="22"/>
        </w:rPr>
      </w:pPr>
      <w:r>
        <w:rPr>
          <w:rFonts w:ascii="Arial" w:hAnsi="Arial" w:cs="Arial"/>
          <w:noProof/>
          <w:sz w:val="22"/>
          <w:szCs w:val="22"/>
        </w:rPr>
        <w:t>9</w:t>
      </w:r>
      <w:r w:rsidR="002B6112" w:rsidRPr="0081439B">
        <w:rPr>
          <w:rFonts w:ascii="Arial" w:hAnsi="Arial" w:cs="Arial"/>
          <w:noProof/>
          <w:sz w:val="22"/>
          <w:szCs w:val="22"/>
        </w:rPr>
        <w:t>.</w:t>
      </w:r>
      <w:r w:rsidR="002B6112" w:rsidRPr="0081439B">
        <w:rPr>
          <w:rFonts w:ascii="Arial" w:hAnsi="Arial" w:cs="Arial"/>
          <w:noProof/>
          <w:sz w:val="22"/>
          <w:szCs w:val="22"/>
        </w:rPr>
        <w:tab/>
        <w:t xml:space="preserve">Forbes, T.L., et al., </w:t>
      </w:r>
      <w:r w:rsidR="002B6112" w:rsidRPr="0081439B">
        <w:rPr>
          <w:rFonts w:ascii="Arial" w:hAnsi="Arial" w:cs="Arial"/>
          <w:i/>
          <w:noProof/>
          <w:sz w:val="22"/>
          <w:szCs w:val="22"/>
        </w:rPr>
        <w:t>Cumulative sum failure analysis of the learning curve with endovascular abdominal aortic aneurysm repair.</w:t>
      </w:r>
      <w:r w:rsidR="002B6112" w:rsidRPr="0081439B">
        <w:rPr>
          <w:rFonts w:ascii="Arial" w:hAnsi="Arial" w:cs="Arial"/>
          <w:noProof/>
          <w:sz w:val="22"/>
          <w:szCs w:val="22"/>
        </w:rPr>
        <w:t xml:space="preserve"> J Vasc Surg, 2004. </w:t>
      </w:r>
      <w:r w:rsidR="002B6112" w:rsidRPr="0081439B">
        <w:rPr>
          <w:rFonts w:ascii="Arial" w:hAnsi="Arial" w:cs="Arial"/>
          <w:b/>
          <w:noProof/>
          <w:sz w:val="22"/>
          <w:szCs w:val="22"/>
        </w:rPr>
        <w:t>39</w:t>
      </w:r>
      <w:r w:rsidR="002B6112" w:rsidRPr="0081439B">
        <w:rPr>
          <w:rFonts w:ascii="Arial" w:hAnsi="Arial" w:cs="Arial"/>
          <w:noProof/>
          <w:sz w:val="22"/>
          <w:szCs w:val="22"/>
        </w:rPr>
        <w:t>(1): p. 102-8.</w:t>
      </w:r>
    </w:p>
    <w:p w14:paraId="18901B9B" w14:textId="128A7988" w:rsidR="002B6112" w:rsidRPr="0081439B" w:rsidRDefault="002B6112" w:rsidP="002B6112">
      <w:pPr>
        <w:pStyle w:val="EndNoteBibliography"/>
        <w:spacing w:after="0"/>
        <w:ind w:left="720" w:hanging="720"/>
        <w:rPr>
          <w:rFonts w:ascii="Arial" w:hAnsi="Arial" w:cs="Arial"/>
          <w:noProof/>
          <w:sz w:val="22"/>
          <w:szCs w:val="22"/>
        </w:rPr>
      </w:pPr>
      <w:r w:rsidRPr="0081439B">
        <w:rPr>
          <w:rFonts w:ascii="Arial" w:hAnsi="Arial" w:cs="Arial"/>
          <w:noProof/>
          <w:sz w:val="22"/>
          <w:szCs w:val="22"/>
        </w:rPr>
        <w:t>1</w:t>
      </w:r>
      <w:r w:rsidR="008F658B">
        <w:rPr>
          <w:rFonts w:ascii="Arial" w:hAnsi="Arial" w:cs="Arial"/>
          <w:noProof/>
          <w:sz w:val="22"/>
          <w:szCs w:val="22"/>
        </w:rPr>
        <w:t>0</w:t>
      </w:r>
      <w:r w:rsidRPr="0081439B">
        <w:rPr>
          <w:rFonts w:ascii="Arial" w:hAnsi="Arial" w:cs="Arial"/>
          <w:noProof/>
          <w:sz w:val="22"/>
          <w:szCs w:val="22"/>
        </w:rPr>
        <w:t>.</w:t>
      </w:r>
      <w:r w:rsidRPr="0081439B">
        <w:rPr>
          <w:rFonts w:ascii="Arial" w:hAnsi="Arial" w:cs="Arial"/>
          <w:noProof/>
          <w:sz w:val="22"/>
          <w:szCs w:val="22"/>
        </w:rPr>
        <w:tab/>
        <w:t xml:space="preserve">Okrainec, A., et al., </w:t>
      </w:r>
      <w:r w:rsidRPr="0081439B">
        <w:rPr>
          <w:rFonts w:ascii="Arial" w:hAnsi="Arial" w:cs="Arial"/>
          <w:i/>
          <w:noProof/>
          <w:sz w:val="22"/>
          <w:szCs w:val="22"/>
        </w:rPr>
        <w:t>Defining the learning curve in laparoscopic paraesophageal hernia repair: a CUSUM analysis.</w:t>
      </w:r>
      <w:r w:rsidRPr="0081439B">
        <w:rPr>
          <w:rFonts w:ascii="Arial" w:hAnsi="Arial" w:cs="Arial"/>
          <w:noProof/>
          <w:sz w:val="22"/>
          <w:szCs w:val="22"/>
        </w:rPr>
        <w:t xml:space="preserve"> Surg Endosc, 2011. </w:t>
      </w:r>
      <w:r w:rsidRPr="0081439B">
        <w:rPr>
          <w:rFonts w:ascii="Arial" w:hAnsi="Arial" w:cs="Arial"/>
          <w:b/>
          <w:noProof/>
          <w:sz w:val="22"/>
          <w:szCs w:val="22"/>
        </w:rPr>
        <w:t>25</w:t>
      </w:r>
      <w:r w:rsidRPr="0081439B">
        <w:rPr>
          <w:rFonts w:ascii="Arial" w:hAnsi="Arial" w:cs="Arial"/>
          <w:noProof/>
          <w:sz w:val="22"/>
          <w:szCs w:val="22"/>
        </w:rPr>
        <w:t>(4): p. 1083-7.</w:t>
      </w:r>
    </w:p>
    <w:p w14:paraId="32DB3282" w14:textId="6F2DA0CC" w:rsidR="008F658B" w:rsidRPr="0081439B" w:rsidRDefault="002B6112" w:rsidP="008F658B">
      <w:pPr>
        <w:pStyle w:val="EndNoteBibliography"/>
        <w:spacing w:after="0"/>
        <w:ind w:left="720" w:hanging="720"/>
        <w:rPr>
          <w:rFonts w:ascii="Arial" w:hAnsi="Arial" w:cs="Arial"/>
          <w:noProof/>
          <w:sz w:val="22"/>
          <w:szCs w:val="22"/>
        </w:rPr>
      </w:pPr>
      <w:r w:rsidRPr="0081439B">
        <w:rPr>
          <w:rFonts w:ascii="Arial" w:hAnsi="Arial" w:cs="Arial"/>
          <w:noProof/>
          <w:sz w:val="22"/>
          <w:szCs w:val="22"/>
        </w:rPr>
        <w:t>1</w:t>
      </w:r>
      <w:r w:rsidR="008F658B">
        <w:rPr>
          <w:rFonts w:ascii="Arial" w:hAnsi="Arial" w:cs="Arial"/>
          <w:noProof/>
          <w:sz w:val="22"/>
          <w:szCs w:val="22"/>
        </w:rPr>
        <w:t>1</w:t>
      </w:r>
      <w:r w:rsidRPr="0081439B">
        <w:rPr>
          <w:rFonts w:ascii="Arial" w:hAnsi="Arial" w:cs="Arial"/>
          <w:noProof/>
          <w:sz w:val="22"/>
          <w:szCs w:val="22"/>
        </w:rPr>
        <w:t>.</w:t>
      </w:r>
      <w:r w:rsidRPr="0081439B">
        <w:rPr>
          <w:rFonts w:ascii="Arial" w:hAnsi="Arial" w:cs="Arial"/>
          <w:noProof/>
          <w:sz w:val="22"/>
          <w:szCs w:val="22"/>
        </w:rPr>
        <w:tab/>
      </w:r>
      <w:r w:rsidR="008F658B" w:rsidRPr="0081439B">
        <w:rPr>
          <w:rFonts w:ascii="Arial" w:hAnsi="Arial" w:cs="Arial"/>
          <w:noProof/>
          <w:sz w:val="22"/>
          <w:szCs w:val="22"/>
        </w:rPr>
        <w:t xml:space="preserve">Bilimoria, K.Y., et al., </w:t>
      </w:r>
      <w:r w:rsidR="008F658B" w:rsidRPr="0081439B">
        <w:rPr>
          <w:rFonts w:ascii="Arial" w:hAnsi="Arial" w:cs="Arial"/>
          <w:i/>
          <w:noProof/>
          <w:sz w:val="22"/>
          <w:szCs w:val="22"/>
        </w:rPr>
        <w:t>National Cluster-Randomized Trial of Duty-Hour Flexibility in Surgical Training.</w:t>
      </w:r>
      <w:r w:rsidR="008F658B" w:rsidRPr="0081439B">
        <w:rPr>
          <w:rFonts w:ascii="Arial" w:hAnsi="Arial" w:cs="Arial"/>
          <w:noProof/>
          <w:sz w:val="22"/>
          <w:szCs w:val="22"/>
        </w:rPr>
        <w:t xml:space="preserve"> N Engl J Med, 2016. </w:t>
      </w:r>
      <w:r w:rsidR="008F658B" w:rsidRPr="0081439B">
        <w:rPr>
          <w:rFonts w:ascii="Arial" w:hAnsi="Arial" w:cs="Arial"/>
          <w:b/>
          <w:noProof/>
          <w:sz w:val="22"/>
          <w:szCs w:val="22"/>
        </w:rPr>
        <w:t>374</w:t>
      </w:r>
      <w:r w:rsidR="008F658B" w:rsidRPr="0081439B">
        <w:rPr>
          <w:rFonts w:ascii="Arial" w:hAnsi="Arial" w:cs="Arial"/>
          <w:noProof/>
          <w:sz w:val="22"/>
          <w:szCs w:val="22"/>
        </w:rPr>
        <w:t>(8): p. 713-27.</w:t>
      </w:r>
    </w:p>
    <w:p w14:paraId="1E2D800B" w14:textId="77777777" w:rsidR="008F658B" w:rsidRPr="0081439B" w:rsidRDefault="008F658B" w:rsidP="008F658B">
      <w:pPr>
        <w:pStyle w:val="EndNoteBibliography"/>
        <w:spacing w:after="0"/>
        <w:ind w:left="720" w:hanging="720"/>
        <w:rPr>
          <w:rFonts w:ascii="Arial" w:hAnsi="Arial" w:cs="Arial"/>
          <w:noProof/>
          <w:sz w:val="22"/>
          <w:szCs w:val="22"/>
        </w:rPr>
      </w:pPr>
      <w:r w:rsidRPr="0081439B">
        <w:rPr>
          <w:rFonts w:ascii="Arial" w:hAnsi="Arial" w:cs="Arial"/>
          <w:noProof/>
          <w:sz w:val="22"/>
          <w:szCs w:val="22"/>
        </w:rPr>
        <w:t>12.</w:t>
      </w:r>
      <w:r w:rsidRPr="0081439B">
        <w:rPr>
          <w:rFonts w:ascii="Arial" w:hAnsi="Arial" w:cs="Arial"/>
          <w:noProof/>
          <w:sz w:val="22"/>
          <w:szCs w:val="22"/>
        </w:rPr>
        <w:tab/>
        <w:t xml:space="preserve">Bilimoria, K.Y., et al., </w:t>
      </w:r>
      <w:r w:rsidRPr="0081439B">
        <w:rPr>
          <w:rFonts w:ascii="Arial" w:hAnsi="Arial" w:cs="Arial"/>
          <w:i/>
          <w:noProof/>
          <w:sz w:val="22"/>
          <w:szCs w:val="22"/>
        </w:rPr>
        <w:t>Development of the Flexibility in Duty Hour Requirements for Surgical Trainees (FIRST) Trial Protocol: A National Cluster-Randomized Trial of Resident Duty Hour Policies.</w:t>
      </w:r>
      <w:r w:rsidRPr="0081439B">
        <w:rPr>
          <w:rFonts w:ascii="Arial" w:hAnsi="Arial" w:cs="Arial"/>
          <w:noProof/>
          <w:sz w:val="22"/>
          <w:szCs w:val="22"/>
        </w:rPr>
        <w:t xml:space="preserve"> JAMA Surg, 2016. </w:t>
      </w:r>
      <w:r w:rsidRPr="0081439B">
        <w:rPr>
          <w:rFonts w:ascii="Arial" w:hAnsi="Arial" w:cs="Arial"/>
          <w:b/>
          <w:noProof/>
          <w:sz w:val="22"/>
          <w:szCs w:val="22"/>
        </w:rPr>
        <w:t>151</w:t>
      </w:r>
      <w:r w:rsidRPr="0081439B">
        <w:rPr>
          <w:rFonts w:ascii="Arial" w:hAnsi="Arial" w:cs="Arial"/>
          <w:noProof/>
          <w:sz w:val="22"/>
          <w:szCs w:val="22"/>
        </w:rPr>
        <w:t>(3): p. 273-81.</w:t>
      </w:r>
    </w:p>
    <w:p w14:paraId="4F39E67C" w14:textId="77777777" w:rsidR="00FC236C" w:rsidRDefault="00FC236C" w:rsidP="004A41E9">
      <w:pPr>
        <w:rPr>
          <w:rFonts w:ascii="Arial" w:hAnsi="Arial" w:cs="Arial"/>
          <w:b/>
          <w:sz w:val="22"/>
          <w:szCs w:val="22"/>
        </w:rPr>
      </w:pPr>
    </w:p>
    <w:p w14:paraId="3BD3E42D" w14:textId="039D10E5" w:rsidR="00E95B9B" w:rsidRPr="008F658B" w:rsidRDefault="002B6112" w:rsidP="004A41E9">
      <w:pPr>
        <w:rPr>
          <w:rFonts w:ascii="Arial" w:hAnsi="Arial" w:cs="Arial"/>
        </w:rPr>
      </w:pPr>
      <w:r w:rsidRPr="0081439B">
        <w:rPr>
          <w:rFonts w:ascii="Arial" w:hAnsi="Arial" w:cs="Arial"/>
          <w:b/>
          <w:sz w:val="22"/>
          <w:szCs w:val="22"/>
        </w:rPr>
        <w:fldChar w:fldCharType="end"/>
      </w:r>
      <w:r w:rsidR="007E5BDB">
        <w:rPr>
          <w:rFonts w:ascii="Arial" w:hAnsi="Arial" w:cs="Arial"/>
          <w:sz w:val="28"/>
          <w:szCs w:val="28"/>
        </w:rPr>
        <w:t>What i</w:t>
      </w:r>
      <w:r w:rsidR="00E95B9B" w:rsidRPr="00E95B9B">
        <w:rPr>
          <w:rFonts w:ascii="Arial" w:hAnsi="Arial" w:cs="Arial"/>
          <w:sz w:val="28"/>
          <w:szCs w:val="28"/>
        </w:rPr>
        <w:t xml:space="preserve">nformation </w:t>
      </w:r>
      <w:r w:rsidR="007E5BDB">
        <w:rPr>
          <w:rFonts w:ascii="Arial" w:hAnsi="Arial" w:cs="Arial"/>
          <w:sz w:val="28"/>
          <w:szCs w:val="28"/>
        </w:rPr>
        <w:t>or a</w:t>
      </w:r>
      <w:r w:rsidR="007C6E94">
        <w:rPr>
          <w:rFonts w:ascii="Arial" w:hAnsi="Arial" w:cs="Arial"/>
          <w:sz w:val="28"/>
          <w:szCs w:val="28"/>
        </w:rPr>
        <w:t xml:space="preserve">ssistance </w:t>
      </w:r>
      <w:r w:rsidR="007E5BDB">
        <w:rPr>
          <w:rFonts w:ascii="Arial" w:hAnsi="Arial" w:cs="Arial"/>
          <w:sz w:val="28"/>
          <w:szCs w:val="28"/>
        </w:rPr>
        <w:t>do you n</w:t>
      </w:r>
      <w:r w:rsidR="00E95B9B" w:rsidRPr="00E95B9B">
        <w:rPr>
          <w:rFonts w:ascii="Arial" w:hAnsi="Arial" w:cs="Arial"/>
          <w:sz w:val="28"/>
          <w:szCs w:val="28"/>
        </w:rPr>
        <w:t xml:space="preserve">eed from the Procedural Learning and Safety </w:t>
      </w:r>
      <w:r w:rsidR="007C6E94">
        <w:rPr>
          <w:rFonts w:ascii="Arial" w:hAnsi="Arial" w:cs="Arial"/>
          <w:sz w:val="28"/>
          <w:szCs w:val="28"/>
        </w:rPr>
        <w:t>Collaborative</w:t>
      </w:r>
      <w:r w:rsidR="00E95B9B" w:rsidRPr="00E95B9B">
        <w:rPr>
          <w:rFonts w:ascii="Arial" w:hAnsi="Arial" w:cs="Arial"/>
          <w:sz w:val="28"/>
          <w:szCs w:val="28"/>
        </w:rPr>
        <w:t>?</w:t>
      </w:r>
      <w:r w:rsidR="00A94CD9">
        <w:rPr>
          <w:rFonts w:ascii="Arial" w:hAnsi="Arial" w:cs="Arial"/>
          <w:sz w:val="28"/>
          <w:szCs w:val="28"/>
        </w:rPr>
        <w:t xml:space="preserve"> Be specific including the data required and the years of data.</w:t>
      </w:r>
    </w:p>
    <w:p w14:paraId="45DEC33A" w14:textId="5342C7B1" w:rsidR="001F5C00" w:rsidRDefault="002B6112" w:rsidP="004A41E9">
      <w:pPr>
        <w:rPr>
          <w:rFonts w:ascii="Arial" w:hAnsi="Arial" w:cs="Arial"/>
          <w:sz w:val="22"/>
          <w:szCs w:val="22"/>
        </w:rPr>
      </w:pPr>
      <w:r>
        <w:rPr>
          <w:rFonts w:ascii="Arial" w:hAnsi="Arial" w:cs="Arial"/>
          <w:sz w:val="22"/>
          <w:szCs w:val="22"/>
        </w:rPr>
        <w:t xml:space="preserve">We request </w:t>
      </w:r>
      <w:r>
        <w:rPr>
          <w:rFonts w:ascii="Arial" w:hAnsi="Arial" w:cs="Arial"/>
          <w:sz w:val="22"/>
          <w:szCs w:val="22"/>
        </w:rPr>
        <w:t xml:space="preserve">2 complete academic years of </w:t>
      </w:r>
      <w:r>
        <w:rPr>
          <w:rFonts w:ascii="Arial" w:hAnsi="Arial" w:cs="Arial"/>
          <w:sz w:val="22"/>
          <w:szCs w:val="22"/>
        </w:rPr>
        <w:t>SIMPL data collected by PLSC</w:t>
      </w:r>
      <w:r>
        <w:rPr>
          <w:rFonts w:ascii="Arial" w:hAnsi="Arial" w:cs="Arial"/>
          <w:sz w:val="22"/>
          <w:szCs w:val="22"/>
        </w:rPr>
        <w:t>. We need the following variables:</w:t>
      </w:r>
    </w:p>
    <w:p w14:paraId="1C96763D" w14:textId="332F4904" w:rsidR="002B6112" w:rsidRDefault="002B6112" w:rsidP="004A41E9">
      <w:pPr>
        <w:rPr>
          <w:rFonts w:ascii="Arial" w:hAnsi="Arial" w:cs="Arial"/>
          <w:sz w:val="22"/>
          <w:szCs w:val="22"/>
        </w:rPr>
      </w:pPr>
      <w:r>
        <w:rPr>
          <w:rFonts w:ascii="Arial" w:hAnsi="Arial" w:cs="Arial"/>
          <w:sz w:val="22"/>
          <w:szCs w:val="22"/>
        </w:rPr>
        <w:t>Program/</w:t>
      </w:r>
      <w:proofErr w:type="spellStart"/>
      <w:r>
        <w:rPr>
          <w:rFonts w:ascii="Arial" w:hAnsi="Arial" w:cs="Arial"/>
          <w:sz w:val="22"/>
          <w:szCs w:val="22"/>
        </w:rPr>
        <w:t>programID</w:t>
      </w:r>
      <w:proofErr w:type="spellEnd"/>
    </w:p>
    <w:p w14:paraId="3810F66B" w14:textId="03EBCD7C" w:rsidR="002B6112" w:rsidRDefault="002B6112" w:rsidP="004A41E9">
      <w:pPr>
        <w:rPr>
          <w:rFonts w:ascii="Arial" w:hAnsi="Arial" w:cs="Arial"/>
          <w:sz w:val="22"/>
          <w:szCs w:val="22"/>
        </w:rPr>
      </w:pPr>
      <w:proofErr w:type="spellStart"/>
      <w:r>
        <w:rPr>
          <w:rFonts w:ascii="Arial" w:hAnsi="Arial" w:cs="Arial"/>
          <w:sz w:val="22"/>
          <w:szCs w:val="22"/>
        </w:rPr>
        <w:t>ProcID</w:t>
      </w:r>
      <w:proofErr w:type="spellEnd"/>
      <w:r>
        <w:rPr>
          <w:rFonts w:ascii="Arial" w:hAnsi="Arial" w:cs="Arial"/>
          <w:sz w:val="22"/>
          <w:szCs w:val="22"/>
        </w:rPr>
        <w:t>/</w:t>
      </w:r>
      <w:proofErr w:type="spellStart"/>
      <w:r>
        <w:rPr>
          <w:rFonts w:ascii="Arial" w:hAnsi="Arial" w:cs="Arial"/>
          <w:sz w:val="22"/>
          <w:szCs w:val="22"/>
        </w:rPr>
        <w:t>procName</w:t>
      </w:r>
      <w:proofErr w:type="spellEnd"/>
    </w:p>
    <w:p w14:paraId="2D2873B6" w14:textId="415A6642" w:rsidR="002B6112" w:rsidRDefault="002B6112" w:rsidP="004A41E9">
      <w:pPr>
        <w:rPr>
          <w:rFonts w:ascii="Arial" w:hAnsi="Arial" w:cs="Arial"/>
          <w:sz w:val="22"/>
          <w:szCs w:val="22"/>
        </w:rPr>
      </w:pPr>
      <w:proofErr w:type="spellStart"/>
      <w:proofErr w:type="gramStart"/>
      <w:r>
        <w:rPr>
          <w:rFonts w:ascii="Arial" w:hAnsi="Arial" w:cs="Arial"/>
          <w:sz w:val="22"/>
          <w:szCs w:val="22"/>
        </w:rPr>
        <w:lastRenderedPageBreak/>
        <w:t>procStartTime</w:t>
      </w:r>
      <w:proofErr w:type="spellEnd"/>
      <w:r>
        <w:rPr>
          <w:rFonts w:ascii="Arial" w:hAnsi="Arial" w:cs="Arial"/>
          <w:sz w:val="22"/>
          <w:szCs w:val="22"/>
        </w:rPr>
        <w:t>/date</w:t>
      </w:r>
      <w:proofErr w:type="gramEnd"/>
    </w:p>
    <w:p w14:paraId="0836C2A6" w14:textId="2CCCA172" w:rsidR="002B6112" w:rsidRDefault="002B6112" w:rsidP="004A41E9">
      <w:pPr>
        <w:rPr>
          <w:rFonts w:ascii="Arial" w:hAnsi="Arial" w:cs="Arial"/>
          <w:sz w:val="22"/>
          <w:szCs w:val="22"/>
        </w:rPr>
      </w:pPr>
      <w:proofErr w:type="spellStart"/>
      <w:proofErr w:type="gramStart"/>
      <w:r>
        <w:rPr>
          <w:rFonts w:ascii="Arial" w:hAnsi="Arial" w:cs="Arial"/>
          <w:sz w:val="22"/>
          <w:szCs w:val="22"/>
        </w:rPr>
        <w:t>evalCompleted</w:t>
      </w:r>
      <w:proofErr w:type="spellEnd"/>
      <w:proofErr w:type="gramEnd"/>
    </w:p>
    <w:p w14:paraId="11BF25A9" w14:textId="2CB3F972" w:rsidR="002B6112" w:rsidRDefault="002B6112" w:rsidP="004A41E9">
      <w:pPr>
        <w:rPr>
          <w:rFonts w:ascii="Arial" w:hAnsi="Arial" w:cs="Arial"/>
          <w:sz w:val="22"/>
          <w:szCs w:val="22"/>
        </w:rPr>
      </w:pPr>
      <w:r>
        <w:rPr>
          <w:rFonts w:ascii="Arial" w:hAnsi="Arial" w:cs="Arial"/>
          <w:sz w:val="22"/>
          <w:szCs w:val="22"/>
        </w:rPr>
        <w:t>Rater ID</w:t>
      </w:r>
    </w:p>
    <w:p w14:paraId="6C0C3E03" w14:textId="20B45B6A" w:rsidR="002B6112" w:rsidRDefault="002B6112" w:rsidP="004A41E9">
      <w:pPr>
        <w:rPr>
          <w:rFonts w:ascii="Arial" w:hAnsi="Arial" w:cs="Arial"/>
          <w:sz w:val="22"/>
          <w:szCs w:val="22"/>
        </w:rPr>
      </w:pPr>
      <w:proofErr w:type="spellStart"/>
      <w:r>
        <w:rPr>
          <w:rFonts w:ascii="Arial" w:hAnsi="Arial" w:cs="Arial"/>
          <w:sz w:val="22"/>
          <w:szCs w:val="22"/>
        </w:rPr>
        <w:t>SubjectID</w:t>
      </w:r>
      <w:proofErr w:type="spellEnd"/>
    </w:p>
    <w:p w14:paraId="0F7543BD" w14:textId="6FFE00DE" w:rsidR="002B6112" w:rsidRDefault="002B6112" w:rsidP="004A41E9">
      <w:pPr>
        <w:rPr>
          <w:rFonts w:ascii="Arial" w:hAnsi="Arial" w:cs="Arial"/>
          <w:sz w:val="22"/>
          <w:szCs w:val="22"/>
        </w:rPr>
      </w:pPr>
      <w:proofErr w:type="spellStart"/>
      <w:r>
        <w:rPr>
          <w:rFonts w:ascii="Arial" w:hAnsi="Arial" w:cs="Arial"/>
          <w:sz w:val="22"/>
          <w:szCs w:val="22"/>
        </w:rPr>
        <w:t>RaterRole</w:t>
      </w:r>
      <w:proofErr w:type="spellEnd"/>
    </w:p>
    <w:p w14:paraId="4223BC5D" w14:textId="4A7A13DC" w:rsidR="002B6112" w:rsidRDefault="002B6112" w:rsidP="004A41E9">
      <w:pPr>
        <w:rPr>
          <w:rFonts w:ascii="Arial" w:hAnsi="Arial" w:cs="Arial"/>
          <w:sz w:val="22"/>
          <w:szCs w:val="22"/>
        </w:rPr>
      </w:pPr>
      <w:proofErr w:type="spellStart"/>
      <w:r>
        <w:rPr>
          <w:rFonts w:ascii="Arial" w:hAnsi="Arial" w:cs="Arial"/>
          <w:sz w:val="22"/>
          <w:szCs w:val="22"/>
        </w:rPr>
        <w:t>SubjectRole</w:t>
      </w:r>
      <w:proofErr w:type="spellEnd"/>
    </w:p>
    <w:p w14:paraId="7E74309E" w14:textId="0FB796E0" w:rsidR="002B6112" w:rsidRDefault="002B6112" w:rsidP="004A41E9">
      <w:pPr>
        <w:rPr>
          <w:rFonts w:ascii="Arial" w:hAnsi="Arial" w:cs="Arial"/>
          <w:sz w:val="22"/>
          <w:szCs w:val="22"/>
        </w:rPr>
      </w:pPr>
      <w:proofErr w:type="spellStart"/>
      <w:proofErr w:type="gramStart"/>
      <w:r>
        <w:rPr>
          <w:rFonts w:ascii="Arial" w:hAnsi="Arial" w:cs="Arial"/>
          <w:sz w:val="22"/>
          <w:szCs w:val="22"/>
        </w:rPr>
        <w:t>traineePGY</w:t>
      </w:r>
      <w:proofErr w:type="spellEnd"/>
      <w:proofErr w:type="gramEnd"/>
    </w:p>
    <w:p w14:paraId="4858BF81" w14:textId="25CE61A9" w:rsidR="002B6112" w:rsidRDefault="002B6112" w:rsidP="004A41E9">
      <w:pPr>
        <w:rPr>
          <w:rFonts w:ascii="Arial" w:hAnsi="Arial" w:cs="Arial"/>
          <w:sz w:val="22"/>
          <w:szCs w:val="22"/>
        </w:rPr>
      </w:pPr>
      <w:proofErr w:type="spellStart"/>
      <w:proofErr w:type="gramStart"/>
      <w:r>
        <w:rPr>
          <w:rFonts w:ascii="Arial" w:hAnsi="Arial" w:cs="Arial"/>
          <w:sz w:val="22"/>
          <w:szCs w:val="22"/>
        </w:rPr>
        <w:t>traineeType</w:t>
      </w:r>
      <w:proofErr w:type="spellEnd"/>
      <w:proofErr w:type="gramEnd"/>
    </w:p>
    <w:p w14:paraId="1123CF24" w14:textId="0AABBB1D" w:rsidR="002B6112" w:rsidRDefault="002B6112" w:rsidP="004A41E9">
      <w:pPr>
        <w:rPr>
          <w:rFonts w:ascii="Arial" w:hAnsi="Arial" w:cs="Arial"/>
          <w:sz w:val="22"/>
          <w:szCs w:val="22"/>
        </w:rPr>
      </w:pPr>
      <w:proofErr w:type="gramStart"/>
      <w:r>
        <w:rPr>
          <w:rFonts w:ascii="Arial" w:hAnsi="Arial" w:cs="Arial"/>
          <w:sz w:val="22"/>
          <w:szCs w:val="22"/>
        </w:rPr>
        <w:t>supervision</w:t>
      </w:r>
      <w:proofErr w:type="gramEnd"/>
    </w:p>
    <w:p w14:paraId="7985521A" w14:textId="79361130" w:rsidR="002B6112" w:rsidRDefault="002B6112" w:rsidP="004A41E9">
      <w:pPr>
        <w:rPr>
          <w:rFonts w:ascii="Arial" w:hAnsi="Arial" w:cs="Arial"/>
          <w:sz w:val="22"/>
          <w:szCs w:val="22"/>
        </w:rPr>
      </w:pPr>
      <w:proofErr w:type="gramStart"/>
      <w:r>
        <w:rPr>
          <w:rFonts w:ascii="Arial" w:hAnsi="Arial" w:cs="Arial"/>
          <w:sz w:val="22"/>
          <w:szCs w:val="22"/>
        </w:rPr>
        <w:t>performance</w:t>
      </w:r>
      <w:proofErr w:type="gramEnd"/>
    </w:p>
    <w:p w14:paraId="0F881EAB" w14:textId="77777777" w:rsidR="001F5C00" w:rsidRDefault="001F5C00" w:rsidP="004A41E9">
      <w:pPr>
        <w:rPr>
          <w:rFonts w:ascii="Arial" w:hAnsi="Arial" w:cs="Arial"/>
          <w:sz w:val="28"/>
          <w:szCs w:val="28"/>
        </w:rPr>
      </w:pPr>
    </w:p>
    <w:p w14:paraId="0DF470E6" w14:textId="06E3E6F7" w:rsidR="001F5C00" w:rsidRPr="00E95B9B" w:rsidRDefault="001F5C00" w:rsidP="004A41E9">
      <w:pPr>
        <w:rPr>
          <w:rFonts w:ascii="Arial" w:hAnsi="Arial" w:cs="Arial"/>
          <w:sz w:val="28"/>
          <w:szCs w:val="28"/>
        </w:rPr>
      </w:pPr>
      <w:r>
        <w:rPr>
          <w:rFonts w:ascii="Arial" w:hAnsi="Arial" w:cs="Arial"/>
          <w:sz w:val="28"/>
          <w:szCs w:val="28"/>
        </w:rPr>
        <w:t xml:space="preserve">Date you </w:t>
      </w:r>
      <w:r w:rsidR="00E80B52">
        <w:rPr>
          <w:rFonts w:ascii="Arial" w:hAnsi="Arial" w:cs="Arial"/>
          <w:sz w:val="28"/>
          <w:szCs w:val="28"/>
        </w:rPr>
        <w:t>intend to complete this project.</w:t>
      </w:r>
    </w:p>
    <w:p w14:paraId="4AE57960" w14:textId="456DD6E9" w:rsidR="000F70E6" w:rsidRDefault="002B6112">
      <w:r>
        <w:rPr>
          <w:rFonts w:ascii="Arial" w:hAnsi="Arial" w:cs="Arial"/>
          <w:sz w:val="22"/>
          <w:szCs w:val="22"/>
        </w:rPr>
        <w:t>We</w:t>
      </w:r>
      <w:r>
        <w:rPr>
          <w:rFonts w:ascii="Arial" w:hAnsi="Arial" w:cs="Arial"/>
          <w:sz w:val="22"/>
          <w:szCs w:val="22"/>
        </w:rPr>
        <w:t xml:space="preserve"> anticipate that the analysis and refinement of methodology will take about 3 months after the data has been received.</w:t>
      </w:r>
    </w:p>
    <w:p w14:paraId="606E2859" w14:textId="77777777" w:rsidR="00F8465E" w:rsidRDefault="00F8465E"/>
    <w:p w14:paraId="7D0EBB51" w14:textId="77777777" w:rsidR="00F8465E" w:rsidRPr="00102F6F" w:rsidRDefault="00102F6F">
      <w:pPr>
        <w:rPr>
          <w:rFonts w:ascii="Arial" w:hAnsi="Arial" w:cs="Arial"/>
          <w:sz w:val="28"/>
          <w:szCs w:val="28"/>
        </w:rPr>
      </w:pPr>
      <w:r w:rsidRPr="00102F6F">
        <w:rPr>
          <w:rFonts w:ascii="Arial" w:hAnsi="Arial" w:cs="Arial"/>
          <w:sz w:val="28"/>
          <w:szCs w:val="28"/>
        </w:rPr>
        <w:t>You may attach one or two examples of related r</w:t>
      </w:r>
      <w:r w:rsidR="00F8465E" w:rsidRPr="00102F6F">
        <w:rPr>
          <w:rFonts w:ascii="Arial" w:hAnsi="Arial" w:cs="Arial"/>
          <w:sz w:val="28"/>
          <w:szCs w:val="28"/>
        </w:rPr>
        <w:t>esearch</w:t>
      </w:r>
      <w:r w:rsidRPr="00102F6F">
        <w:rPr>
          <w:rFonts w:ascii="Arial" w:hAnsi="Arial" w:cs="Arial"/>
          <w:sz w:val="28"/>
          <w:szCs w:val="28"/>
        </w:rPr>
        <w:t xml:space="preserve"> you and your colleagues have completed if you wish.</w:t>
      </w:r>
      <w:r w:rsidR="00F8465E" w:rsidRPr="00102F6F">
        <w:rPr>
          <w:rFonts w:ascii="Arial" w:hAnsi="Arial" w:cs="Arial"/>
          <w:sz w:val="28"/>
          <w:szCs w:val="28"/>
        </w:rPr>
        <w:t xml:space="preserve"> </w:t>
      </w:r>
    </w:p>
    <w:sectPr w:rsidR="00F8465E" w:rsidRPr="00102F6F" w:rsidSect="00BD3136">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A9BD17" w14:textId="77777777" w:rsidR="0090646E" w:rsidRDefault="0090646E" w:rsidP="00BD3136">
      <w:r>
        <w:separator/>
      </w:r>
    </w:p>
  </w:endnote>
  <w:endnote w:type="continuationSeparator" w:id="0">
    <w:p w14:paraId="2DAA1AD0" w14:textId="77777777" w:rsidR="0090646E" w:rsidRDefault="0090646E" w:rsidP="00BD3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E9D99" w14:textId="77777777" w:rsidR="007C69F5" w:rsidRDefault="007C69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4B408" w14:textId="77777777" w:rsidR="007C69F5" w:rsidRDefault="007C69F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2948B" w14:textId="77777777" w:rsidR="007C69F5" w:rsidRDefault="007C69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2FC346" w14:textId="77777777" w:rsidR="0090646E" w:rsidRDefault="0090646E" w:rsidP="00BD3136">
      <w:r>
        <w:separator/>
      </w:r>
    </w:p>
  </w:footnote>
  <w:footnote w:type="continuationSeparator" w:id="0">
    <w:p w14:paraId="33A31067" w14:textId="77777777" w:rsidR="0090646E" w:rsidRDefault="0090646E" w:rsidP="00BD3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10A66" w14:textId="77777777" w:rsidR="007C69F5" w:rsidRDefault="007C69F5" w:rsidP="007C69F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B828C7" w14:textId="77777777" w:rsidR="007C69F5" w:rsidRDefault="007C69F5" w:rsidP="00BD313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94F53" w14:textId="77777777" w:rsidR="007C69F5" w:rsidRDefault="007C69F5" w:rsidP="007C69F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5EA9">
      <w:rPr>
        <w:rStyle w:val="PageNumber"/>
        <w:noProof/>
      </w:rPr>
      <w:t>4</w:t>
    </w:r>
    <w:r>
      <w:rPr>
        <w:rStyle w:val="PageNumber"/>
      </w:rPr>
      <w:fldChar w:fldCharType="end"/>
    </w:r>
  </w:p>
  <w:p w14:paraId="1C6D3079" w14:textId="77777777" w:rsidR="007C69F5" w:rsidRDefault="007C69F5" w:rsidP="00BD3136">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3147A" w14:textId="77777777" w:rsidR="007C69F5" w:rsidRDefault="007C69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45A2D"/>
    <w:multiLevelType w:val="hybridMultilevel"/>
    <w:tmpl w:val="7F7E9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32800"/>
    <w:multiLevelType w:val="hybridMultilevel"/>
    <w:tmpl w:val="6B9A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F05270"/>
    <w:multiLevelType w:val="hybridMultilevel"/>
    <w:tmpl w:val="6B9A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0E6"/>
    <w:rsid w:val="000144E9"/>
    <w:rsid w:val="000F70E6"/>
    <w:rsid w:val="00100A21"/>
    <w:rsid w:val="00102F6F"/>
    <w:rsid w:val="001F5C00"/>
    <w:rsid w:val="00202450"/>
    <w:rsid w:val="00291FED"/>
    <w:rsid w:val="002B6112"/>
    <w:rsid w:val="00323CE1"/>
    <w:rsid w:val="003F0559"/>
    <w:rsid w:val="004A41E9"/>
    <w:rsid w:val="004E5EA9"/>
    <w:rsid w:val="005B0372"/>
    <w:rsid w:val="005B3DBD"/>
    <w:rsid w:val="00612023"/>
    <w:rsid w:val="006456A9"/>
    <w:rsid w:val="00675B7E"/>
    <w:rsid w:val="00681A4B"/>
    <w:rsid w:val="007665CD"/>
    <w:rsid w:val="007C69F5"/>
    <w:rsid w:val="007C6E94"/>
    <w:rsid w:val="007E5BDB"/>
    <w:rsid w:val="0086635F"/>
    <w:rsid w:val="008D2C34"/>
    <w:rsid w:val="008F658B"/>
    <w:rsid w:val="0090646E"/>
    <w:rsid w:val="00A94CD9"/>
    <w:rsid w:val="00B02201"/>
    <w:rsid w:val="00B42BDB"/>
    <w:rsid w:val="00B7163D"/>
    <w:rsid w:val="00BD3136"/>
    <w:rsid w:val="00CB376C"/>
    <w:rsid w:val="00D82799"/>
    <w:rsid w:val="00E331BB"/>
    <w:rsid w:val="00E80B52"/>
    <w:rsid w:val="00E95B9B"/>
    <w:rsid w:val="00EB4829"/>
    <w:rsid w:val="00EB6326"/>
    <w:rsid w:val="00F00E19"/>
    <w:rsid w:val="00F8465E"/>
    <w:rsid w:val="00F857A4"/>
    <w:rsid w:val="00FC2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BD02D4"/>
  <w14:defaultImageDpi w14:val="300"/>
  <w15:docId w15:val="{FE1D3B8C-04CE-2B4C-8799-05CA851DA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0E6"/>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C6E94"/>
    <w:pPr>
      <w:ind w:left="720"/>
      <w:contextualSpacing/>
    </w:pPr>
  </w:style>
  <w:style w:type="paragraph" w:styleId="BalloonText">
    <w:name w:val="Balloon Text"/>
    <w:basedOn w:val="Normal"/>
    <w:link w:val="BalloonTextChar"/>
    <w:uiPriority w:val="99"/>
    <w:semiHidden/>
    <w:unhideWhenUsed/>
    <w:rsid w:val="00F857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7A4"/>
    <w:rPr>
      <w:rFonts w:ascii="Lucida Grande" w:hAnsi="Lucida Grande" w:cs="Lucida Grande"/>
      <w:sz w:val="18"/>
      <w:szCs w:val="18"/>
    </w:rPr>
  </w:style>
  <w:style w:type="paragraph" w:styleId="Header">
    <w:name w:val="header"/>
    <w:basedOn w:val="Normal"/>
    <w:link w:val="HeaderChar"/>
    <w:uiPriority w:val="99"/>
    <w:unhideWhenUsed/>
    <w:rsid w:val="00BD3136"/>
    <w:pPr>
      <w:tabs>
        <w:tab w:val="center" w:pos="4320"/>
        <w:tab w:val="right" w:pos="8640"/>
      </w:tabs>
    </w:pPr>
  </w:style>
  <w:style w:type="character" w:customStyle="1" w:styleId="HeaderChar">
    <w:name w:val="Header Char"/>
    <w:basedOn w:val="DefaultParagraphFont"/>
    <w:link w:val="Header"/>
    <w:uiPriority w:val="99"/>
    <w:rsid w:val="00BD3136"/>
  </w:style>
  <w:style w:type="character" w:styleId="PageNumber">
    <w:name w:val="page number"/>
    <w:basedOn w:val="DefaultParagraphFont"/>
    <w:uiPriority w:val="99"/>
    <w:semiHidden/>
    <w:unhideWhenUsed/>
    <w:rsid w:val="00BD3136"/>
  </w:style>
  <w:style w:type="paragraph" w:styleId="Footer">
    <w:name w:val="footer"/>
    <w:basedOn w:val="Normal"/>
    <w:link w:val="FooterChar"/>
    <w:uiPriority w:val="99"/>
    <w:unhideWhenUsed/>
    <w:rsid w:val="00BD3136"/>
    <w:pPr>
      <w:tabs>
        <w:tab w:val="center" w:pos="4320"/>
        <w:tab w:val="right" w:pos="8640"/>
      </w:tabs>
    </w:pPr>
  </w:style>
  <w:style w:type="character" w:customStyle="1" w:styleId="FooterChar">
    <w:name w:val="Footer Char"/>
    <w:basedOn w:val="DefaultParagraphFont"/>
    <w:link w:val="Footer"/>
    <w:uiPriority w:val="99"/>
    <w:rsid w:val="00BD3136"/>
  </w:style>
  <w:style w:type="paragraph" w:customStyle="1" w:styleId="EndNoteBibliography">
    <w:name w:val="EndNote Bibliography"/>
    <w:basedOn w:val="Normal"/>
    <w:rsid w:val="002B6112"/>
    <w:pPr>
      <w:spacing w:after="200"/>
    </w:pPr>
    <w:rPr>
      <w:rFonts w:ascii="Times New Roman" w:eastAsiaTheme="minorHAnsi" w:hAnsi="Times New Roman" w:cs="Times New Roman"/>
    </w:rPr>
  </w:style>
  <w:style w:type="character" w:styleId="Hyperlink">
    <w:name w:val="Hyperlink"/>
    <w:basedOn w:val="DefaultParagraphFont"/>
    <w:uiPriority w:val="99"/>
    <w:unhideWhenUsed/>
    <w:rsid w:val="002B61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531123">
      <w:bodyDiv w:val="1"/>
      <w:marLeft w:val="0"/>
      <w:marRight w:val="0"/>
      <w:marTop w:val="0"/>
      <w:marBottom w:val="0"/>
      <w:divBdr>
        <w:top w:val="none" w:sz="0" w:space="0" w:color="auto"/>
        <w:left w:val="none" w:sz="0" w:space="0" w:color="auto"/>
        <w:bottom w:val="none" w:sz="0" w:space="0" w:color="auto"/>
        <w:right w:val="none" w:sz="0" w:space="0" w:color="auto"/>
      </w:divBdr>
      <w:divsChild>
        <w:div w:id="785779143">
          <w:marLeft w:val="0"/>
          <w:marRight w:val="0"/>
          <w:marTop w:val="0"/>
          <w:marBottom w:val="0"/>
          <w:divBdr>
            <w:top w:val="none" w:sz="0" w:space="0" w:color="auto"/>
            <w:left w:val="none" w:sz="0" w:space="0" w:color="auto"/>
            <w:bottom w:val="none" w:sz="0" w:space="0" w:color="auto"/>
            <w:right w:val="none" w:sz="0" w:space="0" w:color="auto"/>
          </w:divBdr>
          <w:divsChild>
            <w:div w:id="730150904">
              <w:marLeft w:val="0"/>
              <w:marRight w:val="0"/>
              <w:marTop w:val="0"/>
              <w:marBottom w:val="0"/>
              <w:divBdr>
                <w:top w:val="none" w:sz="0" w:space="0" w:color="auto"/>
                <w:left w:val="none" w:sz="0" w:space="0" w:color="auto"/>
                <w:bottom w:val="none" w:sz="0" w:space="0" w:color="auto"/>
                <w:right w:val="none" w:sz="0" w:space="0" w:color="auto"/>
              </w:divBdr>
              <w:divsChild>
                <w:div w:id="14105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18887">
      <w:bodyDiv w:val="1"/>
      <w:marLeft w:val="0"/>
      <w:marRight w:val="0"/>
      <w:marTop w:val="0"/>
      <w:marBottom w:val="0"/>
      <w:divBdr>
        <w:top w:val="none" w:sz="0" w:space="0" w:color="auto"/>
        <w:left w:val="none" w:sz="0" w:space="0" w:color="auto"/>
        <w:bottom w:val="none" w:sz="0" w:space="0" w:color="auto"/>
        <w:right w:val="none" w:sz="0" w:space="0" w:color="auto"/>
      </w:divBdr>
      <w:divsChild>
        <w:div w:id="1039402460">
          <w:marLeft w:val="0"/>
          <w:marRight w:val="0"/>
          <w:marTop w:val="0"/>
          <w:marBottom w:val="0"/>
          <w:divBdr>
            <w:top w:val="none" w:sz="0" w:space="0" w:color="auto"/>
            <w:left w:val="none" w:sz="0" w:space="0" w:color="auto"/>
            <w:bottom w:val="none" w:sz="0" w:space="0" w:color="auto"/>
            <w:right w:val="none" w:sz="0" w:space="0" w:color="auto"/>
          </w:divBdr>
          <w:divsChild>
            <w:div w:id="2088114693">
              <w:marLeft w:val="0"/>
              <w:marRight w:val="0"/>
              <w:marTop w:val="0"/>
              <w:marBottom w:val="0"/>
              <w:divBdr>
                <w:top w:val="none" w:sz="0" w:space="0" w:color="auto"/>
                <w:left w:val="none" w:sz="0" w:space="0" w:color="auto"/>
                <w:bottom w:val="none" w:sz="0" w:space="0" w:color="auto"/>
                <w:right w:val="none" w:sz="0" w:space="0" w:color="auto"/>
              </w:divBdr>
              <w:divsChild>
                <w:div w:id="12301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04929">
      <w:bodyDiv w:val="1"/>
      <w:marLeft w:val="0"/>
      <w:marRight w:val="0"/>
      <w:marTop w:val="0"/>
      <w:marBottom w:val="0"/>
      <w:divBdr>
        <w:top w:val="none" w:sz="0" w:space="0" w:color="auto"/>
        <w:left w:val="none" w:sz="0" w:space="0" w:color="auto"/>
        <w:bottom w:val="none" w:sz="0" w:space="0" w:color="auto"/>
        <w:right w:val="none" w:sz="0" w:space="0" w:color="auto"/>
      </w:divBdr>
      <w:divsChild>
        <w:div w:id="1689333362">
          <w:marLeft w:val="0"/>
          <w:marRight w:val="0"/>
          <w:marTop w:val="0"/>
          <w:marBottom w:val="0"/>
          <w:divBdr>
            <w:top w:val="none" w:sz="0" w:space="0" w:color="auto"/>
            <w:left w:val="none" w:sz="0" w:space="0" w:color="auto"/>
            <w:bottom w:val="none" w:sz="0" w:space="0" w:color="auto"/>
            <w:right w:val="none" w:sz="0" w:space="0" w:color="auto"/>
          </w:divBdr>
          <w:divsChild>
            <w:div w:id="457576722">
              <w:marLeft w:val="0"/>
              <w:marRight w:val="0"/>
              <w:marTop w:val="0"/>
              <w:marBottom w:val="0"/>
              <w:divBdr>
                <w:top w:val="none" w:sz="0" w:space="0" w:color="auto"/>
                <w:left w:val="none" w:sz="0" w:space="0" w:color="auto"/>
                <w:bottom w:val="none" w:sz="0" w:space="0" w:color="auto"/>
                <w:right w:val="none" w:sz="0" w:space="0" w:color="auto"/>
              </w:divBdr>
              <w:divsChild>
                <w:div w:id="1372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surgery.org/default.jsp?certgsqe_resasses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2505</Words>
  <Characters>14281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16753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Williams</dc:creator>
  <cp:keywords/>
  <dc:description/>
  <cp:lastModifiedBy>Hu, Yue-Yung</cp:lastModifiedBy>
  <cp:revision>6</cp:revision>
  <dcterms:created xsi:type="dcterms:W3CDTF">2018-04-06T18:18:00Z</dcterms:created>
  <dcterms:modified xsi:type="dcterms:W3CDTF">2018-05-07T16:01:00Z</dcterms:modified>
</cp:coreProperties>
</file>