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du wp14">
  <w:body>
    <w:tbl>
      <w:tblPr>
        <w:tblW w:w="11010" w:type="dxa"/>
        <w:tblLook w:val="04A0" w:firstRow="1" w:lastRow="0" w:firstColumn="1" w:lastColumn="0" w:noHBand="0" w:noVBand="1"/>
      </w:tblPr>
      <w:tblGrid>
        <w:gridCol w:w="3670"/>
        <w:gridCol w:w="3670"/>
        <w:gridCol w:w="3670"/>
      </w:tblGrid>
      <w:tr w:rsidRPr="00A11E55" w:rsidR="003E42DD" w:rsidTr="01D480D0" w14:paraId="1D544086" w14:textId="77777777">
        <w:trPr>
          <w:trHeight w:val="521"/>
        </w:trPr>
        <w:tc>
          <w:tcPr>
            <w:tcW w:w="7340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D1D1D1" w:themeFill="background2" w:themeFillShade="E6"/>
            <w:tcMar/>
            <w:vAlign w:val="center"/>
            <w:hideMark/>
          </w:tcPr>
          <w:p w:rsidRPr="00A11E55" w:rsidR="003E42DD" w:rsidP="00C032F0" w:rsidRDefault="003E42DD" w14:paraId="01D60332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3670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EFF8F8"/>
            <w:noWrap/>
            <w:tcMar/>
            <w:vAlign w:val="center"/>
          </w:tcPr>
          <w:p w:rsidRPr="00A11E55" w:rsidR="003E42DD" w:rsidP="00C032F0" w:rsidRDefault="009E114B" w14:paraId="0A453D7B" w14:textId="2C0CEF63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9E114B">
              <w:rPr>
                <w:rFonts w:cs="Calibri"/>
                <w:b/>
                <w:bCs/>
                <w:color w:val="000000"/>
                <w:sz w:val="22"/>
                <w:szCs w:val="22"/>
              </w:rPr>
              <w:t>Fresenius Medical Care - Conversational AI</w:t>
            </w:r>
            <w:r w:rsidRPr="009E114B">
              <w:rPr>
                <w:rFonts w:cs="Calibri"/>
                <w:color w:val="000000"/>
                <w:sz w:val="22"/>
                <w:szCs w:val="22"/>
              </w:rPr>
              <w:t> 501</w:t>
            </w:r>
          </w:p>
        </w:tc>
      </w:tr>
      <w:tr w:rsidRPr="00A11E55" w:rsidR="003E42DD" w:rsidTr="01D480D0" w14:paraId="517B34EA" w14:textId="77777777">
        <w:trPr>
          <w:trHeight w:val="5065"/>
        </w:trPr>
        <w:tc>
          <w:tcPr>
            <w:tcW w:w="1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A11E55" w:rsidR="003E42DD" w:rsidP="00C032F0" w:rsidRDefault="003E42DD" w14:paraId="393013B8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Specify the official name of the project to be undertaken.</w:t>
            </w:r>
          </w:p>
          <w:p w:rsidRPr="00A11E55" w:rsidR="003E42DD" w:rsidP="00B76232" w:rsidRDefault="00B76232" w14:paraId="31FF3EEF" w14:textId="22F09016">
            <w:pPr>
              <w:pStyle w:val="Heading1"/>
              <w:spacing w:after="0"/>
              <w:rPr>
                <w:sz w:val="22"/>
                <w:szCs w:val="22"/>
              </w:rPr>
            </w:pPr>
            <w:r w:rsidRPr="00A11E55">
              <w:rPr>
                <w:sz w:val="22"/>
                <w:szCs w:val="22"/>
              </w:rPr>
              <w:br/>
            </w:r>
            <w:r w:rsidRPr="00A11E55" w:rsidR="003E42DD">
              <w:rPr>
                <w:sz w:val="22"/>
                <w:szCs w:val="22"/>
              </w:rPr>
              <w:t>TEAM MEMBERS</w:t>
            </w:r>
            <w:r w:rsidRPr="00A11E55" w:rsidR="003E42DD">
              <w:rPr>
                <w:sz w:val="22"/>
                <w:szCs w:val="22"/>
              </w:rPr>
              <w:tab/>
            </w:r>
            <w:r w:rsidRPr="00A11E55" w:rsidR="003E42DD">
              <w:rPr>
                <w:sz w:val="22"/>
                <w:szCs w:val="22"/>
              </w:rPr>
              <w:tab/>
            </w:r>
            <w:r w:rsidRPr="00A11E55" w:rsidR="003E42DD">
              <w:rPr>
                <w:sz w:val="22"/>
                <w:szCs w:val="22"/>
              </w:rPr>
              <w:tab/>
            </w:r>
          </w:p>
          <w:p w:rsidRPr="00A11E55" w:rsidR="003E42DD" w:rsidP="003E42DD" w:rsidRDefault="003E42DD" w14:paraId="281E21AE" w14:textId="77777777">
            <w:pPr>
              <w:spacing w:line="360" w:lineRule="auto"/>
              <w:outlineLvl w:val="0"/>
              <w:rPr>
                <w:bCs/>
                <w:color w:val="074F6A" w:themeColor="accent4" w:themeShade="80"/>
                <w:sz w:val="22"/>
                <w:szCs w:val="22"/>
              </w:rPr>
            </w:pPr>
            <w:r w:rsidRPr="00A11E55">
              <w:rPr>
                <w:bCs/>
                <w:color w:val="074F6A" w:themeColor="accent4" w:themeShade="80"/>
                <w:sz w:val="22"/>
                <w:szCs w:val="22"/>
              </w:rPr>
              <w:t>List the names and roles of all team members.</w:t>
            </w:r>
          </w:p>
          <w:tbl>
            <w:tblPr>
              <w:tblW w:w="10800" w:type="dxa"/>
              <w:tblLook w:val="04A0" w:firstRow="1" w:lastRow="0" w:firstColumn="1" w:lastColumn="0" w:noHBand="0" w:noVBand="1"/>
            </w:tblPr>
            <w:tblGrid>
              <w:gridCol w:w="700"/>
              <w:gridCol w:w="2900"/>
              <w:gridCol w:w="7200"/>
            </w:tblGrid>
            <w:tr w:rsidRPr="00A11E55" w:rsidR="003E42DD" w:rsidTr="01D480D0" w14:paraId="33262DB0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26FED54C" w14:textId="77777777">
                  <w:pPr>
                    <w:ind w:firstLine="220" w:firstLineChars="100"/>
                    <w:jc w:val="right"/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DCE7EE"/>
                  <w:tcMar/>
                  <w:vAlign w:val="center"/>
                  <w:hideMark/>
                </w:tcPr>
                <w:p w:rsidRPr="00A11E55" w:rsidR="003E42DD" w:rsidP="003E42DD" w:rsidRDefault="003E42DD" w14:paraId="19498A38" w14:textId="77777777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DCE7EE"/>
                  <w:tcMar/>
                  <w:vAlign w:val="center"/>
                  <w:hideMark/>
                </w:tcPr>
                <w:p w:rsidRPr="00A11E55" w:rsidR="003E42DD" w:rsidP="003E42DD" w:rsidRDefault="003E42DD" w14:paraId="3548565E" w14:textId="77777777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ROLE</w:t>
                  </w:r>
                </w:p>
              </w:tc>
            </w:tr>
            <w:tr w:rsidRPr="00A11E55" w:rsidR="003E42DD" w:rsidTr="01D480D0" w14:paraId="1A9D47C6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5AB39519" w14:textId="77777777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  <w:hideMark/>
                </w:tcPr>
                <w:p w:rsidRPr="00A11E55" w:rsidR="003E42DD" w:rsidP="00EB43DA" w:rsidRDefault="005100DB" w14:paraId="366BC9F5" w14:textId="587A8BD1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Bharath Sreekumar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A11E55" w:rsidR="003E42DD" w:rsidP="003E42DD" w:rsidRDefault="003E42DD" w14:paraId="602F88BB" w14:textId="34B55DC6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 </w:t>
                  </w:r>
                  <w:r w:rsidRPr="00A11E55" w:rsidR="008624BA">
                    <w:rPr>
                      <w:rFonts w:cs="Calibri"/>
                      <w:color w:val="000000"/>
                      <w:sz w:val="22"/>
                      <w:szCs w:val="22"/>
                    </w:rPr>
                    <w:t xml:space="preserve">Software Developer </w:t>
                  </w:r>
                </w:p>
              </w:tc>
            </w:tr>
            <w:tr w:rsidRPr="00A11E55" w:rsidR="003E42DD" w:rsidTr="01D480D0" w14:paraId="0E5C915A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1ED7489B" w14:textId="77777777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  <w:hideMark/>
                </w:tcPr>
                <w:p w:rsidRPr="00A11E55" w:rsidR="003E42DD" w:rsidP="00EB43DA" w:rsidRDefault="005100DB" w14:paraId="44091556" w14:textId="7052A5BE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Dhanushree Neelapu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A11E55" w:rsidR="003E42DD" w:rsidP="003E42DD" w:rsidRDefault="003E42DD" w14:paraId="2B845278" w14:textId="22787B76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 </w:t>
                  </w:r>
                  <w:r w:rsidR="00A1154B">
                    <w:rPr>
                      <w:rFonts w:cs="Calibri"/>
                      <w:color w:val="000000"/>
                      <w:sz w:val="22"/>
                      <w:szCs w:val="22"/>
                    </w:rPr>
                    <w:t xml:space="preserve">System Engineer </w:t>
                  </w:r>
                </w:p>
              </w:tc>
            </w:tr>
            <w:tr w:rsidRPr="00A11E55" w:rsidR="003E42DD" w:rsidTr="01D480D0" w14:paraId="4D59F7F2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1040CF50" w14:textId="77777777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  <w:hideMark/>
                </w:tcPr>
                <w:p w:rsidRPr="00A11E55" w:rsidR="003E42DD" w:rsidP="00EB43DA" w:rsidRDefault="005100DB" w14:paraId="215DEA95" w14:textId="2DAD5B8B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Pa</w:t>
                  </w: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l</w:t>
                  </w: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ak Tande</w:t>
                  </w: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l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A11E55" w:rsidR="003E42DD" w:rsidP="003E42DD" w:rsidRDefault="003E42DD" w14:paraId="2AFD2AA6" w14:textId="50CCB56F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1D480D0" w:rsidR="28651064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> </w:t>
                  </w:r>
                  <w:r w:rsidRPr="01D480D0" w:rsidR="2DBA9F10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IT </w:t>
                  </w:r>
                  <w:r w:rsidRPr="01D480D0" w:rsidR="0E0C7101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>P</w:t>
                  </w:r>
                  <w:r w:rsidRPr="01D480D0" w:rsidR="30DE4F70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roject Manager </w:t>
                  </w:r>
                </w:p>
              </w:tc>
            </w:tr>
            <w:tr w:rsidRPr="00A11E55" w:rsidR="003E42DD" w:rsidTr="01D480D0" w14:paraId="172EEF3E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0F89F05C" w14:textId="77777777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  <w:hideMark/>
                </w:tcPr>
                <w:p w:rsidRPr="00A11E55" w:rsidR="003E42DD" w:rsidP="00EB43DA" w:rsidRDefault="003E42DD" w14:paraId="39D6AD0C" w14:textId="33135070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1D480D0" w:rsidR="0D605062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>Ritesh</w:t>
                  </w:r>
                  <w:r w:rsidRPr="01D480D0" w:rsidR="0D605062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</w:t>
                  </w:r>
                  <w:r w:rsidRPr="01D480D0" w:rsidR="0D605062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</w:rPr>
                    <w:t>Pachgade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A11E55" w:rsidR="003E42DD" w:rsidP="01D480D0" w:rsidRDefault="003E42DD" w14:paraId="7BB984F7" w14:textId="6AE69D5E">
                  <w:pPr>
                    <w:pStyle w:val="Normal"/>
                    <w:rPr>
                      <w:rFonts w:cs="Calibri"/>
                      <w:color w:val="000000"/>
                      <w:sz w:val="22"/>
                      <w:szCs w:val="22"/>
                      <w:u w:val="none"/>
                    </w:rPr>
                  </w:pPr>
                  <w:r w:rsidRPr="01D480D0" w:rsidR="28651064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 </w:t>
                  </w:r>
                  <w:r w:rsidRPr="01D480D0" w:rsidR="613DCF67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Software Quality Assurance Analyst</w:t>
                  </w:r>
                </w:p>
              </w:tc>
            </w:tr>
            <w:tr w:rsidRPr="00A11E55" w:rsidR="003E42DD" w:rsidTr="01D480D0" w14:paraId="533E5AF5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3E42DD" w:rsidP="003E42DD" w:rsidRDefault="003E42DD" w14:paraId="7E9CEC92" w14:textId="77777777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  <w:hideMark/>
                </w:tcPr>
                <w:p w:rsidRPr="00A11E55" w:rsidR="003E42DD" w:rsidP="00EB43DA" w:rsidRDefault="00EB43DA" w14:paraId="652C8F14" w14:textId="2FC993B7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Shaunak Dhande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  <w:hideMark/>
                </w:tcPr>
                <w:p w:rsidRPr="00A11E55" w:rsidR="003E42DD" w:rsidP="003E42DD" w:rsidRDefault="003E42DD" w14:paraId="7979DDC9" w14:textId="7E178D7C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 </w:t>
                  </w:r>
                  <w:r w:rsidRPr="00A11E55" w:rsidR="008624BA">
                    <w:rPr>
                      <w:rFonts w:cs="Calibri"/>
                      <w:color w:val="000000"/>
                      <w:sz w:val="22"/>
                      <w:szCs w:val="22"/>
                    </w:rPr>
                    <w:t xml:space="preserve">Software Architect </w:t>
                  </w:r>
                </w:p>
              </w:tc>
            </w:tr>
            <w:tr w:rsidRPr="00A11E55" w:rsidR="00C63239" w:rsidTr="01D480D0" w14:paraId="47D3E44E" w14:textId="77777777">
              <w:trPr>
                <w:trHeight w:val="5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single" w:color="BFBFBF" w:themeColor="background1" w:themeShade="BF" w:sz="24" w:space="0"/>
                  </w:tcBorders>
                  <w:shd w:val="clear" w:color="auto" w:fill="auto"/>
                  <w:tcMar/>
                  <w:vAlign w:val="center"/>
                </w:tcPr>
                <w:p w:rsidRPr="00A11E55" w:rsidR="00C63239" w:rsidP="00C63239" w:rsidRDefault="00C63239" w14:paraId="4CCA3591" w14:textId="5EF4F815">
                  <w:pPr>
                    <w:ind w:firstLine="220" w:firstLineChars="100"/>
                    <w:jc w:val="right"/>
                    <w:rPr>
                      <w:rFonts w:cs="Calibri"/>
                      <w:color w:val="074F69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74F69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900" w:type="dxa"/>
                  <w:tcBorders>
                    <w:top w:val="single" w:color="BFBFBF" w:themeColor="background1" w:themeShade="BF" w:sz="4" w:space="0"/>
                    <w:left w:val="single" w:color="BFBFBF" w:themeColor="background1" w:themeShade="BF" w:sz="24" w:space="0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3F8F9"/>
                  <w:tcMar/>
                  <w:vAlign w:val="center"/>
                </w:tcPr>
                <w:p w:rsidRPr="00A11E55" w:rsidR="00C63239" w:rsidP="00EB43DA" w:rsidRDefault="00EB43DA" w14:paraId="0475E40E" w14:textId="3C3BAD77">
                  <w:pPr>
                    <w:rPr>
                      <w:rFonts w:cs="Calibri"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rFonts w:cs="Calibri"/>
                      <w:color w:val="000000"/>
                      <w:sz w:val="22"/>
                      <w:szCs w:val="22"/>
                    </w:rPr>
                    <w:t>Vineet Chheda</w:t>
                  </w:r>
                </w:p>
              </w:tc>
              <w:tc>
                <w:tcPr>
                  <w:tcW w:w="7200" w:type="dxa"/>
                  <w:tcBorders>
                    <w:top w:val="single" w:color="BFBFBF" w:themeColor="background1" w:themeShade="BF" w:sz="4" w:space="0"/>
                    <w:left w:val="nil"/>
                    <w:bottom w:val="single" w:color="BFBFBF" w:themeColor="background1" w:themeShade="BF" w:sz="4" w:space="0"/>
                    <w:right w:val="single" w:color="BFBFBF" w:themeColor="background1" w:themeShade="BF" w:sz="4" w:space="0"/>
                  </w:tcBorders>
                  <w:shd w:val="clear" w:color="auto" w:fill="FFFFFF" w:themeFill="background1"/>
                  <w:tcMar/>
                  <w:vAlign w:val="center"/>
                </w:tcPr>
                <w:p w:rsidRPr="00A11E55" w:rsidR="00C63239" w:rsidP="01D480D0" w:rsidRDefault="00C63239" w14:paraId="39BAA189" w14:textId="680DB7AD">
                  <w:pPr>
                    <w:pStyle w:val="Normal"/>
                    <w:outlineLvl w:val="0"/>
                    <w:rPr>
                      <w:rFonts w:cs="Calibri"/>
                      <w:color w:val="000000"/>
                      <w:sz w:val="22"/>
                      <w:szCs w:val="22"/>
                      <w:u w:val="none"/>
                    </w:rPr>
                  </w:pPr>
                  <w:r w:rsidRPr="01D480D0" w:rsidR="2B7A1F72">
                    <w:rPr>
                      <w:rFonts w:cs="Calibri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Business Systems Analyst</w:t>
                  </w:r>
                </w:p>
              </w:tc>
            </w:tr>
          </w:tbl>
          <w:p w:rsidRPr="00A11E55" w:rsidR="00B76232" w:rsidRDefault="00B76232" w14:paraId="108031E0" w14:textId="77777777">
            <w:pPr>
              <w:rPr>
                <w:sz w:val="22"/>
                <w:szCs w:val="22"/>
              </w:rPr>
            </w:pPr>
          </w:p>
          <w:p w:rsidRPr="00A11E55" w:rsidR="003E42DD" w:rsidP="003E42DD" w:rsidRDefault="003E42DD" w14:paraId="443C1EED" w14:textId="19DC0E09">
            <w:pPr>
              <w:spacing w:line="276" w:lineRule="auto"/>
              <w:outlineLvl w:val="0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Pr="00A11E55" w:rsidR="003E42DD" w:rsidTr="01D480D0" w14:paraId="46107A07" w14:textId="77777777">
        <w:trPr>
          <w:trHeight w:val="500"/>
        </w:trPr>
        <w:tc>
          <w:tcPr>
            <w:tcW w:w="36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single" w:color="FFFFFF" w:themeColor="background1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45689719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BACKGROUND</w:t>
            </w:r>
          </w:p>
        </w:tc>
        <w:tc>
          <w:tcPr>
            <w:tcW w:w="7340" w:type="dxa"/>
            <w:gridSpan w:val="2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587971D2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Why is this project important?  What led to the initiation of this project?</w:t>
            </w:r>
          </w:p>
        </w:tc>
      </w:tr>
      <w:tr w:rsidRPr="00A11E55" w:rsidR="003E42DD" w:rsidTr="01D480D0" w14:paraId="1308580B" w14:textId="77777777">
        <w:trPr>
          <w:trHeight w:val="1485"/>
        </w:trPr>
        <w:tc>
          <w:tcPr>
            <w:tcW w:w="367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E2EBEB"/>
            <w:tcMar/>
            <w:hideMark/>
          </w:tcPr>
          <w:p w:rsidRPr="00A11E55" w:rsidR="003E42DD" w:rsidP="00C032F0" w:rsidRDefault="003E42DD" w14:paraId="0126383C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Provide a brief overview of the project context and rationale.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top w:w="144" w:type="dxa"/>
              <w:left w:w="115" w:type="dxa"/>
              <w:right w:w="115" w:type="dxa"/>
            </w:tcMar>
          </w:tcPr>
          <w:p w:rsidRPr="00A11E55" w:rsidR="003E42DD" w:rsidP="3D27243E" w:rsidRDefault="003E42DD" w14:paraId="51BA0FD7" w14:textId="742047BE">
            <w:pPr>
              <w:spacing w:before="240" w:beforeAutospacing="off" w:after="240" w:afterAutospacing="off"/>
            </w:pP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The project is important because it addresses a significant challenge at </w:t>
            </w:r>
            <w:r w:rsidRPr="3D27243E" w:rsidR="76D6C697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Fresenius Medical Care</w:t>
            </w: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—the inefficiency of manually handling HR inquiries. This manual process is not only time-consuming but also detracts from other vital activities, such as patient care, which is a core focus of the organization. By implementing a </w:t>
            </w:r>
            <w:r w:rsidRPr="3D27243E" w:rsidR="76D6C697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Conversational AI system</w:t>
            </w: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, the project aims to streamline and automate routine HR tasks, leading to several key benefits:</w:t>
            </w:r>
          </w:p>
          <w:p w:rsidRPr="00A11E55" w:rsidR="003E42DD" w:rsidP="3D27243E" w:rsidRDefault="003E42DD" w14:paraId="2CDFC55D" w14:textId="4C04A614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1E687979" w:rsidR="76D6C697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Increased efficiency</w:t>
            </w:r>
            <w:r w:rsidRPr="1E687979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Automating routine HR inquiries reduces the time and effort needed to manage these processes manually.</w:t>
            </w:r>
          </w:p>
          <w:p w:rsidRPr="00A11E55" w:rsidR="003E42DD" w:rsidP="3D27243E" w:rsidRDefault="003E42DD" w14:paraId="3713AFDC" w14:textId="07D52418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3D27243E" w:rsidR="76D6C697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Enhanced employee experience</w:t>
            </w: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With routine inquiries being handled more efficiently, employees can get faster and more accurate responses to their HR-related questions.</w:t>
            </w:r>
          </w:p>
          <w:p w:rsidRPr="00A11E55" w:rsidR="003E42DD" w:rsidP="3D27243E" w:rsidRDefault="003E42DD" w14:paraId="7CEBADE4" w14:textId="38D48C17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3D27243E" w:rsidR="76D6C697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Focus on critical activities</w:t>
            </w: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Automating HR inquiries allows the team to focus on more critical, patient-focused activities, improving overall care quality.</w:t>
            </w:r>
          </w:p>
          <w:p w:rsidRPr="00A11E55" w:rsidR="003E42DD" w:rsidP="3D27243E" w:rsidRDefault="003E42DD" w14:paraId="0C3594E0" w14:textId="014ED24E">
            <w:pPr>
              <w:spacing w:before="240" w:beforeAutospacing="off" w:after="240" w:afterAutospacing="off"/>
            </w:pPr>
            <w:r w:rsidRPr="3D27243E" w:rsidR="76D6C69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This project was initiated to improve the operational workflow and enhance the overall employee experience at Fresenius Medical Care.</w:t>
            </w:r>
          </w:p>
          <w:p w:rsidRPr="00A11E55" w:rsidR="003E42DD" w:rsidP="00C032F0" w:rsidRDefault="003E42DD" w14:paraId="32481989" w14:textId="5B2353F7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Pr="00A11E55" w:rsidR="003E42DD" w:rsidP="003E42DD" w:rsidRDefault="003E42DD" w14:paraId="4226509C" w14:textId="77777777">
      <w:pPr>
        <w:rPr>
          <w:sz w:val="22"/>
          <w:szCs w:val="22"/>
        </w:rPr>
      </w:pPr>
    </w:p>
    <w:tbl>
      <w:tblPr>
        <w:tblW w:w="11180" w:type="dxa"/>
        <w:tblLook w:val="04A0" w:firstRow="1" w:lastRow="0" w:firstColumn="1" w:lastColumn="0" w:noHBand="0" w:noVBand="1"/>
      </w:tblPr>
      <w:tblGrid>
        <w:gridCol w:w="2065"/>
        <w:gridCol w:w="9115"/>
      </w:tblGrid>
      <w:tr w:rsidRPr="00A11E55" w:rsidR="003E42DD" w:rsidTr="01D480D0" w14:paraId="7D623090" w14:textId="77777777">
        <w:trPr>
          <w:trHeight w:val="500"/>
        </w:trPr>
        <w:tc>
          <w:tcPr>
            <w:tcW w:w="20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single" w:color="FFFFFF" w:themeColor="background1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52EF521E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MISSION</w:t>
            </w:r>
          </w:p>
        </w:tc>
        <w:tc>
          <w:tcPr>
            <w:tcW w:w="9115" w:type="dxa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422E182C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What is the primary goal the team aims to achieve?</w:t>
            </w:r>
          </w:p>
        </w:tc>
      </w:tr>
      <w:tr w:rsidRPr="00A11E55" w:rsidR="003E42DD" w:rsidTr="01D480D0" w14:paraId="7F8216F7" w14:textId="77777777">
        <w:trPr>
          <w:trHeight w:val="1665"/>
        </w:trPr>
        <w:tc>
          <w:tcPr>
            <w:tcW w:w="206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E2EBEB"/>
            <w:tcMar/>
            <w:hideMark/>
          </w:tcPr>
          <w:p w:rsidRPr="00A11E55" w:rsidR="003E42DD" w:rsidP="00C032F0" w:rsidRDefault="003E42DD" w14:paraId="3AEE09AF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State the fundamental purpose of the team.</w:t>
            </w:r>
          </w:p>
        </w:tc>
        <w:tc>
          <w:tcPr>
            <w:tcW w:w="9115" w:type="dxa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top w:w="144" w:type="dxa"/>
              <w:left w:w="115" w:type="dxa"/>
              <w:right w:w="115" w:type="dxa"/>
            </w:tcMar>
          </w:tcPr>
          <w:p w:rsidRPr="00A11E55" w:rsidR="003E42DD" w:rsidP="01D480D0" w:rsidRDefault="003E42DD" w14:paraId="1FE581FE" w14:textId="0595DEAC">
            <w:pPr>
              <w:spacing w:before="240" w:beforeAutospacing="off" w:after="240" w:afterAutospacing="off"/>
            </w:pP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The team's main goal is to deploy an MVP (Minimum Viable Product) Conversational AI system within the given 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time frame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, specifically designed to automate and streamline repetitive HR tasks.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The MVP will focus on addressing the most common and time-consuming HR inquiries, providing </w:t>
            </w:r>
            <w:r w:rsidRPr="01D480D0" w:rsidR="775001E6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instant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and </w:t>
            </w:r>
            <w:r w:rsidRPr="01D480D0" w:rsidR="775001E6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accurate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responses to enhance </w:t>
            </w:r>
            <w:r w:rsidRPr="01D480D0" w:rsidR="775001E6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employee engagement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, </w:t>
            </w:r>
            <w:r w:rsidRPr="01D480D0" w:rsidR="775001E6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satisfaction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, and</w:t>
            </w:r>
            <w:r w:rsidRPr="01D480D0" w:rsidR="4FA27531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</w:t>
            </w:r>
            <w:r w:rsidRPr="01D480D0" w:rsidR="4FA27531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operational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</w:t>
            </w:r>
            <w:r w:rsidRPr="01D480D0" w:rsidR="775001E6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efficiency</w:t>
            </w:r>
            <w:r w:rsidRPr="01D480D0" w:rsidR="775001E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.</w:t>
            </w:r>
          </w:p>
          <w:p w:rsidRPr="00A11E55" w:rsidR="003E42DD" w:rsidP="00C032F0" w:rsidRDefault="003E42DD" w14:paraId="58F664B3" w14:textId="46D0221B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Pr="00A11E55" w:rsidR="003E42DD" w:rsidP="003E42DD" w:rsidRDefault="003E42DD" w14:paraId="3CB8102B" w14:textId="77777777">
      <w:pPr>
        <w:rPr>
          <w:sz w:val="22"/>
          <w:szCs w:val="22"/>
        </w:rPr>
      </w:pPr>
    </w:p>
    <w:tbl>
      <w:tblPr>
        <w:tblW w:w="11180" w:type="dxa"/>
        <w:tblLook w:val="04A0" w:firstRow="1" w:lastRow="0" w:firstColumn="1" w:lastColumn="0" w:noHBand="0" w:noVBand="1"/>
      </w:tblPr>
      <w:tblGrid>
        <w:gridCol w:w="2065"/>
        <w:gridCol w:w="9115"/>
      </w:tblGrid>
      <w:tr w:rsidRPr="00A11E55" w:rsidR="003E42DD" w:rsidTr="01D480D0" w14:paraId="742EEDAE" w14:textId="77777777">
        <w:trPr>
          <w:trHeight w:val="500"/>
        </w:trPr>
        <w:tc>
          <w:tcPr>
            <w:tcW w:w="20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single" w:color="FFFFFF" w:themeColor="background1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7C5126FF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OBJECTIVES</w:t>
            </w:r>
          </w:p>
        </w:tc>
        <w:tc>
          <w:tcPr>
            <w:tcW w:w="9115" w:type="dxa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E2EBEB"/>
            <w:tcMar/>
            <w:vAlign w:val="center"/>
            <w:hideMark/>
          </w:tcPr>
          <w:p w:rsidRPr="00A11E55" w:rsidR="003E42DD" w:rsidP="00C032F0" w:rsidRDefault="003E42DD" w14:paraId="5051FB9F" w14:textId="54B6B087">
            <w:pPr>
              <w:rPr>
                <w:rFonts w:cs="Calibri"/>
                <w:color w:val="000000"/>
                <w:sz w:val="22"/>
                <w:szCs w:val="22"/>
              </w:rPr>
            </w:pPr>
            <w:r w:rsidRPr="01D480D0" w:rsidR="28651064">
              <w:rPr>
                <w:rFonts w:cs="Calibri"/>
                <w:color w:val="000000" w:themeColor="text1" w:themeTint="FF" w:themeShade="FF"/>
                <w:sz w:val="22"/>
                <w:szCs w:val="22"/>
              </w:rPr>
              <w:t>What are the key deliverables</w:t>
            </w:r>
            <w:r w:rsidRPr="01D480D0" w:rsidR="28651064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? </w:t>
            </w:r>
            <w:r w:rsidRPr="01D480D0" w:rsidR="28651064">
              <w:rPr>
                <w:rFonts w:cs="Calibri"/>
                <w:color w:val="000000" w:themeColor="text1" w:themeTint="FF" w:themeShade="FF"/>
                <w:sz w:val="22"/>
                <w:szCs w:val="22"/>
              </w:rPr>
              <w:t>What are the success criteria?</w:t>
            </w:r>
          </w:p>
        </w:tc>
      </w:tr>
      <w:tr w:rsidRPr="00A11E55" w:rsidR="003E42DD" w:rsidTr="01D480D0" w14:paraId="325B0895" w14:textId="77777777">
        <w:trPr>
          <w:trHeight w:val="1782"/>
        </w:trPr>
        <w:tc>
          <w:tcPr>
            <w:tcW w:w="206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E2EBEB"/>
            <w:tcMar/>
            <w:hideMark/>
          </w:tcPr>
          <w:p w:rsidRPr="00A11E55" w:rsidR="003E42DD" w:rsidP="00C032F0" w:rsidRDefault="003E42DD" w14:paraId="47613421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List specific, measurable outcomes the team should achieve.</w:t>
            </w:r>
          </w:p>
        </w:tc>
        <w:tc>
          <w:tcPr>
            <w:tcW w:w="9115" w:type="dxa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top w:w="144" w:type="dxa"/>
              <w:left w:w="115" w:type="dxa"/>
              <w:right w:w="115" w:type="dxa"/>
            </w:tcMar>
          </w:tcPr>
          <w:p w:rsidRPr="00A11E55" w:rsidR="003E42DD" w:rsidP="01D480D0" w:rsidRDefault="003E42DD" w14:paraId="5CF10F33" w14:textId="7CA9EADF">
            <w:pPr>
              <w:pStyle w:val="Heading3"/>
              <w:spacing w:before="281" w:beforeAutospacing="off" w:after="281" w:afterAutospacing="off"/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Key Deliverables (MVP):</w:t>
            </w:r>
          </w:p>
          <w:p w:rsidRPr="00A11E55" w:rsidR="003E42DD" w:rsidP="01D480D0" w:rsidRDefault="003E42DD" w14:paraId="2930FB1C" w14:textId="7726C88B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Conversational AI Chatbot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: MVP chatbot focused on handling </w:t>
            </w: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three major HR inquiries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(e.g., general HR questions, payroll, and benefits).</w:t>
            </w:r>
          </w:p>
          <w:p w:rsidRPr="00A11E55" w:rsidR="003E42DD" w:rsidP="01D480D0" w:rsidRDefault="003E42DD" w14:paraId="51353962" w14:textId="18C6956D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Basic HR Knowledge Base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Integrated knowledge base to provide accurate answers to the selected inquiries.</w:t>
            </w:r>
          </w:p>
          <w:p w:rsidRPr="00A11E55" w:rsidR="003E42DD" w:rsidP="01D480D0" w:rsidRDefault="003E42DD" w14:paraId="38710CD9" w14:textId="7CECE29C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User Interface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Simple, intuitive interface for employees to interact with the chatbot.</w:t>
            </w:r>
          </w:p>
          <w:p w:rsidRPr="00A11E55" w:rsidR="003E42DD" w:rsidP="01D480D0" w:rsidRDefault="003E42DD" w14:paraId="0A7FED72" w14:textId="3E89B86E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Testing &amp; Validation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Comprehensive testing and user acceptance testing (UAT) for the three key questions.</w:t>
            </w:r>
          </w:p>
          <w:p w:rsidRPr="00A11E55" w:rsidR="003E42DD" w:rsidP="01D480D0" w:rsidRDefault="003E42DD" w14:paraId="39BC9DD8" w14:textId="327792FE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Documentation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Complete documentation of MVP architecture and processes.</w:t>
            </w:r>
          </w:p>
          <w:p w:rsidRPr="00A11E55" w:rsidR="003E42DD" w:rsidP="01D480D0" w:rsidRDefault="003E42DD" w14:paraId="0B6E1EAF" w14:textId="4474EF6B">
            <w:pPr>
              <w:pStyle w:val="Heading3"/>
              <w:spacing w:before="281" w:beforeAutospacing="off" w:after="281" w:afterAutospacing="off"/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Success Criteria (MVP):</w:t>
            </w:r>
          </w:p>
          <w:p w:rsidRPr="00A11E55" w:rsidR="003E42DD" w:rsidP="01D480D0" w:rsidRDefault="003E42DD" w14:paraId="480657DC" w14:textId="22D53D55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Chatbot Functionality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: Successfully handles the </w:t>
            </w: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three main HR inquiries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without human intervention.</w:t>
            </w:r>
          </w:p>
          <w:p w:rsidRPr="00A11E55" w:rsidR="003E42DD" w:rsidP="01D480D0" w:rsidRDefault="003E42DD" w14:paraId="03466728" w14:textId="7439DB4A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Employee Feedback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Positive feedback from users on</w:t>
            </w:r>
            <w:r w:rsidRPr="01D480D0" w:rsidR="3E76649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</w:t>
            </w:r>
            <w:r w:rsidRPr="01D480D0" w:rsidR="750965F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ease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of use and accuracy of responses.</w:t>
            </w:r>
          </w:p>
          <w:p w:rsidRPr="00A11E55" w:rsidR="003E42DD" w:rsidP="01D480D0" w:rsidRDefault="003E42DD" w14:paraId="3DAC996E" w14:textId="27463AB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Efficiency Gains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Reduced time HR staff spend on the three inquiries, improving response times.</w:t>
            </w:r>
          </w:p>
          <w:p w:rsidRPr="00A11E55" w:rsidR="003E42DD" w:rsidP="01D480D0" w:rsidRDefault="003E42DD" w14:paraId="28AEF544" w14:textId="691EF32A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Accuracy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: Achieve a </w:t>
            </w: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90%+ accuracy rate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in answering the key questions.</w:t>
            </w:r>
          </w:p>
          <w:p w:rsidRPr="00A11E55" w:rsidR="003E42DD" w:rsidP="01D480D0" w:rsidRDefault="003E42DD" w14:paraId="5A74B8C6" w14:textId="53AA7BE1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Scalability Ready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The MVP is designed to allow future integration with Workday and PolicyTech.</w:t>
            </w:r>
          </w:p>
          <w:p w:rsidRPr="00A11E55" w:rsidR="003E42DD" w:rsidP="01D480D0" w:rsidRDefault="003E42DD" w14:paraId="029EEB29" w14:textId="63DE07D1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Uptime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: Minimum </w:t>
            </w: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9</w:t>
            </w:r>
            <w:r w:rsidRPr="01D480D0" w:rsidR="5A2A7AFF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0</w:t>
            </w: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% operational uptime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 xml:space="preserve"> for employee access.</w:t>
            </w:r>
          </w:p>
          <w:p w:rsidRPr="00A11E55" w:rsidR="003E42DD" w:rsidP="01D480D0" w:rsidRDefault="003E42DD" w14:paraId="7FF02397" w14:textId="125FB21C">
            <w:pPr>
              <w:pStyle w:val="Heading3"/>
              <w:spacing w:before="281" w:beforeAutospacing="off" w:after="281" w:afterAutospacing="off"/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Post-MVP Expansion:</w:t>
            </w:r>
          </w:p>
          <w:p w:rsidRPr="00A11E55" w:rsidR="003E42DD" w:rsidP="01D480D0" w:rsidRDefault="003E42DD" w14:paraId="038C1FCD" w14:textId="473F5E04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Workday Integration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Expansion to integrate with Workday for real-time employee data handling.</w:t>
            </w:r>
          </w:p>
          <w:p w:rsidRPr="00A11E55" w:rsidR="003E42DD" w:rsidP="01D480D0" w:rsidRDefault="003E42DD" w14:paraId="2A3BF370" w14:textId="7FD23800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</w:pPr>
            <w:r w:rsidRPr="01D480D0" w:rsidR="6ACFEF12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en-US"/>
              </w:rPr>
              <w:t>PolicyTech Embedding</w:t>
            </w:r>
            <w:r w:rsidRPr="01D480D0" w:rsidR="6ACFEF1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en-US"/>
              </w:rPr>
              <w:t>: Embedding with PolicyTech to answer policy-related inquiries accurately.</w:t>
            </w:r>
          </w:p>
          <w:p w:rsidRPr="00A11E55" w:rsidR="003E42DD" w:rsidP="00C032F0" w:rsidRDefault="003E42DD" w14:paraId="7719C302" w14:textId="28D29438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Pr="00A11E55" w:rsidR="00904246" w:rsidP="003E42DD" w:rsidRDefault="00904246" w14:paraId="5CD7EC4B" w14:textId="77777777">
      <w:pPr>
        <w:rPr>
          <w:sz w:val="22"/>
          <w:szCs w:val="22"/>
        </w:rPr>
      </w:pPr>
      <w:r w:rsidRPr="00A11E55">
        <w:rPr>
          <w:sz w:val="22"/>
          <w:szCs w:val="22"/>
        </w:rPr>
        <w:br w:type="page"/>
      </w:r>
    </w:p>
    <w:p w:rsidRPr="00A11E55" w:rsidR="00AB6562" w:rsidP="008F4FB2" w:rsidRDefault="008F4FB2" w14:paraId="29FC1B1B" w14:textId="77777777">
      <w:pPr>
        <w:rPr>
          <w:sz w:val="22"/>
          <w:szCs w:val="22"/>
        </w:rPr>
      </w:pPr>
      <w:r w:rsidRPr="00A11E55">
        <w:rPr>
          <w:sz w:val="22"/>
          <w:szCs w:val="22"/>
        </w:rPr>
        <w:t xml:space="preserve"> </w:t>
      </w:r>
    </w:p>
    <w:p w:rsidRPr="00A11E55" w:rsidR="00AB6562" w:rsidP="00AB6562" w:rsidRDefault="00AB6562" w14:paraId="6D83C875" w14:textId="77777777">
      <w:pPr>
        <w:pStyle w:val="Heading1"/>
        <w:spacing w:after="0"/>
        <w:rPr>
          <w:sz w:val="22"/>
          <w:szCs w:val="22"/>
        </w:rPr>
      </w:pPr>
      <w:r w:rsidRPr="00A11E55">
        <w:rPr>
          <w:sz w:val="22"/>
          <w:szCs w:val="22"/>
        </w:rPr>
        <w:t>Delivery Schedule</w:t>
      </w:r>
      <w:r w:rsidRPr="00A11E55">
        <w:rPr>
          <w:sz w:val="22"/>
          <w:szCs w:val="22"/>
        </w:rPr>
        <w:tab/>
      </w:r>
      <w:r w:rsidRPr="00A11E55">
        <w:rPr>
          <w:sz w:val="22"/>
          <w:szCs w:val="22"/>
        </w:rPr>
        <w:tab/>
      </w:r>
      <w:r w:rsidRPr="00A11E55">
        <w:rPr>
          <w:sz w:val="22"/>
          <w:szCs w:val="22"/>
        </w:rPr>
        <w:tab/>
      </w:r>
    </w:p>
    <w:p w:rsidRPr="00A11E55" w:rsidR="00AB6562" w:rsidP="00AB6562" w:rsidRDefault="00AB6562" w14:paraId="73AE240A" w14:textId="77777777">
      <w:pPr>
        <w:spacing w:line="360" w:lineRule="auto"/>
        <w:outlineLvl w:val="0"/>
        <w:rPr>
          <w:bCs/>
          <w:color w:val="074F6A" w:themeColor="accent4" w:themeShade="80"/>
          <w:sz w:val="22"/>
          <w:szCs w:val="22"/>
        </w:rPr>
      </w:pPr>
      <w:r w:rsidRPr="00A11E55">
        <w:rPr>
          <w:bCs/>
          <w:color w:val="074F6A" w:themeColor="accent4" w:themeShade="80"/>
          <w:sz w:val="22"/>
          <w:szCs w:val="22"/>
        </w:rPr>
        <w:t>List the feature deliveries planned.</w:t>
      </w:r>
    </w:p>
    <w:tbl>
      <w:tblPr>
        <w:tblW w:w="11160" w:type="dxa"/>
        <w:tblLook w:val="04A0" w:firstRow="1" w:lastRow="0" w:firstColumn="1" w:lastColumn="0" w:noHBand="0" w:noVBand="1"/>
      </w:tblPr>
      <w:tblGrid>
        <w:gridCol w:w="650"/>
        <w:gridCol w:w="1543"/>
        <w:gridCol w:w="2601"/>
        <w:gridCol w:w="6366"/>
      </w:tblGrid>
      <w:tr w:rsidRPr="00A11E55" w:rsidR="00AB6562" w:rsidTr="01D480D0" w14:paraId="04264D9E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7AA9976E" w14:textId="77777777">
            <w:pPr>
              <w:ind w:firstLine="220" w:firstLineChars="100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DCE7EE"/>
            <w:tcMar/>
            <w:vAlign w:val="center"/>
            <w:hideMark/>
          </w:tcPr>
          <w:p w:rsidRPr="00A11E55" w:rsidR="00AB6562" w:rsidP="00A02375" w:rsidRDefault="00AB6562" w14:paraId="57234448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DCE7EE"/>
            <w:tcMar/>
          </w:tcPr>
          <w:p w:rsidRPr="00A11E55" w:rsidR="00AB6562" w:rsidP="00A02375" w:rsidRDefault="00AB6562" w14:paraId="7EFF5897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Dates:</w:t>
            </w:r>
          </w:p>
          <w:p w:rsidRPr="00A11E55" w:rsidR="00AB6562" w:rsidP="00A02375" w:rsidRDefault="00AB6562" w14:paraId="24F6A247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Start/Finish</w:t>
            </w:r>
          </w:p>
          <w:p w:rsidRPr="00A11E55" w:rsidR="00AB6562" w:rsidP="00A02375" w:rsidRDefault="00AB6562" w14:paraId="24BC365E" w14:textId="77777777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CE7EE"/>
            <w:tcMar/>
            <w:vAlign w:val="center"/>
            <w:hideMark/>
          </w:tcPr>
          <w:p w:rsidRPr="00A11E55" w:rsidR="00AB6562" w:rsidP="00A02375" w:rsidRDefault="00AB6562" w14:paraId="637E6CF1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Deliverables/Features/Tasks</w:t>
            </w:r>
          </w:p>
        </w:tc>
      </w:tr>
      <w:tr w:rsidRPr="00A11E55" w:rsidR="00AB6562" w:rsidTr="01D480D0" w14:paraId="103E71D7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4C7C67BC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1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  <w:hideMark/>
          </w:tcPr>
          <w:p w:rsidRPr="00A11E55" w:rsidR="00AB6562" w:rsidP="00A02375" w:rsidRDefault="00E004E5" w14:paraId="5BA4801F" w14:textId="455D9888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Sprint 09.1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E004E5" w14:paraId="50D40385" w14:textId="7B61A86A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Sept </w:t>
            </w:r>
            <w:r w:rsidRPr="00A11E55" w:rsidR="00AB7F6F">
              <w:rPr>
                <w:rFonts w:cs="Calibri"/>
                <w:color w:val="000000"/>
                <w:sz w:val="22"/>
                <w:szCs w:val="22"/>
              </w:rPr>
              <w:t>4</w:t>
            </w:r>
            <w:r w:rsidRPr="00A11E55" w:rsidR="00AB7F6F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 w:rsidR="00AB7F6F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/ Sept </w:t>
            </w:r>
            <w:r w:rsidRPr="00A11E55" w:rsidR="00AB7F6F">
              <w:rPr>
                <w:rFonts w:cs="Calibri"/>
                <w:color w:val="000000"/>
                <w:sz w:val="22"/>
                <w:szCs w:val="22"/>
              </w:rPr>
              <w:t>17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  <w:hideMark/>
          </w:tcPr>
          <w:p w:rsidRPr="00A11E55" w:rsidR="00AB6562" w:rsidP="00A02375" w:rsidRDefault="00E004E5" w14:paraId="7097F27C" w14:textId="4996F90F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Infrastructure setup – </w:t>
            </w:r>
            <w:r w:rsidRPr="00A11E55" w:rsidR="00AB7F6F">
              <w:rPr>
                <w:rFonts w:cs="Calibri"/>
                <w:color w:val="000000"/>
                <w:sz w:val="22"/>
                <w:szCs w:val="22"/>
              </w:rPr>
              <w:t>G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>etting Access to all services in AWS</w:t>
            </w:r>
            <w:r w:rsidRPr="00A11E55" w:rsidR="00AB7F6F">
              <w:rPr>
                <w:rFonts w:cs="Calibri"/>
                <w:color w:val="000000"/>
                <w:sz w:val="22"/>
                <w:szCs w:val="22"/>
              </w:rPr>
              <w:t>.</w:t>
            </w:r>
          </w:p>
        </w:tc>
      </w:tr>
      <w:tr w:rsidRPr="00A11E55" w:rsidR="00AB6562" w:rsidTr="01D480D0" w14:paraId="6AA9FB00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46A20312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2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  <w:hideMark/>
          </w:tcPr>
          <w:p w:rsidRPr="00A11E55" w:rsidR="00AB6562" w:rsidP="00A02375" w:rsidRDefault="00E004E5" w14:paraId="505CABB2" w14:textId="4C4D1CFB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Sprint 09.2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0E33A38F" w14:textId="0FEF80A8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Sept 18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/ Oct 1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st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  <w:hideMark/>
          </w:tcPr>
          <w:p w:rsidRPr="00A11E55" w:rsidR="00AB6562" w:rsidP="00A02375" w:rsidRDefault="00AB7F6F" w14:paraId="6E165AE5" w14:textId="7D1FE794">
            <w:pPr>
              <w:rPr>
                <w:rFonts w:cs="Calibri"/>
                <w:color w:val="000000"/>
                <w:sz w:val="22"/>
                <w:szCs w:val="22"/>
              </w:rPr>
            </w:pPr>
            <w:r w:rsidRPr="01D480D0" w:rsidR="5E3A9C42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Implementing </w:t>
            </w:r>
            <w:r w:rsidRPr="01D480D0" w:rsidR="0B141D6C">
              <w:rPr>
                <w:rFonts w:cs="Calibri"/>
                <w:color w:val="000000" w:themeColor="text1" w:themeTint="FF" w:themeShade="FF"/>
                <w:sz w:val="22"/>
                <w:szCs w:val="22"/>
              </w:rPr>
              <w:t>Lex and</w:t>
            </w:r>
            <w:r w:rsidRPr="01D480D0" w:rsidR="5E3A9C42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1D480D0" w:rsidR="0B141D6C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creating a knowledge base in AWS </w:t>
            </w:r>
            <w:r w:rsidRPr="01D480D0" w:rsidR="5E3A9C42">
              <w:rPr>
                <w:rFonts w:cs="Calibri"/>
                <w:color w:val="000000" w:themeColor="text1" w:themeTint="FF" w:themeShade="FF"/>
                <w:sz w:val="22"/>
                <w:szCs w:val="22"/>
              </w:rPr>
              <w:t>Bedrock after c</w:t>
            </w:r>
            <w:r w:rsidRPr="01D480D0" w:rsidR="35D6DF3C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larifying </w:t>
            </w:r>
            <w:r w:rsidRPr="01D480D0" w:rsidR="5E3A9C42">
              <w:rPr>
                <w:rFonts w:cs="Calibri"/>
                <w:color w:val="000000" w:themeColor="text1" w:themeTint="FF" w:themeShade="FF"/>
                <w:sz w:val="22"/>
                <w:szCs w:val="22"/>
              </w:rPr>
              <w:t xml:space="preserve">the scope. </w:t>
            </w:r>
          </w:p>
        </w:tc>
      </w:tr>
      <w:tr w:rsidRPr="00A11E55" w:rsidR="00AB6562" w:rsidTr="01D480D0" w14:paraId="44C8D75B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160F19ED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3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  <w:hideMark/>
          </w:tcPr>
          <w:p w:rsidRPr="00A11E55" w:rsidR="00AB6562" w:rsidP="00A02375" w:rsidRDefault="00AB7F6F" w14:paraId="5C62544A" w14:textId="09062885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Sprint 10.1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434887C1" w14:textId="49E76BA9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Oct 2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>/ Oct 15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  <w:hideMark/>
          </w:tcPr>
          <w:p w:rsidRPr="00A11E55" w:rsidR="00AB6562" w:rsidP="00A02375" w:rsidRDefault="00AB7F6F" w14:paraId="508CCE08" w14:textId="1448B45C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Integrating Lambda </w:t>
            </w:r>
          </w:p>
        </w:tc>
      </w:tr>
      <w:tr w:rsidRPr="00A11E55" w:rsidR="00AB6562" w:rsidTr="01D480D0" w14:paraId="31F46A0D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67FA9EB7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4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  <w:hideMark/>
          </w:tcPr>
          <w:p w:rsidRPr="00A11E55" w:rsidR="00AB6562" w:rsidP="00A02375" w:rsidRDefault="00AB7F6F" w14:paraId="14A7B876" w14:textId="31684AB1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Sprint 10.2 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015C4284" w14:textId="7AEB01D4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Oct 16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/ Oct 29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  <w:hideMark/>
          </w:tcPr>
          <w:p w:rsidRPr="00A11E55" w:rsidR="00AB6562" w:rsidP="00A02375" w:rsidRDefault="0081094D" w14:paraId="4B70658B" w14:textId="65ACC67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Troubleshooting</w:t>
            </w:r>
            <w:r w:rsidRPr="0081094D">
              <w:rPr>
                <w:rFonts w:cs="Calibri"/>
                <w:color w:val="000000"/>
                <w:sz w:val="22"/>
                <w:szCs w:val="22"/>
              </w:rPr>
              <w:t xml:space="preserve"> and Bug fixing</w:t>
            </w:r>
          </w:p>
        </w:tc>
      </w:tr>
      <w:tr w:rsidRPr="00A11E55" w:rsidR="00AB6562" w:rsidTr="01D480D0" w14:paraId="1C4F76B4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  <w:hideMark/>
          </w:tcPr>
          <w:p w:rsidRPr="00A11E55" w:rsidR="00AB6562" w:rsidP="00A02375" w:rsidRDefault="00AB6562" w14:paraId="089550E3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5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  <w:hideMark/>
          </w:tcPr>
          <w:p w:rsidRPr="00A11E55" w:rsidR="00AB6562" w:rsidP="00A02375" w:rsidRDefault="00AB7F6F" w14:paraId="634CD7F9" w14:textId="325CE920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Sprint 10.3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16065E8D" w14:textId="17893B95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Oct 30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/ Nov 12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  <w:hideMark/>
          </w:tcPr>
          <w:p w:rsidRPr="00A11E55" w:rsidR="00AB6562" w:rsidP="00A02375" w:rsidRDefault="0081094D" w14:paraId="0D65FAB4" w14:textId="30464EC5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End-to-end</w:t>
            </w:r>
            <w:r w:rsidRPr="0081094D">
              <w:rPr>
                <w:rFonts w:cs="Calibri"/>
                <w:color w:val="000000"/>
                <w:sz w:val="22"/>
                <w:szCs w:val="22"/>
              </w:rPr>
              <w:t xml:space="preserve"> Testing</w:t>
            </w:r>
          </w:p>
        </w:tc>
      </w:tr>
      <w:tr w:rsidRPr="00A11E55" w:rsidR="00AB6562" w:rsidTr="01D480D0" w14:paraId="3978F3BA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</w:tcPr>
          <w:p w:rsidRPr="00A11E55" w:rsidR="00AB6562" w:rsidP="00A02375" w:rsidRDefault="00AB6562" w14:paraId="2F898A6B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6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</w:tcPr>
          <w:p w:rsidRPr="00A11E55" w:rsidR="00AB6562" w:rsidP="00A02375" w:rsidRDefault="00AB7F6F" w14:paraId="4A8FF919" w14:textId="1A629356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Sprint 11.1 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1053FFD6" w14:textId="5A49DEA1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Nov 13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/ Nov 26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</w:tcPr>
          <w:p w:rsidRPr="00A11E55" w:rsidR="00AB6562" w:rsidP="00A02375" w:rsidRDefault="0081094D" w14:paraId="018A80B9" w14:textId="177B1C4D">
            <w:pPr>
              <w:rPr>
                <w:rFonts w:cs="Calibri"/>
                <w:color w:val="000000"/>
                <w:sz w:val="22"/>
                <w:szCs w:val="22"/>
              </w:rPr>
            </w:pPr>
            <w:r w:rsidRPr="0081094D">
              <w:rPr>
                <w:rFonts w:cs="Calibri"/>
                <w:color w:val="000000"/>
                <w:sz w:val="22"/>
                <w:szCs w:val="22"/>
              </w:rPr>
              <w:t>Deployment and launch</w:t>
            </w:r>
          </w:p>
        </w:tc>
      </w:tr>
      <w:tr w:rsidRPr="00A11E55" w:rsidR="00AB6562" w:rsidTr="01D480D0" w14:paraId="3C3A1765" w14:textId="77777777">
        <w:trPr>
          <w:trHeight w:val="500"/>
        </w:trPr>
        <w:tc>
          <w:tcPr>
            <w:tcW w:w="611" w:type="dxa"/>
            <w:tcBorders>
              <w:top w:val="nil"/>
              <w:left w:val="nil"/>
              <w:bottom w:val="nil"/>
              <w:right w:val="single" w:color="BFBFBF" w:themeColor="background1" w:themeShade="BF" w:sz="24" w:space="0"/>
            </w:tcBorders>
            <w:shd w:val="clear" w:color="auto" w:fill="auto"/>
            <w:tcMar/>
            <w:vAlign w:val="center"/>
          </w:tcPr>
          <w:p w:rsidRPr="00A11E55" w:rsidR="00AB6562" w:rsidP="00A02375" w:rsidRDefault="00AB6562" w14:paraId="702AFB17" w14:textId="77777777">
            <w:pPr>
              <w:ind w:firstLine="220" w:firstLineChars="100"/>
              <w:jc w:val="right"/>
              <w:rPr>
                <w:rFonts w:cs="Calibri"/>
                <w:color w:val="074F69"/>
                <w:sz w:val="22"/>
                <w:szCs w:val="22"/>
              </w:rPr>
            </w:pPr>
            <w:r w:rsidRPr="00A11E55">
              <w:rPr>
                <w:rFonts w:cs="Calibri"/>
                <w:color w:val="074F69"/>
                <w:sz w:val="22"/>
                <w:szCs w:val="22"/>
              </w:rPr>
              <w:t>7</w:t>
            </w:r>
          </w:p>
        </w:tc>
        <w:tc>
          <w:tcPr>
            <w:tcW w:w="1549" w:type="dxa"/>
            <w:tcBorders>
              <w:top w:val="single" w:color="BFBFBF" w:themeColor="background1" w:themeShade="BF" w:sz="4" w:space="0"/>
              <w:left w:val="single" w:color="BFBFBF" w:themeColor="background1" w:themeShade="BF" w:sz="24" w:space="0"/>
              <w:bottom w:val="single" w:color="BFBFBF" w:themeColor="background1" w:themeShade="BF" w:sz="4" w:space="0"/>
              <w:right w:val="single" w:color="D1D1D1" w:themeColor="background2" w:themeShade="E6" w:sz="4" w:space="0"/>
            </w:tcBorders>
            <w:shd w:val="clear" w:color="auto" w:fill="F3F8F9"/>
            <w:tcMar/>
            <w:vAlign w:val="center"/>
          </w:tcPr>
          <w:p w:rsidRPr="00A11E55" w:rsidR="00AB6562" w:rsidP="00A02375" w:rsidRDefault="00AB7F6F" w14:paraId="3BEF8277" w14:textId="70AF8C7C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Sprint 11.2 </w:t>
            </w:r>
          </w:p>
        </w:tc>
        <w:tc>
          <w:tcPr>
            <w:tcW w:w="2610" w:type="dxa"/>
            <w:tcBorders>
              <w:top w:val="single" w:color="D1D1D1" w:themeColor="background2" w:themeShade="E6" w:sz="4" w:space="0"/>
              <w:left w:val="single" w:color="D1D1D1" w:themeColor="background2" w:themeShade="E6" w:sz="4" w:space="0"/>
              <w:bottom w:val="single" w:color="D1D1D1" w:themeColor="background2" w:themeShade="E6" w:sz="4" w:space="0"/>
              <w:right w:val="single" w:color="D1D1D1" w:themeColor="background2" w:themeShade="E6" w:sz="4" w:space="0"/>
            </w:tcBorders>
            <w:shd w:val="clear" w:color="auto" w:fill="FFFFFF" w:themeFill="background1"/>
            <w:tcMar/>
          </w:tcPr>
          <w:p w:rsidRPr="00A11E55" w:rsidR="00AB6562" w:rsidP="00A02375" w:rsidRDefault="00AB7F6F" w14:paraId="6E6CD24A" w14:textId="69530E6A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Nov 27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/ Dec 11</w:t>
            </w:r>
            <w:r w:rsidRPr="00A11E55">
              <w:rPr>
                <w:rFonts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  <w:tcBorders>
              <w:top w:val="single" w:color="BFBFBF" w:themeColor="background1" w:themeShade="BF" w:sz="4" w:space="0"/>
              <w:left w:val="single" w:color="D1D1D1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C1E4F5" w:themeFill="accent1" w:themeFillTint="33"/>
            <w:tcMar/>
            <w:vAlign w:val="center"/>
          </w:tcPr>
          <w:p w:rsidRPr="00A11E55" w:rsidR="00AB6562" w:rsidP="00A02375" w:rsidRDefault="0081094D" w14:paraId="5FCC5086" w14:textId="6833D189">
            <w:pPr>
              <w:rPr>
                <w:rFonts w:cs="Calibri"/>
                <w:color w:val="000000"/>
                <w:sz w:val="22"/>
                <w:szCs w:val="22"/>
              </w:rPr>
            </w:pPr>
            <w:r w:rsidRPr="0081094D">
              <w:rPr>
                <w:rFonts w:cs="Calibri"/>
                <w:color w:val="000000"/>
                <w:sz w:val="22"/>
                <w:szCs w:val="22"/>
              </w:rPr>
              <w:t>Post MVP expansion</w:t>
            </w:r>
          </w:p>
        </w:tc>
      </w:tr>
    </w:tbl>
    <w:p w:rsidRPr="00A11E55" w:rsidR="00AB6562" w:rsidP="00AB6562" w:rsidRDefault="00AB6562" w14:paraId="1BA05B0E" w14:textId="77777777">
      <w:pPr>
        <w:rPr>
          <w:sz w:val="22"/>
          <w:szCs w:val="22"/>
        </w:rPr>
      </w:pPr>
    </w:p>
    <w:p w:rsidRPr="00A11E55" w:rsidR="00AB6562" w:rsidP="00AB6562" w:rsidRDefault="00AB6562" w14:paraId="71D1E7FF" w14:textId="77777777">
      <w:pPr>
        <w:rPr>
          <w:sz w:val="22"/>
          <w:szCs w:val="22"/>
        </w:rPr>
      </w:pPr>
    </w:p>
    <w:p w:rsidRPr="00A11E55" w:rsidR="00AB6562" w:rsidP="00AB6562" w:rsidRDefault="00AB6562" w14:paraId="20BC2929" w14:textId="77777777">
      <w:pPr>
        <w:rPr>
          <w:sz w:val="22"/>
          <w:szCs w:val="22"/>
        </w:rPr>
      </w:pPr>
    </w:p>
    <w:tbl>
      <w:tblPr>
        <w:tblW w:w="11180" w:type="dxa"/>
        <w:tblLook w:val="04A0" w:firstRow="1" w:lastRow="0" w:firstColumn="1" w:lastColumn="0" w:noHBand="0" w:noVBand="1"/>
      </w:tblPr>
      <w:tblGrid>
        <w:gridCol w:w="2620"/>
        <w:gridCol w:w="8560"/>
      </w:tblGrid>
      <w:tr w:rsidRPr="00A11E55" w:rsidR="00AB6562" w:rsidTr="01D480D0" w14:paraId="411D1866" w14:textId="77777777">
        <w:trPr>
          <w:trHeight w:val="800"/>
        </w:trPr>
        <w:tc>
          <w:tcPr>
            <w:tcW w:w="2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single" w:color="FFFFFF" w:themeColor="background1" w:sz="4" w:space="0"/>
            </w:tcBorders>
            <w:shd w:val="clear" w:color="auto" w:fill="E2EBEB"/>
            <w:tcMar/>
            <w:vAlign w:val="center"/>
            <w:hideMark/>
          </w:tcPr>
          <w:p w:rsidRPr="00A11E55" w:rsidR="00AB6562" w:rsidP="00A02375" w:rsidRDefault="00AB6562" w14:paraId="61684157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COMMUNICATION PLAN</w:t>
            </w:r>
          </w:p>
        </w:tc>
        <w:tc>
          <w:tcPr>
            <w:tcW w:w="8560" w:type="dxa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E2EBEB"/>
            <w:tcMar/>
            <w:vAlign w:val="center"/>
            <w:hideMark/>
          </w:tcPr>
          <w:p w:rsidRPr="00A11E55" w:rsidR="00AB6562" w:rsidP="00A02375" w:rsidRDefault="00AB6562" w14:paraId="779F9B7E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What are the preferred communication channels and frequency?</w:t>
            </w:r>
            <w:r w:rsidRPr="00A11E55">
              <w:rPr>
                <w:rFonts w:cs="Calibri"/>
                <w:color w:val="000000"/>
                <w:sz w:val="22"/>
                <w:szCs w:val="22"/>
              </w:rPr>
              <w:br/>
            </w:r>
            <w:r w:rsidRPr="00A11E55">
              <w:rPr>
                <w:rFonts w:cs="Calibri"/>
                <w:color w:val="000000"/>
                <w:sz w:val="22"/>
                <w:szCs w:val="22"/>
              </w:rPr>
              <w:t>Who are the key stakeholders to be informed?</w:t>
            </w:r>
          </w:p>
        </w:tc>
      </w:tr>
      <w:tr w:rsidRPr="00A11E55" w:rsidR="00AB6562" w:rsidTr="01D480D0" w14:paraId="349027DE" w14:textId="77777777">
        <w:trPr>
          <w:trHeight w:val="2520"/>
        </w:trPr>
        <w:tc>
          <w:tcPr>
            <w:tcW w:w="262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E2EBEB"/>
            <w:tcMar/>
            <w:hideMark/>
          </w:tcPr>
          <w:p w:rsidRPr="00A11E55" w:rsidR="00AB6562" w:rsidP="00A02375" w:rsidRDefault="00AB6562" w14:paraId="143DE2FD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Outline how the team will communicate internally and with stakeholders.</w:t>
            </w:r>
          </w:p>
        </w:tc>
        <w:tc>
          <w:tcPr>
            <w:tcW w:w="8560" w:type="dxa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top w:w="144" w:type="dxa"/>
              <w:left w:w="115" w:type="dxa"/>
              <w:right w:w="115" w:type="dxa"/>
            </w:tcMar>
            <w:hideMark/>
          </w:tcPr>
          <w:p w:rsidR="08BE631E" w:rsidP="01D480D0" w:rsidRDefault="08BE631E" w14:paraId="390E8621" w14:textId="1CA92D96">
            <w:pPr>
              <w:pStyle w:val="Normal"/>
              <w:ind w:left="0"/>
              <w:jc w:val="both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1D480D0" w:rsidR="08BE631E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Preferred Communication channels:</w:t>
            </w:r>
          </w:p>
          <w:p w:rsidRPr="00A11E55" w:rsidR="00B42D90" w:rsidP="01D480D0" w:rsidRDefault="00B42D90" w14:paraId="44B99B62" w14:textId="0730F847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Microsoft Teams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(FMC)</w:t>
            </w:r>
          </w:p>
          <w:p w:rsidRPr="00A11E55" w:rsidR="00B42D90" w:rsidP="01D480D0" w:rsidRDefault="00B42D90" w14:paraId="1F8AE482" w14:textId="69795E9A">
            <w:pPr>
              <w:pStyle w:val="ListParagraph"/>
              <w:numPr>
                <w:ilvl w:val="0"/>
                <w:numId w:val="29"/>
              </w:numPr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Have meetings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with the mentor and discuss the </w:t>
            </w:r>
            <w:bookmarkStart w:name="_Int_enuWs2FF" w:id="1383980709"/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updates,</w:t>
            </w:r>
            <w:bookmarkEnd w:id="1383980709"/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1D480D0" w:rsidR="37DB567A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weekly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199023B1" w:rsidP="01D480D0" w:rsidRDefault="199023B1" w14:paraId="234B48F5" w14:textId="32D9E6E3">
            <w:pPr>
              <w:pStyle w:val="ListParagraph"/>
              <w:numPr>
                <w:ilvl w:val="0"/>
                <w:numId w:val="28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D480D0" w:rsidR="199023B1">
              <w:rPr>
                <w:color w:val="000000" w:themeColor="text1" w:themeTint="FF" w:themeShade="FF"/>
                <w:sz w:val="22"/>
                <w:szCs w:val="22"/>
              </w:rPr>
              <w:t xml:space="preserve">Microsoft Teams (UMD- 501 Fresenius Conversational AI Team)  </w:t>
            </w:r>
          </w:p>
          <w:p w:rsidR="199023B1" w:rsidP="01D480D0" w:rsidRDefault="199023B1" w14:paraId="45634BA9" w14:textId="4935CA50">
            <w:pPr>
              <w:pStyle w:val="ListParagraph"/>
              <w:numPr>
                <w:ilvl w:val="0"/>
                <w:numId w:val="30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01D480D0" w:rsidR="199023B1">
              <w:rPr>
                <w:color w:val="000000" w:themeColor="text1" w:themeTint="FF" w:themeShade="FF"/>
                <w:sz w:val="22"/>
                <w:szCs w:val="22"/>
              </w:rPr>
              <w:t xml:space="preserve">Discuss the doubts and immediate updates, </w:t>
            </w:r>
            <w:r w:rsidRPr="01D480D0" w:rsidR="199023B1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regularly</w:t>
            </w:r>
            <w:r w:rsidRPr="01D480D0" w:rsidR="199023B1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Pr="00A11E55" w:rsidR="00B42D90" w:rsidP="01D480D0" w:rsidRDefault="00B42D90" w14:paraId="2E6D03E7" w14:textId="4C47C81B">
            <w:pPr>
              <w:pStyle w:val="ListParagraph"/>
              <w:numPr>
                <w:ilvl w:val="0"/>
                <w:numId w:val="28"/>
              </w:numPr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Microsoft Outlook </w:t>
            </w:r>
            <w:r w:rsidRPr="01D480D0" w:rsidR="3F16CD40">
              <w:rPr>
                <w:color w:val="000000" w:themeColor="text1" w:themeTint="FF" w:themeShade="FF"/>
                <w:sz w:val="22"/>
                <w:szCs w:val="22"/>
              </w:rPr>
              <w:t>(FMC)</w:t>
            </w:r>
          </w:p>
          <w:p w:rsidRPr="00A11E55" w:rsidR="00B42D90" w:rsidP="01D480D0" w:rsidRDefault="00B42D90" w14:paraId="273B82FF" w14:textId="44AB5085">
            <w:pPr>
              <w:pStyle w:val="ListParagraph"/>
              <w:numPr>
                <w:ilvl w:val="0"/>
                <w:numId w:val="31"/>
              </w:numPr>
              <w:rPr>
                <w:color w:val="000000"/>
                <w:sz w:val="22"/>
                <w:szCs w:val="22"/>
                <w:lang w:val="en-AU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>C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 xml:space="preserve">ommunication </w:t>
            </w:r>
            <w:r w:rsidRPr="01D480D0" w:rsidR="2101E2F1">
              <w:rPr>
                <w:color w:val="000000" w:themeColor="text1" w:themeTint="FF" w:themeShade="FF"/>
                <w:sz w:val="22"/>
                <w:szCs w:val="22"/>
                <w:lang w:val="en-AU"/>
              </w:rPr>
              <w:t>with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 xml:space="preserve"> Margo and 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>Zuwen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 xml:space="preserve"> through </w:t>
            </w:r>
            <w:r w:rsidRPr="01D480D0" w:rsidR="3B7A807A">
              <w:rPr>
                <w:color w:val="000000" w:themeColor="text1" w:themeTint="FF" w:themeShade="FF"/>
                <w:sz w:val="22"/>
                <w:szCs w:val="22"/>
                <w:lang w:val="en-AU"/>
              </w:rPr>
              <w:t>e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>mail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 xml:space="preserve">, </w:t>
            </w:r>
            <w:r w:rsidRPr="01D480D0" w:rsidR="37DB567A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n-AU"/>
              </w:rPr>
              <w:t>twice a month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  <w:lang w:val="en-AU"/>
              </w:rPr>
              <w:t>.</w:t>
            </w:r>
          </w:p>
          <w:p w:rsidRPr="00A11E55" w:rsidR="00B42D90" w:rsidP="01D480D0" w:rsidRDefault="00B42D90" w14:paraId="311D2E74" w14:textId="2F716B5D">
            <w:pPr>
              <w:pStyle w:val="ListParagraph"/>
              <w:numPr>
                <w:ilvl w:val="0"/>
                <w:numId w:val="28"/>
              </w:numPr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Offline</w:t>
            </w:r>
            <w:r w:rsidRPr="01D480D0" w:rsidR="5E32D912">
              <w:rPr>
                <w:color w:val="000000" w:themeColor="text1" w:themeTint="FF" w:themeShade="FF"/>
                <w:sz w:val="22"/>
                <w:szCs w:val="22"/>
              </w:rPr>
              <w:t xml:space="preserve"> (Classroom)</w:t>
            </w:r>
          </w:p>
          <w:p w:rsidRPr="00A11E55" w:rsidR="00B42D90" w:rsidP="01D480D0" w:rsidRDefault="00B42D90" w14:paraId="478BEC5C" w14:textId="6F68F66A">
            <w:pPr>
              <w:pStyle w:val="ListParagraph"/>
              <w:numPr>
                <w:ilvl w:val="0"/>
                <w:numId w:val="32"/>
              </w:numPr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Meet in the </w:t>
            </w:r>
            <w:bookmarkStart w:name="_Int_jTzFa5jU" w:id="910349999"/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class</w:t>
            </w:r>
            <w:r w:rsidRPr="01D480D0" w:rsidR="5545D55A">
              <w:rPr>
                <w:color w:val="000000" w:themeColor="text1" w:themeTint="FF" w:themeShade="FF"/>
                <w:sz w:val="22"/>
                <w:szCs w:val="22"/>
              </w:rPr>
              <w:t>,</w:t>
            </w:r>
            <w:bookmarkEnd w:id="910349999"/>
            <w:r w:rsidRPr="01D480D0" w:rsidR="37DB567A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twice a </w:t>
            </w:r>
            <w:r w:rsidRPr="01D480D0" w:rsidR="37DB567A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week</w:t>
            </w:r>
            <w:r w:rsidRPr="01D480D0" w:rsidR="5BDC156D">
              <w:rPr>
                <w:color w:val="000000" w:themeColor="text1" w:themeTint="FF" w:themeShade="FF"/>
                <w:sz w:val="22"/>
                <w:szCs w:val="22"/>
              </w:rPr>
              <w:t>,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and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discuss the work.</w:t>
            </w:r>
          </w:p>
          <w:p w:rsidRPr="00A11E55" w:rsidR="00B42D90" w:rsidP="00B42D90" w:rsidRDefault="00B42D90" w14:paraId="4F7A8E4B" w14:textId="77777777">
            <w:pPr>
              <w:rPr>
                <w:color w:val="000000"/>
                <w:sz w:val="22"/>
                <w:szCs w:val="22"/>
              </w:rPr>
            </w:pPr>
          </w:p>
          <w:p w:rsidR="19A7CBAB" w:rsidP="01D480D0" w:rsidRDefault="19A7CBAB" w14:paraId="68065DD0" w14:textId="7BA676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1D480D0" w:rsidR="19A7CBAB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Key Stakeholders:</w:t>
            </w:r>
          </w:p>
          <w:p w:rsidRPr="00A11E55" w:rsidR="00B42D90" w:rsidP="01D480D0" w:rsidRDefault="00B42D90" w14:paraId="5D469443" w14:textId="04A92280">
            <w:pPr>
              <w:pStyle w:val="ListParagraph"/>
              <w:numPr>
                <w:ilvl w:val="0"/>
                <w:numId w:val="24"/>
              </w:numPr>
              <w:spacing w:after="0" w:afterAutospacing="off"/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Kanti Singh, Dir Software Development (Direct Supervisor)</w:t>
            </w:r>
          </w:p>
          <w:p w:rsidRPr="00A11E55" w:rsidR="00B42D90" w:rsidP="01D480D0" w:rsidRDefault="00B42D90" w14:paraId="77B2B810" w14:textId="0AD5F9F5">
            <w:pPr>
              <w:pStyle w:val="ListParagraph"/>
              <w:numPr>
                <w:ilvl w:val="0"/>
                <w:numId w:val="24"/>
              </w:numPr>
              <w:spacing w:after="0" w:afterAutospacing="off"/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Margo Weeks, Dir Data Analytics</w:t>
            </w:r>
          </w:p>
          <w:p w:rsidRPr="00A11E55" w:rsidR="00AB6562" w:rsidP="01D480D0" w:rsidRDefault="00B42D90" w14:paraId="2539C6E6" w14:textId="3EC113D7">
            <w:pPr>
              <w:pStyle w:val="ListParagraph"/>
              <w:numPr>
                <w:ilvl w:val="0"/>
                <w:numId w:val="24"/>
              </w:numPr>
              <w:spacing w:after="0" w:afterAutospacing="off"/>
              <w:rPr>
                <w:color w:val="000000"/>
                <w:sz w:val="22"/>
                <w:szCs w:val="22"/>
              </w:rPr>
            </w:pP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>Zuwen</w:t>
            </w:r>
            <w:r w:rsidRPr="01D480D0" w:rsidR="37DB567A">
              <w:rPr>
                <w:color w:val="000000" w:themeColor="text1" w:themeTint="FF" w:themeShade="FF"/>
                <w:sz w:val="22"/>
                <w:szCs w:val="22"/>
              </w:rPr>
              <w:t xml:space="preserve"> Kuang, SVP Data &amp; Analytics</w:t>
            </w:r>
          </w:p>
        </w:tc>
      </w:tr>
    </w:tbl>
    <w:p w:rsidRPr="00A11E55" w:rsidR="00AB6562" w:rsidP="00AB6562" w:rsidRDefault="00AB6562" w14:paraId="19563FF9" w14:textId="77777777" w14:noSpellErr="1">
      <w:pPr>
        <w:rPr>
          <w:sz w:val="22"/>
          <w:szCs w:val="22"/>
        </w:rPr>
      </w:pPr>
    </w:p>
    <w:p w:rsidR="01D480D0" w:rsidP="01D480D0" w:rsidRDefault="01D480D0" w14:paraId="581FF605" w14:textId="200CE0E5">
      <w:pPr>
        <w:rPr>
          <w:sz w:val="22"/>
          <w:szCs w:val="22"/>
        </w:rPr>
      </w:pPr>
    </w:p>
    <w:p w:rsidR="01D480D0" w:rsidP="01D480D0" w:rsidRDefault="01D480D0" w14:paraId="68A708F5" w14:textId="265DF6A7">
      <w:pPr>
        <w:rPr>
          <w:sz w:val="22"/>
          <w:szCs w:val="22"/>
        </w:rPr>
      </w:pPr>
    </w:p>
    <w:p w:rsidR="01D480D0" w:rsidP="01D480D0" w:rsidRDefault="01D480D0" w14:paraId="7A8D7740" w14:textId="71F4F69B">
      <w:pPr>
        <w:rPr>
          <w:sz w:val="22"/>
          <w:szCs w:val="22"/>
        </w:rPr>
      </w:pPr>
    </w:p>
    <w:p w:rsidR="01D480D0" w:rsidP="01D480D0" w:rsidRDefault="01D480D0" w14:paraId="71C09F47" w14:textId="0E32B1AC">
      <w:pPr>
        <w:rPr>
          <w:sz w:val="22"/>
          <w:szCs w:val="22"/>
        </w:rPr>
      </w:pPr>
    </w:p>
    <w:p w:rsidR="01D480D0" w:rsidP="01D480D0" w:rsidRDefault="01D480D0" w14:paraId="65D18CED" w14:textId="1853F964">
      <w:pPr>
        <w:rPr>
          <w:sz w:val="22"/>
          <w:szCs w:val="22"/>
        </w:rPr>
      </w:pPr>
    </w:p>
    <w:p w:rsidR="01D480D0" w:rsidP="01D480D0" w:rsidRDefault="01D480D0" w14:paraId="6C9D2539" w14:textId="18FA03C5">
      <w:pPr>
        <w:rPr>
          <w:sz w:val="22"/>
          <w:szCs w:val="22"/>
        </w:rPr>
      </w:pPr>
    </w:p>
    <w:tbl>
      <w:tblPr>
        <w:tblW w:w="11180" w:type="dxa"/>
        <w:tblLook w:val="04A0" w:firstRow="1" w:lastRow="0" w:firstColumn="1" w:lastColumn="0" w:noHBand="0" w:noVBand="1"/>
      </w:tblPr>
      <w:tblGrid>
        <w:gridCol w:w="2620"/>
        <w:gridCol w:w="8560"/>
      </w:tblGrid>
      <w:tr w:rsidRPr="00A11E55" w:rsidR="00AB6562" w:rsidTr="01D480D0" w14:paraId="0971894B" w14:textId="77777777">
        <w:trPr>
          <w:trHeight w:val="500"/>
        </w:trPr>
        <w:tc>
          <w:tcPr>
            <w:tcW w:w="2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single" w:color="FFFFFF" w:themeColor="background1" w:sz="4" w:space="0"/>
            </w:tcBorders>
            <w:shd w:val="clear" w:color="auto" w:fill="E2EBEB"/>
            <w:tcMar/>
            <w:vAlign w:val="center"/>
            <w:hideMark/>
          </w:tcPr>
          <w:p w:rsidRPr="00A11E55" w:rsidR="00AB6562" w:rsidP="00A02375" w:rsidRDefault="00AB6562" w14:paraId="1CE10282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RISK MANAGEMENT</w:t>
            </w:r>
          </w:p>
        </w:tc>
        <w:tc>
          <w:tcPr>
            <w:tcW w:w="8560" w:type="dxa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E2EBEB"/>
            <w:tcMar/>
            <w:vAlign w:val="center"/>
            <w:hideMark/>
          </w:tcPr>
          <w:p w:rsidRPr="00A11E55" w:rsidR="00AB6562" w:rsidP="00A02375" w:rsidRDefault="00AB6562" w14:paraId="7F2A00E7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What potential obstacles could arise?  How will these be managed or mitigated?</w:t>
            </w:r>
          </w:p>
        </w:tc>
      </w:tr>
      <w:tr w:rsidRPr="00A11E55" w:rsidR="00AB6562" w:rsidTr="01D480D0" w14:paraId="69E1DBBA" w14:textId="77777777">
        <w:trPr>
          <w:trHeight w:val="2763"/>
        </w:trPr>
        <w:tc>
          <w:tcPr>
            <w:tcW w:w="262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8" w:space="0"/>
              <w:right w:val="single" w:color="FFFFFF" w:themeColor="background1" w:sz="4" w:space="0"/>
            </w:tcBorders>
            <w:shd w:val="clear" w:color="auto" w:fill="E2EBEB"/>
            <w:tcMar/>
            <w:hideMark/>
          </w:tcPr>
          <w:p w:rsidRPr="00A11E55" w:rsidR="00AB6562" w:rsidP="00A02375" w:rsidRDefault="00AB6562" w14:paraId="63ACC0F6" w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A11E55">
              <w:rPr>
                <w:rFonts w:cs="Calibri"/>
                <w:color w:val="000000"/>
                <w:sz w:val="22"/>
                <w:szCs w:val="22"/>
              </w:rPr>
              <w:t>Identify potential risks and mitigation strategies.</w:t>
            </w:r>
          </w:p>
        </w:tc>
        <w:tc>
          <w:tcPr>
            <w:tcW w:w="8560" w:type="dxa"/>
            <w:tcBorders>
              <w:top w:val="nil"/>
              <w:left w:val="nil"/>
              <w:bottom w:val="single" w:color="BFBFBF" w:themeColor="background1" w:themeShade="BF" w:sz="8" w:space="0"/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top w:w="144" w:type="dxa"/>
              <w:left w:w="115" w:type="dxa"/>
              <w:right w:w="115" w:type="dxa"/>
            </w:tcMar>
            <w:hideMark/>
          </w:tcPr>
          <w:tbl>
            <w:tblPr>
              <w:tblW w:w="8310" w:type="dxa"/>
              <w:tblLook w:val="04A0" w:firstRow="1" w:lastRow="0" w:firstColumn="1" w:lastColumn="0" w:noHBand="0" w:noVBand="1"/>
            </w:tblPr>
            <w:tblGrid>
              <w:gridCol w:w="2565"/>
              <w:gridCol w:w="5745"/>
            </w:tblGrid>
            <w:tr w:rsidRPr="00A11E55" w:rsidR="00A11E55" w:rsidTr="01D480D0" w14:paraId="5D1A8669" w14:textId="77777777">
              <w:trPr>
                <w:trHeight w:val="300"/>
              </w:trPr>
              <w:tc>
                <w:tcPr>
                  <w:tcW w:w="256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nil"/>
                    <w:right w:val="nil"/>
                  </w:tcBorders>
                  <w:shd w:val="clear" w:color="auto" w:fill="A6A6A6" w:themeFill="background1" w:themeFillShade="A6"/>
                  <w:tcMar/>
                  <w:vAlign w:val="center"/>
                  <w:hideMark/>
                </w:tcPr>
                <w:p w:rsidRPr="00A11E55" w:rsidR="00A11E55" w:rsidP="00A11E55" w:rsidRDefault="00A11E55" w14:paraId="20F80AB5" w14:textId="77777777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b/>
                      <w:bCs/>
                      <w:color w:val="000000"/>
                      <w:sz w:val="22"/>
                      <w:szCs w:val="22"/>
                    </w:rPr>
                    <w:t>Obstacle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6A6A6" w:themeFill="background1" w:themeFillShade="A6"/>
                  <w:tcMar/>
                  <w:vAlign w:val="center"/>
                  <w:hideMark/>
                </w:tcPr>
                <w:p w:rsidRPr="00A11E55" w:rsidR="00A11E55" w:rsidP="00A11E55" w:rsidRDefault="00A11E55" w14:paraId="66BF89E8" w14:textId="77777777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11E55">
                    <w:rPr>
                      <w:b/>
                      <w:bCs/>
                      <w:color w:val="000000"/>
                      <w:sz w:val="22"/>
                      <w:szCs w:val="22"/>
                    </w:rPr>
                    <w:t>Mitigation</w:t>
                  </w:r>
                </w:p>
              </w:tc>
            </w:tr>
            <w:tr w:rsidRPr="00A11E55" w:rsidR="00A11E55" w:rsidTr="01D480D0" w14:paraId="7D15F2B5" w14:textId="77777777">
              <w:trPr>
                <w:trHeight w:val="600"/>
              </w:trPr>
              <w:tc>
                <w:tcPr>
                  <w:tcW w:w="2565" w:type="dxa"/>
                  <w:vMerge w:val="restar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5DA35105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Resource Availability</w:t>
                  </w: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5D6815B7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Resource Planning</w:t>
                  </w:r>
                </w:p>
              </w:tc>
            </w:tr>
            <w:tr w:rsidRPr="00A11E55" w:rsidR="00A11E55" w:rsidTr="01D480D0" w14:paraId="5A3E2EC3" w14:textId="77777777">
              <w:trPr>
                <w:trHeight w:val="71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4E0CF2CE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61CB95C9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Contingency Planning</w:t>
                  </w:r>
                </w:p>
              </w:tc>
            </w:tr>
            <w:tr w:rsidRPr="00A11E55" w:rsidR="00A11E55" w:rsidTr="01D480D0" w14:paraId="56170578" w14:textId="77777777">
              <w:trPr>
                <w:trHeight w:val="315"/>
              </w:trPr>
              <w:tc>
                <w:tcPr>
                  <w:tcW w:w="2565" w:type="dxa"/>
                  <w:vMerge w:val="restart"/>
                  <w:tcBorders>
                    <w:top w:val="nil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1E94DA84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Delayed Access to AWS Services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4F8FAE1A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Daily Follow-up</w:t>
                  </w:r>
                </w:p>
              </w:tc>
            </w:tr>
            <w:tr w:rsidRPr="00A11E55" w:rsidR="00A11E55" w:rsidTr="01D480D0" w14:paraId="53CFB9D3" w14:textId="77777777">
              <w:trPr>
                <w:trHeight w:val="375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4C39A742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5AD26092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Weekly Stand-up Calls</w:t>
                  </w:r>
                </w:p>
              </w:tc>
            </w:tr>
            <w:tr w:rsidRPr="00A11E55" w:rsidR="00A11E55" w:rsidTr="01D480D0" w14:paraId="2FCB6DBD" w14:textId="77777777">
              <w:trPr>
                <w:trHeight w:val="345"/>
              </w:trPr>
              <w:tc>
                <w:tcPr>
                  <w:tcW w:w="2565" w:type="dxa"/>
                  <w:vMerge w:val="restart"/>
                  <w:tcBorders>
                    <w:top w:val="nil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6318A5FF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Delays in Sprint Completion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43A51961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Buffer Time</w:t>
                  </w:r>
                </w:p>
              </w:tc>
            </w:tr>
            <w:tr w:rsidRPr="00A11E55" w:rsidR="00A11E55" w:rsidTr="01D480D0" w14:paraId="5C4EF802" w14:textId="77777777">
              <w:trPr>
                <w:trHeight w:val="450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2A3DBAC9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1D3383AB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Task Prioritization</w:t>
                  </w:r>
                </w:p>
              </w:tc>
            </w:tr>
            <w:tr w:rsidRPr="00A11E55" w:rsidR="00A11E55" w:rsidTr="01D480D0" w14:paraId="21766CE3" w14:textId="77777777">
              <w:trPr>
                <w:trHeight w:val="375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5C8D4A1A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3360BE6F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Regular Check-ins</w:t>
                  </w:r>
                </w:p>
              </w:tc>
            </w:tr>
            <w:tr w:rsidRPr="00A11E55" w:rsidR="00A11E55" w:rsidTr="01D480D0" w14:paraId="2B239CD6" w14:textId="77777777">
              <w:trPr>
                <w:trHeight w:val="480"/>
              </w:trPr>
              <w:tc>
                <w:tcPr>
                  <w:tcW w:w="2565" w:type="dxa"/>
                  <w:vMerge w:val="restart"/>
                  <w:tcBorders>
                    <w:top w:val="nil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573BFBA8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Team Skill Gaps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333248E7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Training Sessions</w:t>
                  </w:r>
                </w:p>
              </w:tc>
            </w:tr>
            <w:tr w:rsidRPr="00A11E55" w:rsidR="00A11E55" w:rsidTr="01D480D0" w14:paraId="46F4B27B" w14:textId="77777777">
              <w:trPr>
                <w:trHeight w:val="420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10448C32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30C31476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Mentorship</w:t>
                  </w:r>
                </w:p>
              </w:tc>
            </w:tr>
            <w:tr w:rsidRPr="00A11E55" w:rsidR="00A11E55" w:rsidTr="01D480D0" w14:paraId="2BBBFC2B" w14:textId="77777777">
              <w:trPr>
                <w:trHeight w:val="645"/>
              </w:trPr>
              <w:tc>
                <w:tcPr>
                  <w:tcW w:w="2565" w:type="dxa"/>
                  <w:vMerge w:val="restart"/>
                  <w:tcBorders>
                    <w:top w:val="nil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346FFAB1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Scope Creep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46F12241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Strict Change Management</w:t>
                  </w:r>
                </w:p>
              </w:tc>
            </w:tr>
            <w:tr w:rsidRPr="00A11E55" w:rsidR="00A11E55" w:rsidTr="01D480D0" w14:paraId="4FB85FDC" w14:textId="77777777">
              <w:trPr>
                <w:trHeight w:val="450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65C5CE51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7088EB50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Clear Documentation</w:t>
                  </w:r>
                </w:p>
              </w:tc>
            </w:tr>
            <w:tr w:rsidRPr="00A11E55" w:rsidR="00A11E55" w:rsidTr="01D480D0" w14:paraId="357D9CB4" w14:textId="77777777">
              <w:trPr>
                <w:trHeight w:val="510"/>
              </w:trPr>
              <w:tc>
                <w:tcPr>
                  <w:tcW w:w="2565" w:type="dxa"/>
                  <w:vMerge w:val="restart"/>
                  <w:tcBorders>
                    <w:top w:val="nil"/>
                    <w:left w:val="single" w:color="000000" w:themeColor="text1" w:sz="4" w:space="0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6F42683D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Data Privacy and Compliance Issues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61A5ECE3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Compliance Checks</w:t>
                  </w:r>
                </w:p>
              </w:tc>
            </w:tr>
            <w:tr w:rsidRPr="00A11E55" w:rsidR="00A11E55" w:rsidTr="01D480D0" w14:paraId="4202359D" w14:textId="77777777">
              <w:trPr>
                <w:trHeight w:val="390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2EF16FDF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7F5D869D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Legal Consultation</w:t>
                  </w:r>
                </w:p>
              </w:tc>
            </w:tr>
            <w:tr w:rsidRPr="00A11E55" w:rsidR="00A11E55" w:rsidTr="01D480D0" w14:paraId="27947ECF" w14:textId="77777777">
              <w:trPr>
                <w:trHeight w:val="480"/>
              </w:trPr>
              <w:tc>
                <w:tcPr>
                  <w:tcW w:w="2565" w:type="dxa"/>
                  <w:vMerge w:val="restar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69CF962F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Technical Integration Challenges</w:t>
                  </w:r>
                </w:p>
              </w:tc>
              <w:tc>
                <w:tcPr>
                  <w:tcW w:w="5745" w:type="dxa"/>
                  <w:tcBorders>
                    <w:top w:val="single" w:color="000000" w:themeColor="text1" w:sz="4" w:space="0"/>
                    <w:left w:val="nil"/>
                    <w:bottom w:val="nil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5BC17438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Pilot Testing</w:t>
                  </w:r>
                </w:p>
              </w:tc>
            </w:tr>
            <w:tr w:rsidRPr="00A11E55" w:rsidR="00A11E55" w:rsidTr="01D480D0" w14:paraId="15648BFA" w14:textId="77777777">
              <w:trPr>
                <w:trHeight w:val="315"/>
              </w:trPr>
              <w:tc>
                <w:tcPr>
                  <w:tcW w:w="2565" w:type="dxa"/>
                  <w:vMerge/>
                  <w:tcBorders/>
                  <w:tcMar/>
                  <w:vAlign w:val="center"/>
                  <w:hideMark/>
                </w:tcPr>
                <w:p w:rsidRPr="00A11E55" w:rsidR="00A11E55" w:rsidP="00A11E55" w:rsidRDefault="00A11E55" w14:paraId="06D18559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A11E55" w:rsidR="00A11E55" w:rsidP="00A11E55" w:rsidRDefault="00A11E55" w14:paraId="2EF55903" w14:textId="77777777">
                  <w:pPr>
                    <w:pStyle w:val="NoSpacing"/>
                    <w:rPr>
                      <w:rFonts w:ascii="Century Gothic" w:hAnsi="Century Gothic"/>
                    </w:rPr>
                  </w:pPr>
                  <w:r w:rsidRPr="00A11E55">
                    <w:rPr>
                      <w:rFonts w:ascii="Century Gothic" w:hAnsi="Century Gothic"/>
                    </w:rPr>
                    <w:t>- Expert Consultation</w:t>
                  </w:r>
                </w:p>
              </w:tc>
            </w:tr>
          </w:tbl>
          <w:p w:rsidRPr="00A11E55" w:rsidR="00AB6562" w:rsidP="00A02375" w:rsidRDefault="00AB6562" w14:paraId="7573787A" w14:textId="77777777"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Pr="00A11E55" w:rsidR="00AB6562" w:rsidP="008F4FB2" w:rsidRDefault="00AB6562" w14:paraId="2A97DEF9" w14:textId="77777777">
      <w:pPr>
        <w:rPr>
          <w:sz w:val="22"/>
          <w:szCs w:val="22"/>
        </w:rPr>
      </w:pPr>
    </w:p>
    <w:p w:rsidRPr="00A11E55" w:rsidR="00AB6562" w:rsidRDefault="00AB6562" w14:paraId="349522CA" w14:textId="235BD715">
      <w:pPr>
        <w:rPr>
          <w:sz w:val="22"/>
          <w:szCs w:val="22"/>
        </w:rPr>
      </w:pPr>
    </w:p>
    <w:p w:rsidR="01D480D0" w:rsidRDefault="01D480D0" w14:paraId="3D7E0153" w14:textId="0DDFA4D9">
      <w:r>
        <w:br w:type="page"/>
      </w:r>
    </w:p>
    <w:p w:rsidRPr="00A11E55" w:rsidR="007565AD" w:rsidP="008F4FB2" w:rsidRDefault="00E2220F" w14:paraId="0BCB9513" w14:textId="630E7F3A">
      <w:pPr>
        <w:rPr>
          <w:sz w:val="22"/>
          <w:szCs w:val="22"/>
        </w:rPr>
      </w:pPr>
      <w:r w:rsidRPr="00A11E55">
        <w:rPr>
          <w:sz w:val="22"/>
          <w:szCs w:val="22"/>
        </w:rPr>
        <w:t>Appendix:</w:t>
      </w:r>
      <w:r w:rsidRPr="00A11E55" w:rsidR="002C02B3">
        <w:rPr>
          <w:sz w:val="22"/>
          <w:szCs w:val="22"/>
        </w:rPr>
        <w:t xml:space="preserve">  </w:t>
      </w:r>
      <w:r w:rsidRPr="00A11E55" w:rsidR="00AB6562">
        <w:rPr>
          <w:sz w:val="22"/>
          <w:szCs w:val="22"/>
        </w:rPr>
        <w:t>Deliverables (</w:t>
      </w:r>
      <w:r w:rsidRPr="00A11E55" w:rsidR="008F4FB2">
        <w:rPr>
          <w:sz w:val="22"/>
          <w:szCs w:val="22"/>
        </w:rPr>
        <w:t>Backlog Chart</w:t>
      </w:r>
      <w:r w:rsidRPr="00A11E55" w:rsidR="00AB6562">
        <w:rPr>
          <w:sz w:val="22"/>
          <w:szCs w:val="22"/>
        </w:rPr>
        <w:t>)</w:t>
      </w:r>
    </w:p>
    <w:p w:rsidRPr="00A11E55" w:rsidR="008F4FB2" w:rsidP="003E42DD" w:rsidRDefault="008F4FB2" w14:paraId="378491B0" w14:textId="77777777">
      <w:pPr>
        <w:rPr>
          <w:sz w:val="22"/>
          <w:szCs w:val="22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1440"/>
        <w:gridCol w:w="1320"/>
        <w:gridCol w:w="3760"/>
        <w:gridCol w:w="3460"/>
      </w:tblGrid>
      <w:tr w:rsidRPr="00746376" w:rsidR="00746376" w:rsidTr="00746376" w14:paraId="49AB0F72" w14:textId="77777777">
        <w:trPr>
          <w:trHeight w:val="3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000000" w:fill="A6A6A6"/>
            <w:vAlign w:val="center"/>
            <w:hideMark/>
          </w:tcPr>
          <w:p w:rsidRPr="00746376" w:rsidR="00746376" w:rsidP="00746376" w:rsidRDefault="00746376" w14:paraId="07C37983" w14:textId="7777777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6376">
              <w:rPr>
                <w:b/>
                <w:bCs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vAlign w:val="center"/>
            <w:hideMark/>
          </w:tcPr>
          <w:p w:rsidRPr="00746376" w:rsidR="00746376" w:rsidP="00746376" w:rsidRDefault="00746376" w14:paraId="7119596C" w14:textId="7777777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6376">
              <w:rPr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vAlign w:val="center"/>
            <w:hideMark/>
          </w:tcPr>
          <w:p w:rsidRPr="00746376" w:rsidR="00746376" w:rsidP="00746376" w:rsidRDefault="00746376" w14:paraId="74888555" w14:textId="7777777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6376">
              <w:rPr>
                <w:b/>
                <w:bCs/>
                <w:color w:val="000000"/>
                <w:sz w:val="22"/>
                <w:szCs w:val="22"/>
              </w:rPr>
              <w:t xml:space="preserve">Features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A6A6A6"/>
            <w:vAlign w:val="center"/>
            <w:hideMark/>
          </w:tcPr>
          <w:p w:rsidRPr="00746376" w:rsidR="00746376" w:rsidP="00746376" w:rsidRDefault="00746376" w14:paraId="34700CE2" w14:textId="7777777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6376">
              <w:rPr>
                <w:b/>
                <w:bCs/>
                <w:color w:val="000000"/>
                <w:sz w:val="22"/>
                <w:szCs w:val="22"/>
              </w:rPr>
              <w:t xml:space="preserve">Product Backlog </w:t>
            </w:r>
          </w:p>
        </w:tc>
      </w:tr>
      <w:tr w:rsidRPr="00746376" w:rsidR="00746376" w:rsidTr="00746376" w14:paraId="7A38B8BA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27C5DFB" w14:textId="77777777">
            <w:pPr>
              <w:jc w:val="right"/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82E50A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09.1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3D91B2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Set up AWS infrastructure (Lex, Bedrock, Lambda, S3).</w:t>
            </w:r>
          </w:p>
        </w:tc>
        <w:tc>
          <w:tcPr>
            <w:tcW w:w="3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AF3135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Refine initial access setup for multiple AWS environments (dev, prod).</w:t>
            </w:r>
          </w:p>
        </w:tc>
      </w:tr>
      <w:tr w:rsidRPr="00746376" w:rsidR="00746376" w:rsidTr="00746376" w14:paraId="575E1968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D13C183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9F3A7D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37BAB1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Finalize the scope for MVP (questions, documents, and success criteria).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A5E869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Address any permissions issues with IAM policies.</w:t>
            </w:r>
          </w:p>
        </w:tc>
      </w:tr>
      <w:tr w:rsidRPr="00746376" w:rsidR="00746376" w:rsidTr="00746376" w14:paraId="0EE908E2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001A0B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746376" w:rsidR="00746376" w:rsidP="00746376" w:rsidRDefault="00746376" w14:paraId="697F88EF" w14:textId="77777777">
            <w:pPr>
              <w:rPr>
                <w:color w:val="FFFFFF"/>
                <w:sz w:val="22"/>
                <w:szCs w:val="22"/>
              </w:rPr>
            </w:pPr>
            <w:r w:rsidRPr="00746376">
              <w:rPr>
                <w:color w:val="FFFFFF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CB52DB6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Test access to all AWS services (Lex, Bedrock, Lambda, and S3).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DA786BF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Ensure cross-service communication is functional between AWS services (e.g., Lex and Lambda).</w:t>
            </w:r>
          </w:p>
        </w:tc>
      </w:tr>
      <w:tr w:rsidRPr="00746376" w:rsidR="00746376" w:rsidTr="00746376" w14:paraId="3DA80498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D06821F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746376" w:rsidR="00746376" w:rsidP="00746376" w:rsidRDefault="00746376" w14:paraId="1DBAA5B2" w14:textId="77777777">
            <w:pPr>
              <w:rPr>
                <w:color w:val="FFFFFF"/>
                <w:sz w:val="22"/>
                <w:szCs w:val="22"/>
              </w:rPr>
            </w:pPr>
            <w:r w:rsidRPr="00746376">
              <w:rPr>
                <w:color w:val="FFFFFF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C736D9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4. Configure IAM roles for secure access.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46376" w:rsidR="00746376" w:rsidP="00746376" w:rsidRDefault="00746376" w14:paraId="1340F29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</w:tr>
      <w:tr w:rsidRPr="00746376" w:rsidR="00746376" w:rsidTr="00746376" w14:paraId="74FB0A07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1C4FE5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D5EB94F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09.2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5F7D3D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Implement Lex for conversational AI.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F874F5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Refine intents and slot filling after initial testing.</w:t>
            </w:r>
          </w:p>
        </w:tc>
      </w:tr>
      <w:tr w:rsidRPr="00746376" w:rsidR="00746376" w:rsidTr="00746376" w14:paraId="23A82DE0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DBC977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70AAF4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FF31FD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Create a knowledge base in AWS Bedrock.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D196E46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Enhance integration between Lex and the knowledge base.</w:t>
            </w:r>
          </w:p>
        </w:tc>
      </w:tr>
      <w:tr w:rsidRPr="00746376" w:rsidR="00746376" w:rsidTr="00746376" w14:paraId="0370A817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5F4B7E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840D8D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ACC60F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Define and configure intents and slot filling in Lex.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DB1A76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Add support for more complex queries and edge cases in Lex.</w:t>
            </w:r>
          </w:p>
        </w:tc>
      </w:tr>
      <w:tr w:rsidRPr="00746376" w:rsidR="00746376" w:rsidTr="00746376" w14:paraId="48F0CD90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3ED2345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B6EC84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406778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4. Set up an S3 bucket for storing and linking data to the Bedrock knowledge base.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46376" w:rsidR="00746376" w:rsidP="00746376" w:rsidRDefault="00746376" w14:paraId="77245C2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</w:tr>
      <w:tr w:rsidRPr="00746376" w:rsidR="00746376" w:rsidTr="00746376" w14:paraId="4E3D3D62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90AF589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47A7C03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9F4408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5. Test the knowledge base and output from Lex interactions.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46376" w:rsidR="00746376" w:rsidP="00746376" w:rsidRDefault="00746376" w14:paraId="6A5B5E4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</w:tr>
      <w:tr w:rsidRPr="00746376" w:rsidR="00746376" w:rsidTr="00746376" w14:paraId="0176B600" w14:textId="77777777">
        <w:trPr>
          <w:trHeight w:val="6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E68C626" w14:textId="77777777">
            <w:pPr>
              <w:jc w:val="right"/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48668B6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10.1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36BDDD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Set up boto3 Lambda layer for easy interaction with AWS services.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C2A652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Add error handling to Lambda functions for various scenarios.</w:t>
            </w:r>
          </w:p>
        </w:tc>
      </w:tr>
      <w:tr w:rsidRPr="00746376" w:rsidR="00746376" w:rsidTr="00746376" w14:paraId="25F196F9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230E029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8146DA5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2BF35B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Identify Lambda functions required for backend operations.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C7BD6F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Refine Lambda configuration to improve response times.</w:t>
            </w:r>
          </w:p>
        </w:tc>
      </w:tr>
      <w:tr w:rsidRPr="00746376" w:rsidR="00746376" w:rsidTr="00746376" w14:paraId="5B25F64F" w14:textId="77777777">
        <w:trPr>
          <w:trHeight w:val="615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039838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976DCC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000B43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Test the Lambda functions to ensure successful execution.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60F11A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Expand Lambda functions to handle more complex interactions with Lex and Bedrock.</w:t>
            </w:r>
          </w:p>
        </w:tc>
      </w:tr>
      <w:tr w:rsidRPr="00746376" w:rsidR="00746376" w:rsidTr="00746376" w14:paraId="560EF4AB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A671415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F7A4C3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10.2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1CB752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Identify and fix any integration issues between Lex, Bedrock, Lambda, and S3.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559834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Optimize performance across services, particularly with Lambda execution time.</w:t>
            </w:r>
          </w:p>
        </w:tc>
      </w:tr>
      <w:tr w:rsidRPr="00746376" w:rsidR="00746376" w:rsidTr="00746376" w14:paraId="2209793E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6CD19D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5651F2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368F10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Troubleshoot access, performance, and permission issues in AWS services.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BF3C64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Address scalability issues to handle larger datasets or more user interactions.</w:t>
            </w:r>
          </w:p>
        </w:tc>
      </w:tr>
      <w:tr w:rsidRPr="00746376" w:rsidR="00746376" w:rsidTr="00746376" w14:paraId="6DE917A5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07CF9E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58B8CC6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5A465D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Fix bugs identified during testing and setup.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EE2CD4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Fine-tune permissions and security settings for all AWS services.</w:t>
            </w:r>
          </w:p>
        </w:tc>
      </w:tr>
      <w:tr w:rsidRPr="00746376" w:rsidR="00746376" w:rsidTr="00746376" w14:paraId="15FF17D2" w14:textId="77777777">
        <w:trPr>
          <w:trHeight w:val="6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23CF766" w14:textId="77777777">
            <w:pPr>
              <w:jc w:val="right"/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7EBD19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10.3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CD5011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Conduct comprehensive end-to-end testing across all AWS services (Lex, Lambda, Bedrock, S3).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297009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Add additional test cases for less common scenarios.</w:t>
            </w:r>
          </w:p>
        </w:tc>
      </w:tr>
      <w:tr w:rsidRPr="00746376" w:rsidR="00746376" w:rsidTr="00746376" w14:paraId="1D412662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641A123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ECFB15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0D3AA6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Set up test environments and develop test cases for each component.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33E048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Perform stress testing to ensure the system can handle high loads.</w:t>
            </w:r>
          </w:p>
        </w:tc>
      </w:tr>
      <w:tr w:rsidRPr="00746376" w:rsidR="00746376" w:rsidTr="00746376" w14:paraId="39EBC350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76A47E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356567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241023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Document the system architecture and testing process for future reference.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2FF5EF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Improve test automation to speed up future tests and deployments.</w:t>
            </w:r>
          </w:p>
        </w:tc>
      </w:tr>
      <w:tr w:rsidRPr="00746376" w:rsidR="00746376" w:rsidTr="00746376" w14:paraId="480048C0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4B09EC5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6C7A2B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3BA1455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4. Perform user acceptance testing (UAT) to verify system functionality.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46376" w:rsidR="00746376" w:rsidP="00746376" w:rsidRDefault="00746376" w14:paraId="24AAD02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</w:tr>
      <w:tr w:rsidRPr="00746376" w:rsidR="00746376" w:rsidTr="00746376" w14:paraId="09620E71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DF3CCC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D03149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11.1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A3A47E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Finalize and deploy MVP Version 1.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8E4B78A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Set up continuous monitoring and logging to track any post-deployment issues.</w:t>
            </w:r>
          </w:p>
        </w:tc>
      </w:tr>
      <w:tr w:rsidRPr="00746376" w:rsidR="00746376" w:rsidTr="00746376" w14:paraId="0AA38E37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1D0A85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0CD700A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F40C17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Deploy the system into production.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24BA270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Address any deployment bugs or errors found during production rollout.</w:t>
            </w:r>
          </w:p>
        </w:tc>
      </w:tr>
      <w:tr w:rsidRPr="00746376" w:rsidR="00746376" w:rsidTr="00746376" w14:paraId="6F310FE7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3F937A3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7C39C1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6471217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Ensure all integrations (Lex, Bedrock, Lambda, S3) are functioning smoothly in the production environment.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F8DD4FF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Prepare rollback strategies in case of critical issues.</w:t>
            </w:r>
          </w:p>
        </w:tc>
      </w:tr>
      <w:tr w:rsidRPr="00746376" w:rsidR="00746376" w:rsidTr="00746376" w14:paraId="00AFE0DD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83C05E2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1BA7768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983B57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4. Monitor system performance post-launch.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46376" w:rsidR="00746376" w:rsidP="00746376" w:rsidRDefault="00746376" w14:paraId="3CD634AF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</w:tr>
      <w:tr w:rsidRPr="00746376" w:rsidR="00746376" w:rsidTr="00746376" w14:paraId="0420E277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652361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AF29003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Sprint 11.2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568B9F2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Knowledge transfer and documentation for the next phase.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45666441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1. Refine knowledge base updates for more advanced queries.</w:t>
            </w:r>
          </w:p>
        </w:tc>
      </w:tr>
      <w:tr w:rsidRPr="00746376" w:rsidR="00746376" w:rsidTr="00746376" w14:paraId="57EE2C83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C9CA25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00C6C13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79ADC9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Update intents, slots, and the knowledge base based on feedback from MVP.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2B0E1FFE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2. Add new features and expand capabilities for Version 2.</w:t>
            </w:r>
          </w:p>
        </w:tc>
      </w:tr>
      <w:tr w:rsidRPr="00746376" w:rsidR="00746376" w:rsidTr="00746376" w14:paraId="7180ED99" w14:textId="77777777">
        <w:trPr>
          <w:trHeight w:val="600"/>
        </w:trPr>
        <w:tc>
          <w:tcPr>
            <w:tcW w:w="1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672E843D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E941284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1197438C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Implement and test MVP Version 2.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46376" w:rsidR="00746376" w:rsidP="00746376" w:rsidRDefault="00746376" w14:paraId="7307136B" w14:textId="77777777">
            <w:pPr>
              <w:rPr>
                <w:color w:val="000000"/>
                <w:sz w:val="22"/>
                <w:szCs w:val="22"/>
              </w:rPr>
            </w:pPr>
            <w:r w:rsidRPr="00746376">
              <w:rPr>
                <w:color w:val="000000"/>
                <w:sz w:val="22"/>
                <w:szCs w:val="22"/>
              </w:rPr>
              <w:t>3. Enhance monitoring and logging for long-term system maintenance.</w:t>
            </w:r>
          </w:p>
        </w:tc>
      </w:tr>
    </w:tbl>
    <w:p w:rsidRPr="00A11E55" w:rsidR="00667985" w:rsidP="003E42DD" w:rsidRDefault="00667985" w14:paraId="6A276AD9" w14:textId="35C7F454">
      <w:pPr>
        <w:rPr>
          <w:sz w:val="22"/>
          <w:szCs w:val="22"/>
        </w:rPr>
        <w:sectPr w:rsidRPr="00A11E55" w:rsidR="00667985" w:rsidSect="00AB6562">
          <w:footerReference w:type="even" r:id="rId11"/>
          <w:footerReference w:type="default" r:id="rId12"/>
          <w:headerReference w:type="first" r:id="rId13"/>
          <w:pgSz w:w="12240" w:h="15840" w:orient="portrait"/>
          <w:pgMar w:top="576" w:right="720" w:bottom="432" w:left="720" w:header="720" w:footer="518" w:gutter="0"/>
          <w:cols w:space="720"/>
          <w:titlePg/>
          <w:docGrid w:linePitch="360"/>
        </w:sectPr>
      </w:pPr>
    </w:p>
    <w:p w:rsidRPr="00A11E55" w:rsidR="00AE6AAD" w:rsidP="00904246" w:rsidRDefault="00904246" w14:paraId="35337A65" w14:textId="30940771">
      <w:pPr>
        <w:ind w:left="-810"/>
        <w:rPr>
          <w:sz w:val="22"/>
          <w:szCs w:val="22"/>
        </w:rPr>
      </w:pPr>
      <w:r w:rsidRPr="00A11E55">
        <w:rPr>
          <w:sz w:val="22"/>
          <w:szCs w:val="22"/>
        </w:rPr>
        <w:t>Backlog Chart</w:t>
      </w:r>
      <w:r w:rsidRPr="00A11E55" w:rsidR="008F4FB2">
        <w:rPr>
          <w:sz w:val="22"/>
          <w:szCs w:val="22"/>
        </w:rPr>
        <w:t xml:space="preserve"> Sample</w:t>
      </w:r>
    </w:p>
    <w:p w:rsidRPr="00A11E55" w:rsidR="00904246" w:rsidP="00904246" w:rsidRDefault="00904246" w14:paraId="4C0468F2" w14:textId="77777777">
      <w:pPr>
        <w:ind w:left="-810"/>
        <w:rPr>
          <w:sz w:val="22"/>
          <w:szCs w:val="22"/>
        </w:rPr>
      </w:pPr>
    </w:p>
    <w:p w:rsidRPr="00A11E55" w:rsidR="00904246" w:rsidP="00904246" w:rsidRDefault="00AE6AAD" w14:paraId="7E493883" w14:textId="77777777">
      <w:pPr>
        <w:ind w:firstLine="990"/>
        <w:rPr>
          <w:sz w:val="22"/>
          <w:szCs w:val="22"/>
        </w:rPr>
      </w:pPr>
      <w:r w:rsidRPr="00A11E55">
        <w:rPr>
          <w:sz w:val="22"/>
          <w:szCs w:val="22"/>
        </w:rPr>
        <w:tab/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13F6D" wp14:editId="270B0F11">
                <wp:simplePos x="0" y="0"/>
                <wp:positionH relativeFrom="column">
                  <wp:posOffset>1839685</wp:posOffset>
                </wp:positionH>
                <wp:positionV relativeFrom="paragraph">
                  <wp:posOffset>0</wp:posOffset>
                </wp:positionV>
                <wp:extent cx="2065927" cy="1635760"/>
                <wp:effectExtent l="0" t="0" r="10795" b="21590"/>
                <wp:wrapNone/>
                <wp:docPr id="102" name="Round Diagonal Corner Rectangle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3DBAC-FB53-46ED-E59D-60FB7A2FC7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927" cy="1635760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246" w:rsidP="00904246" w:rsidRDefault="00904246" w14:paraId="02678974" w14:textId="77777777">
                            <w:pPr>
                              <w:jc w:val="right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Release</w:t>
                            </w:r>
                          </w:p>
                        </w:txbxContent>
                      </wps:txbx>
                      <wps:bodyPr wrap="square" tIns="0" r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83FC479">
              <v:shape id="Round Diagonal Corner Rectangle 101" style="position:absolute;left:0;text-align:left;margin-left:144.85pt;margin-top:0;width:162.65pt;height:1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65927,1635760" o:spid="_x0000_s1026" fillcolor="#47d459 [1942]" strokecolor="#47d459 [1942]" strokeweight="2pt" o:spt="100" adj="-11796480,,5400" path="m188669,l2065927,r,l2065927,1447091v,104199,-84470,188669,-188669,188669l,1635760r,l,188669c,84470,84470,,18866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" w14:anchorId="4AA13F6D">
                <v:stroke joinstyle="miter"/>
                <v:formulas/>
                <v:path textboxrect="0,0,2065927,1635760" arrowok="t" o:connecttype="custom" o:connectlocs="188669,0;2065927,0;2065927,0;2065927,1447091;1877258,1635760;0,1635760;0,1635760;0,188669;188669,0" o:connectangles="0,0,0,0,0,0,0,0,0"/>
                <v:textbox inset=",0">
                  <w:txbxContent>
                    <w:p w:rsidR="00904246" w:rsidP="00904246" w:rsidRDefault="00904246" w14:paraId="65C6A13E" w14:textId="77777777">
                      <w:pPr>
                        <w:jc w:val="right"/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Release</w:t>
                      </w: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CA2D" wp14:editId="395219BB">
                <wp:simplePos x="0" y="0"/>
                <wp:positionH relativeFrom="column">
                  <wp:posOffset>-555172</wp:posOffset>
                </wp:positionH>
                <wp:positionV relativeFrom="paragraph">
                  <wp:posOffset>0</wp:posOffset>
                </wp:positionV>
                <wp:extent cx="2044155" cy="1635760"/>
                <wp:effectExtent l="0" t="0" r="13335" b="21590"/>
                <wp:wrapNone/>
                <wp:docPr id="100" name="Round Diagonal Corner Rectangle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6EFC4B-2D90-ADBA-A3A4-B3E185BD58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155" cy="1635760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246" w:rsidP="00904246" w:rsidRDefault="00904246" w14:paraId="5910E5DB" w14:textId="77777777">
                            <w:pPr>
                              <w:jc w:val="right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Product Backlog</w:t>
                            </w:r>
                          </w:p>
                        </w:txbxContent>
                      </wps:txbx>
                      <wps:bodyPr wrap="square" tIns="0" r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B90C2C4">
              <v:shape id="Round Diagonal Corner Rectangle 99" style="position:absolute;left:0;text-align:left;margin-left:-43.7pt;margin-top:0;width:160.95pt;height:1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44155,1635760" o:spid="_x0000_s1027" fillcolor="#00b0f0" strokecolor="#00b0f0" strokeweight="2pt" o:spt="100" adj="-11796480,,5400" path="m188669,l2044155,r,l2044155,1447091v,104199,-84470,188669,-188669,188669l,1635760r,l,188669c,84470,84470,,18866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" w14:anchorId="6E4DCA2D">
                <v:stroke joinstyle="miter"/>
                <v:formulas/>
                <v:path textboxrect="0,0,2044155,1635760" arrowok="t" o:connecttype="custom" o:connectlocs="188669,0;2044155,0;2044155,0;2044155,1447091;1855486,1635760;0,1635760;0,1635760;0,188669;188669,0" o:connectangles="0,0,0,0,0,0,0,0,0"/>
                <v:textbox inset=",0">
                  <w:txbxContent>
                    <w:p w:rsidR="00904246" w:rsidP="00904246" w:rsidRDefault="00904246" w14:paraId="2986AC3D" w14:textId="77777777">
                      <w:pPr>
                        <w:jc w:val="right"/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Product Backlog</w:t>
                      </w: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1FEAA" wp14:editId="50839088">
                <wp:simplePos x="0" y="0"/>
                <wp:positionH relativeFrom="column">
                  <wp:posOffset>4375785</wp:posOffset>
                </wp:positionH>
                <wp:positionV relativeFrom="paragraph">
                  <wp:posOffset>3510915</wp:posOffset>
                </wp:positionV>
                <wp:extent cx="1920875" cy="2443480"/>
                <wp:effectExtent l="0" t="0" r="22225" b="13970"/>
                <wp:wrapNone/>
                <wp:docPr id="1042004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44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B187E" w:rsidR="00904246" w:rsidP="00904246" w:rsidRDefault="00904246" w14:paraId="784EDDAC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9AFC8B">
              <v:shapetype id="_x0000_t202" coordsize="21600,21600" o:spt="202" path="m,l,21600r21600,l21600,xe" w14:anchorId="1DB1FEAA">
                <v:stroke joinstyle="miter"/>
                <v:path gradientshapeok="t" o:connecttype="rect"/>
              </v:shapetype>
              <v:shape id="Text Box 1" style="position:absolute;left:0;text-align:left;margin-left:344.55pt;margin-top:276.45pt;width:151.25pt;height:1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">
                <v:textbox>
                  <w:txbxContent>
                    <w:p w:rsidRPr="00BB187E" w:rsidR="00904246" w:rsidP="00904246" w:rsidRDefault="00904246" w14:paraId="672A6659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C83E7" wp14:editId="2C6D0E3C">
                <wp:simplePos x="0" y="0"/>
                <wp:positionH relativeFrom="column">
                  <wp:posOffset>4381137</wp:posOffset>
                </wp:positionH>
                <wp:positionV relativeFrom="paragraph">
                  <wp:posOffset>870857</wp:posOffset>
                </wp:positionV>
                <wp:extent cx="1921328" cy="2405743"/>
                <wp:effectExtent l="0" t="0" r="22225" b="13970"/>
                <wp:wrapNone/>
                <wp:docPr id="434748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240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B187E" w:rsidR="00904246" w:rsidP="00904246" w:rsidRDefault="00904246" w14:paraId="049AFB89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F4AB27">
              <v:shape id="_x0000_s1029" style="position:absolute;left:0;text-align:left;margin-left:344.95pt;margin-top:68.55pt;width:151.3pt;height:18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" w14:anchorId="624C83E7">
                <v:textbox>
                  <w:txbxContent>
                    <w:p w:rsidRPr="00BB187E" w:rsidR="00904246" w:rsidP="00904246" w:rsidRDefault="00904246" w14:paraId="0A37501D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7DB0D" wp14:editId="042B77F7">
                <wp:simplePos x="0" y="0"/>
                <wp:positionH relativeFrom="column">
                  <wp:posOffset>6721475</wp:posOffset>
                </wp:positionH>
                <wp:positionV relativeFrom="paragraph">
                  <wp:posOffset>3526881</wp:posOffset>
                </wp:positionV>
                <wp:extent cx="1921328" cy="2443480"/>
                <wp:effectExtent l="0" t="0" r="22225" b="13970"/>
                <wp:wrapNone/>
                <wp:docPr id="1708661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244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B187E" w:rsidR="00904246" w:rsidP="00904246" w:rsidRDefault="00904246" w14:paraId="48B0678C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EAB10E">
              <v:shape id="_x0000_s1030" style="position:absolute;left:0;text-align:left;margin-left:529.25pt;margin-top:277.7pt;width:151.3pt;height:19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" w14:anchorId="6EC7DB0D">
                <v:textbox>
                  <w:txbxContent>
                    <w:p w:rsidRPr="00BB187E" w:rsidR="00904246" w:rsidP="00904246" w:rsidRDefault="00904246" w14:paraId="5DAB6C7B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5E41F" wp14:editId="012D453E">
                <wp:simplePos x="0" y="0"/>
                <wp:positionH relativeFrom="column">
                  <wp:posOffset>6727100</wp:posOffset>
                </wp:positionH>
                <wp:positionV relativeFrom="paragraph">
                  <wp:posOffset>886641</wp:posOffset>
                </wp:positionV>
                <wp:extent cx="1921328" cy="2405743"/>
                <wp:effectExtent l="0" t="0" r="22225" b="13970"/>
                <wp:wrapNone/>
                <wp:docPr id="1545537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240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B187E" w:rsidR="00904246" w:rsidP="00904246" w:rsidRDefault="00904246" w14:paraId="32814937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A9E077">
              <v:shape id="_x0000_s1031" style="position:absolute;left:0;text-align:left;margin-left:529.7pt;margin-top:69.8pt;width:151.3pt;height:18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M0PQIAAIQ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" w14:anchorId="12A5E41F">
                <v:textbox>
                  <w:txbxContent>
                    <w:p w:rsidRPr="00BB187E" w:rsidR="00904246" w:rsidP="00904246" w:rsidRDefault="00904246" w14:paraId="02EB378F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6160B" wp14:editId="0A487885">
                <wp:simplePos x="0" y="0"/>
                <wp:positionH relativeFrom="column">
                  <wp:posOffset>-495300</wp:posOffset>
                </wp:positionH>
                <wp:positionV relativeFrom="paragraph">
                  <wp:posOffset>4663440</wp:posOffset>
                </wp:positionV>
                <wp:extent cx="1920875" cy="1093470"/>
                <wp:effectExtent l="0" t="0" r="22225" b="11430"/>
                <wp:wrapNone/>
                <wp:docPr id="1480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24E29747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62696B">
              <v:shape id="_x0000_s1032" style="position:absolute;left:0;text-align:left;margin-left:-39pt;margin-top:367.2pt;width:151.25pt;height:8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pEOw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" w14:anchorId="40C6160B">
                <v:textbox>
                  <w:txbxContent>
                    <w:p w:rsidR="00904246" w:rsidP="00904246" w:rsidRDefault="00904246" w14:paraId="6A05A809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4110" wp14:editId="6A80C5DF">
                <wp:simplePos x="0" y="0"/>
                <wp:positionH relativeFrom="column">
                  <wp:posOffset>-484505</wp:posOffset>
                </wp:positionH>
                <wp:positionV relativeFrom="paragraph">
                  <wp:posOffset>3352165</wp:posOffset>
                </wp:positionV>
                <wp:extent cx="1920875" cy="1093470"/>
                <wp:effectExtent l="0" t="0" r="22225" b="11430"/>
                <wp:wrapNone/>
                <wp:docPr id="143871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23D23F88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2D9164">
              <v:shape id="_x0000_s1033" style="position:absolute;left:0;text-align:left;margin-left:-38.15pt;margin-top:263.95pt;width:151.25pt;height:8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" w14:anchorId="19444110">
                <v:textbox>
                  <w:txbxContent>
                    <w:p w:rsidR="00904246" w:rsidP="00904246" w:rsidRDefault="00904246" w14:paraId="5A39BBE3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3EBA7" wp14:editId="07E4583D">
                <wp:simplePos x="0" y="0"/>
                <wp:positionH relativeFrom="column">
                  <wp:posOffset>-485140</wp:posOffset>
                </wp:positionH>
                <wp:positionV relativeFrom="paragraph">
                  <wp:posOffset>2082800</wp:posOffset>
                </wp:positionV>
                <wp:extent cx="1920875" cy="1093470"/>
                <wp:effectExtent l="0" t="0" r="22225" b="11430"/>
                <wp:wrapNone/>
                <wp:docPr id="199473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53DC1BD9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009314">
              <v:shape id="_x0000_s1034" style="position:absolute;left:0;text-align:left;margin-left:-38.2pt;margin-top:164pt;width:151.25pt;height:8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" w14:anchorId="6933EBA7">
                <v:textbox>
                  <w:txbxContent>
                    <w:p w:rsidR="00904246" w:rsidP="00904246" w:rsidRDefault="00904246" w14:paraId="41C8F396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9C538" wp14:editId="1DAFE3DE">
                <wp:simplePos x="0" y="0"/>
                <wp:positionH relativeFrom="column">
                  <wp:posOffset>-483870</wp:posOffset>
                </wp:positionH>
                <wp:positionV relativeFrom="paragraph">
                  <wp:posOffset>843642</wp:posOffset>
                </wp:positionV>
                <wp:extent cx="1921328" cy="1094015"/>
                <wp:effectExtent l="0" t="0" r="22225" b="11430"/>
                <wp:wrapNone/>
                <wp:docPr id="604730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109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3E252CB3" w14:textId="3805E3C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B94C8C">
              <v:shape id="_x0000_s1035" style="position:absolute;left:0;text-align:left;margin-left:-38.1pt;margin-top:66.45pt;width:151.3pt;height:8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" w14:anchorId="5E19C538">
                <v:textbox>
                  <w:txbxContent>
                    <w:p w:rsidR="00904246" w:rsidP="00904246" w:rsidRDefault="00904246" w14:paraId="72A3D3EC" w14:textId="3805E3C3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56C0C" wp14:editId="53CF1599">
                <wp:simplePos x="0" y="0"/>
                <wp:positionH relativeFrom="column">
                  <wp:posOffset>1909808</wp:posOffset>
                </wp:positionH>
                <wp:positionV relativeFrom="paragraph">
                  <wp:posOffset>3385185</wp:posOffset>
                </wp:positionV>
                <wp:extent cx="1920875" cy="1093470"/>
                <wp:effectExtent l="0" t="0" r="22225" b="11430"/>
                <wp:wrapNone/>
                <wp:docPr id="1855687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333092D7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205238">
              <v:shape id="_x0000_s1036" style="position:absolute;left:0;text-align:left;margin-left:150.4pt;margin-top:266.55pt;width:151.25pt;height:8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NIPAIAAIU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" w14:anchorId="7FC56C0C">
                <v:textbox>
                  <w:txbxContent>
                    <w:p w:rsidR="00904246" w:rsidP="00904246" w:rsidRDefault="00904246" w14:paraId="0D0B940D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C778E" wp14:editId="24036EC9">
                <wp:simplePos x="0" y="0"/>
                <wp:positionH relativeFrom="column">
                  <wp:posOffset>1898741</wp:posOffset>
                </wp:positionH>
                <wp:positionV relativeFrom="paragraph">
                  <wp:posOffset>4696913</wp:posOffset>
                </wp:positionV>
                <wp:extent cx="1920875" cy="1093470"/>
                <wp:effectExtent l="0" t="0" r="22225" b="11430"/>
                <wp:wrapNone/>
                <wp:docPr id="1482991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697E0457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F6DB49">
              <v:shape id="_x0000_s1037" style="position:absolute;left:0;text-align:left;margin-left:149.5pt;margin-top:369.85pt;width:151.25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dPAIAAIU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" w14:anchorId="4A7C778E">
                <v:textbox>
                  <w:txbxContent>
                    <w:p w:rsidR="00904246" w:rsidP="00904246" w:rsidRDefault="00904246" w14:paraId="0E27B00A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DD396" wp14:editId="376AEEAB">
                <wp:simplePos x="0" y="0"/>
                <wp:positionH relativeFrom="column">
                  <wp:posOffset>1908810</wp:posOffset>
                </wp:positionH>
                <wp:positionV relativeFrom="paragraph">
                  <wp:posOffset>2115820</wp:posOffset>
                </wp:positionV>
                <wp:extent cx="1920875" cy="1093470"/>
                <wp:effectExtent l="0" t="0" r="22225" b="11430"/>
                <wp:wrapNone/>
                <wp:docPr id="1629029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246" w:rsidP="00904246" w:rsidRDefault="00904246" w14:paraId="22796D53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3986D0">
              <v:shape id="_x0000_s1038" style="position:absolute;left:0;text-align:left;margin-left:150.3pt;margin-top:166.6pt;width:151.25pt;height:8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05PAIAAIU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" w14:anchorId="32BDD396">
                <v:textbox>
                  <w:txbxContent>
                    <w:p w:rsidR="00904246" w:rsidP="00904246" w:rsidRDefault="00904246" w14:paraId="60061E4C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2F369" wp14:editId="3550BC17">
                <wp:simplePos x="0" y="0"/>
                <wp:positionH relativeFrom="column">
                  <wp:posOffset>1910352</wp:posOffset>
                </wp:positionH>
                <wp:positionV relativeFrom="paragraph">
                  <wp:posOffset>876300</wp:posOffset>
                </wp:positionV>
                <wp:extent cx="1921328" cy="1094015"/>
                <wp:effectExtent l="0" t="0" r="22225" b="11430"/>
                <wp:wrapNone/>
                <wp:docPr id="1914067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109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B187E" w:rsidR="00904246" w:rsidP="00904246" w:rsidRDefault="00904246" w14:paraId="2763DC53" w14:textId="777777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F1C212">
              <v:shape id="_x0000_s1039" style="position:absolute;left:0;text-align:left;margin-left:150.4pt;margin-top:69pt;width:151.3pt;height:8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" w14:anchorId="1C52F369">
                <v:textbox>
                  <w:txbxContent>
                    <w:p w:rsidRPr="00BB187E" w:rsidR="00904246" w:rsidP="00904246" w:rsidRDefault="00904246" w14:paraId="44EAFD9C" w14:textId="77777777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C99FD" wp14:editId="16BC84BC">
                <wp:simplePos x="0" y="0"/>
                <wp:positionH relativeFrom="column">
                  <wp:posOffset>6634843</wp:posOffset>
                </wp:positionH>
                <wp:positionV relativeFrom="paragraph">
                  <wp:posOffset>685799</wp:posOffset>
                </wp:positionV>
                <wp:extent cx="2071370" cy="5660571"/>
                <wp:effectExtent l="0" t="0" r="5080" b="0"/>
                <wp:wrapNone/>
                <wp:docPr id="711520647" name="Round Diagonal Corner Rectangle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C87BB5-74B3-56FA-3DE5-BE98526FFC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5660571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FD5A06"/>
                            </a:gs>
                            <a:gs pos="43000">
                              <a:srgbClr val="C72900"/>
                            </a:gs>
                          </a:gsLst>
                          <a:lin ang="135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14BF31D">
              <v:shape id="Round Diagonal Corner Rectangle 70" style="position:absolute;margin-left:522.45pt;margin-top:54pt;width:163.1pt;height:44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1370,5660571" o:spid="_x0000_s1026" fillcolor="#fd5a06" stroked="f" strokeweight="2pt" path="m238912,l2071370,r,l2071370,5421659v,131947,-106965,238912,-238912,238912l,5660571r,l,238912c,106965,106965,,238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" w14:anchorId="463BFC04">
                <v:fill type="gradient" color2="#c72900" colors="0 #fd5a06;28180f #c72900" angle="225" focus="100%"/>
                <v:path arrowok="t" o:connecttype="custom" o:connectlocs="238912,0;2071370,0;2071370,0;2071370,5421659;1832458,5660571;0,5660571;0,5660571;0,238912;238912,0" o:connectangles="0,0,0,0,0,0,0,0,0"/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CE3A8" wp14:editId="0FF68930">
                <wp:simplePos x="0" y="0"/>
                <wp:positionH relativeFrom="column">
                  <wp:posOffset>4305300</wp:posOffset>
                </wp:positionH>
                <wp:positionV relativeFrom="paragraph">
                  <wp:posOffset>685799</wp:posOffset>
                </wp:positionV>
                <wp:extent cx="2071370" cy="5660571"/>
                <wp:effectExtent l="0" t="0" r="5080" b="0"/>
                <wp:wrapNone/>
                <wp:docPr id="1795165044" name="Round Diagonal Corner 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94E61C-0A7B-9447-25CA-AC7684F424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5660571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FFBD00"/>
                            </a:gs>
                            <a:gs pos="43000">
                              <a:srgbClr val="FF932F"/>
                            </a:gs>
                          </a:gsLst>
                          <a:lin ang="135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09EEDA">
              <v:shape id="Round Diagonal Corner Rectangle 63" style="position:absolute;margin-left:339pt;margin-top:54pt;width:163.1pt;height:44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1370,5660571" o:spid="_x0000_s1026" fillcolor="#ffbd00" stroked="f" strokeweight="2pt" path="m238912,l2071370,r,l2071370,5421659v,131947,-106965,238912,-238912,238912l,5660571r,l,238912c,106965,106965,,238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" w14:anchorId="769778CB">
                <v:fill type="gradient" color2="#ff932f" colors="0 #ffbd00;28180f #ff932f" angle="225" focus="100%"/>
                <v:path arrowok="t" o:connecttype="custom" o:connectlocs="238912,0;2071370,0;2071370,0;2071370,5421659;1832458,5660571;0,5660571;0,5660571;0,238912;238912,0" o:connectangles="0,0,0,0,0,0,0,0,0"/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9B227" wp14:editId="29347975">
                <wp:simplePos x="0" y="0"/>
                <wp:positionH relativeFrom="column">
                  <wp:posOffset>-571500</wp:posOffset>
                </wp:positionH>
                <wp:positionV relativeFrom="paragraph">
                  <wp:posOffset>685799</wp:posOffset>
                </wp:positionV>
                <wp:extent cx="2070748" cy="5660571"/>
                <wp:effectExtent l="0" t="0" r="5715" b="0"/>
                <wp:wrapNone/>
                <wp:docPr id="990765347" name="Round Diagonal Corner 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67B5C8-DC3C-1020-719D-E57B33BD9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48" cy="5660571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1BCE557">
              <v:shape id="Round Diagonal Corner Rectangle 13" style="position:absolute;margin-left:-45pt;margin-top:54pt;width:163.05pt;height:44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0748,5660571" o:spid="_x0000_s1026" fillcolor="#0070c0" stroked="f" strokeweight="2pt" path="m238840,l2070748,r,l2070748,5421731v,131908,-106932,238840,-238840,238840l,5660571r,l,238840c,106932,106932,,23884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" w14:anchorId="2D2786B3">
                <v:path arrowok="t" o:connecttype="custom" o:connectlocs="238840,0;2070748,0;2070748,0;2070748,5421731;1831908,5660571;0,5660571;0,5660571;0,238840;238840,0" o:connectangles="0,0,0,0,0,0,0,0,0"/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43792" wp14:editId="5174D379">
                <wp:simplePos x="0" y="0"/>
                <wp:positionH relativeFrom="column">
                  <wp:posOffset>1839686</wp:posOffset>
                </wp:positionH>
                <wp:positionV relativeFrom="paragraph">
                  <wp:posOffset>685799</wp:posOffset>
                </wp:positionV>
                <wp:extent cx="2071368" cy="5660571"/>
                <wp:effectExtent l="0" t="0" r="5715" b="0"/>
                <wp:wrapNone/>
                <wp:docPr id="1454904193" name="Round Diagonal Corner Rectangle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F4D142-A20A-5F98-2B51-54DFC17FBB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68" cy="5660571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D0A624D">
              <v:shape id="Round Diagonal Corner Rectangle 56" style="position:absolute;margin-left:144.85pt;margin-top:54pt;width:163.1pt;height:44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1368,5660571" o:spid="_x0000_s1026" fillcolor="#00b050" stroked="f" strokeweight="2pt" path="m238912,l2071368,r,l2071368,5421659v,131947,-106965,238912,-238912,238912l,5660571r,l,238912c,106965,106965,,238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" w14:anchorId="31AC8772">
                <v:path arrowok="t" o:connecttype="custom" o:connectlocs="238912,0;2071368,0;2071368,0;2071368,5421659;1832456,5660571;0,5660571;0,5660571;0,238912;238912,0" o:connectangles="0,0,0,0,0,0,0,0,0"/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1B754" wp14:editId="3342DA59">
                <wp:simplePos x="0" y="0"/>
                <wp:positionH relativeFrom="column">
                  <wp:posOffset>6642010</wp:posOffset>
                </wp:positionH>
                <wp:positionV relativeFrom="paragraph">
                  <wp:posOffset>0</wp:posOffset>
                </wp:positionV>
                <wp:extent cx="2071384" cy="1635957"/>
                <wp:effectExtent l="0" t="0" r="5080" b="2540"/>
                <wp:wrapNone/>
                <wp:docPr id="104" name="Round Diagonal Corner Rectangle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9CC4C-A0BF-BFA1-E0FC-04F217D440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84" cy="1635957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rgbClr val="FE5A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246" w:rsidP="00904246" w:rsidRDefault="00904246" w14:paraId="3D082775" w14:textId="77777777">
                            <w:pPr>
                              <w:jc w:val="right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Sprint 2 Backlog</w:t>
                            </w:r>
                          </w:p>
                        </w:txbxContent>
                      </wps:txbx>
                      <wps:bodyPr tIns="0" rIns="91440" rtlCol="0" anchor="t"/>
                    </wps:wsp>
                  </a:graphicData>
                </a:graphic>
              </wp:anchor>
            </w:drawing>
          </mc:Choice>
          <mc:Fallback>
            <w:pict w14:anchorId="64CC28F7">
              <v:shape id="Round Diagonal Corner Rectangle 103" style="position:absolute;left:0;text-align:left;margin-left:523pt;margin-top:0;width:163.1pt;height:1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1384,1635957" o:spid="_x0000_s1040" fillcolor="#fe5a05" stroked="f" strokeweight="2pt" o:spt="100" adj="-11796480,,5400" path="m188691,l2071384,r,l2071384,1447266v,104211,-84480,188691,-188691,188691l,1635957r,l,188691c,84480,84480,,1886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" w14:anchorId="09E1B754">
                <v:stroke joinstyle="miter"/>
                <v:formulas/>
                <v:path textboxrect="0,0,2071384,1635957" arrowok="t" o:connecttype="custom" o:connectlocs="188691,0;2071384,0;2071384,0;2071384,1447266;1882693,1635957;0,1635957;0,1635957;0,188691;188691,0" o:connectangles="0,0,0,0,0,0,0,0,0"/>
                <v:textbox inset=",0">
                  <w:txbxContent>
                    <w:p w:rsidR="00904246" w:rsidP="00904246" w:rsidRDefault="00904246" w14:paraId="7C217DDD" w14:textId="77777777">
                      <w:pPr>
                        <w:jc w:val="right"/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Sprint 2 Backlog</w:t>
                      </w:r>
                    </w:p>
                  </w:txbxContent>
                </v:textbox>
              </v:shape>
            </w:pict>
          </mc:Fallback>
        </mc:AlternateContent>
      </w:r>
      <w:r w:rsidRPr="00A11E55" w:rsidR="0090424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F5117" wp14:editId="1496A125">
                <wp:simplePos x="0" y="0"/>
                <wp:positionH relativeFrom="column">
                  <wp:posOffset>4302125</wp:posOffset>
                </wp:positionH>
                <wp:positionV relativeFrom="paragraph">
                  <wp:posOffset>0</wp:posOffset>
                </wp:positionV>
                <wp:extent cx="2071370" cy="1635760"/>
                <wp:effectExtent l="0" t="0" r="5080" b="2540"/>
                <wp:wrapNone/>
                <wp:docPr id="103" name="Round Diagonal Corner Rectangle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47A636-5137-E575-837D-A680A6B21B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1635760"/>
                        </a:xfrm>
                        <a:prstGeom prst="round2DiagRect">
                          <a:avLst>
                            <a:gd name="adj1" fmla="val 11534"/>
                            <a:gd name="adj2" fmla="val 0"/>
                          </a:avLst>
                        </a:prstGeom>
                        <a:solidFill>
                          <a:srgbClr val="FFBD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11006" w:rsidR="00904246" w:rsidP="00904246" w:rsidRDefault="00904246" w14:paraId="7CDE7C08" w14:textId="77777777">
                            <w:pPr>
                              <w:jc w:val="right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Sprint 1 Backlog</w:t>
                            </w:r>
                          </w:p>
                        </w:txbxContent>
                      </wps:txbx>
                      <wps:bodyPr tIns="0" rIns="91440"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1E3AD3D">
              <v:shape id="Round Diagonal Corner Rectangle 102" style="position:absolute;left:0;text-align:left;margin-left:338.75pt;margin-top:0;width:163.1pt;height:1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071370,1635760" o:spid="_x0000_s1041" fillcolor="#ffbd00" stroked="f" strokeweight="2pt" o:spt="100" adj="-11796480,,5400" path="m188669,l2071370,r,l2071370,1447091v,104199,-84470,188669,-188669,188669l,1635760r,l,188669c,84470,84470,,18866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" w14:anchorId="26BF5117">
                <v:stroke joinstyle="miter"/>
                <v:formulas/>
                <v:path textboxrect="0,0,2071370,1635760" arrowok="t" o:connecttype="custom" o:connectlocs="188669,0;2071370,0;2071370,0;2071370,1447091;1882701,1635760;0,1635760;0,1635760;0,188669;188669,0" o:connectangles="0,0,0,0,0,0,0,0,0"/>
                <v:textbox inset=",0">
                  <w:txbxContent>
                    <w:p w:rsidRPr="00711006" w:rsidR="00904246" w:rsidP="00904246" w:rsidRDefault="00904246" w14:paraId="3816D4D4" w14:textId="77777777">
                      <w:pPr>
                        <w:jc w:val="right"/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Sprint 1 Backlog</w:t>
                      </w:r>
                    </w:p>
                  </w:txbxContent>
                </v:textbox>
              </v:shape>
            </w:pict>
          </mc:Fallback>
        </mc:AlternateContent>
      </w:r>
    </w:p>
    <w:p w:rsidRPr="00A11E55" w:rsidR="00C63239" w:rsidP="00904246" w:rsidRDefault="00C63239" w14:paraId="71796DE2" w14:textId="5A09F24C">
      <w:pPr>
        <w:ind w:left="1170" w:firstLine="990"/>
        <w:rPr>
          <w:sz w:val="22"/>
          <w:szCs w:val="22"/>
        </w:rPr>
      </w:pPr>
    </w:p>
    <w:p w:rsidRPr="00A11E55" w:rsidR="00C81141" w:rsidP="00AB6562" w:rsidRDefault="00C81141" w14:paraId="7899A3F4" w14:textId="77777777">
      <w:pPr>
        <w:spacing w:line="276" w:lineRule="auto"/>
        <w:outlineLvl w:val="0"/>
        <w:rPr>
          <w:rFonts w:cs="Arial"/>
          <w:b/>
          <w:noProof/>
          <w:color w:val="000000" w:themeColor="text1"/>
          <w:sz w:val="22"/>
          <w:szCs w:val="22"/>
        </w:rPr>
      </w:pPr>
    </w:p>
    <w:sectPr w:rsidRPr="00A11E55" w:rsidR="00C81141" w:rsidSect="00AB6562">
      <w:pgSz w:w="15840" w:h="12240" w:orient="landscape"/>
      <w:pgMar w:top="720" w:right="576" w:bottom="720" w:left="1526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2D8C" w:rsidP="00F36FE0" w:rsidRDefault="00882D8C" w14:paraId="2E76B716" w14:textId="77777777">
      <w:r>
        <w:separator/>
      </w:r>
    </w:p>
  </w:endnote>
  <w:endnote w:type="continuationSeparator" w:id="0">
    <w:p w:rsidR="00882D8C" w:rsidP="00F36FE0" w:rsidRDefault="00882D8C" w14:paraId="7BFBDE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:rsidR="00BE5BAF" w:rsidP="00036FF2" w:rsidRDefault="00BE5BAF" w14:paraId="51EB5471" w14:textId="487966CF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42D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BE5BAF" w:rsidP="00F36FE0" w:rsidRDefault="00BE5BAF" w14:paraId="4C1348B2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:rsidR="00BE5BAF" w:rsidP="00036FF2" w:rsidRDefault="00BE5BAF" w14:paraId="03751604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BE5BAF" w:rsidP="00F36FE0" w:rsidRDefault="00BE5BAF" w14:paraId="3DDA50B3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2D8C" w:rsidP="00F36FE0" w:rsidRDefault="00882D8C" w14:paraId="08A2D9DA" w14:textId="77777777">
      <w:r>
        <w:separator/>
      </w:r>
    </w:p>
  </w:footnote>
  <w:footnote w:type="continuationSeparator" w:id="0">
    <w:p w:rsidR="00882D8C" w:rsidP="00F36FE0" w:rsidRDefault="00882D8C" w14:paraId="20287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C3C90" w:rsidR="004C3C90" w:rsidP="00AB6562" w:rsidRDefault="00AB6562" w14:paraId="496A64AA" w14:textId="712C821A">
    <w:pPr>
      <w:pStyle w:val="Header"/>
      <w:tabs>
        <w:tab w:val="clear" w:pos="9360"/>
      </w:tabs>
      <w:jc w:val="center"/>
      <w:rPr>
        <w:sz w:val="24"/>
        <w:szCs w:val="32"/>
      </w:rPr>
    </w:pPr>
    <w:r>
      <w:rPr>
        <w:sz w:val="24"/>
        <w:szCs w:val="32"/>
      </w:rPr>
      <w:tab/>
    </w:r>
    <w:r>
      <w:rPr>
        <w:sz w:val="24"/>
        <w:szCs w:val="32"/>
      </w:rPr>
      <w:t xml:space="preserve">          </w:t>
    </w:r>
    <w:r w:rsidR="00B76232">
      <w:rPr>
        <w:sz w:val="24"/>
        <w:szCs w:val="32"/>
      </w:rPr>
      <w:t>Project</w:t>
    </w:r>
    <w:r w:rsidRPr="004C3C90" w:rsidR="004C3C90">
      <w:rPr>
        <w:sz w:val="24"/>
        <w:szCs w:val="32"/>
      </w:rPr>
      <w:t xml:space="preserve"> Charter</w:t>
    </w:r>
    <w:r w:rsidR="00DA29AD">
      <w:rPr>
        <w:sz w:val="24"/>
        <w:szCs w:val="32"/>
      </w:rPr>
      <w:t xml:space="preserve">       </w:t>
    </w:r>
    <w:r>
      <w:rPr>
        <w:sz w:val="24"/>
        <w:szCs w:val="32"/>
      </w:rPr>
      <w:tab/>
    </w:r>
    <w:r>
      <w:rPr>
        <w:sz w:val="24"/>
        <w:szCs w:val="32"/>
      </w:rPr>
      <w:tab/>
    </w:r>
    <w:r w:rsidR="00DA29AD">
      <w:rPr>
        <w:sz w:val="24"/>
        <w:szCs w:val="32"/>
      </w:rPr>
      <w:t xml:space="preserve">    </w:t>
    </w:r>
    <w:r>
      <w:rPr>
        <w:sz w:val="24"/>
        <w:szCs w:val="32"/>
      </w:rPr>
      <w:t xml:space="preserve">             </w:t>
    </w:r>
    <w:r w:rsidR="00DA29AD">
      <w:rPr>
        <w:sz w:val="24"/>
        <w:szCs w:val="32"/>
      </w:rPr>
      <w:t>BUDT748 Fall 2024</w:t>
    </w:r>
  </w:p>
  <w:p w:rsidR="004C3C90" w:rsidRDefault="004C3C90" w14:paraId="08986279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kXZGjWNxOTEwS" int2:id="AKKOZ9Uv">
      <int2:state int2:type="AugLoop_Text_Critique" int2:value="Rejected"/>
    </int2:textHash>
    <int2:bookmark int2:bookmarkName="_Int_jTzFa5jU" int2:invalidationBookmarkName="" int2:hashCode="uBWsAnkCsmDlFj" int2:id="nLdZY7j6">
      <int2:state int2:type="AugLoop_Text_Critique" int2:value="Rejected"/>
    </int2:bookmark>
    <int2:bookmark int2:bookmarkName="_Int_enuWs2FF" int2:invalidationBookmarkName="" int2:hashCode="37K5D17dM10jim" int2:id="i2yLMmo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27ceb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3540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ec36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0b1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17f7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6">
    <w:nsid w:val="628f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dd3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46b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0286A"/>
    <w:multiLevelType w:val="multilevel"/>
    <w:tmpl w:val="27C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124F3C"/>
    <w:multiLevelType w:val="hybridMultilevel"/>
    <w:tmpl w:val="E9E0BB20"/>
    <w:lvl w:ilvl="0">
      <w:start w:val="1"/>
      <w:numFmt w:val="bullet"/>
      <w:lvlText w:val=""/>
      <w:lvlJc w:val="left"/>
      <w:pPr>
        <w:ind w:left="4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ED0A0E"/>
    <w:multiLevelType w:val="multilevel"/>
    <w:tmpl w:val="DC9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9972ED"/>
    <w:multiLevelType w:val="hybridMultilevel"/>
    <w:tmpl w:val="F8F0AE0C"/>
    <w:lvl w:ilvl="0" w:tplc="57583FC0">
      <w:start w:val="2"/>
      <w:numFmt w:val="bullet"/>
      <w:lvlText w:val="-"/>
      <w:lvlJc w:val="left"/>
      <w:pPr>
        <w:ind w:left="420" w:hanging="360"/>
      </w:pPr>
      <w:rPr>
        <w:rFonts w:hint="default" w:ascii="Century Gothic" w:hAnsi="Century Gothic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036A0A"/>
    <w:multiLevelType w:val="multilevel"/>
    <w:tmpl w:val="829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9"/>
  </w:num>
  <w:num w:numId="12" w16cid:durableId="344290697">
    <w:abstractNumId w:val="23"/>
  </w:num>
  <w:num w:numId="13" w16cid:durableId="1830292706">
    <w:abstractNumId w:val="22"/>
  </w:num>
  <w:num w:numId="14" w16cid:durableId="1811705945">
    <w:abstractNumId w:val="16"/>
  </w:num>
  <w:num w:numId="15" w16cid:durableId="1754620662">
    <w:abstractNumId w:val="10"/>
  </w:num>
  <w:num w:numId="16" w16cid:durableId="1489902853">
    <w:abstractNumId w:val="18"/>
  </w:num>
  <w:num w:numId="17" w16cid:durableId="1914393124">
    <w:abstractNumId w:val="20"/>
  </w:num>
  <w:num w:numId="18" w16cid:durableId="491945430">
    <w:abstractNumId w:val="15"/>
  </w:num>
  <w:num w:numId="19" w16cid:durableId="288168329">
    <w:abstractNumId w:val="11"/>
  </w:num>
  <w:num w:numId="20" w16cid:durableId="141236301">
    <w:abstractNumId w:val="21"/>
  </w:num>
  <w:num w:numId="21" w16cid:durableId="1885483278">
    <w:abstractNumId w:val="12"/>
  </w:num>
  <w:num w:numId="22" w16cid:durableId="376662841">
    <w:abstractNumId w:val="14"/>
  </w:num>
  <w:num w:numId="23" w16cid:durableId="1632856699">
    <w:abstractNumId w:val="17"/>
  </w:num>
  <w:num w:numId="24" w16cid:durableId="45259973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embedSystemFonts/>
  <w:activeWritingStyle w:lang="en-AU" w:vendorID="64" w:dllVersion="0" w:nlCheck="1" w:checkStyle="0" w:appName="MSWord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06821"/>
    <w:rsid w:val="00031AF7"/>
    <w:rsid w:val="00036FF2"/>
    <w:rsid w:val="00040225"/>
    <w:rsid w:val="000413A5"/>
    <w:rsid w:val="00067019"/>
    <w:rsid w:val="000A6B64"/>
    <w:rsid w:val="000B3AA5"/>
    <w:rsid w:val="000B48AB"/>
    <w:rsid w:val="000C02F8"/>
    <w:rsid w:val="000C1E5A"/>
    <w:rsid w:val="000C4DD4"/>
    <w:rsid w:val="000C5A84"/>
    <w:rsid w:val="000D5F7F"/>
    <w:rsid w:val="000E7AF5"/>
    <w:rsid w:val="000F1D44"/>
    <w:rsid w:val="0011091C"/>
    <w:rsid w:val="00111C4F"/>
    <w:rsid w:val="001170C9"/>
    <w:rsid w:val="00121D51"/>
    <w:rsid w:val="00140C51"/>
    <w:rsid w:val="001472A1"/>
    <w:rsid w:val="00150B91"/>
    <w:rsid w:val="001546C7"/>
    <w:rsid w:val="00166745"/>
    <w:rsid w:val="001962A6"/>
    <w:rsid w:val="001A113A"/>
    <w:rsid w:val="00206944"/>
    <w:rsid w:val="002453A2"/>
    <w:rsid w:val="002507EE"/>
    <w:rsid w:val="00260AD4"/>
    <w:rsid w:val="00271984"/>
    <w:rsid w:val="00294C13"/>
    <w:rsid w:val="00294C92"/>
    <w:rsid w:val="00296750"/>
    <w:rsid w:val="002A45FC"/>
    <w:rsid w:val="002A5301"/>
    <w:rsid w:val="002C02B3"/>
    <w:rsid w:val="002C1A02"/>
    <w:rsid w:val="002E4407"/>
    <w:rsid w:val="002F2C0D"/>
    <w:rsid w:val="002F39CD"/>
    <w:rsid w:val="002F3D74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D220F"/>
    <w:rsid w:val="003D28EE"/>
    <w:rsid w:val="003D706E"/>
    <w:rsid w:val="003D7A46"/>
    <w:rsid w:val="003E0399"/>
    <w:rsid w:val="003E42DD"/>
    <w:rsid w:val="003E4D8D"/>
    <w:rsid w:val="003E76D2"/>
    <w:rsid w:val="003F787D"/>
    <w:rsid w:val="00402562"/>
    <w:rsid w:val="004214A6"/>
    <w:rsid w:val="00422668"/>
    <w:rsid w:val="0045552B"/>
    <w:rsid w:val="0046242A"/>
    <w:rsid w:val="004654F9"/>
    <w:rsid w:val="004674F6"/>
    <w:rsid w:val="00475BF3"/>
    <w:rsid w:val="00482909"/>
    <w:rsid w:val="00491059"/>
    <w:rsid w:val="00492BF1"/>
    <w:rsid w:val="00493BCE"/>
    <w:rsid w:val="004952F9"/>
    <w:rsid w:val="004A1C2A"/>
    <w:rsid w:val="004B4C32"/>
    <w:rsid w:val="004C3C90"/>
    <w:rsid w:val="004D38BF"/>
    <w:rsid w:val="004D59AF"/>
    <w:rsid w:val="004E0A91"/>
    <w:rsid w:val="004E520B"/>
    <w:rsid w:val="004E59C7"/>
    <w:rsid w:val="004E7C78"/>
    <w:rsid w:val="00507F71"/>
    <w:rsid w:val="005100DB"/>
    <w:rsid w:val="00531F82"/>
    <w:rsid w:val="005345A7"/>
    <w:rsid w:val="00540A25"/>
    <w:rsid w:val="00547183"/>
    <w:rsid w:val="00557C38"/>
    <w:rsid w:val="005632DE"/>
    <w:rsid w:val="005779F2"/>
    <w:rsid w:val="00584233"/>
    <w:rsid w:val="005913EC"/>
    <w:rsid w:val="005921CD"/>
    <w:rsid w:val="005A2BD6"/>
    <w:rsid w:val="005B7C30"/>
    <w:rsid w:val="005C1013"/>
    <w:rsid w:val="005E3D6C"/>
    <w:rsid w:val="005F5ABE"/>
    <w:rsid w:val="005F70B0"/>
    <w:rsid w:val="005F7B5D"/>
    <w:rsid w:val="006316D7"/>
    <w:rsid w:val="006437C4"/>
    <w:rsid w:val="00660D04"/>
    <w:rsid w:val="00666161"/>
    <w:rsid w:val="00667985"/>
    <w:rsid w:val="00681CAC"/>
    <w:rsid w:val="00681EE0"/>
    <w:rsid w:val="00692985"/>
    <w:rsid w:val="006940BE"/>
    <w:rsid w:val="006950B1"/>
    <w:rsid w:val="006B39F0"/>
    <w:rsid w:val="006B5ECE"/>
    <w:rsid w:val="006B6267"/>
    <w:rsid w:val="006C098A"/>
    <w:rsid w:val="006C1052"/>
    <w:rsid w:val="006C3482"/>
    <w:rsid w:val="006C66DE"/>
    <w:rsid w:val="006D36F2"/>
    <w:rsid w:val="006D6888"/>
    <w:rsid w:val="006E24AA"/>
    <w:rsid w:val="00714325"/>
    <w:rsid w:val="007227CA"/>
    <w:rsid w:val="00737C2C"/>
    <w:rsid w:val="00744E50"/>
    <w:rsid w:val="00746376"/>
    <w:rsid w:val="007565AD"/>
    <w:rsid w:val="00756B3B"/>
    <w:rsid w:val="00773D0C"/>
    <w:rsid w:val="00774101"/>
    <w:rsid w:val="0078197E"/>
    <w:rsid w:val="00781BB0"/>
    <w:rsid w:val="007A49DA"/>
    <w:rsid w:val="007B7A70"/>
    <w:rsid w:val="007D181E"/>
    <w:rsid w:val="007F08AA"/>
    <w:rsid w:val="007F4423"/>
    <w:rsid w:val="007F5371"/>
    <w:rsid w:val="00806F54"/>
    <w:rsid w:val="0081094D"/>
    <w:rsid w:val="00813A41"/>
    <w:rsid w:val="0081690B"/>
    <w:rsid w:val="008350B3"/>
    <w:rsid w:val="00850F3D"/>
    <w:rsid w:val="0085124E"/>
    <w:rsid w:val="008624BA"/>
    <w:rsid w:val="00863730"/>
    <w:rsid w:val="00864102"/>
    <w:rsid w:val="0086625E"/>
    <w:rsid w:val="008824E5"/>
    <w:rsid w:val="00882C4A"/>
    <w:rsid w:val="00882D6F"/>
    <w:rsid w:val="00882D8C"/>
    <w:rsid w:val="00892EFE"/>
    <w:rsid w:val="008B4152"/>
    <w:rsid w:val="008C3ED9"/>
    <w:rsid w:val="008F0F82"/>
    <w:rsid w:val="008F4FB2"/>
    <w:rsid w:val="008F5183"/>
    <w:rsid w:val="009016C1"/>
    <w:rsid w:val="00904246"/>
    <w:rsid w:val="009152A8"/>
    <w:rsid w:val="00942BD8"/>
    <w:rsid w:val="00945BDF"/>
    <w:rsid w:val="009541D8"/>
    <w:rsid w:val="00956391"/>
    <w:rsid w:val="00971979"/>
    <w:rsid w:val="00992AA8"/>
    <w:rsid w:val="009A10DA"/>
    <w:rsid w:val="009A140C"/>
    <w:rsid w:val="009A7594"/>
    <w:rsid w:val="009C2E35"/>
    <w:rsid w:val="009C4A98"/>
    <w:rsid w:val="009C6682"/>
    <w:rsid w:val="009D3ACD"/>
    <w:rsid w:val="009E114B"/>
    <w:rsid w:val="009E31FD"/>
    <w:rsid w:val="009E3F4B"/>
    <w:rsid w:val="009E71D3"/>
    <w:rsid w:val="009F028C"/>
    <w:rsid w:val="00A06653"/>
    <w:rsid w:val="00A06691"/>
    <w:rsid w:val="00A1154B"/>
    <w:rsid w:val="00A11E55"/>
    <w:rsid w:val="00A12C16"/>
    <w:rsid w:val="00A2037C"/>
    <w:rsid w:val="00A2277A"/>
    <w:rsid w:val="00A255C6"/>
    <w:rsid w:val="00A25C51"/>
    <w:rsid w:val="00A649D2"/>
    <w:rsid w:val="00A6738D"/>
    <w:rsid w:val="00A94CC9"/>
    <w:rsid w:val="00A94E32"/>
    <w:rsid w:val="00A95536"/>
    <w:rsid w:val="00AA5E3A"/>
    <w:rsid w:val="00AB1F2A"/>
    <w:rsid w:val="00AB6562"/>
    <w:rsid w:val="00AB7F6F"/>
    <w:rsid w:val="00AD6706"/>
    <w:rsid w:val="00AE12B5"/>
    <w:rsid w:val="00AE1A89"/>
    <w:rsid w:val="00AE6AAD"/>
    <w:rsid w:val="00B1033B"/>
    <w:rsid w:val="00B23D60"/>
    <w:rsid w:val="00B42D90"/>
    <w:rsid w:val="00B5531F"/>
    <w:rsid w:val="00B55994"/>
    <w:rsid w:val="00B76232"/>
    <w:rsid w:val="00B8056E"/>
    <w:rsid w:val="00B806B0"/>
    <w:rsid w:val="00B8500C"/>
    <w:rsid w:val="00B91333"/>
    <w:rsid w:val="00B97A54"/>
    <w:rsid w:val="00BA49BD"/>
    <w:rsid w:val="00BC38F6"/>
    <w:rsid w:val="00BC3D1E"/>
    <w:rsid w:val="00BC4CD6"/>
    <w:rsid w:val="00BC7F9D"/>
    <w:rsid w:val="00BE0A22"/>
    <w:rsid w:val="00BE576B"/>
    <w:rsid w:val="00BE5BAF"/>
    <w:rsid w:val="00C12C0B"/>
    <w:rsid w:val="00C523C8"/>
    <w:rsid w:val="00C602B7"/>
    <w:rsid w:val="00C63239"/>
    <w:rsid w:val="00C81141"/>
    <w:rsid w:val="00C94EB2"/>
    <w:rsid w:val="00CA2CD6"/>
    <w:rsid w:val="00CA6F96"/>
    <w:rsid w:val="00CB4DF0"/>
    <w:rsid w:val="00CB6DC8"/>
    <w:rsid w:val="00CB7FA5"/>
    <w:rsid w:val="00CC3541"/>
    <w:rsid w:val="00CD2479"/>
    <w:rsid w:val="00CE1057"/>
    <w:rsid w:val="00CE591F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94644"/>
    <w:rsid w:val="00DA29AD"/>
    <w:rsid w:val="00DB1AE1"/>
    <w:rsid w:val="00DB36A5"/>
    <w:rsid w:val="00DE1475"/>
    <w:rsid w:val="00DE2828"/>
    <w:rsid w:val="00DF5AD1"/>
    <w:rsid w:val="00E0014C"/>
    <w:rsid w:val="00E004E5"/>
    <w:rsid w:val="00E06662"/>
    <w:rsid w:val="00E1117B"/>
    <w:rsid w:val="00E11F52"/>
    <w:rsid w:val="00E1328E"/>
    <w:rsid w:val="00E2220F"/>
    <w:rsid w:val="00E23C4C"/>
    <w:rsid w:val="00E30E11"/>
    <w:rsid w:val="00E46C45"/>
    <w:rsid w:val="00E54509"/>
    <w:rsid w:val="00E62BF6"/>
    <w:rsid w:val="00E7041A"/>
    <w:rsid w:val="00E7322A"/>
    <w:rsid w:val="00E8348B"/>
    <w:rsid w:val="00E85804"/>
    <w:rsid w:val="00E86F2F"/>
    <w:rsid w:val="00E87354"/>
    <w:rsid w:val="00E97F89"/>
    <w:rsid w:val="00EB23F8"/>
    <w:rsid w:val="00EB43DA"/>
    <w:rsid w:val="00EC3CDB"/>
    <w:rsid w:val="00EE1A61"/>
    <w:rsid w:val="00EE414E"/>
    <w:rsid w:val="00F05EE6"/>
    <w:rsid w:val="00F11F7B"/>
    <w:rsid w:val="00F200A5"/>
    <w:rsid w:val="00F36FE0"/>
    <w:rsid w:val="00F80DFA"/>
    <w:rsid w:val="00F85E87"/>
    <w:rsid w:val="00F90516"/>
    <w:rsid w:val="00FB1580"/>
    <w:rsid w:val="00FB4C7E"/>
    <w:rsid w:val="00FF51C2"/>
    <w:rsid w:val="00FF7C4B"/>
    <w:rsid w:val="01B0F489"/>
    <w:rsid w:val="01D480D0"/>
    <w:rsid w:val="0303C46D"/>
    <w:rsid w:val="0425F721"/>
    <w:rsid w:val="085B6E23"/>
    <w:rsid w:val="08BE631E"/>
    <w:rsid w:val="0B141D6C"/>
    <w:rsid w:val="0CA02DE8"/>
    <w:rsid w:val="0D605062"/>
    <w:rsid w:val="0DAB031E"/>
    <w:rsid w:val="0E0C7101"/>
    <w:rsid w:val="0FBD3777"/>
    <w:rsid w:val="13446C24"/>
    <w:rsid w:val="18375040"/>
    <w:rsid w:val="18393F76"/>
    <w:rsid w:val="199023B1"/>
    <w:rsid w:val="19A7CBAB"/>
    <w:rsid w:val="1A683890"/>
    <w:rsid w:val="1E687979"/>
    <w:rsid w:val="2101E2F1"/>
    <w:rsid w:val="2277D744"/>
    <w:rsid w:val="28651064"/>
    <w:rsid w:val="29384544"/>
    <w:rsid w:val="2B7A1F72"/>
    <w:rsid w:val="2CE27BC2"/>
    <w:rsid w:val="2DBA9F10"/>
    <w:rsid w:val="30DE4F70"/>
    <w:rsid w:val="31780F06"/>
    <w:rsid w:val="350EF2E4"/>
    <w:rsid w:val="35543D91"/>
    <w:rsid w:val="35D6DF3C"/>
    <w:rsid w:val="3691A2ED"/>
    <w:rsid w:val="37DB567A"/>
    <w:rsid w:val="3AE0C77D"/>
    <w:rsid w:val="3B7A807A"/>
    <w:rsid w:val="3D27243E"/>
    <w:rsid w:val="3DD7EC9B"/>
    <w:rsid w:val="3DD7EC9B"/>
    <w:rsid w:val="3E76649C"/>
    <w:rsid w:val="3F1293AA"/>
    <w:rsid w:val="3F16CD40"/>
    <w:rsid w:val="3F992F11"/>
    <w:rsid w:val="4152922C"/>
    <w:rsid w:val="43ACDA69"/>
    <w:rsid w:val="440DA149"/>
    <w:rsid w:val="498002A4"/>
    <w:rsid w:val="49F130E8"/>
    <w:rsid w:val="4B021793"/>
    <w:rsid w:val="4B5B7A70"/>
    <w:rsid w:val="4DE36468"/>
    <w:rsid w:val="4FA27531"/>
    <w:rsid w:val="51B6A094"/>
    <w:rsid w:val="529D8860"/>
    <w:rsid w:val="5545D55A"/>
    <w:rsid w:val="55516062"/>
    <w:rsid w:val="5678A316"/>
    <w:rsid w:val="5984F539"/>
    <w:rsid w:val="5A2A7AFF"/>
    <w:rsid w:val="5BDC156D"/>
    <w:rsid w:val="5E32D912"/>
    <w:rsid w:val="5E3A9C42"/>
    <w:rsid w:val="5E4CC3B2"/>
    <w:rsid w:val="5EA376E6"/>
    <w:rsid w:val="613DCF67"/>
    <w:rsid w:val="619B2DAB"/>
    <w:rsid w:val="6ACFEF12"/>
    <w:rsid w:val="6C9AF773"/>
    <w:rsid w:val="72D8E31F"/>
    <w:rsid w:val="73654A54"/>
    <w:rsid w:val="750965FB"/>
    <w:rsid w:val="766E72C9"/>
    <w:rsid w:val="76773E9C"/>
    <w:rsid w:val="76B1C40D"/>
    <w:rsid w:val="76BDECD4"/>
    <w:rsid w:val="76D6C697"/>
    <w:rsid w:val="775001E6"/>
    <w:rsid w:val="799751F8"/>
    <w:rsid w:val="7C1B9C80"/>
    <w:rsid w:val="7DF688B1"/>
    <w:rsid w:val="7DF688B1"/>
    <w:rsid w:val="7F3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62949F94-8A3F-B742-A82A-2D10C8EB1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C098A"/>
    <w:pPr>
      <w:spacing w:after="60"/>
      <w:outlineLvl w:val="0"/>
    </w:pPr>
    <w:rPr>
      <w:caps/>
      <w:color w:val="074F6A" w:themeColor="accent4" w:themeShade="80"/>
      <w:sz w:val="4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0A2F41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0F4761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11499189834d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8721CBFFF1B48985489553ED799DF" ma:contentTypeVersion="4" ma:contentTypeDescription="Create a new document." ma:contentTypeScope="" ma:versionID="26955d4176e9b6e435b7c827dc0a71c8">
  <xsd:schema xmlns:xsd="http://www.w3.org/2001/XMLSchema" xmlns:xs="http://www.w3.org/2001/XMLSchema" xmlns:p="http://schemas.microsoft.com/office/2006/metadata/properties" xmlns:ns2="5d76ec45-cff0-4083-873c-7d852d2ceee7" targetNamespace="http://schemas.microsoft.com/office/2006/metadata/properties" ma:root="true" ma:fieldsID="fe4e6fbb5a800640bca72802ee93557f" ns2:_="">
    <xsd:import namespace="5d76ec45-cff0-4083-873c-7d852d2c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6ec45-cff0-4083-873c-7d852d2ce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874864-729B-44D7-80C7-0C99E2D854E6}"/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551199B-E89B-47C0-B74B-351E01B6D5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Blosel</dc:creator>
  <keywords/>
  <dc:description/>
  <lastModifiedBy>Venkata Sai Dhanushree Neelapu</lastModifiedBy>
  <revision>21</revision>
  <lastPrinted>2019-11-24T23:54:00.0000000Z</lastPrinted>
  <dcterms:created xsi:type="dcterms:W3CDTF">2024-08-28T18:38:00.0000000Z</dcterms:created>
  <dcterms:modified xsi:type="dcterms:W3CDTF">2024-09-05T02:47:07.8162996Z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0x0101007978721CBFFF1B48985489553ED799DF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61a6675ce6629d2427f3f1d8e524db5f9d1bfc9eb8213ee1a74099863bd16bdf</vt:lpwstr>
  </property>
</Properties>
</file>