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Test Report</w:t>
      </w:r>
    </w:p>
    <w:p w:rsidR="00000000" w:rsidDel="00000000" w:rsidP="00000000" w:rsidRDefault="00000000" w:rsidRPr="00000000" w14:paraId="00000002">
      <w:pPr>
        <w:spacing w:after="240" w:before="240"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spacing w:after="240" w:before="240" w:lineRule="auto"/>
        <w:rPr>
          <w:b w:val="1"/>
          <w:sz w:val="56"/>
          <w:szCs w:val="56"/>
        </w:rPr>
      </w:pPr>
      <w:r w:rsidDel="00000000" w:rsidR="00000000" w:rsidRPr="00000000">
        <w:rPr>
          <w:rtl w:val="0"/>
        </w:rPr>
      </w:r>
    </w:p>
    <w:p w:rsidR="00000000" w:rsidDel="00000000" w:rsidP="00000000" w:rsidRDefault="00000000" w:rsidRPr="00000000" w14:paraId="00000004">
      <w:pPr>
        <w:spacing w:after="240" w:before="240" w:lineRule="auto"/>
        <w:jc w:val="right"/>
        <w:rPr>
          <w:b w:val="1"/>
          <w:sz w:val="48"/>
          <w:szCs w:val="48"/>
        </w:rPr>
      </w:pPr>
      <w:r w:rsidDel="00000000" w:rsidR="00000000" w:rsidRPr="00000000">
        <w:rPr>
          <w:b w:val="1"/>
          <w:sz w:val="48"/>
          <w:szCs w:val="48"/>
          <w:rtl w:val="0"/>
        </w:rPr>
        <w:t xml:space="preserve">Commerce Bank Web Application</w:t>
      </w:r>
    </w:p>
    <w:p w:rsidR="00000000" w:rsidDel="00000000" w:rsidP="00000000" w:rsidRDefault="00000000" w:rsidRPr="00000000" w14:paraId="00000005">
      <w:pPr>
        <w:spacing w:after="240" w:before="240" w:lineRule="auto"/>
        <w:jc w:val="right"/>
        <w:rPr>
          <w:sz w:val="36"/>
          <w:szCs w:val="36"/>
        </w:rPr>
      </w:pPr>
      <w:r w:rsidDel="00000000" w:rsidR="00000000" w:rsidRPr="00000000">
        <w:rPr>
          <w:sz w:val="36"/>
          <w:szCs w:val="36"/>
          <w:rtl w:val="0"/>
        </w:rPr>
        <w:t xml:space="preserve">May 2nd, 2021</w:t>
      </w:r>
    </w:p>
    <w:p w:rsidR="00000000" w:rsidDel="00000000" w:rsidP="00000000" w:rsidRDefault="00000000" w:rsidRPr="00000000" w14:paraId="00000006">
      <w:pPr>
        <w:spacing w:after="240" w:before="240"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Rule="auto"/>
        <w:jc w:val="right"/>
        <w:rPr>
          <w:sz w:val="36"/>
          <w:szCs w:val="36"/>
        </w:rPr>
      </w:pPr>
      <w:r w:rsidDel="00000000" w:rsidR="00000000" w:rsidRPr="00000000">
        <w:rPr>
          <w:rtl w:val="0"/>
        </w:rPr>
      </w:r>
    </w:p>
    <w:p w:rsidR="00000000" w:rsidDel="00000000" w:rsidP="00000000" w:rsidRDefault="00000000" w:rsidRPr="00000000" w14:paraId="00000008">
      <w:pPr>
        <w:spacing w:after="240" w:before="240" w:lineRule="auto"/>
        <w:jc w:val="right"/>
        <w:rPr>
          <w:sz w:val="36"/>
          <w:szCs w:val="36"/>
        </w:rPr>
      </w:pPr>
      <w:r w:rsidDel="00000000" w:rsidR="00000000" w:rsidRPr="00000000">
        <w:rPr>
          <w:rtl w:val="0"/>
        </w:rPr>
      </w:r>
    </w:p>
    <w:p w:rsidR="00000000" w:rsidDel="00000000" w:rsidP="00000000" w:rsidRDefault="00000000" w:rsidRPr="00000000" w14:paraId="00000009">
      <w:pPr>
        <w:spacing w:after="240" w:before="240" w:lineRule="auto"/>
        <w:rPr>
          <w:sz w:val="36"/>
          <w:szCs w:val="36"/>
        </w:rPr>
      </w:pPr>
      <w:r w:rsidDel="00000000" w:rsidR="00000000" w:rsidRPr="00000000">
        <w:rPr>
          <w:rtl w:val="0"/>
        </w:rPr>
      </w:r>
    </w:p>
    <w:p w:rsidR="00000000" w:rsidDel="00000000" w:rsidP="00000000" w:rsidRDefault="00000000" w:rsidRPr="00000000" w14:paraId="0000000A">
      <w:pPr>
        <w:spacing w:after="240" w:before="240" w:lineRule="auto"/>
        <w:rPr>
          <w:b w:val="1"/>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spacing w:before="120" w:line="240" w:lineRule="auto"/>
        <w:rPr>
          <w:sz w:val="36"/>
          <w:szCs w:val="36"/>
        </w:rPr>
      </w:pPr>
      <w:r w:rsidDel="00000000" w:rsidR="00000000" w:rsidRPr="00000000">
        <w:rPr>
          <w:sz w:val="36"/>
          <w:szCs w:val="36"/>
          <w:rtl w:val="0"/>
        </w:rPr>
        <w:t xml:space="preserve">Zach Gharst</w:t>
      </w:r>
    </w:p>
    <w:p w:rsidR="00000000" w:rsidDel="00000000" w:rsidP="00000000" w:rsidRDefault="00000000" w:rsidRPr="00000000" w14:paraId="0000000D">
      <w:pPr>
        <w:spacing w:before="240" w:line="240" w:lineRule="auto"/>
        <w:rPr>
          <w:sz w:val="36"/>
          <w:szCs w:val="36"/>
        </w:rPr>
      </w:pPr>
      <w:r w:rsidDel="00000000" w:rsidR="00000000" w:rsidRPr="00000000">
        <w:rPr>
          <w:sz w:val="36"/>
          <w:szCs w:val="36"/>
          <w:rtl w:val="0"/>
        </w:rPr>
        <w:t xml:space="preserve">William Keke</w:t>
      </w:r>
    </w:p>
    <w:p w:rsidR="00000000" w:rsidDel="00000000" w:rsidP="00000000" w:rsidRDefault="00000000" w:rsidRPr="00000000" w14:paraId="0000000E">
      <w:pPr>
        <w:spacing w:before="240" w:line="240" w:lineRule="auto"/>
        <w:rPr>
          <w:sz w:val="36"/>
          <w:szCs w:val="36"/>
        </w:rPr>
      </w:pPr>
      <w:r w:rsidDel="00000000" w:rsidR="00000000" w:rsidRPr="00000000">
        <w:rPr>
          <w:sz w:val="36"/>
          <w:szCs w:val="36"/>
          <w:rtl w:val="0"/>
        </w:rPr>
        <w:t xml:space="preserve">Benaiah Kilen</w:t>
      </w:r>
    </w:p>
    <w:p w:rsidR="00000000" w:rsidDel="00000000" w:rsidP="00000000" w:rsidRDefault="00000000" w:rsidRPr="00000000" w14:paraId="0000000F">
      <w:pPr>
        <w:spacing w:before="240" w:line="240" w:lineRule="auto"/>
        <w:rPr>
          <w:sz w:val="36"/>
          <w:szCs w:val="36"/>
        </w:rPr>
      </w:pPr>
      <w:r w:rsidDel="00000000" w:rsidR="00000000" w:rsidRPr="00000000">
        <w:rPr>
          <w:sz w:val="36"/>
          <w:szCs w:val="36"/>
          <w:rtl w:val="0"/>
        </w:rPr>
        <w:t xml:space="preserve">Atticus Parris</w:t>
      </w:r>
    </w:p>
    <w:p w:rsidR="00000000" w:rsidDel="00000000" w:rsidP="00000000" w:rsidRDefault="00000000" w:rsidRPr="00000000" w14:paraId="00000010">
      <w:pPr>
        <w:spacing w:before="240" w:line="240" w:lineRule="auto"/>
        <w:rPr>
          <w:sz w:val="36"/>
          <w:szCs w:val="36"/>
        </w:rPr>
      </w:pPr>
      <w:r w:rsidDel="00000000" w:rsidR="00000000" w:rsidRPr="00000000">
        <w:rPr>
          <w:sz w:val="36"/>
          <w:szCs w:val="36"/>
          <w:rtl w:val="0"/>
        </w:rPr>
        <w:t xml:space="preserve">Andrew Poitras</w:t>
      </w:r>
    </w:p>
    <w:p w:rsidR="00000000" w:rsidDel="00000000" w:rsidP="00000000" w:rsidRDefault="00000000" w:rsidRPr="00000000" w14:paraId="00000011">
      <w:pPr>
        <w:spacing w:before="240" w:line="240" w:lineRule="auto"/>
        <w:rPr>
          <w:sz w:val="36"/>
          <w:szCs w:val="36"/>
        </w:rPr>
      </w:pPr>
      <w:r w:rsidDel="00000000" w:rsidR="00000000" w:rsidRPr="00000000">
        <w:rPr>
          <w:rtl w:val="0"/>
        </w:rPr>
      </w:r>
    </w:p>
    <w:p w:rsidR="00000000" w:rsidDel="00000000" w:rsidP="00000000" w:rsidRDefault="00000000" w:rsidRPr="00000000" w14:paraId="00000012">
      <w:pPr>
        <w:spacing w:after="240" w:before="240" w:lineRule="auto"/>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3">
      <w:pPr>
        <w:spacing w:after="60" w:before="240" w:lineRule="auto"/>
        <w:rPr>
          <w:b w:val="1"/>
        </w:rPr>
      </w:pPr>
      <w:r w:rsidDel="00000000" w:rsidR="00000000" w:rsidRPr="00000000">
        <w:rPr>
          <w:b w:val="1"/>
          <w:rtl w:val="0"/>
        </w:rPr>
        <w:t xml:space="preserve">Change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00"/>
        <w:gridCol w:w="5685"/>
        <w:tblGridChange w:id="0">
          <w:tblGrid>
            <w:gridCol w:w="1380"/>
            <w:gridCol w:w="1800"/>
            <w:gridCol w:w="56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b w:val="1"/>
              </w:rPr>
            </w:pPr>
            <w:r w:rsidDel="00000000" w:rsidR="00000000" w:rsidRPr="00000000">
              <w:rPr>
                <w:b w:val="1"/>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b w:val="1"/>
              </w:rPr>
            </w:pPr>
            <w:r w:rsidDel="00000000" w:rsidR="00000000" w:rsidRPr="00000000">
              <w:rPr>
                <w:b w:val="1"/>
                <w:rtl w:val="0"/>
              </w:rPr>
              <w:t xml:space="preserve">Change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b w:val="1"/>
              </w:rPr>
            </w:pPr>
            <w:r w:rsidDel="00000000" w:rsidR="00000000" w:rsidRPr="00000000">
              <w:rPr>
                <w:b w:val="1"/>
                <w:rtl w:val="0"/>
              </w:rPr>
              <w:t xml:space="preserve">Description of changes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pPr>
            <w:r w:rsidDel="00000000" w:rsidR="00000000" w:rsidRPr="00000000">
              <w:rPr>
                <w:rtl w:val="0"/>
              </w:rPr>
              <w:t xml:space="preserve">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pPr>
            <w:r w:rsidDel="00000000" w:rsidR="00000000" w:rsidRPr="00000000">
              <w:rPr>
                <w:rtl w:val="0"/>
              </w:rPr>
              <w:t xml:space="preserve">5/2/2021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60" w:lineRule="auto"/>
              <w:ind w:left="100" w:firstLine="0"/>
              <w:rPr/>
            </w:pPr>
            <w:r w:rsidDel="00000000" w:rsidR="00000000" w:rsidRPr="00000000">
              <w:rPr>
                <w:rtl w:val="0"/>
              </w:rPr>
              <w:t xml:space="preserve">Initial release</w:t>
            </w:r>
          </w:p>
        </w:tc>
      </w:tr>
    </w:tbl>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Document Storage</w:t>
      </w:r>
    </w:p>
    <w:p w:rsidR="00000000" w:rsidDel="00000000" w:rsidP="00000000" w:rsidRDefault="00000000" w:rsidRPr="00000000" w14:paraId="0000001B">
      <w:pPr>
        <w:spacing w:after="240" w:before="240" w:lineRule="auto"/>
        <w:rPr/>
      </w:pPr>
      <w:r w:rsidDel="00000000" w:rsidR="00000000" w:rsidRPr="00000000">
        <w:rPr>
          <w:rtl w:val="0"/>
        </w:rPr>
        <w:t xml:space="preserve">This document is stored in the project’s Git repository at: https://github.com/UMKC-CS451R-Spring-2021/semester-project-group-3-commerce.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Document Owner</w:t>
      </w:r>
    </w:p>
    <w:p w:rsidR="00000000" w:rsidDel="00000000" w:rsidP="00000000" w:rsidRDefault="00000000" w:rsidRPr="00000000" w14:paraId="0000001D">
      <w:pPr>
        <w:spacing w:after="240" w:before="240" w:lineRule="auto"/>
        <w:rPr/>
      </w:pPr>
      <w:r w:rsidDel="00000000" w:rsidR="00000000" w:rsidRPr="00000000">
        <w:rPr>
          <w:rtl w:val="0"/>
        </w:rPr>
        <w:t xml:space="preserve">Andrew Poitras is responsible for developing and maintaining this document.</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Lines w:val="0"/>
        <w:spacing w:after="60" w:before="240" w:line="24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This document outlines the outcome of completed system tests.  Incidents, Defects and Changes that need to be made will be presented here formally.  Although the ideas expressed here are separate entities, they will be combined into this one document.</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keepLines w:val="0"/>
        <w:spacing w:after="60" w:before="240" w:line="240" w:lineRule="auto"/>
        <w:rPr>
          <w:b w:val="1"/>
          <w:sz w:val="32"/>
          <w:szCs w:val="32"/>
        </w:rPr>
      </w:pPr>
      <w:r w:rsidDel="00000000" w:rsidR="00000000" w:rsidRPr="00000000">
        <w:rPr>
          <w:b w:val="1"/>
          <w:sz w:val="32"/>
          <w:szCs w:val="32"/>
          <w:rtl w:val="0"/>
        </w:rPr>
        <w:t xml:space="preserve">Incidents</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This section defines the incidents discovered while performing various tests on the system.  This section will expand as more incidents are found.  For each incident, the initial Incident ID (excluding Letter) determines the test case that it ties to. For example, Incident ID 5.4.6.4-B is an incident stemming from test case 5.4.6.4.</w:t>
      </w:r>
    </w:p>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c>
          <w:tcPr>
            <w:vAlign w:val="top"/>
          </w:tcPr>
          <w:p w:rsidR="00000000" w:rsidDel="00000000" w:rsidP="00000000" w:rsidRDefault="00000000" w:rsidRPr="00000000" w14:paraId="00000028">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Incident ID</w:t>
            </w:r>
          </w:p>
        </w:tc>
        <w:tc>
          <w:tcP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4.1.1.2-A</w:t>
            </w:r>
          </w:p>
        </w:tc>
      </w:tr>
      <w:tr>
        <w:tc>
          <w:tcPr>
            <w:vAlign w:val="top"/>
          </w:tcPr>
          <w:p w:rsidR="00000000" w:rsidDel="00000000" w:rsidP="00000000" w:rsidRDefault="00000000" w:rsidRPr="00000000" w14:paraId="0000002A">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Description</w:t>
            </w:r>
          </w:p>
        </w:tc>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sees all transactions for their login rather than just the ones for the selected account.</w:t>
            </w:r>
          </w:p>
        </w:tc>
      </w:tr>
      <w:tr>
        <w:tc>
          <w:tcPr>
            <w:vAlign w:val="top"/>
          </w:tcPr>
          <w:p w:rsidR="00000000" w:rsidDel="00000000" w:rsidP="00000000" w:rsidRDefault="00000000" w:rsidRPr="00000000" w14:paraId="0000002C">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Originator</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Poitras-Tester</w:t>
            </w:r>
          </w:p>
        </w:tc>
      </w:tr>
      <w:tr>
        <w:tc>
          <w:tcPr>
            <w:vAlign w:val="top"/>
          </w:tcPr>
          <w:p w:rsidR="00000000" w:rsidDel="00000000" w:rsidP="00000000" w:rsidRDefault="00000000" w:rsidRPr="00000000" w14:paraId="0000002E">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Discover Date</w:t>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16, 2021</w:t>
            </w:r>
          </w:p>
        </w:tc>
      </w:tr>
      <w:tr>
        <w:tc>
          <w:tcPr>
            <w:vAlign w:val="top"/>
          </w:tcPr>
          <w:p w:rsidR="00000000" w:rsidDel="00000000" w:rsidP="00000000" w:rsidRDefault="00000000" w:rsidRPr="00000000" w14:paraId="00000030">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Severity</w:t>
            </w:r>
          </w:p>
        </w:tc>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vAlign w:val="top"/>
          </w:tcPr>
          <w:p w:rsidR="00000000" w:rsidDel="00000000" w:rsidP="00000000" w:rsidRDefault="00000000" w:rsidRPr="00000000" w14:paraId="00000032">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Steps Required to Produce Incident</w:t>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logging in, select “Accounts”</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an account</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 review, all transactions are displayed for all accounts</w:t>
            </w:r>
          </w:p>
        </w:tc>
      </w:tr>
      <w:tr>
        <w:tc>
          <w:tcPr>
            <w:vAlign w:val="top"/>
          </w:tcPr>
          <w:p w:rsidR="00000000" w:rsidDel="00000000" w:rsidP="00000000" w:rsidRDefault="00000000" w:rsidRPr="00000000" w14:paraId="00000036">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Responder</w:t>
            </w:r>
          </w:p>
        </w:tc>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Gharst-Developer</w:t>
            </w:r>
          </w:p>
        </w:tc>
      </w:tr>
      <w:tr>
        <w:tc>
          <w:tcPr>
            <w:vAlign w:val="top"/>
          </w:tcPr>
          <w:p w:rsidR="00000000" w:rsidDel="00000000" w:rsidP="00000000" w:rsidRDefault="00000000" w:rsidRPr="00000000" w14:paraId="00000038">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Current Status</w:t>
            </w:r>
          </w:p>
        </w:tc>
        <w:tc>
          <w:tcP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w:t>
            </w:r>
          </w:p>
        </w:tc>
      </w:tr>
      <w:tr>
        <w:tc>
          <w:tcPr>
            <w:vAlign w:val="top"/>
          </w:tcPr>
          <w:p w:rsidR="00000000" w:rsidDel="00000000" w:rsidP="00000000" w:rsidRDefault="00000000" w:rsidRPr="00000000" w14:paraId="0000003A">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Cause</w:t>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was caused by the transaction table not taking the account number.</w:t>
            </w:r>
          </w:p>
        </w:tc>
      </w:tr>
      <w:tr>
        <w:tc>
          <w:tcPr>
            <w:vAlign w:val="top"/>
          </w:tcPr>
          <w:p w:rsidR="00000000" w:rsidDel="00000000" w:rsidP="00000000" w:rsidRDefault="00000000" w:rsidRPr="00000000" w14:paraId="0000003C">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Resolution</w:t>
            </w:r>
          </w:p>
        </w:tc>
        <w:tc>
          <w:tcP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2021</w:t>
            </w:r>
          </w:p>
        </w:tc>
      </w:tr>
      <w:tr>
        <w:tc>
          <w:tcPr>
            <w:vAlign w:val="top"/>
          </w:tcPr>
          <w:p w:rsidR="00000000" w:rsidDel="00000000" w:rsidP="00000000" w:rsidRDefault="00000000" w:rsidRPr="00000000" w14:paraId="0000003E">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Addressed Date</w:t>
            </w:r>
          </w:p>
        </w:tc>
        <w:tc>
          <w:tcP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17,2021</w:t>
            </w:r>
          </w:p>
        </w:tc>
      </w:tr>
      <w:tr>
        <w:tc>
          <w:tcPr>
            <w:vAlign w:val="top"/>
          </w:tcPr>
          <w:p w:rsidR="00000000" w:rsidDel="00000000" w:rsidP="00000000" w:rsidRDefault="00000000" w:rsidRPr="00000000" w14:paraId="00000040">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Creation Phase</w:t>
            </w:r>
          </w:p>
        </w:tc>
        <w:tc>
          <w:tcP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r>
      <w:tr>
        <w:tc>
          <w:tcPr>
            <w:vAlign w:val="top"/>
          </w:tcPr>
          <w:p w:rsidR="00000000" w:rsidDel="00000000" w:rsidP="00000000" w:rsidRDefault="00000000" w:rsidRPr="00000000" w14:paraId="00000042">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Detection Phase</w:t>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r>
      <w:tr>
        <w:tc>
          <w:tcPr>
            <w:vAlign w:val="top"/>
          </w:tcPr>
          <w:p w:rsidR="00000000" w:rsidDel="00000000" w:rsidP="00000000" w:rsidRDefault="00000000" w:rsidRPr="00000000" w14:paraId="00000044">
            <w:pPr>
              <w:spacing w:line="240" w:lineRule="auto"/>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Correction Time </w:t>
            </w:r>
          </w:p>
        </w:tc>
        <w:tc>
          <w:tcP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r>
    </w:tbl>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pStyle w:val="Heading1"/>
        <w:keepLines w:val="0"/>
        <w:spacing w:after="60" w:before="240" w:line="240" w:lineRule="auto"/>
        <w:rPr>
          <w:b w:val="1"/>
          <w:sz w:val="32"/>
          <w:szCs w:val="32"/>
        </w:rPr>
      </w:pPr>
      <w:bookmarkStart w:colFirst="0" w:colLast="0" w:name="_fml5h4lzzsbl" w:id="0"/>
      <w:bookmarkEnd w:id="0"/>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Lines w:val="0"/>
        <w:spacing w:after="60" w:before="240" w:line="240" w:lineRule="auto"/>
        <w:rPr>
          <w:b w:val="1"/>
          <w:sz w:val="32"/>
          <w:szCs w:val="32"/>
        </w:rPr>
      </w:pPr>
      <w:bookmarkStart w:colFirst="0" w:colLast="0" w:name="_s6otfd8cfube" w:id="1"/>
      <w:bookmarkEnd w:id="1"/>
      <w:r w:rsidDel="00000000" w:rsidR="00000000" w:rsidRPr="00000000">
        <w:rPr>
          <w:b w:val="1"/>
          <w:sz w:val="32"/>
          <w:szCs w:val="32"/>
          <w:rtl w:val="0"/>
        </w:rPr>
        <w:t xml:space="preserve">Defects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At this time, defects that were found were labeled as incidents.  Many of what we consider defects were self made defects that were hard to find but easy to correct. Incidents were found that had the opportunity of turning into defects in the system had they not been able to be corrected.  </w:t>
      </w:r>
    </w:p>
    <w:p w:rsidR="00000000" w:rsidDel="00000000" w:rsidP="00000000" w:rsidRDefault="00000000" w:rsidRPr="00000000" w14:paraId="0000004B">
      <w:pPr>
        <w:spacing w:line="240" w:lineRule="auto"/>
        <w:jc w:val="both"/>
        <w:rPr>
          <w:sz w:val="24"/>
          <w:szCs w:val="24"/>
        </w:rPr>
      </w:pPr>
      <w:r w:rsidDel="00000000" w:rsidR="00000000" w:rsidRPr="00000000">
        <w:rPr>
          <w:rtl w:val="0"/>
        </w:rPr>
      </w:r>
    </w:p>
    <w:p w:rsidR="00000000" w:rsidDel="00000000" w:rsidP="00000000" w:rsidRDefault="00000000" w:rsidRPr="00000000" w14:paraId="0000004C">
      <w:pPr>
        <w:pStyle w:val="Heading1"/>
        <w:keepLines w:val="0"/>
        <w:spacing w:after="60" w:before="240" w:line="240" w:lineRule="auto"/>
        <w:rPr>
          <w:b w:val="1"/>
          <w:sz w:val="32"/>
          <w:szCs w:val="32"/>
        </w:rPr>
      </w:pPr>
      <w:bookmarkStart w:colFirst="0" w:colLast="0" w:name="_x1up5qmnmokr" w:id="2"/>
      <w:bookmarkEnd w:id="2"/>
      <w:r w:rsidDel="00000000" w:rsidR="00000000" w:rsidRPr="00000000">
        <w:rPr>
          <w:b w:val="1"/>
          <w:sz w:val="32"/>
          <w:szCs w:val="32"/>
          <w:rtl w:val="0"/>
        </w:rPr>
        <w:t xml:space="preserve">Summary</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The testing procedure to date has been conducted using manual system testing and concurrent unit testing.  Features tested include but are not limited to:</w:t>
      </w:r>
    </w:p>
    <w:p w:rsidR="00000000" w:rsidDel="00000000" w:rsidP="00000000" w:rsidRDefault="00000000" w:rsidRPr="00000000" w14:paraId="0000004F">
      <w:pPr>
        <w:spacing w:line="240" w:lineRule="auto"/>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sz w:val="24"/>
          <w:szCs w:val="24"/>
        </w:rPr>
      </w:pPr>
      <w:r w:rsidDel="00000000" w:rsidR="00000000" w:rsidRPr="00000000">
        <w:rPr>
          <w:sz w:val="24"/>
          <w:szCs w:val="24"/>
          <w:rtl w:val="0"/>
        </w:rPr>
        <w:t xml:space="preserve">Ability for a user to successfully login using their username/password</w:t>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Test Case: 3.1.1.1</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sz w:val="24"/>
          <w:szCs w:val="24"/>
        </w:rPr>
      </w:pPr>
      <w:r w:rsidDel="00000000" w:rsidR="00000000" w:rsidRPr="00000000">
        <w:rPr>
          <w:sz w:val="24"/>
          <w:szCs w:val="24"/>
          <w:rtl w:val="0"/>
        </w:rPr>
        <w:t xml:space="preserve">Ability for a user to see and select one of their accounts after login.</w:t>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Test Case: 4.1.1.1</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4"/>
          <w:szCs w:val="24"/>
        </w:rPr>
      </w:pPr>
      <w:r w:rsidDel="00000000" w:rsidR="00000000" w:rsidRPr="00000000">
        <w:rPr>
          <w:sz w:val="24"/>
          <w:szCs w:val="24"/>
          <w:rtl w:val="0"/>
        </w:rPr>
        <w:t xml:space="preserve">Ability for a user to see their transactions after selecting an account.</w:t>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Test Case: 4.1.1.2</w:t>
      </w:r>
    </w:p>
    <w:p w:rsidR="00000000" w:rsidDel="00000000" w:rsidP="00000000" w:rsidRDefault="00000000" w:rsidRPr="00000000" w14:paraId="00000058">
      <w:pPr>
        <w:ind w:left="72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sz w:val="24"/>
          <w:szCs w:val="24"/>
        </w:rPr>
      </w:pPr>
      <w:r w:rsidDel="00000000" w:rsidR="00000000" w:rsidRPr="00000000">
        <w:rPr>
          <w:sz w:val="24"/>
          <w:szCs w:val="24"/>
          <w:rtl w:val="0"/>
        </w:rPr>
        <w:t xml:space="preserve">Ability for a user to add a transaction to their account.</w:t>
      </w:r>
    </w:p>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Test Case: 4.1.1.3</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sz w:val="24"/>
          <w:szCs w:val="24"/>
        </w:rPr>
      </w:pPr>
      <w:r w:rsidDel="00000000" w:rsidR="00000000" w:rsidRPr="00000000">
        <w:rPr>
          <w:sz w:val="24"/>
          <w:szCs w:val="24"/>
          <w:rtl w:val="0"/>
        </w:rPr>
        <w:t xml:space="preserve">Ability for a user to see/read the number and details of their set notifications after successful login</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Test Case: 5.1.2.1</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6"/>
        </w:numPr>
        <w:ind w:left="720" w:hanging="360"/>
        <w:jc w:val="both"/>
        <w:rPr>
          <w:sz w:val="24"/>
          <w:szCs w:val="24"/>
        </w:rPr>
      </w:pPr>
      <w:r w:rsidDel="00000000" w:rsidR="00000000" w:rsidRPr="00000000">
        <w:rPr>
          <w:sz w:val="24"/>
          <w:szCs w:val="24"/>
          <w:rtl w:val="0"/>
        </w:rPr>
        <w:t xml:space="preserve">Ability for a user to set/remove notifications for specific cases (ex: transaction above or below specified amount, login, transaction after a certain time, etc.)</w:t>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Test Case: 5.1.1.1, 5.1.1.2</w:t>
      </w:r>
    </w:p>
    <w:p w:rsidR="00000000" w:rsidDel="00000000" w:rsidP="00000000" w:rsidRDefault="00000000" w:rsidRPr="00000000" w14:paraId="00000061">
      <w:pPr>
        <w:spacing w:line="240" w:lineRule="auto"/>
        <w:jc w:val="both"/>
        <w:rPr>
          <w:sz w:val="24"/>
          <w:szCs w:val="24"/>
        </w:rPr>
      </w:pPr>
      <w:r w:rsidDel="00000000" w:rsidR="00000000" w:rsidRPr="00000000">
        <w:rPr>
          <w:rtl w:val="0"/>
        </w:rPr>
      </w:r>
    </w:p>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Further system testing will be done as newly implemented features become available.  Overall, the system has been relatively bug-free once handed over to the tester.</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of </w:t>
    </w:r>
    <w:r w:rsidDel="00000000" w:rsidR="00000000" w:rsidRPr="00000000">
      <w:rPr>
        <w:color w:val="999999"/>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color w:val="999999"/>
      </w:rPr>
    </w:pPr>
    <w:r w:rsidDel="00000000" w:rsidR="00000000" w:rsidRPr="00000000">
      <w:rPr>
        <w:color w:val="999999"/>
        <w:rtl w:val="0"/>
      </w:rPr>
      <w:t xml:space="preserve">Commerce Bank Web Application / Test Report</w:t>
    </w:r>
  </w:p>
  <w:p w:rsidR="00000000" w:rsidDel="00000000" w:rsidP="00000000" w:rsidRDefault="00000000" w:rsidRPr="00000000" w14:paraId="00000064">
    <w:pPr>
      <w:jc w:val="right"/>
      <w:rPr/>
    </w:pPr>
    <w:r w:rsidDel="00000000" w:rsidR="00000000" w:rsidRPr="00000000">
      <w:rPr>
        <w:color w:val="999999"/>
        <w:rtl w:val="0"/>
      </w:rPr>
      <w:t xml:space="preserve">Version: 1.0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